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IČO  48006564             DIČ  2024178970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2019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Pr="007275E5">
        <w:rPr>
          <w:b/>
          <w:sz w:val="24"/>
          <w:szCs w:val="24"/>
          <w:lang w:val="sk-SK"/>
        </w:rPr>
        <w:t>Klinika SK,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proofErr w:type="spellStart"/>
      <w:r>
        <w:rPr>
          <w:sz w:val="24"/>
          <w:szCs w:val="24"/>
          <w:lang w:val="sk-SK"/>
        </w:rPr>
        <w:t>Kesovský</w:t>
      </w:r>
      <w:proofErr w:type="spellEnd"/>
      <w:r>
        <w:rPr>
          <w:sz w:val="24"/>
          <w:szCs w:val="24"/>
          <w:lang w:val="sk-SK"/>
        </w:rPr>
        <w:t xml:space="preserve"> rad  1078/50, 951 15  Mojmírovce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48006564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14.1.2015,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38244/N.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Daniela </w:t>
      </w:r>
      <w:proofErr w:type="spellStart"/>
      <w:r w:rsidR="004F22D0">
        <w:rPr>
          <w:sz w:val="24"/>
          <w:szCs w:val="24"/>
          <w:lang w:val="sk-SK"/>
        </w:rPr>
        <w:t>Kóňová</w:t>
      </w:r>
      <w:proofErr w:type="spellEnd"/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bez zamestnancov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30.09.2020.</w:t>
      </w:r>
      <w:bookmarkStart w:id="0" w:name="_GoBack"/>
      <w:bookmarkEnd w:id="0"/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4F22D0"/>
    <w:rsid w:val="007275E5"/>
    <w:rsid w:val="00B86982"/>
    <w:rsid w:val="00BC215F"/>
    <w:rsid w:val="00CF6017"/>
    <w:rsid w:val="00E5242C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2020-10-19T21:45:00Z</dcterms:created>
  <dcterms:modified xsi:type="dcterms:W3CDTF">2020-10-19T22:46:00Z</dcterms:modified>
</cp:coreProperties>
</file>