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38D3E97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</w:t>
      </w:r>
      <w:bookmarkEnd w:id="1"/>
      <w:r w:rsidR="00EE5D24">
        <w:rPr>
          <w:rFonts w:ascii="Arial" w:hAnsi="Arial" w:cs="Arial"/>
          <w:b/>
          <w:sz w:val="28"/>
          <w:szCs w:val="28"/>
        </w:rPr>
        <w:t>9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50D56FA3" w14:textId="77F0B86B" w:rsidR="002C78FF" w:rsidRPr="00796393" w:rsidRDefault="00BC5455" w:rsidP="002C78F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PAMATRANS COMPANY s.r.o.</w:t>
      </w:r>
      <w:r w:rsidR="002C78FF" w:rsidRPr="00796393">
        <w:rPr>
          <w:rFonts w:ascii="Arial" w:hAnsi="Arial" w:cs="Arial"/>
        </w:rPr>
        <w:t xml:space="preserve"> </w:t>
      </w:r>
    </w:p>
    <w:p w14:paraId="2728A96A" w14:textId="35ABC83C" w:rsidR="002C78FF" w:rsidRPr="00796393" w:rsidRDefault="00BC5455" w:rsidP="002C78F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Náb. Dr.A. Stodolu 1808/62</w:t>
      </w:r>
    </w:p>
    <w:p w14:paraId="5DF8223F" w14:textId="77777777" w:rsidR="002C78FF" w:rsidRPr="00796393" w:rsidRDefault="002C78FF" w:rsidP="002C78FF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031 01 Liptovský Mikuláš</w:t>
      </w:r>
      <w:bookmarkEnd w:id="2"/>
    </w:p>
    <w:p w14:paraId="1346A374" w14:textId="77777777" w:rsidR="002C78FF" w:rsidRPr="00796393" w:rsidRDefault="002C78FF" w:rsidP="002C78FF">
      <w:pPr>
        <w:pStyle w:val="odstavec"/>
        <w:rPr>
          <w:rFonts w:ascii="Arial" w:hAnsi="Arial" w:cs="Arial"/>
        </w:rPr>
      </w:pPr>
    </w:p>
    <w:p w14:paraId="17F96772" w14:textId="7EA4B26A" w:rsidR="002C78FF" w:rsidRPr="00796393" w:rsidRDefault="002C78FF" w:rsidP="002C78F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BC5455">
        <w:rPr>
          <w:rFonts w:ascii="Arial" w:hAnsi="Arial" w:cs="Arial"/>
        </w:rPr>
        <w:t xml:space="preserve">PAMATRANS COMPANY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3" w:name="EstDate"/>
      <w:r>
        <w:rPr>
          <w:rFonts w:ascii="Arial" w:hAnsi="Arial" w:cs="Arial"/>
        </w:rPr>
        <w:t>1. januára 2010</w:t>
      </w:r>
      <w:bookmarkEnd w:id="3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4" w:name="EntryDate"/>
      <w:r>
        <w:rPr>
          <w:rFonts w:ascii="Arial" w:hAnsi="Arial" w:cs="Arial"/>
        </w:rPr>
        <w:t>1. januára 2010</w:t>
      </w:r>
      <w:bookmarkEnd w:id="4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5" w:name="DistrictCourt"/>
      <w:r>
        <w:rPr>
          <w:rFonts w:ascii="Arial" w:hAnsi="Arial" w:cs="Arial"/>
        </w:rPr>
        <w:t xml:space="preserve"> Žilina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v 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6" w:name="Section"/>
      <w:r>
        <w:rPr>
          <w:rFonts w:ascii="Arial" w:hAnsi="Arial" w:cs="Arial"/>
        </w:rPr>
        <w:t>Sro</w:t>
      </w:r>
      <w:bookmarkEnd w:id="6"/>
      <w:r w:rsidRPr="00796393">
        <w:rPr>
          <w:rFonts w:ascii="Arial" w:hAnsi="Arial" w:cs="Arial"/>
        </w:rPr>
        <w:t>, vložka č.</w:t>
      </w:r>
      <w:bookmarkStart w:id="7" w:name="FileNum"/>
      <w:r>
        <w:rPr>
          <w:rFonts w:ascii="Arial" w:hAnsi="Arial" w:cs="Arial"/>
        </w:rPr>
        <w:t>52241/L</w:t>
      </w:r>
      <w:bookmarkEnd w:id="7"/>
      <w:r w:rsidRPr="00796393">
        <w:rPr>
          <w:rFonts w:ascii="Arial" w:hAnsi="Arial" w:cs="Arial"/>
        </w:rPr>
        <w:t>).</w:t>
      </w:r>
    </w:p>
    <w:p w14:paraId="56022CC5" w14:textId="77777777" w:rsidR="002C78FF" w:rsidRPr="00796393" w:rsidRDefault="002C78FF" w:rsidP="002C78FF">
      <w:pPr>
        <w:pStyle w:val="odstavec"/>
        <w:rPr>
          <w:rFonts w:ascii="Arial" w:hAnsi="Arial" w:cs="Arial"/>
        </w:rPr>
      </w:pPr>
    </w:p>
    <w:p w14:paraId="2C7C6FCA" w14:textId="77777777" w:rsidR="002C78FF" w:rsidRDefault="002C78FF" w:rsidP="002C78F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3CD95347" w14:textId="77777777" w:rsidR="002C78FF" w:rsidRPr="00796393" w:rsidRDefault="002C78FF" w:rsidP="002C78FF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785C9BCA" w14:textId="77777777" w:rsidR="002C78FF" w:rsidRDefault="002C78FF" w:rsidP="002C78FF">
      <w:pPr>
        <w:pStyle w:val="Odsekzoznamu"/>
        <w:numPr>
          <w:ilvl w:val="0"/>
          <w:numId w:val="19"/>
        </w:numPr>
        <w:rPr>
          <w:rFonts w:ascii="Arial" w:hAnsi="Arial" w:cs="Arial"/>
          <w:bCs/>
          <w:iCs/>
          <w:sz w:val="20"/>
          <w:szCs w:val="20"/>
        </w:rPr>
      </w:pPr>
      <w:r w:rsidRPr="00AB1E40">
        <w:rPr>
          <w:rFonts w:ascii="Arial" w:hAnsi="Arial" w:cs="Arial"/>
          <w:bCs/>
          <w:iCs/>
          <w:sz w:val="20"/>
          <w:szCs w:val="20"/>
        </w:rPr>
        <w:t xml:space="preserve">vnútroštátna nákladná cestná doprava </w:t>
      </w:r>
    </w:p>
    <w:p w14:paraId="13D17BC9" w14:textId="77777777" w:rsidR="002C78FF" w:rsidRPr="00AB1E40" w:rsidRDefault="002C78FF" w:rsidP="002C78FF">
      <w:pPr>
        <w:pStyle w:val="Odsekzoznamu"/>
        <w:numPr>
          <w:ilvl w:val="0"/>
          <w:numId w:val="19"/>
        </w:numPr>
        <w:rPr>
          <w:rFonts w:ascii="Arial" w:hAnsi="Arial" w:cs="Arial"/>
          <w:bCs/>
          <w:iCs/>
          <w:sz w:val="20"/>
          <w:szCs w:val="20"/>
        </w:rPr>
      </w:pPr>
      <w:r w:rsidRPr="00AB1E40">
        <w:rPr>
          <w:rFonts w:ascii="Arial" w:hAnsi="Arial" w:cs="Arial"/>
          <w:bCs/>
          <w:iCs/>
          <w:sz w:val="20"/>
          <w:szCs w:val="20"/>
        </w:rPr>
        <w:t>ubytovacie služby s poskytovaním prípravy a predaja jedál, n</w:t>
      </w:r>
      <w:r>
        <w:rPr>
          <w:rFonts w:ascii="Arial" w:hAnsi="Arial" w:cs="Arial"/>
          <w:bCs/>
          <w:iCs/>
          <w:sz w:val="20"/>
          <w:szCs w:val="20"/>
        </w:rPr>
        <w:t>á</w:t>
      </w:r>
      <w:r w:rsidRPr="00AB1E40">
        <w:rPr>
          <w:rFonts w:ascii="Arial" w:hAnsi="Arial" w:cs="Arial"/>
          <w:bCs/>
          <w:iCs/>
          <w:sz w:val="20"/>
          <w:szCs w:val="20"/>
        </w:rPr>
        <w:t>pojov a polotovarov ubytovaným hosťom v ubytovacích zariadeniach s kapacitou do 10 lôžok</w:t>
      </w:r>
    </w:p>
    <w:p w14:paraId="31509F6A" w14:textId="77777777" w:rsidR="002C78FF" w:rsidRPr="00796393" w:rsidRDefault="002C78FF" w:rsidP="002C78FF">
      <w:pPr>
        <w:pStyle w:val="odstavec"/>
        <w:rPr>
          <w:rFonts w:ascii="Arial" w:hAnsi="Arial" w:cs="Arial"/>
        </w:rPr>
      </w:pPr>
    </w:p>
    <w:p w14:paraId="7D008005" w14:textId="77777777" w:rsidR="002C78FF" w:rsidRPr="00796393" w:rsidRDefault="002C78FF" w:rsidP="002C78F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0F3AC029" w14:textId="173C29D8" w:rsidR="002A6B50" w:rsidRPr="00796393" w:rsidRDefault="002C78FF" w:rsidP="002C78FF">
      <w:pPr>
        <w:pStyle w:val="body"/>
        <w:rPr>
          <w:rFonts w:ascii="Arial" w:hAnsi="Arial" w:cs="Arial"/>
          <w:i/>
          <w:color w:val="00B050"/>
        </w:rPr>
      </w:pPr>
      <w:r w:rsidRPr="00BF38DB">
        <w:rPr>
          <w:rFonts w:ascii="Arial" w:hAnsi="Arial" w:cs="Arial"/>
        </w:rPr>
        <w:t xml:space="preserve">Spoločnosť nie je neobmedzene </w:t>
      </w:r>
      <w:r w:rsidRPr="00796393">
        <w:rPr>
          <w:rFonts w:ascii="Arial" w:hAnsi="Arial" w:cs="Arial"/>
        </w:rPr>
        <w:t>ručiacim spoločníkom v iných účtovných jednotkách.</w:t>
      </w:r>
      <w:r w:rsidR="005C39C1" w:rsidRPr="00796393">
        <w:rPr>
          <w:rFonts w:ascii="Arial" w:hAnsi="Arial" w:cs="Arial"/>
          <w:i/>
          <w:color w:val="00B050"/>
        </w:rPr>
        <w:t>.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55AA4EF4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2C78FF" w:rsidRPr="002C78FF">
        <w:rPr>
          <w:rFonts w:ascii="Arial" w:hAnsi="Arial" w:cs="Arial"/>
        </w:rPr>
        <w:t>1.6.20</w:t>
      </w:r>
      <w:r w:rsidR="00BC5455">
        <w:rPr>
          <w:rFonts w:ascii="Arial" w:hAnsi="Arial" w:cs="Arial"/>
        </w:rPr>
        <w:t>20</w:t>
      </w:r>
      <w:r w:rsidRPr="002C78FF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01C2FE8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FWT_T1"/>
            <w:r>
              <w:rPr>
                <w:rFonts w:ascii="Arial" w:hAnsi="Arial" w:cs="Arial"/>
              </w:rPr>
              <w:t xml:space="preserve"> </w:t>
            </w:r>
            <w:bookmarkStart w:id="9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04D3A110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BC5455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5444F291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BC5455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48E46852" w:rsidR="00601467" w:rsidRDefault="002C78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6BB2E62F" w:rsidR="00601467" w:rsidRDefault="002C78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25B84D15" w:rsidR="00601467" w:rsidRDefault="002C78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27C7903B" w:rsidR="00601467" w:rsidRDefault="002C78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8"/>
    <w:p w14:paraId="598240F8" w14:textId="2C7DC6F4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2AA652F5" w:rsidR="00D76F42" w:rsidRPr="009C31EB" w:rsidRDefault="00E1515F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796393">
              <w:rPr>
                <w:rFonts w:ascii="Arial" w:hAnsi="Arial" w:cs="Arial"/>
                <w:i/>
                <w:color w:val="00B050"/>
              </w:rPr>
              <w:t>[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AE9B7C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BC5455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C2B125F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BC5455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E07B05" w:rsidRPr="009C31EB" w:rsidRDefault="00E07B05" w:rsidP="009C31EB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706A8CC7" w:rsidR="00E07B05" w:rsidRPr="009C31EB" w:rsidRDefault="006D7D9B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701" w:type="dxa"/>
            <w:vAlign w:val="bottom"/>
          </w:tcPr>
          <w:p w14:paraId="0E964190" w14:textId="5894928B" w:rsidR="00E07B05" w:rsidRPr="009C31EB" w:rsidRDefault="00114907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6ED7DB5B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2BC21D23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114907">
        <w:rPr>
          <w:rFonts w:ascii="Arial" w:hAnsi="Arial" w:cs="Arial"/>
        </w:rPr>
        <w:t>spoločníkov</w:t>
      </w:r>
      <w:r w:rsidRPr="00796393">
        <w:rPr>
          <w:rFonts w:ascii="Arial" w:hAnsi="Arial" w:cs="Arial"/>
        </w:rPr>
        <w:t xml:space="preserve"> Spoločnosti k</w:t>
      </w:r>
      <w:r w:rsidR="00BC5455">
        <w:rPr>
          <w:rFonts w:ascii="Arial" w:hAnsi="Arial" w:cs="Arial"/>
        </w:rPr>
        <w:t> 31.decembru 2019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0" w:name="EntityDateEndLY"/>
      <w:r w:rsidR="00601467">
        <w:rPr>
          <w:rFonts w:ascii="Arial" w:hAnsi="Arial" w:cs="Arial"/>
        </w:rPr>
        <w:t>31. decembru 201</w:t>
      </w:r>
      <w:bookmarkEnd w:id="10"/>
      <w:r w:rsidR="00BC5455">
        <w:rPr>
          <w:rFonts w:ascii="Arial" w:hAnsi="Arial" w:cs="Arial"/>
        </w:rPr>
        <w:t>8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1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2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3F79CA0D" w:rsidR="00601467" w:rsidRDefault="00114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Anton Pažítka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306F06AD" w:rsidR="00601467" w:rsidRDefault="00114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3085E945" w:rsidR="00601467" w:rsidRDefault="00114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2CF6E438" w:rsidR="00601467" w:rsidRDefault="0011490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1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A75D2F1" w14:textId="531B829E" w:rsidR="00114907" w:rsidRDefault="00DD1079" w:rsidP="0013452A">
      <w:pPr>
        <w:pStyle w:val="abc"/>
        <w:suppressAutoHyphens/>
      </w:pPr>
      <w:r w:rsidRPr="00BC07C9">
        <w:t>Východisk</w:t>
      </w:r>
    </w:p>
    <w:p w14:paraId="7225E540" w14:textId="77777777" w:rsidR="00114907" w:rsidRPr="00BC07C9" w:rsidRDefault="00114907" w:rsidP="00114907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2D8BD4A" w14:textId="77777777" w:rsidR="00114907" w:rsidRPr="00BC07C9" w:rsidRDefault="00114907" w:rsidP="00114907">
      <w:pPr>
        <w:pStyle w:val="odstavec"/>
      </w:pPr>
    </w:p>
    <w:p w14:paraId="3FE28F3B" w14:textId="77777777" w:rsidR="00114907" w:rsidRPr="00BC07C9" w:rsidRDefault="00114907" w:rsidP="00114907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719DB1FB" w14:textId="77777777" w:rsidR="00114907" w:rsidRPr="00BC07C9" w:rsidRDefault="00114907" w:rsidP="00114907">
      <w:pPr>
        <w:pStyle w:val="odstavec"/>
      </w:pPr>
    </w:p>
    <w:p w14:paraId="49C1EB6F" w14:textId="77777777" w:rsidR="00114907" w:rsidRPr="00BC07C9" w:rsidRDefault="00114907" w:rsidP="00114907">
      <w:pPr>
        <w:pStyle w:val="odstavec"/>
      </w:pPr>
      <w:r w:rsidRPr="00BC07C9">
        <w:t>Peňažné údaje v účtovnej závierke sú uvedené v celých EUR, pokiaľ nie je určené inak.</w:t>
      </w:r>
    </w:p>
    <w:p w14:paraId="2F71E7E7" w14:textId="77777777" w:rsidR="00114907" w:rsidRPr="00BC07C9" w:rsidRDefault="00114907" w:rsidP="00114907">
      <w:pPr>
        <w:pStyle w:val="odstavec"/>
      </w:pPr>
    </w:p>
    <w:p w14:paraId="3FDA55F2" w14:textId="77777777" w:rsidR="00114907" w:rsidRPr="00BC07C9" w:rsidRDefault="00114907" w:rsidP="00114907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14:paraId="361FF444" w14:textId="77777777" w:rsidR="00114907" w:rsidRPr="00796393" w:rsidRDefault="00114907" w:rsidP="00114907">
      <w:pPr>
        <w:pStyle w:val="odstavec"/>
        <w:rPr>
          <w:highlight w:val="red"/>
        </w:rPr>
      </w:pPr>
    </w:p>
    <w:p w14:paraId="02EA95E5" w14:textId="77777777" w:rsidR="00114907" w:rsidRPr="00BC07C9" w:rsidRDefault="00114907" w:rsidP="00114907">
      <w:pPr>
        <w:pStyle w:val="abc"/>
        <w:suppressAutoHyphens/>
      </w:pPr>
      <w:r w:rsidRPr="00BC07C9">
        <w:t>Dlhodobý  dlhodobý hmotný majetok</w:t>
      </w:r>
    </w:p>
    <w:p w14:paraId="7C8526B6" w14:textId="77777777" w:rsidR="00114907" w:rsidRPr="00911E36" w:rsidRDefault="00114907" w:rsidP="00114907">
      <w:pPr>
        <w:pStyle w:val="odstavec"/>
        <w:rPr>
          <w:i/>
          <w:color w:val="00B050"/>
        </w:rPr>
      </w:pPr>
      <w:r w:rsidRPr="00BC07C9">
        <w:t>Dlhodobý majetok nakupovaný sa oceňuje obstarávacou cenou, ktorá zahrňuje cenu, za ktorú sa majetok obstaral, a náklady súvisiace s obstaraním (clo, prepravu, montáž, poistné a pod</w:t>
      </w:r>
    </w:p>
    <w:p w14:paraId="1B2B20FD" w14:textId="77777777" w:rsidR="00114907" w:rsidRPr="00BC07C9" w:rsidRDefault="00114907" w:rsidP="00114907">
      <w:pPr>
        <w:pStyle w:val="odstavec"/>
      </w:pPr>
    </w:p>
    <w:p w14:paraId="609D40AE" w14:textId="77777777" w:rsidR="00114907" w:rsidRPr="00BC07C9" w:rsidRDefault="00114907" w:rsidP="00114907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14:paraId="47BD1702" w14:textId="77777777" w:rsidR="00114907" w:rsidRPr="00C35E13" w:rsidRDefault="00114907" w:rsidP="00114907">
      <w:pPr>
        <w:pStyle w:val="odstavec"/>
      </w:pPr>
    </w:p>
    <w:p w14:paraId="7B806C81" w14:textId="77777777" w:rsidR="00114907" w:rsidRPr="00BC07C9" w:rsidRDefault="00114907" w:rsidP="00114907">
      <w:pPr>
        <w:pStyle w:val="abc"/>
        <w:suppressAutoHyphens/>
      </w:pPr>
      <w:r w:rsidRPr="00BC07C9">
        <w:t>Zásoby</w:t>
      </w:r>
    </w:p>
    <w:p w14:paraId="08CF9258" w14:textId="77777777" w:rsidR="00114907" w:rsidRPr="00AB1E40" w:rsidRDefault="00114907" w:rsidP="00114907">
      <w:pPr>
        <w:pStyle w:val="odstavec"/>
      </w:pPr>
      <w:r w:rsidRPr="00BC07C9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B1E40">
        <w:t>váženého aritmetického priemeru</w:t>
      </w:r>
    </w:p>
    <w:p w14:paraId="1E2DE8A7" w14:textId="77777777" w:rsidR="00114907" w:rsidRPr="00BC07C9" w:rsidRDefault="00114907" w:rsidP="00114907">
      <w:pPr>
        <w:pStyle w:val="odstavec"/>
      </w:pPr>
    </w:p>
    <w:p w14:paraId="6243085C" w14:textId="77777777" w:rsidR="00114907" w:rsidRPr="00BC07C9" w:rsidRDefault="00114907" w:rsidP="00114907">
      <w:pPr>
        <w:pStyle w:val="abc"/>
        <w:suppressAutoHyphens/>
      </w:pPr>
      <w:r w:rsidRPr="00BC07C9">
        <w:t>Pohľadávky</w:t>
      </w:r>
    </w:p>
    <w:p w14:paraId="40A4AC61" w14:textId="77777777" w:rsidR="00114907" w:rsidRPr="00BC07C9" w:rsidRDefault="00114907" w:rsidP="00114907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14:paraId="0875E1DA" w14:textId="77777777" w:rsidR="00114907" w:rsidRPr="00BC07C9" w:rsidRDefault="00114907" w:rsidP="00114907">
      <w:pPr>
        <w:pStyle w:val="odstavec"/>
      </w:pPr>
    </w:p>
    <w:p w14:paraId="2D662F27" w14:textId="4847BCC9" w:rsidR="00114907" w:rsidRDefault="00114907" w:rsidP="00114907">
      <w:pPr>
        <w:pStyle w:val="odstavec"/>
      </w:pPr>
      <w:r w:rsidRPr="00BC07C9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032257BF" w14:textId="77777777" w:rsidR="008C221C" w:rsidRPr="00BC07C9" w:rsidRDefault="008C221C" w:rsidP="00114907">
      <w:pPr>
        <w:pStyle w:val="odstavec"/>
      </w:pPr>
    </w:p>
    <w:p w14:paraId="6CADD60E" w14:textId="77777777" w:rsidR="00114907" w:rsidRPr="00BC07C9" w:rsidRDefault="00114907" w:rsidP="00114907">
      <w:pPr>
        <w:pStyle w:val="abc"/>
        <w:suppressAutoHyphens/>
      </w:pPr>
      <w:r w:rsidRPr="00BC07C9">
        <w:t>Finančné účty</w:t>
      </w:r>
    </w:p>
    <w:p w14:paraId="63F9D6E9" w14:textId="77777777" w:rsidR="00114907" w:rsidRPr="00BC07C9" w:rsidRDefault="00114907" w:rsidP="00114907">
      <w:pPr>
        <w:pStyle w:val="odstavec"/>
        <w:rPr>
          <w:color w:val="00B0F0"/>
        </w:rPr>
      </w:pPr>
      <w:r w:rsidRPr="00BC07C9">
        <w:t xml:space="preserve">Finančné účty tvorí peňažná hotovosť </w:t>
      </w:r>
      <w:r w:rsidRPr="00C35E13">
        <w:t xml:space="preserve">a </w:t>
      </w:r>
      <w:r w:rsidRPr="00BC07C9">
        <w:t xml:space="preserve">zostatky na bankových </w:t>
      </w:r>
      <w:r>
        <w:t xml:space="preserve"> Na bankových účtoch je povelený záprný kontokorent.</w:t>
      </w:r>
    </w:p>
    <w:p w14:paraId="02B6A45B" w14:textId="77777777" w:rsidR="00114907" w:rsidRPr="00BC07C9" w:rsidRDefault="00114907" w:rsidP="00114907">
      <w:pPr>
        <w:pStyle w:val="odstavec"/>
      </w:pPr>
    </w:p>
    <w:p w14:paraId="33CBE644" w14:textId="77777777" w:rsidR="00114907" w:rsidRPr="00BC07C9" w:rsidRDefault="00114907" w:rsidP="00114907">
      <w:pPr>
        <w:pStyle w:val="abc"/>
        <w:suppressAutoHyphens/>
      </w:pPr>
      <w:r w:rsidRPr="00BC07C9">
        <w:t>Náklady budúcich období a príjmy budúcich období</w:t>
      </w:r>
    </w:p>
    <w:p w14:paraId="304D82D1" w14:textId="77777777" w:rsidR="00114907" w:rsidRPr="00BC07C9" w:rsidRDefault="00114907" w:rsidP="00114907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28A05AAD" w14:textId="77777777" w:rsidR="00114907" w:rsidRPr="00796393" w:rsidRDefault="00114907" w:rsidP="00114907">
      <w:pPr>
        <w:pStyle w:val="odstavec"/>
        <w:rPr>
          <w:highlight w:val="red"/>
        </w:rPr>
      </w:pPr>
    </w:p>
    <w:p w14:paraId="2AC37504" w14:textId="77777777" w:rsidR="00114907" w:rsidRPr="00BC07C9" w:rsidRDefault="00114907" w:rsidP="00114907">
      <w:pPr>
        <w:pStyle w:val="abc"/>
        <w:suppressAutoHyphens/>
      </w:pPr>
      <w:r w:rsidRPr="00BC07C9">
        <w:t>Záväzky</w:t>
      </w:r>
    </w:p>
    <w:p w14:paraId="276CEFF3" w14:textId="77777777" w:rsidR="00114907" w:rsidRPr="00BC07C9" w:rsidRDefault="00114907" w:rsidP="00114907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93DFA6C" w14:textId="77777777" w:rsidR="00114907" w:rsidRPr="00BC07C9" w:rsidRDefault="00114907" w:rsidP="00114907">
      <w:pPr>
        <w:pStyle w:val="odstavec"/>
      </w:pPr>
    </w:p>
    <w:p w14:paraId="79BCBD19" w14:textId="77777777" w:rsidR="00114907" w:rsidRPr="00BC07C9" w:rsidRDefault="00114907" w:rsidP="00114907">
      <w:pPr>
        <w:pStyle w:val="abc"/>
        <w:suppressAutoHyphens/>
      </w:pPr>
      <w:r w:rsidRPr="00BC07C9">
        <w:t>Výdavky budúcich období a výnosy budúcich období</w:t>
      </w:r>
    </w:p>
    <w:p w14:paraId="58AF6D4E" w14:textId="77777777" w:rsidR="00114907" w:rsidRPr="00BC07C9" w:rsidRDefault="00114907" w:rsidP="00114907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5D0121AD" w14:textId="77777777" w:rsidR="00114907" w:rsidRPr="00BC07C9" w:rsidRDefault="00114907" w:rsidP="00114907">
      <w:pPr>
        <w:pStyle w:val="odstavec"/>
      </w:pPr>
    </w:p>
    <w:p w14:paraId="0F75C99C" w14:textId="77777777" w:rsidR="00114907" w:rsidRPr="00BC07C9" w:rsidRDefault="00114907" w:rsidP="00114907">
      <w:pPr>
        <w:pStyle w:val="abc"/>
        <w:suppressAutoHyphens/>
      </w:pPr>
      <w:r w:rsidRPr="00BC07C9">
        <w:t>Leasing (Spoločnosť je nájomca)</w:t>
      </w:r>
    </w:p>
    <w:p w14:paraId="34C41E65" w14:textId="77777777" w:rsidR="00114907" w:rsidRPr="00BC07C9" w:rsidRDefault="00114907" w:rsidP="00114907">
      <w:pPr>
        <w:pStyle w:val="odstavec"/>
      </w:pPr>
      <w:r w:rsidRPr="00BC07C9">
        <w:rPr>
          <w:b/>
        </w:rPr>
        <w:t xml:space="preserve">Finančný leasing. </w:t>
      </w:r>
      <w:r w:rsidRPr="00BC07C9"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vykazujú ako úroky.</w:t>
      </w:r>
    </w:p>
    <w:p w14:paraId="62CECF6C" w14:textId="77777777" w:rsidR="00114907" w:rsidRPr="00BC07C9" w:rsidRDefault="00114907" w:rsidP="00114907">
      <w:pPr>
        <w:pStyle w:val="odstavec"/>
      </w:pPr>
      <w:r w:rsidRPr="00BC07C9">
        <w:t xml:space="preserve"> </w:t>
      </w:r>
    </w:p>
    <w:p w14:paraId="32F84E0F" w14:textId="77777777" w:rsidR="00114907" w:rsidRPr="00BC07C9" w:rsidRDefault="00114907" w:rsidP="00114907">
      <w:pPr>
        <w:pStyle w:val="odstavec"/>
      </w:pPr>
      <w:r w:rsidRPr="00BC07C9">
        <w:t>Finančný leasing sa aktivuje v účtovníctve nájomcu v deň prijatia majetku na príslušný účet majetku so súvzťažným zápisom v prospech záväzkov z nájmu v ocenení, ktoré sa rovná celkovej výške dohodnutých platieb znížených o nerealizované finančné náklady. Majetok obstaraný formou finančného prenájmu sa odpisuje v účtovníctve nájomcu.</w:t>
      </w:r>
    </w:p>
    <w:p w14:paraId="7AD75788" w14:textId="77777777" w:rsidR="00114907" w:rsidRPr="00BC07C9" w:rsidRDefault="00114907" w:rsidP="00114907">
      <w:pPr>
        <w:pStyle w:val="odstavec"/>
      </w:pPr>
    </w:p>
    <w:p w14:paraId="3246048D" w14:textId="77777777" w:rsidR="00114907" w:rsidRPr="00BC07C9" w:rsidRDefault="00114907" w:rsidP="00114907">
      <w:pPr>
        <w:pStyle w:val="abc"/>
        <w:suppressAutoHyphens/>
      </w:pPr>
      <w:r w:rsidRPr="00BC07C9">
        <w:t>Vykazovanie výnosov</w:t>
      </w:r>
    </w:p>
    <w:p w14:paraId="432970B6" w14:textId="77777777" w:rsidR="00114907" w:rsidRPr="00BC07C9" w:rsidRDefault="00114907" w:rsidP="00114907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27D5C7A4" w14:textId="77777777" w:rsidR="00114907" w:rsidRPr="00BC07C9" w:rsidRDefault="00114907" w:rsidP="00114907">
      <w:pPr>
        <w:pStyle w:val="odstavec"/>
      </w:pPr>
    </w:p>
    <w:p w14:paraId="4F58AA08" w14:textId="77777777" w:rsidR="00114907" w:rsidRPr="00BC07C9" w:rsidRDefault="00114907" w:rsidP="00114907">
      <w:pPr>
        <w:pStyle w:val="odstavec"/>
      </w:pPr>
      <w:r w:rsidRPr="00BC07C9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77FCB60" w14:textId="77777777" w:rsidR="00114907" w:rsidRPr="00BC07C9" w:rsidRDefault="00114907" w:rsidP="00114907">
      <w:pPr>
        <w:pStyle w:val="odstavec"/>
      </w:pPr>
    </w:p>
    <w:p w14:paraId="616EC91A" w14:textId="1CA9ECE1" w:rsidR="00114907" w:rsidRDefault="00114907" w:rsidP="00114907">
      <w:pPr>
        <w:pStyle w:val="abc"/>
        <w:numPr>
          <w:ilvl w:val="0"/>
          <w:numId w:val="0"/>
        </w:numPr>
        <w:suppressAutoHyphens/>
        <w:ind w:left="425"/>
      </w:pPr>
      <w:r w:rsidRPr="00BC07C9">
        <w:t>Výnosy Spoločnosti tvoria najmä tržby z</w:t>
      </w:r>
      <w:r>
        <w:t> poskytovania  nákladnej prepravy , nájmu nehnuteľností a predaj tovaru.</w:t>
      </w:r>
    </w:p>
    <w:sectPr w:rsidR="00114907" w:rsidSect="00EE11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EC32CD" w14:textId="77777777" w:rsidR="00F20C9F" w:rsidRDefault="00F20C9F">
      <w:r>
        <w:separator/>
      </w:r>
    </w:p>
  </w:endnote>
  <w:endnote w:type="continuationSeparator" w:id="0">
    <w:p w14:paraId="304FE4C4" w14:textId="77777777" w:rsidR="00F20C9F" w:rsidRDefault="00F20C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FFF1D74" w14:textId="77777777" w:rsidR="002E799E" w:rsidRDefault="002E799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264DBB" w14:textId="77777777" w:rsidR="002E799E" w:rsidRDefault="002E799E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BD2654" w14:textId="77777777" w:rsidR="002E799E" w:rsidRDefault="002E799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45FAC6" w14:textId="77777777" w:rsidR="00F20C9F" w:rsidRDefault="00F20C9F">
      <w:r>
        <w:separator/>
      </w:r>
    </w:p>
  </w:footnote>
  <w:footnote w:type="continuationSeparator" w:id="0">
    <w:p w14:paraId="4819F881" w14:textId="77777777" w:rsidR="00F20C9F" w:rsidRDefault="00F20C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628930" w14:textId="77777777" w:rsidR="002E799E" w:rsidRDefault="002E799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6D7D9B" w:rsidRPr="00400B95" w14:paraId="2F21F9EC" w14:textId="77777777" w:rsidTr="00D85075">
      <w:tc>
        <w:tcPr>
          <w:tcW w:w="2802" w:type="dxa"/>
        </w:tcPr>
        <w:p w14:paraId="5EED8E86" w14:textId="469C3064" w:rsidR="006D7D9B" w:rsidRPr="00400B95" w:rsidRDefault="002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6D7D9B" w:rsidRPr="00400B95" w:rsidRDefault="006D7D9B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37218191" w:rsidR="006D7D9B" w:rsidRPr="00EE5D24" w:rsidRDefault="00BC5455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IČO: 45330450</w:t>
          </w:r>
        </w:p>
      </w:tc>
    </w:tr>
    <w:tr w:rsidR="006D7D9B" w:rsidRPr="00400B95" w14:paraId="54B17F73" w14:textId="77777777" w:rsidTr="00D85075">
      <w:tc>
        <w:tcPr>
          <w:tcW w:w="2802" w:type="dxa"/>
        </w:tcPr>
        <w:p w14:paraId="457DB15E" w14:textId="78FE9471" w:rsidR="006D7D9B" w:rsidRPr="00400B95" w:rsidRDefault="00BC5455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PAMATRANS COMPANY s.r.o</w:t>
          </w:r>
        </w:p>
      </w:tc>
      <w:tc>
        <w:tcPr>
          <w:tcW w:w="3685" w:type="dxa"/>
        </w:tcPr>
        <w:p w14:paraId="020A4CCD" w14:textId="1E4AA214" w:rsidR="006D7D9B" w:rsidRPr="00400B95" w:rsidRDefault="006D7D9B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D53D9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52FA886E" w:rsidR="006D7D9B" w:rsidRPr="00EE5D24" w:rsidRDefault="006D7D9B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EE5D24">
            <w:rPr>
              <w:rFonts w:ascii="Arial" w:hAnsi="Arial" w:cs="Arial"/>
              <w:sz w:val="20"/>
              <w:szCs w:val="20"/>
            </w:rPr>
            <w:t xml:space="preserve">: </w:t>
          </w:r>
          <w:r w:rsidR="00BC5455">
            <w:rPr>
              <w:rFonts w:ascii="Arial" w:hAnsi="Arial" w:cs="Arial"/>
              <w:sz w:val="20"/>
              <w:szCs w:val="20"/>
            </w:rPr>
            <w:t>2022954681</w:t>
          </w:r>
        </w:p>
      </w:tc>
    </w:tr>
  </w:tbl>
  <w:p w14:paraId="38734654" w14:textId="77777777" w:rsidR="006D7D9B" w:rsidRPr="009918B7" w:rsidRDefault="006D7D9B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D9C741" w14:textId="77777777" w:rsidR="002E799E" w:rsidRDefault="002E799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5B47B5E"/>
    <w:multiLevelType w:val="hybridMultilevel"/>
    <w:tmpl w:val="957EA412"/>
    <w:lvl w:ilvl="0" w:tplc="1338C100"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07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21D"/>
    <w:rsid w:val="002C06E6"/>
    <w:rsid w:val="002C0E26"/>
    <w:rsid w:val="002C2A11"/>
    <w:rsid w:val="002C31A8"/>
    <w:rsid w:val="002C44E0"/>
    <w:rsid w:val="002C604E"/>
    <w:rsid w:val="002C6DA1"/>
    <w:rsid w:val="002C78FF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E799E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561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D7D9B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25A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21C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5455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3D9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5D24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0C9F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2333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CAA60-B403-4E82-AEDB-11AD88D44F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927</Words>
  <Characters>5288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2020-10-17T23:10:00Z</dcterms:created>
  <dcterms:modified xsi:type="dcterms:W3CDTF">2020-10-17T23:10:00Z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2019-06-13T20:33:53.4698536Z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