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34A103C" w14:textId="77777777"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14:paraId="4B5D761C" w14:textId="77777777" w:rsidR="00C13DA4" w:rsidRDefault="00C13DA4" w:rsidP="00C13DA4">
      <w:pPr>
        <w:pStyle w:val="Odsekzoznamu"/>
        <w:rPr>
          <w:b/>
          <w:sz w:val="28"/>
          <w:szCs w:val="28"/>
        </w:rPr>
      </w:pPr>
    </w:p>
    <w:p w14:paraId="5B88DF5F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3C69DB">
        <w:rPr>
          <w:rStyle w:val="ra"/>
        </w:rPr>
        <w:t xml:space="preserve">HJG </w:t>
      </w:r>
      <w:proofErr w:type="spellStart"/>
      <w:r w:rsidR="003C69DB">
        <w:rPr>
          <w:rStyle w:val="ra"/>
        </w:rPr>
        <w:t>s.r.o</w:t>
      </w:r>
      <w:proofErr w:type="spellEnd"/>
      <w:r w:rsidR="00867C8C">
        <w:rPr>
          <w:sz w:val="24"/>
          <w:szCs w:val="24"/>
        </w:rPr>
        <w:t xml:space="preserve">., </w:t>
      </w:r>
      <w:r w:rsidR="003C69DB">
        <w:rPr>
          <w:sz w:val="24"/>
          <w:szCs w:val="24"/>
        </w:rPr>
        <w:t xml:space="preserve">K. Šmidkeho 2, </w:t>
      </w:r>
      <w:r w:rsidR="003C69DB">
        <w:rPr>
          <w:rStyle w:val="ra"/>
        </w:rPr>
        <w:t xml:space="preserve">Zvolen 960 01 bola </w:t>
      </w:r>
      <w:r>
        <w:rPr>
          <w:sz w:val="24"/>
          <w:szCs w:val="24"/>
        </w:rPr>
        <w:t xml:space="preserve">založená v obchodnom registri zakladateľskou listinou dňa </w:t>
      </w:r>
      <w:r w:rsidR="003C69DB">
        <w:rPr>
          <w:sz w:val="24"/>
          <w:szCs w:val="24"/>
        </w:rPr>
        <w:t xml:space="preserve">30.04.2015 </w:t>
      </w:r>
      <w:r>
        <w:rPr>
          <w:sz w:val="24"/>
          <w:szCs w:val="24"/>
        </w:rPr>
        <w:t xml:space="preserve">Je zapísaná v obchodnom registri Okresného súdu Banská Bystrica, oddiel </w:t>
      </w:r>
      <w:proofErr w:type="spellStart"/>
      <w:r w:rsidR="001A1F75"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., vložka </w:t>
      </w:r>
      <w:proofErr w:type="spellStart"/>
      <w:r w:rsidR="00841042">
        <w:rPr>
          <w:rStyle w:val="tl"/>
        </w:rPr>
        <w:t>Vložka</w:t>
      </w:r>
      <w:proofErr w:type="spellEnd"/>
      <w:r w:rsidR="00841042">
        <w:rPr>
          <w:rStyle w:val="tl"/>
        </w:rPr>
        <w:t xml:space="preserve"> číslo: </w:t>
      </w:r>
      <w:r w:rsidR="003C69DB">
        <w:rPr>
          <w:rStyle w:val="ra"/>
        </w:rPr>
        <w:t>28047/S</w:t>
      </w:r>
      <w:r>
        <w:rPr>
          <w:sz w:val="24"/>
          <w:szCs w:val="24"/>
        </w:rPr>
        <w:t xml:space="preserve">. Deň zápisu </w:t>
      </w:r>
      <w:r w:rsidR="003C69DB">
        <w:rPr>
          <w:sz w:val="24"/>
          <w:szCs w:val="24"/>
        </w:rPr>
        <w:t>30.04.2015</w:t>
      </w:r>
    </w:p>
    <w:p w14:paraId="2CEE3021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14:paraId="48B93C0D" w14:textId="77777777"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 (maloobchod) v rozsahu voľných živností</w:t>
      </w:r>
    </w:p>
    <w:p w14:paraId="0541A54E" w14:textId="77777777"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Sprostredkovanie obchodu a služieb v rozsahu voľných živností</w:t>
      </w:r>
    </w:p>
    <w:p w14:paraId="426F4800" w14:textId="77777777"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vodoinštalatérstvo a </w:t>
      </w:r>
      <w:proofErr w:type="spellStart"/>
      <w:r>
        <w:rPr>
          <w:rStyle w:val="ra"/>
        </w:rPr>
        <w:t>kurenárstvo</w:t>
      </w:r>
      <w:proofErr w:type="spellEnd"/>
    </w:p>
    <w:p w14:paraId="4229F759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 xml:space="preserve">vnej uzávierky mala spoločnosť </w:t>
      </w:r>
      <w:r w:rsidR="00116591">
        <w:rPr>
          <w:sz w:val="24"/>
          <w:szCs w:val="24"/>
        </w:rPr>
        <w:t>2</w:t>
      </w:r>
      <w:r w:rsidR="001A1F75">
        <w:rPr>
          <w:sz w:val="24"/>
          <w:szCs w:val="24"/>
        </w:rPr>
        <w:t xml:space="preserve"> </w:t>
      </w:r>
      <w:proofErr w:type="spellStart"/>
      <w:r w:rsidR="001A1F75">
        <w:rPr>
          <w:sz w:val="24"/>
          <w:szCs w:val="24"/>
        </w:rPr>
        <w:t>zamestnanc</w:t>
      </w:r>
      <w:r w:rsidR="00FE30D0">
        <w:rPr>
          <w:sz w:val="24"/>
          <w:szCs w:val="24"/>
        </w:rPr>
        <w:t>av</w:t>
      </w:r>
      <w:proofErr w:type="spellEnd"/>
      <w:r w:rsidR="00FE30D0">
        <w:rPr>
          <w:sz w:val="24"/>
          <w:szCs w:val="24"/>
        </w:rPr>
        <w:t xml:space="preserve">, z toho </w:t>
      </w:r>
      <w:r w:rsidR="00867C8C">
        <w:rPr>
          <w:sz w:val="24"/>
          <w:szCs w:val="24"/>
        </w:rPr>
        <w:t>0</w:t>
      </w:r>
      <w:r>
        <w:rPr>
          <w:sz w:val="24"/>
          <w:szCs w:val="24"/>
        </w:rPr>
        <w:t xml:space="preserve"> vedúceho.</w:t>
      </w:r>
    </w:p>
    <w:p w14:paraId="5F02F8E2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14:paraId="1012D0FE" w14:textId="2A25DA0C"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6E7212">
        <w:rPr>
          <w:sz w:val="24"/>
          <w:szCs w:val="24"/>
        </w:rPr>
        <w:t>9</w:t>
      </w:r>
      <w:r>
        <w:rPr>
          <w:sz w:val="24"/>
          <w:szCs w:val="24"/>
        </w:rPr>
        <w:t xml:space="preserve"> zostavená ako riadna účtovná uzávierka podľa § 17ods. 6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predpisov.</w:t>
      </w:r>
    </w:p>
    <w:p w14:paraId="3CE8606A" w14:textId="6B8AD5C7"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6E7212">
        <w:rPr>
          <w:sz w:val="24"/>
          <w:szCs w:val="24"/>
        </w:rPr>
        <w:t>8</w:t>
      </w:r>
      <w:r>
        <w:rPr>
          <w:sz w:val="24"/>
          <w:szCs w:val="24"/>
        </w:rPr>
        <w:t xml:space="preserve"> bola uložená do registra účtovných uzávierok </w:t>
      </w:r>
      <w:r w:rsidR="00116591">
        <w:rPr>
          <w:sz w:val="24"/>
          <w:szCs w:val="24"/>
        </w:rPr>
        <w:t>31</w:t>
      </w:r>
      <w:r>
        <w:rPr>
          <w:sz w:val="24"/>
          <w:szCs w:val="24"/>
        </w:rPr>
        <w:t>.3.201</w:t>
      </w:r>
      <w:r w:rsidR="006E7212">
        <w:rPr>
          <w:sz w:val="24"/>
          <w:szCs w:val="24"/>
        </w:rPr>
        <w:t>9</w:t>
      </w:r>
      <w:r w:rsidR="00FE30D0">
        <w:rPr>
          <w:sz w:val="24"/>
          <w:szCs w:val="24"/>
        </w:rPr>
        <w:t xml:space="preserve"> schválená dňa </w:t>
      </w:r>
      <w:r w:rsidR="00116591">
        <w:rPr>
          <w:sz w:val="24"/>
          <w:szCs w:val="24"/>
        </w:rPr>
        <w:t>24.4.</w:t>
      </w:r>
      <w:r w:rsidR="00BA7F83">
        <w:rPr>
          <w:sz w:val="24"/>
          <w:szCs w:val="24"/>
        </w:rPr>
        <w:t>2018</w:t>
      </w:r>
    </w:p>
    <w:p w14:paraId="39C78891" w14:textId="77777777" w:rsidR="004B0942" w:rsidRDefault="004B0942" w:rsidP="004B0942">
      <w:pPr>
        <w:rPr>
          <w:sz w:val="24"/>
          <w:szCs w:val="24"/>
        </w:rPr>
      </w:pPr>
    </w:p>
    <w:p w14:paraId="36CEF626" w14:textId="77777777"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14:paraId="35E52402" w14:textId="77777777" w:rsidTr="00DF251B">
        <w:tc>
          <w:tcPr>
            <w:tcW w:w="3085" w:type="dxa"/>
          </w:tcPr>
          <w:p w14:paraId="3CC5D09E" w14:textId="77777777"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14:paraId="0BE11BD0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14:paraId="55F4A8F1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14:paraId="2602101A" w14:textId="77777777"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proofErr w:type="spellStart"/>
            <w:r w:rsidRPr="00DF251B">
              <w:rPr>
                <w:b/>
                <w:sz w:val="28"/>
                <w:szCs w:val="28"/>
              </w:rPr>
              <w:t>Bezprostrednepredchádzajúce</w:t>
            </w:r>
            <w:proofErr w:type="spellEnd"/>
            <w:r w:rsidRPr="00DF251B">
              <w:rPr>
                <w:b/>
                <w:sz w:val="28"/>
                <w:szCs w:val="28"/>
              </w:rPr>
              <w:t xml:space="preserve"> </w:t>
            </w:r>
          </w:p>
          <w:p w14:paraId="38307429" w14:textId="77777777"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14:paraId="178D9B75" w14:textId="77777777" w:rsidTr="00DF251B">
        <w:tc>
          <w:tcPr>
            <w:tcW w:w="3085" w:type="dxa"/>
          </w:tcPr>
          <w:p w14:paraId="32A335C5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14:paraId="3A52A6A0" w14:textId="77777777" w:rsidR="007A3987" w:rsidRDefault="00116591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919" w:type="dxa"/>
          </w:tcPr>
          <w:p w14:paraId="0FCF1CB9" w14:textId="77777777" w:rsidR="007A3987" w:rsidRDefault="00BA7F83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7A3987" w14:paraId="1DFB7F39" w14:textId="77777777" w:rsidTr="00DF251B">
        <w:tc>
          <w:tcPr>
            <w:tcW w:w="3085" w:type="dxa"/>
          </w:tcPr>
          <w:p w14:paraId="2E919E76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14:paraId="2378EF3C" w14:textId="77777777" w:rsidR="007A3987" w:rsidRDefault="00116591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919" w:type="dxa"/>
          </w:tcPr>
          <w:p w14:paraId="717E8685" w14:textId="77777777" w:rsidR="007A3987" w:rsidRDefault="00BA7F83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7A3987" w14:paraId="022FA902" w14:textId="77777777" w:rsidTr="00DF251B">
        <w:tc>
          <w:tcPr>
            <w:tcW w:w="3085" w:type="dxa"/>
          </w:tcPr>
          <w:p w14:paraId="544C7E8E" w14:textId="77777777"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14:paraId="159FE70E" w14:textId="77777777"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14:paraId="326FB2EB" w14:textId="77777777"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797357B6" w14:textId="77777777" w:rsidR="007A3987" w:rsidRPr="007A3987" w:rsidRDefault="007A3987" w:rsidP="007A3987">
      <w:pPr>
        <w:rPr>
          <w:b/>
        </w:rPr>
      </w:pPr>
    </w:p>
    <w:p w14:paraId="58F8E4D8" w14:textId="77777777"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14:paraId="5F700975" w14:textId="77777777"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14:paraId="6827C949" w14:textId="77777777" w:rsidR="004B0942" w:rsidRDefault="004B0942" w:rsidP="004B0942">
      <w:pPr>
        <w:tabs>
          <w:tab w:val="left" w:pos="1365"/>
        </w:tabs>
      </w:pPr>
    </w:p>
    <w:p w14:paraId="5961D20E" w14:textId="77777777" w:rsidR="00867C8C" w:rsidRDefault="00867C8C" w:rsidP="004B0942">
      <w:pPr>
        <w:tabs>
          <w:tab w:val="left" w:pos="1365"/>
        </w:tabs>
      </w:pPr>
    </w:p>
    <w:p w14:paraId="18C44971" w14:textId="77777777" w:rsidR="00116591" w:rsidRDefault="00116591" w:rsidP="004B0942">
      <w:pPr>
        <w:tabs>
          <w:tab w:val="left" w:pos="1365"/>
        </w:tabs>
      </w:pPr>
    </w:p>
    <w:p w14:paraId="3D422C2C" w14:textId="77777777"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14:paraId="2EA56FB3" w14:textId="77777777"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14:paraId="1BBAE618" w14:textId="77777777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116591">
        <w:rPr>
          <w:sz w:val="24"/>
          <w:szCs w:val="24"/>
        </w:rPr>
        <w:t>Jaroslav Gunár</w:t>
      </w:r>
    </w:p>
    <w:p w14:paraId="6C19E5CE" w14:textId="77777777" w:rsidR="00116591" w:rsidRDefault="00116591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Ing. Ján </w:t>
      </w:r>
      <w:proofErr w:type="spellStart"/>
      <w:r>
        <w:rPr>
          <w:sz w:val="24"/>
          <w:szCs w:val="24"/>
        </w:rPr>
        <w:t>Halama</w:t>
      </w:r>
      <w:proofErr w:type="spellEnd"/>
    </w:p>
    <w:p w14:paraId="38920DCB" w14:textId="77777777"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5627E542" w14:textId="49B26559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201</w:t>
      </w:r>
      <w:r w:rsidR="006E7212">
        <w:rPr>
          <w:sz w:val="24"/>
          <w:szCs w:val="24"/>
        </w:rPr>
        <w:t>9</w:t>
      </w:r>
      <w:r>
        <w:rPr>
          <w:sz w:val="24"/>
          <w:szCs w:val="24"/>
        </w:rPr>
        <w:t xml:space="preserve"> poskytnuté </w:t>
      </w:r>
      <w:proofErr w:type="spellStart"/>
      <w:r>
        <w:rPr>
          <w:sz w:val="24"/>
          <w:szCs w:val="24"/>
        </w:rPr>
        <w:t>pôžičky,záruky</w:t>
      </w:r>
      <w:proofErr w:type="spellEnd"/>
      <w:r>
        <w:rPr>
          <w:sz w:val="24"/>
          <w:szCs w:val="24"/>
        </w:rPr>
        <w:t xml:space="preserve"> alebo iné formy zabezpečenia, ani finančné prostriedky alebo iné plnenia na súkromné účely.</w:t>
      </w:r>
    </w:p>
    <w:p w14:paraId="5392FDE0" w14:textId="77777777"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49225F9A" w14:textId="77777777"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14:paraId="46BA7FFF" w14:textId="77777777"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14:paraId="7BCD266F" w14:textId="77777777"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14:paraId="08487780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5F1D10B0" w14:textId="77777777"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14:paraId="791609B3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14:paraId="5D7F0918" w14:textId="77777777"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 xml:space="preserve">obstarania a náklady súvisiace s obstaraním ( </w:t>
      </w:r>
      <w:proofErr w:type="spellStart"/>
      <w:r w:rsidR="00E07887">
        <w:rPr>
          <w:sz w:val="24"/>
          <w:szCs w:val="24"/>
        </w:rPr>
        <w:t>clo,prepravu</w:t>
      </w:r>
      <w:proofErr w:type="spellEnd"/>
      <w:r w:rsidR="00E07887">
        <w:rPr>
          <w:sz w:val="24"/>
          <w:szCs w:val="24"/>
        </w:rPr>
        <w:t>, montáž, poistné a pod.) Súčasťou obstarávacej ceny dlhodobého nehmotného majetku nie sú úroky z úverov súvisiacich s obstaraním majetku, ktoré vznikli do momentu zaradenia majetku do užívania.</w:t>
      </w:r>
    </w:p>
    <w:p w14:paraId="6D8CBB4D" w14:textId="77777777"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14:paraId="4AFA7428" w14:textId="77777777"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14:paraId="0546EDB0" w14:textId="77777777"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14:paraId="0D193389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 xml:space="preserve">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je aj majetok, ktorý spoločnosť obstarala na základe zmluvy o finančnom prenájme.</w:t>
      </w:r>
    </w:p>
    <w:p w14:paraId="1ADAC3E5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Odpisy dlhodobého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sú stanovené podľa predpokladanej doby jeho používania a predpokladaného priebehu jeho opotrebenia. Pozemky sa neodpisujú.</w:t>
      </w:r>
    </w:p>
    <w:p w14:paraId="5599F9B6" w14:textId="77777777"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14:paraId="0F0DACF0" w14:textId="77777777"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14:paraId="1AB0234B" w14:textId="77777777"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7246BF3F" w14:textId="77777777"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1F23CD46" w14:textId="77777777"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14:paraId="3B86B3CC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14:paraId="39AC69E2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14:paraId="2666D599" w14:textId="77777777"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14:paraId="521D27E5" w14:textId="77777777"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14:paraId="439069D0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14:paraId="16382070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14:paraId="0241344B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14:paraId="1A7FDF4A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14:paraId="36A5DCA6" w14:textId="77777777"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14:paraId="140E90B8" w14:textId="77777777"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14:paraId="0DD2901B" w14:textId="77777777"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14:paraId="61EF0431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14:paraId="2980C855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14:paraId="4C923A5F" w14:textId="77777777"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</w:t>
      </w:r>
      <w:proofErr w:type="spellStart"/>
      <w:r w:rsidR="003355A1">
        <w:rPr>
          <w:sz w:val="24"/>
          <w:szCs w:val="24"/>
        </w:rPr>
        <w:t>neschopnosťalebo</w:t>
      </w:r>
      <w:proofErr w:type="spellEnd"/>
      <w:r w:rsidR="003355A1">
        <w:rPr>
          <w:sz w:val="24"/>
          <w:szCs w:val="24"/>
        </w:rPr>
        <w:t xml:space="preserve"> omeškanie platieb sa považujú za indikátory toho, že pohľadávka z obchodného styku je znehodnotená. Výška opravnej položky predstavuje rozdiel medzi účtovnou </w:t>
      </w:r>
      <w:r w:rsidR="003355A1">
        <w:rPr>
          <w:sz w:val="24"/>
          <w:szCs w:val="24"/>
        </w:rPr>
        <w:lastRenderedPageBreak/>
        <w:t>hodnotou daného majetku a hodnotou predpokladaných budúcich peňažných tokov.</w:t>
      </w:r>
    </w:p>
    <w:p w14:paraId="20D63205" w14:textId="77777777"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5449A5AF" w14:textId="77777777"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2866096F" w14:textId="77777777"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6D84BF83" w14:textId="77777777"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14:paraId="18B3FCC7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14:paraId="4BF51F41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15BCECF6" w14:textId="77777777"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14:paraId="0BDB65DF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14:paraId="7ADFE0F1" w14:textId="77777777"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14:paraId="79C581F2" w14:textId="77777777"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14:paraId="29171F9F" w14:textId="77777777"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14:paraId="7724D03B" w14:textId="77777777"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14:paraId="5A554D7C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14:paraId="158A772D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14:paraId="7C0AA6C0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3FAC16CD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Možnosť umorovať daňovú stratu v budúcnosti, ktorou sa rozumie možnosť odpočítať daňovú stratu od základu dane v budúcnosti,</w:t>
      </w:r>
    </w:p>
    <w:p w14:paraId="47F38479" w14:textId="77777777"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14:paraId="642DF32A" w14:textId="77777777"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51D690F6" w14:textId="77777777"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14:paraId="2F840D20" w14:textId="77777777"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14:paraId="77F863B5" w14:textId="77777777"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14:paraId="0F1603DA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14:paraId="5A9E87A7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14:paraId="0EC6FA1F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</w:t>
      </w:r>
      <w:proofErr w:type="spellStart"/>
      <w:r w:rsidR="00514E6E">
        <w:rPr>
          <w:sz w:val="24"/>
          <w:szCs w:val="24"/>
        </w:rPr>
        <w:t>dňu,ku</w:t>
      </w:r>
      <w:proofErr w:type="spellEnd"/>
      <w:r w:rsidR="00514E6E">
        <w:rPr>
          <w:sz w:val="24"/>
          <w:szCs w:val="24"/>
        </w:rPr>
        <w:t xml:space="preserve"> ktorému sa zostavuje účtovná závierka sa na menu euro neprepočítavajú.</w:t>
      </w:r>
    </w:p>
    <w:p w14:paraId="027632AF" w14:textId="77777777"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14:paraId="0B8318A1" w14:textId="77777777"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14:paraId="3F547CAE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Výnosy </w:t>
      </w:r>
    </w:p>
    <w:p w14:paraId="274005C8" w14:textId="77777777"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14:paraId="5E2A8765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14:paraId="2099214F" w14:textId="77777777"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5A42C6">
        <w:rPr>
          <w:sz w:val="24"/>
          <w:szCs w:val="24"/>
        </w:rPr>
        <w:t>6</w:t>
      </w:r>
      <w:r>
        <w:rPr>
          <w:sz w:val="24"/>
          <w:szCs w:val="24"/>
        </w:rPr>
        <w:t xml:space="preserve"> spoločnosť neúčtovala o oprave chýb minulých účtovných období.</w:t>
      </w:r>
    </w:p>
    <w:p w14:paraId="2D9F9197" w14:textId="77777777"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14:paraId="5DA1290B" w14:textId="77777777"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14:paraId="0AB06703" w14:textId="77777777"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14:paraId="2C6C93AA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14:paraId="5FC00B68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5C69B5BA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5E6D79A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28E1211D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14:paraId="4DB6CAF4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6582859F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5B4D13BB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36FAC726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14:paraId="381590B7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7894DDC9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020D5E7C" w14:textId="77777777"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55EE7544" w14:textId="77777777"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14:paraId="11CE62E4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E5D9340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6E6BEC3" w14:textId="77777777" w:rsidR="000565C0" w:rsidRPr="00FD1EA6" w:rsidRDefault="00BA7F83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64,85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D3127BD" w14:textId="77777777"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64,85</w:t>
            </w:r>
          </w:p>
        </w:tc>
      </w:tr>
      <w:tr w:rsidR="000565C0" w14:paraId="51CA6E7D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48797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27FA0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6F9CF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685BEA1D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5DFD87A7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6249EE21" w14:textId="77777777" w:rsidR="000565C0" w:rsidRPr="00FD1EA6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4941475F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14:paraId="1AC4ED59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9315C3D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5AC53BE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F159A15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7A3987" w14:paraId="76B6745E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24162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2FC1C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E77CB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14:paraId="1CACEC0E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09B413E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F22D48B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640BD5A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14:paraId="76A6509B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89E11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4C8DE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ACC8F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14:paraId="7A478214" w14:textId="77777777" w:rsidTr="007A3987">
        <w:tc>
          <w:tcPr>
            <w:tcW w:w="3424" w:type="dxa"/>
          </w:tcPr>
          <w:p w14:paraId="656F2F29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14:paraId="7571249D" w14:textId="77777777" w:rsidR="000565C0" w:rsidRPr="00CD7AC8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</w:tcPr>
          <w:p w14:paraId="10968A62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</w:tbl>
    <w:p w14:paraId="2456271D" w14:textId="77777777"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14:paraId="1827421A" w14:textId="77777777"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14:paraId="351FAC9F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14:paraId="1B2E2D0D" w14:textId="77777777"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14:paraId="558304AB" w14:textId="77777777"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14:paraId="1E56EFC3" w14:textId="77777777" w:rsidR="009F028D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14:paraId="0838C4F0" w14:textId="77777777"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867C8C">
        <w:rPr>
          <w:sz w:val="24"/>
          <w:szCs w:val="24"/>
        </w:rPr>
        <w:t>nemá prenajatý majetok</w:t>
      </w:r>
    </w:p>
    <w:p w14:paraId="04E7EE67" w14:textId="77777777" w:rsidR="00116591" w:rsidRDefault="00116591" w:rsidP="00561895">
      <w:pPr>
        <w:tabs>
          <w:tab w:val="left" w:pos="1365"/>
        </w:tabs>
        <w:rPr>
          <w:sz w:val="24"/>
          <w:szCs w:val="24"/>
        </w:rPr>
      </w:pPr>
    </w:p>
    <w:p w14:paraId="50B19645" w14:textId="77777777"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lastRenderedPageBreak/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14:paraId="47DEBF64" w14:textId="77777777"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14:paraId="47612F80" w14:textId="77777777"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766828F9" w14:textId="77777777"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14:paraId="14F8D2BE" w14:textId="77777777"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28B98749" w14:textId="77777777"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14:paraId="7087C133" w14:textId="77777777"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230BBEE2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14A6B999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5B2ADFB9" w14:textId="77777777"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16D59E71" w14:textId="77777777"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14:paraId="1C2C0D8D" w14:textId="77777777"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14:paraId="61108C0C" w14:textId="77777777"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52D9A08B" w14:textId="77777777"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B760190" w14:textId="77777777" w:rsidR="00A71BB5" w:rsidRDefault="00A71BB5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14:paraId="44293C5A" w14:textId="77777777" w:rsidR="00A71BB5" w:rsidRDefault="00A71BB5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62E16B0" w14:textId="77777777" w:rsidR="00A71BB5" w:rsidRDefault="00A71BB5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14:paraId="34CF24A8" w14:textId="77777777" w:rsidR="00A71BB5" w:rsidRDefault="00A71BB5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13DA4"/>
    <w:rsid w:val="000565C0"/>
    <w:rsid w:val="001035B2"/>
    <w:rsid w:val="001155C4"/>
    <w:rsid w:val="00116591"/>
    <w:rsid w:val="001A1F75"/>
    <w:rsid w:val="001F45D5"/>
    <w:rsid w:val="00222DFA"/>
    <w:rsid w:val="002B7E52"/>
    <w:rsid w:val="002C1737"/>
    <w:rsid w:val="002D7C49"/>
    <w:rsid w:val="002E053F"/>
    <w:rsid w:val="003355A1"/>
    <w:rsid w:val="003C69DB"/>
    <w:rsid w:val="00444A5C"/>
    <w:rsid w:val="00466FF6"/>
    <w:rsid w:val="004B0942"/>
    <w:rsid w:val="004D4771"/>
    <w:rsid w:val="00514E6E"/>
    <w:rsid w:val="005259EF"/>
    <w:rsid w:val="00561895"/>
    <w:rsid w:val="0058146E"/>
    <w:rsid w:val="005A42C6"/>
    <w:rsid w:val="006262BA"/>
    <w:rsid w:val="006A16C2"/>
    <w:rsid w:val="006E7212"/>
    <w:rsid w:val="00725BAA"/>
    <w:rsid w:val="007445FC"/>
    <w:rsid w:val="00783F8F"/>
    <w:rsid w:val="007A3190"/>
    <w:rsid w:val="007A3987"/>
    <w:rsid w:val="007B6B21"/>
    <w:rsid w:val="00841042"/>
    <w:rsid w:val="00867C8C"/>
    <w:rsid w:val="008F1FC8"/>
    <w:rsid w:val="00903BE9"/>
    <w:rsid w:val="009048FB"/>
    <w:rsid w:val="009871B3"/>
    <w:rsid w:val="009C5483"/>
    <w:rsid w:val="009F028D"/>
    <w:rsid w:val="00A71BB5"/>
    <w:rsid w:val="00BA7F83"/>
    <w:rsid w:val="00BC486E"/>
    <w:rsid w:val="00BD6F3E"/>
    <w:rsid w:val="00C13DA4"/>
    <w:rsid w:val="00CB4E79"/>
    <w:rsid w:val="00CD7AC8"/>
    <w:rsid w:val="00CE104E"/>
    <w:rsid w:val="00D0563C"/>
    <w:rsid w:val="00DE366A"/>
    <w:rsid w:val="00DF251B"/>
    <w:rsid w:val="00E07887"/>
    <w:rsid w:val="00E13C7A"/>
    <w:rsid w:val="00E44B18"/>
    <w:rsid w:val="00E86EC8"/>
    <w:rsid w:val="00EA0A70"/>
    <w:rsid w:val="00FA787F"/>
    <w:rsid w:val="00FC2487"/>
    <w:rsid w:val="00FD1EA6"/>
    <w:rsid w:val="00FE30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07087F"/>
  <w15:docId w15:val="{ABB17105-CC1E-4B8A-AF71-99CF9A5B67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D78310-B26B-457B-A486-77C925D7F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7</Pages>
  <Words>1641</Words>
  <Characters>9360</Characters>
  <Application>Microsoft Office Word</Application>
  <DocSecurity>0</DocSecurity>
  <Lines>78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Ivetka</cp:lastModifiedBy>
  <cp:revision>5</cp:revision>
  <cp:lastPrinted>2017-06-29T14:59:00Z</cp:lastPrinted>
  <dcterms:created xsi:type="dcterms:W3CDTF">2017-06-29T14:59:00Z</dcterms:created>
  <dcterms:modified xsi:type="dcterms:W3CDTF">2020-10-25T12:32:00Z</dcterms:modified>
</cp:coreProperties>
</file>