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AA7084" w:rsidRPr="00AA7084">
        <w:rPr>
          <w:rFonts w:cstheme="minorHAnsi"/>
          <w:bCs/>
          <w:color w:val="000000"/>
          <w:sz w:val="20"/>
          <w:szCs w:val="20"/>
          <w:shd w:val="clear" w:color="auto" w:fill="FFFFFF"/>
        </w:rPr>
        <w:t>J&amp;B PLUS, s. r. o.</w:t>
      </w:r>
      <w:r>
        <w:t xml:space="preserve"> </w:t>
      </w:r>
      <w:proofErr w:type="spellStart"/>
      <w:r w:rsidR="00AA7084">
        <w:t>sídom</w:t>
      </w:r>
      <w:proofErr w:type="spellEnd"/>
      <w:r w:rsidR="00AA7084">
        <w:t xml:space="preserve"> Dolná Tižina 304, 013 04</w:t>
      </w:r>
      <w:r w:rsidR="00D076B9">
        <w:t xml:space="preserve"> Žilina</w:t>
      </w:r>
      <w:r>
        <w:t xml:space="preserve"> je zapísaná v Obchodnom registri Okresného súdu Žilina, oddiel: </w:t>
      </w:r>
      <w:proofErr w:type="spellStart"/>
      <w:r>
        <w:t>Sro</w:t>
      </w:r>
      <w:proofErr w:type="spellEnd"/>
      <w:r>
        <w:t xml:space="preserve">, </w:t>
      </w:r>
      <w:r w:rsidR="00AA7084">
        <w:t xml:space="preserve"> vložka č.73237</w:t>
      </w:r>
      <w:r w:rsidR="00197C3B" w:rsidRPr="00197C3B">
        <w:t>/L</w:t>
      </w:r>
      <w:r w:rsidR="003E5AD4">
        <w:t xml:space="preserve">, IČO : </w:t>
      </w:r>
      <w:r w:rsidR="00AA7084">
        <w:t>51419092</w:t>
      </w:r>
      <w:r w:rsidR="003E5AD4">
        <w:t xml:space="preserve">, DIČ : </w:t>
      </w:r>
      <w:r w:rsidR="00AA7084">
        <w:t>2121117911</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AC0151" w:rsidP="00AC0151">
      <w:pPr>
        <w:pStyle w:val="Odsekzoznamu"/>
        <w:numPr>
          <w:ilvl w:val="0"/>
          <w:numId w:val="39"/>
        </w:numPr>
      </w:pPr>
      <w:r>
        <w:t>Sprostredkovateľská činnosť v oblasti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D076B9" w:rsidP="00176B7A">
            <w:pPr>
              <w:pStyle w:val="Odsekzoznamu"/>
              <w:ind w:left="0"/>
              <w:jc w:val="center"/>
              <w:rPr>
                <w:b/>
                <w:bCs/>
              </w:rPr>
            </w:pPr>
            <w:r>
              <w:rPr>
                <w:b/>
                <w:bCs/>
              </w:rPr>
              <w:t>1</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D076B9" w:rsidP="00176B7A">
            <w:pPr>
              <w:pStyle w:val="Odsekzoznamu"/>
              <w:ind w:left="0"/>
              <w:jc w:val="center"/>
            </w:pPr>
            <w:r>
              <w:t>1</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D076B9" w:rsidP="00176B7A">
            <w:pPr>
              <w:pStyle w:val="Odsekzoznamu"/>
              <w:ind w:left="0"/>
              <w:jc w:val="center"/>
            </w:pPr>
            <w:r>
              <w:t>1</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AA7084">
        <w:t>bdobie od 25. 10.</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AC0151" w:rsidP="00D14344">
      <w:pPr>
        <w:pStyle w:val="Odsekzoznamu"/>
        <w:jc w:val="both"/>
      </w:pPr>
      <w:r>
        <w:t>Spoločnosť vznikla v roku 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w:t>
      </w:r>
      <w:bookmarkStart w:id="0" w:name="_GoBack"/>
      <w:bookmarkEnd w:id="0"/>
      <w:r>
        <w: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AA7084">
        <w:rPr>
          <w:rFonts w:cstheme="minorHAnsi"/>
          <w:color w:val="202122"/>
          <w:shd w:val="clear" w:color="auto" w:fill="FFFFFF"/>
        </w:rPr>
        <w:t>ne</w:t>
      </w:r>
      <w:r>
        <w:rPr>
          <w:rFonts w:cstheme="minorHAnsi"/>
          <w:color w:val="202122"/>
          <w:shd w:val="clear" w:color="auto" w:fill="FFFFFF"/>
        </w:rPr>
        <w:t>eviduje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E0102"/>
    <w:rsid w:val="003E5AD4"/>
    <w:rsid w:val="00401670"/>
    <w:rsid w:val="005852A2"/>
    <w:rsid w:val="005E6F9F"/>
    <w:rsid w:val="007409CA"/>
    <w:rsid w:val="00744714"/>
    <w:rsid w:val="00780134"/>
    <w:rsid w:val="007E179E"/>
    <w:rsid w:val="00873216"/>
    <w:rsid w:val="009640CE"/>
    <w:rsid w:val="00997D49"/>
    <w:rsid w:val="00A014DC"/>
    <w:rsid w:val="00AA7084"/>
    <w:rsid w:val="00AC0151"/>
    <w:rsid w:val="00B57307"/>
    <w:rsid w:val="00C6175C"/>
    <w:rsid w:val="00D076B9"/>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1622</Words>
  <Characters>9247</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dcterms:created xsi:type="dcterms:W3CDTF">2020-10-07T17:26:00Z</dcterms:created>
  <dcterms:modified xsi:type="dcterms:W3CDTF">2020-10-07T17:26:00Z</dcterms:modified>
</cp:coreProperties>
</file>