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A2E00">
        <w:rPr>
          <w:sz w:val="20"/>
          <w:szCs w:val="20"/>
        </w:rPr>
        <w:t>50433725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A2E00">
        <w:rPr>
          <w:sz w:val="20"/>
          <w:szCs w:val="20"/>
        </w:rPr>
        <w:t>2120318926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A2E00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A2E0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DODODSTAV Slovakia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A2E0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Na Letisko  2088/19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A2E0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A2E0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50433725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2120318926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7A2E00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 xml:space="preserve">Priemerný prepočítaný počet </w:t>
            </w:r>
            <w:proofErr w:type="spellStart"/>
            <w:r w:rsidR="007A2E00">
              <w:rPr>
                <w:sz w:val="24"/>
                <w:szCs w:val="24"/>
              </w:rPr>
              <w:t>dohodárov</w:t>
            </w:r>
            <w:proofErr w:type="spellEnd"/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7A2E0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7A2E0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7A2E0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Prevažnú časť prác pre obchodnú spoločnosť zabezpečujú SZČO.</w:t>
      </w: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A2E00">
        <w:rPr>
          <w:sz w:val="20"/>
          <w:szCs w:val="20"/>
        </w:rPr>
        <w:t xml:space="preserve">50433725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A2E00">
        <w:rPr>
          <w:sz w:val="20"/>
          <w:szCs w:val="20"/>
        </w:rPr>
        <w:t>2120318926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Default="007A2E00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hodnotou</w:t>
      </w:r>
    </w:p>
    <w:p w:rsidR="007A2E00" w:rsidRPr="00A956A3" w:rsidRDefault="007A2E0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7A2E00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7A2E00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534000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44945701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C1C7F">
        <w:rPr>
          <w:sz w:val="20"/>
          <w:szCs w:val="20"/>
        </w:rPr>
        <w:t>2022882972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7A2E00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51178F-C2F6-44A1-9678-48F0C96F9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587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2020-10-25T21:08:00Z</dcterms:created>
  <dcterms:modified xsi:type="dcterms:W3CDTF">2020-10-25T21:08:00Z</dcterms:modified>
</cp:coreProperties>
</file>