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ADC" w:rsidRDefault="000D5ADC" w:rsidP="000D5ADC">
      <w:pPr>
        <w:pStyle w:val="Default"/>
      </w:pPr>
    </w:p>
    <w:p w:rsidR="000D5ADC" w:rsidRDefault="000D5ADC" w:rsidP="000D5ADC">
      <w:pPr>
        <w:pStyle w:val="Default"/>
        <w:rPr>
          <w:color w:val="auto"/>
        </w:rPr>
      </w:pPr>
    </w:p>
    <w:p w:rsidR="000D5ADC" w:rsidRPr="001E05B7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5"/>
        <w:gridCol w:w="7668"/>
      </w:tblGrid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:rsidR="000D5ADC" w:rsidRPr="002762A7" w:rsidRDefault="009A18D2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MMM spol. s r.o.</w:t>
            </w:r>
          </w:p>
        </w:tc>
      </w:tr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:rsidR="000D5ADC" w:rsidRPr="002762A7" w:rsidRDefault="009A18D2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Fraňa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Kráľa 18, 811 05  Bratislava</w:t>
            </w:r>
          </w:p>
        </w:tc>
      </w:tr>
    </w:tbl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77"/>
        <w:gridCol w:w="4985"/>
      </w:tblGrid>
      <w:tr w:rsidR="00E272C6" w:rsidRPr="002762A7" w:rsidTr="00585BC4">
        <w:tc>
          <w:tcPr>
            <w:tcW w:w="9962" w:type="dxa"/>
            <w:gridSpan w:val="2"/>
          </w:tcPr>
          <w:p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:rsidTr="004243EC">
        <w:tc>
          <w:tcPr>
            <w:tcW w:w="4977" w:type="dxa"/>
          </w:tcPr>
          <w:p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:rsidR="004B45AA" w:rsidRPr="002762A7" w:rsidRDefault="009A18D2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Áno</w:t>
            </w:r>
          </w:p>
        </w:tc>
      </w:tr>
      <w:tr w:rsidR="009A18D2" w:rsidRPr="002762A7" w:rsidTr="004243EC">
        <w:tc>
          <w:tcPr>
            <w:tcW w:w="4977" w:type="dxa"/>
          </w:tcPr>
          <w:p w:rsidR="009A18D2" w:rsidRPr="002762A7" w:rsidRDefault="009A18D2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Oslobodenie od povinnosti zostavenia konsolidovanej účtovnej závierky</w:t>
            </w:r>
          </w:p>
        </w:tc>
        <w:tc>
          <w:tcPr>
            <w:tcW w:w="4985" w:type="dxa"/>
          </w:tcPr>
          <w:p w:rsidR="009A18D2" w:rsidRDefault="009A18D2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V zmysle §22 ods. 10 zákona o účtovníctve</w:t>
            </w:r>
          </w:p>
        </w:tc>
      </w:tr>
    </w:tbl>
    <w:p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5013"/>
        <w:gridCol w:w="4950"/>
      </w:tblGrid>
      <w:tr w:rsidR="00E272C6" w:rsidRPr="001E05B7" w:rsidTr="007660EC">
        <w:tc>
          <w:tcPr>
            <w:tcW w:w="5206" w:type="dxa"/>
          </w:tcPr>
          <w:p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:rsidR="00E272C6" w:rsidRPr="001E05B7" w:rsidRDefault="009A18D2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99"/>
        <w:gridCol w:w="4964"/>
      </w:tblGrid>
      <w:tr w:rsidR="00F83396" w:rsidRPr="002762A7" w:rsidTr="002762A7"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/>
      </w:tblPr>
      <w:tblGrid>
        <w:gridCol w:w="4977"/>
        <w:gridCol w:w="4985"/>
      </w:tblGrid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Vlastnými nákladmi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:rsidR="002A174B" w:rsidRDefault="002A174B" w:rsidP="000D5ADC">
      <w:pPr>
        <w:pStyle w:val="Default"/>
        <w:rPr>
          <w:color w:val="auto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  <w:r w:rsidR="00BB4C09">
        <w:rPr>
          <w:color w:val="auto"/>
          <w:sz w:val="22"/>
          <w:szCs w:val="22"/>
        </w:rPr>
        <w:t xml:space="preserve"> Účtovné odpisy sa rovnajú daňovým odpisom</w:t>
      </w:r>
      <w:r w:rsidR="00BB4C09">
        <w:rPr>
          <w:color w:val="auto"/>
          <w:sz w:val="22"/>
          <w:szCs w:val="22"/>
        </w:rPr>
        <w:tab/>
      </w:r>
      <w:r w:rsidR="00BB4C09">
        <w:rPr>
          <w:color w:val="auto"/>
          <w:sz w:val="22"/>
          <w:szCs w:val="22"/>
        </w:rPr>
        <w:tab/>
      </w:r>
    </w:p>
    <w:p w:rsidR="00E272C6" w:rsidRPr="00725210" w:rsidRDefault="00E272C6" w:rsidP="00E272C6">
      <w:pPr>
        <w:pStyle w:val="Default"/>
        <w:rPr>
          <w:color w:val="FF0000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/>
      </w:tblPr>
      <w:tblGrid>
        <w:gridCol w:w="3085"/>
        <w:gridCol w:w="2693"/>
        <w:gridCol w:w="2127"/>
        <w:gridCol w:w="1842"/>
      </w:tblGrid>
      <w:tr w:rsidR="00BB4C09" w:rsidRPr="00BB4C09" w:rsidTr="007660EC">
        <w:tc>
          <w:tcPr>
            <w:tcW w:w="3085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9A18D2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E272C6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25 %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C3334F" w:rsidRPr="002762A7" w:rsidTr="002762A7">
        <w:tc>
          <w:tcPr>
            <w:tcW w:w="8046" w:type="dxa"/>
          </w:tcPr>
          <w:p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  <w:bookmarkStart w:id="0" w:name="_GoBack"/>
      <w:bookmarkEnd w:id="0"/>
    </w:p>
    <w:p w:rsidR="00BB4C09" w:rsidRPr="001E05B7" w:rsidRDefault="00BB4C09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F83396" w:rsidRPr="002762A7" w:rsidTr="002762A7">
        <w:tc>
          <w:tcPr>
            <w:tcW w:w="8046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:rsidTr="002762A7">
        <w:tc>
          <w:tcPr>
            <w:tcW w:w="8046" w:type="dxa"/>
          </w:tcPr>
          <w:p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:rsidR="00F83396" w:rsidRPr="002762A7" w:rsidRDefault="009A483F" w:rsidP="002977F8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18 474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:rsidR="000D5ADC" w:rsidRDefault="000D5ADC" w:rsidP="000D5ADC">
      <w:pPr>
        <w:pStyle w:val="Default"/>
        <w:rPr>
          <w:color w:val="auto"/>
          <w:sz w:val="23"/>
          <w:szCs w:val="23"/>
        </w:rPr>
      </w:pPr>
    </w:p>
    <w:p w:rsidR="00D06C43" w:rsidRPr="001E05B7" w:rsidRDefault="00D06C43" w:rsidP="000D5ADC">
      <w:pPr>
        <w:pStyle w:val="Default"/>
        <w:rPr>
          <w:color w:val="auto"/>
          <w:sz w:val="22"/>
          <w:szCs w:val="22"/>
        </w:rPr>
      </w:pPr>
    </w:p>
    <w:p w:rsidR="00F83396" w:rsidRPr="00455793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1985"/>
        <w:gridCol w:w="1417"/>
        <w:gridCol w:w="1559"/>
      </w:tblGrid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 xml:space="preserve">Účtovná jednotka </w:t>
      </w:r>
      <w:r w:rsidR="002977F8">
        <w:rPr>
          <w:color w:val="auto"/>
          <w:sz w:val="22"/>
          <w:szCs w:val="22"/>
        </w:rPr>
        <w:t>má</w:t>
      </w:r>
      <w:r w:rsidRPr="002146D4">
        <w:rPr>
          <w:color w:val="auto"/>
          <w:sz w:val="22"/>
          <w:szCs w:val="22"/>
        </w:rPr>
        <w:t xml:space="preserve"> vytvorený ostatný kapitálový fond</w:t>
      </w:r>
      <w:r w:rsidR="002977F8">
        <w:rPr>
          <w:color w:val="auto"/>
          <w:sz w:val="22"/>
          <w:szCs w:val="22"/>
        </w:rPr>
        <w:t xml:space="preserve"> – peňažnými vkladmi </w:t>
      </w:r>
      <w:r w:rsidR="009A18D2">
        <w:rPr>
          <w:color w:val="auto"/>
          <w:sz w:val="22"/>
          <w:szCs w:val="22"/>
        </w:rPr>
        <w:t>spoločníkov.</w:t>
      </w:r>
    </w:p>
    <w:p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57EE" w:rsidRDefault="00F957EE" w:rsidP="000D5ADC">
      <w:pPr>
        <w:spacing w:after="0" w:line="240" w:lineRule="auto"/>
      </w:pPr>
      <w:r>
        <w:separator/>
      </w:r>
    </w:p>
  </w:endnote>
  <w:endnote w:type="continuationSeparator" w:id="0">
    <w:p w:rsidR="00F957EE" w:rsidRDefault="00F957EE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Content>
        <w:r w:rsidR="00535F22">
          <w:fldChar w:fldCharType="begin"/>
        </w:r>
        <w:r>
          <w:instrText>PAGE   \* MERGEFORMAT</w:instrText>
        </w:r>
        <w:r w:rsidR="00535F22">
          <w:fldChar w:fldCharType="separate"/>
        </w:r>
        <w:r w:rsidR="009A483F">
          <w:rPr>
            <w:noProof/>
          </w:rPr>
          <w:t>6</w:t>
        </w:r>
        <w:r w:rsidR="00535F22">
          <w:fldChar w:fldCharType="end"/>
        </w:r>
      </w:sdtContent>
    </w:sdt>
  </w:p>
  <w:p w:rsidR="00FE53F5" w:rsidRPr="00FE53F5" w:rsidRDefault="00FE53F5" w:rsidP="00370E12">
    <w:pPr>
      <w:pStyle w:val="Pta"/>
      <w:ind w:left="720"/>
      <w:jc w:val="center"/>
      <w:rPr>
        <w:sz w:val="16"/>
      </w:rPr>
    </w:pPr>
  </w:p>
  <w:p w:rsidR="004243EC" w:rsidRDefault="004243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57EE" w:rsidRDefault="00F957EE" w:rsidP="000D5ADC">
      <w:pPr>
        <w:spacing w:after="0" w:line="240" w:lineRule="auto"/>
      </w:pPr>
      <w:r>
        <w:separator/>
      </w:r>
    </w:p>
  </w:footnote>
  <w:footnote w:type="continuationSeparator" w:id="0">
    <w:p w:rsidR="00F957EE" w:rsidRDefault="00F957EE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3EC" w:rsidRDefault="004243E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</w:t>
    </w:r>
    <w:r>
      <w:tab/>
    </w:r>
    <w:r>
      <w:tab/>
    </w:r>
    <w:r w:rsidRPr="00BB4C09">
      <w:t>IČO:</w:t>
    </w:r>
    <w:r w:rsidR="009A18D2">
      <w:t>31390820</w:t>
    </w:r>
    <w:r w:rsidRPr="00BB4C09">
      <w:t>, DIČ:</w:t>
    </w:r>
    <w:r w:rsidR="009A18D2">
      <w:t>2020807723</w:t>
    </w:r>
  </w:p>
  <w:p w:rsidR="004243EC" w:rsidRDefault="004243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0D5ADC"/>
    <w:rsid w:val="000D112E"/>
    <w:rsid w:val="000D5ADC"/>
    <w:rsid w:val="00135425"/>
    <w:rsid w:val="001E05B7"/>
    <w:rsid w:val="001F6FF1"/>
    <w:rsid w:val="0020711D"/>
    <w:rsid w:val="002762A7"/>
    <w:rsid w:val="002977F8"/>
    <w:rsid w:val="002A174B"/>
    <w:rsid w:val="00370E12"/>
    <w:rsid w:val="0038316F"/>
    <w:rsid w:val="003A2B4D"/>
    <w:rsid w:val="003D16D3"/>
    <w:rsid w:val="004243EC"/>
    <w:rsid w:val="00455793"/>
    <w:rsid w:val="004B45AA"/>
    <w:rsid w:val="00521438"/>
    <w:rsid w:val="00535F22"/>
    <w:rsid w:val="005F3063"/>
    <w:rsid w:val="00725210"/>
    <w:rsid w:val="007D6053"/>
    <w:rsid w:val="00871ED1"/>
    <w:rsid w:val="008F04BC"/>
    <w:rsid w:val="009A18D2"/>
    <w:rsid w:val="009A483F"/>
    <w:rsid w:val="00A94511"/>
    <w:rsid w:val="00B106A3"/>
    <w:rsid w:val="00BB4C09"/>
    <w:rsid w:val="00C3132F"/>
    <w:rsid w:val="00C3334F"/>
    <w:rsid w:val="00C7415F"/>
    <w:rsid w:val="00C92E48"/>
    <w:rsid w:val="00D06C43"/>
    <w:rsid w:val="00DD7449"/>
    <w:rsid w:val="00E272C6"/>
    <w:rsid w:val="00EF15D2"/>
    <w:rsid w:val="00F00DC7"/>
    <w:rsid w:val="00F559BA"/>
    <w:rsid w:val="00F83396"/>
    <w:rsid w:val="00F957EE"/>
    <w:rsid w:val="00FC2F14"/>
    <w:rsid w:val="00FE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364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accounting</cp:lastModifiedBy>
  <cp:revision>14</cp:revision>
  <cp:lastPrinted>2019-03-09T11:08:00Z</cp:lastPrinted>
  <dcterms:created xsi:type="dcterms:W3CDTF">2016-02-21T14:50:00Z</dcterms:created>
  <dcterms:modified xsi:type="dcterms:W3CDTF">2020-10-14T10:37:00Z</dcterms:modified>
</cp:coreProperties>
</file>