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00" w:type="pct"/>
        <w:tblCellSpacing w:w="0" w:type="dxa"/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500"/>
        <w:gridCol w:w="6012"/>
        <w:gridCol w:w="1560"/>
      </w:tblGrid>
      <w:tr w:rsidR="00933257" w:rsidRPr="00933257" w14:paraId="5D51F19E" w14:textId="77777777" w:rsidTr="00933257">
        <w:trPr>
          <w:tblCellSpacing w:w="0" w:type="dxa"/>
        </w:trPr>
        <w:tc>
          <w:tcPr>
            <w:tcW w:w="1500" w:type="dxa"/>
            <w:vAlign w:val="center"/>
            <w:hideMark/>
          </w:tcPr>
          <w:p w14:paraId="7294A851" w14:textId="2C50D313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3257">
              <w:rPr>
                <w:rFonts w:ascii="Times New Roman" w:eastAsia="Times New Roman" w:hAnsi="Times New Roman" w:cs="Times New Roman"/>
                <w:noProof/>
                <w:color w:val="660066"/>
                <w:sz w:val="24"/>
                <w:szCs w:val="24"/>
                <w:lang w:eastAsia="sk-SK"/>
              </w:rPr>
              <w:drawing>
                <wp:inline distT="0" distB="0" distL="0" distR="0" wp14:anchorId="5D5CA725" wp14:editId="29909FD7">
                  <wp:extent cx="571500" cy="666750"/>
                  <wp:effectExtent l="0" t="0" r="0" b="0"/>
                  <wp:docPr id="6" name="Obrázok 6" descr="Hlavná stránka">
                    <a:hlinkClick xmlns:a="http://schemas.openxmlformats.org/drawingml/2006/main" r:id="rId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lavná stránka">
                            <a:hlinkClick r:id="rId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666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C0A2662" w14:textId="77777777" w:rsidR="00933257" w:rsidRPr="00933257" w:rsidRDefault="00933257" w:rsidP="00933257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hyperlink r:id="rId6" w:history="1">
              <w:r w:rsidRPr="00933257">
                <w:rPr>
                  <w:rFonts w:ascii="Arial CE" w:eastAsia="Times New Roman" w:hAnsi="Arial CE" w:cs="Arial CE"/>
                  <w:b/>
                  <w:bCs/>
                  <w:color w:val="660066"/>
                  <w:sz w:val="20"/>
                  <w:szCs w:val="20"/>
                  <w:lang w:eastAsia="sk-SK"/>
                </w:rPr>
                <w:t>MINISTERSTVO SPRAVODLIVOSTI SLOVENSKEJ REPUBLIKY</w:t>
              </w:r>
            </w:hyperlink>
          </w:p>
          <w:p w14:paraId="3C6F5A4A" w14:textId="77777777" w:rsidR="00933257" w:rsidRPr="00933257" w:rsidRDefault="00933257" w:rsidP="00933257">
            <w:pPr>
              <w:spacing w:before="180" w:after="180" w:line="240" w:lineRule="auto"/>
              <w:ind w:left="180" w:right="180"/>
              <w:jc w:val="center"/>
              <w:outlineLvl w:val="1"/>
              <w:rPr>
                <w:rFonts w:ascii="Arial CE" w:eastAsia="Times New Roman" w:hAnsi="Arial CE" w:cs="Arial CE"/>
                <w:b/>
                <w:bCs/>
                <w:spacing w:val="45"/>
                <w:sz w:val="28"/>
                <w:szCs w:val="28"/>
                <w:lang w:eastAsia="sk-SK"/>
              </w:rPr>
            </w:pPr>
            <w:r w:rsidRPr="00933257">
              <w:rPr>
                <w:rFonts w:ascii="Arial CE" w:eastAsia="Times New Roman" w:hAnsi="Arial CE" w:cs="Arial CE"/>
                <w:b/>
                <w:bCs/>
                <w:spacing w:val="45"/>
                <w:sz w:val="28"/>
                <w:szCs w:val="28"/>
                <w:lang w:eastAsia="sk-SK"/>
              </w:rPr>
              <w:t>OBCHODNÝ REGISTER</w:t>
            </w:r>
            <w:r w:rsidRPr="00933257">
              <w:rPr>
                <w:rFonts w:ascii="Arial CE" w:eastAsia="Times New Roman" w:hAnsi="Arial CE" w:cs="Arial CE"/>
                <w:b/>
                <w:bCs/>
                <w:spacing w:val="45"/>
                <w:sz w:val="28"/>
                <w:szCs w:val="28"/>
                <w:lang w:eastAsia="sk-SK"/>
              </w:rPr>
              <w:br/>
            </w:r>
            <w:r w:rsidRPr="00933257">
              <w:rPr>
                <w:rFonts w:ascii="Arial CE" w:eastAsia="Times New Roman" w:hAnsi="Arial CE" w:cs="Arial CE"/>
                <w:b/>
                <w:bCs/>
                <w:spacing w:val="45"/>
                <w:sz w:val="20"/>
                <w:szCs w:val="20"/>
                <w:lang w:eastAsia="sk-SK"/>
              </w:rPr>
              <w:t>NA INTERNETE</w:t>
            </w:r>
          </w:p>
          <w:p w14:paraId="16E796D0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D915971" w14:textId="7FC4D19F" w:rsidR="00933257" w:rsidRPr="00933257" w:rsidRDefault="00933257" w:rsidP="00933257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hyperlink r:id="rId7" w:history="1">
              <w:r w:rsidRPr="00933257">
                <w:rPr>
                  <w:rFonts w:ascii="Arial CE" w:eastAsia="Times New Roman" w:hAnsi="Arial CE" w:cs="Arial CE"/>
                  <w:b/>
                  <w:bCs/>
                  <w:color w:val="660066"/>
                  <w:sz w:val="20"/>
                  <w:szCs w:val="20"/>
                  <w:lang w:eastAsia="sk-SK"/>
                </w:rPr>
                <w:t>Slovensky</w:t>
              </w:r>
              <w:r w:rsidRPr="00933257">
                <w:rPr>
                  <w:rFonts w:ascii="Arial CE" w:eastAsia="Times New Roman" w:hAnsi="Arial CE" w:cs="Arial CE"/>
                  <w:b/>
                  <w:bCs/>
                  <w:noProof/>
                  <w:color w:val="660066"/>
                  <w:sz w:val="20"/>
                  <w:szCs w:val="20"/>
                  <w:lang w:eastAsia="sk-SK"/>
                </w:rPr>
                <w:drawing>
                  <wp:inline distT="0" distB="0" distL="0" distR="0" wp14:anchorId="46852BDB" wp14:editId="2A28F17B">
                    <wp:extent cx="228600" cy="133350"/>
                    <wp:effectExtent l="0" t="0" r="0" b="0"/>
                    <wp:docPr id="5" name="Obrázok 5" descr="Slovensky">
                      <a:hlinkClick xmlns:a="http://schemas.openxmlformats.org/drawingml/2006/main" r:id="rId7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2" descr="Slovensky">
                              <a:hlinkClick r:id="rId4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8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228600" cy="13335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hyperlink>
            <w:r w:rsidRPr="00933257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| </w:t>
            </w:r>
            <w:hyperlink r:id="rId9" w:history="1">
              <w:r w:rsidRPr="00933257">
                <w:rPr>
                  <w:rFonts w:ascii="Arial CE" w:eastAsia="Times New Roman" w:hAnsi="Arial CE" w:cs="Arial CE"/>
                  <w:b/>
                  <w:bCs/>
                  <w:noProof/>
                  <w:color w:val="660066"/>
                  <w:sz w:val="20"/>
                  <w:szCs w:val="20"/>
                  <w:lang w:eastAsia="sk-SK"/>
                </w:rPr>
                <w:drawing>
                  <wp:inline distT="0" distB="0" distL="0" distR="0" wp14:anchorId="7DF03C3C" wp14:editId="6DE9AAF1">
                    <wp:extent cx="228600" cy="133350"/>
                    <wp:effectExtent l="0" t="0" r="0" b="0"/>
                    <wp:docPr id="4" name="Obrázok 4" descr="English">
                      <a:hlinkClick xmlns:a="http://schemas.openxmlformats.org/drawingml/2006/main" r:id="rId9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3" descr="English">
                              <a:hlinkClick r:id="rId9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0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228600" cy="13335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a:graphicData>
                    </a:graphic>
                  </wp:inline>
                </w:drawing>
              </w:r>
              <w:r w:rsidRPr="00933257">
                <w:rPr>
                  <w:rFonts w:ascii="Arial CE" w:eastAsia="Times New Roman" w:hAnsi="Arial CE" w:cs="Arial CE"/>
                  <w:b/>
                  <w:bCs/>
                  <w:color w:val="660066"/>
                  <w:sz w:val="20"/>
                  <w:szCs w:val="20"/>
                  <w:lang w:eastAsia="sk-SK"/>
                </w:rPr>
                <w:t>English</w:t>
              </w:r>
            </w:hyperlink>
          </w:p>
        </w:tc>
        <w:tc>
          <w:tcPr>
            <w:tcW w:w="1500" w:type="dxa"/>
            <w:vAlign w:val="center"/>
            <w:hideMark/>
          </w:tcPr>
          <w:tbl>
            <w:tblPr>
              <w:tblpPr w:leftFromText="45" w:rightFromText="45" w:vertAnchor="text" w:tblpXSpec="right" w:tblpYSpec="center"/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470"/>
            </w:tblGrid>
            <w:tr w:rsidR="00933257" w:rsidRPr="00933257" w14:paraId="7DE920F8" w14:textId="77777777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5C212083" w14:textId="09E1A7F0" w:rsidR="00933257" w:rsidRPr="00933257" w:rsidRDefault="00933257" w:rsidP="0093325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noProof/>
                      <w:color w:val="660066"/>
                      <w:sz w:val="24"/>
                      <w:szCs w:val="24"/>
                      <w:lang w:eastAsia="sk-SK"/>
                    </w:rPr>
                    <w:drawing>
                      <wp:inline distT="0" distB="0" distL="0" distR="0" wp14:anchorId="0443B52C" wp14:editId="610B4EFA">
                        <wp:extent cx="876300" cy="161925"/>
                        <wp:effectExtent l="0" t="0" r="0" b="9525"/>
                        <wp:docPr id="3" name="Obrázok 3" descr="Microsoft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Microsoft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76300" cy="1619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933257" w:rsidRPr="00933257" w14:paraId="4887E826" w14:textId="77777777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73A2D30F" w14:textId="316AB2BD" w:rsidR="00933257" w:rsidRPr="00933257" w:rsidRDefault="00933257" w:rsidP="0093325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noProof/>
                      <w:color w:val="660066"/>
                      <w:sz w:val="24"/>
                      <w:szCs w:val="24"/>
                      <w:lang w:eastAsia="sk-SK"/>
                    </w:rPr>
                    <w:drawing>
                      <wp:inline distT="0" distB="0" distL="0" distR="0" wp14:anchorId="348A17B3" wp14:editId="51793172">
                        <wp:extent cx="704850" cy="180975"/>
                        <wp:effectExtent l="0" t="0" r="0" b="9525"/>
                        <wp:docPr id="2" name="Obrázok 2" descr="ditec">
                          <a:hlinkClick xmlns:a="http://schemas.openxmlformats.org/drawingml/2006/main" r:id="rId13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ditec">
                                  <a:hlinkClick r:id="rId13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4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04850" cy="1809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933257" w:rsidRPr="00933257" w14:paraId="14EE16AF" w14:textId="77777777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20E1E3D5" w14:textId="123A14E0" w:rsidR="00933257" w:rsidRPr="00933257" w:rsidRDefault="00933257" w:rsidP="0093325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noProof/>
                      <w:color w:val="660066"/>
                      <w:sz w:val="24"/>
                      <w:szCs w:val="24"/>
                      <w:lang w:eastAsia="sk-SK"/>
                    </w:rPr>
                    <w:drawing>
                      <wp:inline distT="0" distB="0" distL="0" distR="0" wp14:anchorId="30BC0924" wp14:editId="27E4DE8A">
                        <wp:extent cx="590550" cy="295275"/>
                        <wp:effectExtent l="0" t="0" r="0" b="9525"/>
                        <wp:docPr id="1" name="Obrázok 1" descr="Hewlett-Packard">
                          <a:hlinkClick xmlns:a="http://schemas.openxmlformats.org/drawingml/2006/main" r:id="rId1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6" descr="Hewlett-Packard">
                                  <a:hlinkClick r:id="rId1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90550" cy="2952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14:paraId="0CE8E2D0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BAF331C" w14:textId="77777777" w:rsidR="00933257" w:rsidRPr="00933257" w:rsidRDefault="00933257" w:rsidP="009332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33257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38B77F1F">
          <v:rect id="_x0000_i1031" style="width:0;height:.75pt" o:hralign="center" o:hrstd="t" o:hrnoshade="t" o:hr="t" fillcolor="black" stroked="f"/>
        </w:pic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933257" w:rsidRPr="00933257" w14:paraId="2811E4B9" w14:textId="77777777" w:rsidTr="00933257">
        <w:trPr>
          <w:tblCellSpacing w:w="15" w:type="dxa"/>
          <w:jc w:val="center"/>
        </w:trPr>
        <w:tc>
          <w:tcPr>
            <w:tcW w:w="5000" w:type="pct"/>
            <w:vAlign w:val="center"/>
            <w:hideMark/>
          </w:tcPr>
          <w:p w14:paraId="7B48848C" w14:textId="77777777" w:rsidR="00933257" w:rsidRPr="00933257" w:rsidRDefault="00933257" w:rsidP="00933257">
            <w:pPr>
              <w:spacing w:before="150"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sk-SK"/>
              </w:rPr>
            </w:pPr>
            <w:r w:rsidRPr="00933257"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sk-SK"/>
              </w:rPr>
              <w:t>Výpis z Obchodného registra Okresného súdu Bratislava I</w:t>
            </w:r>
          </w:p>
        </w:tc>
      </w:tr>
      <w:tr w:rsidR="00933257" w:rsidRPr="00933257" w14:paraId="4465DB65" w14:textId="77777777" w:rsidTr="00933257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51805C68" w14:textId="77777777" w:rsidR="00933257" w:rsidRPr="00933257" w:rsidRDefault="00933257" w:rsidP="00933257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color w:val="FF0000"/>
                <w:sz w:val="24"/>
                <w:szCs w:val="24"/>
                <w:lang w:eastAsia="sk-SK"/>
              </w:rPr>
            </w:pPr>
            <w:r w:rsidRPr="00933257">
              <w:rPr>
                <w:rFonts w:ascii="Arial CE" w:eastAsia="Times New Roman" w:hAnsi="Arial CE" w:cs="Arial CE"/>
                <w:b/>
                <w:bCs/>
                <w:color w:val="FF0000"/>
                <w:sz w:val="24"/>
                <w:szCs w:val="24"/>
                <w:lang w:eastAsia="sk-SK"/>
              </w:rPr>
              <w:t>Tento výpis má len informatívny charakter a nie je použiteľný pre právne úkony !</w:t>
            </w:r>
          </w:p>
        </w:tc>
      </w:tr>
    </w:tbl>
    <w:p w14:paraId="129E94D3" w14:textId="77777777" w:rsidR="00933257" w:rsidRPr="00933257" w:rsidRDefault="00933257" w:rsidP="009332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97"/>
        <w:gridCol w:w="5975"/>
      </w:tblGrid>
      <w:tr w:rsidR="00933257" w:rsidRPr="00933257" w14:paraId="0A570E67" w14:textId="77777777" w:rsidTr="00933257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8C0220A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325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Oddiel: </w:t>
            </w:r>
            <w:r w:rsidRPr="0093325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93325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DE6CD19" w14:textId="77777777" w:rsidR="00933257" w:rsidRPr="00933257" w:rsidRDefault="00933257" w:rsidP="009332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325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Vložka číslo: </w:t>
            </w:r>
            <w:r w:rsidRPr="0093325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93325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147720/B</w:t>
            </w:r>
          </w:p>
        </w:tc>
      </w:tr>
    </w:tbl>
    <w:p w14:paraId="48D0427C" w14:textId="77777777" w:rsidR="00933257" w:rsidRPr="00933257" w:rsidRDefault="00933257" w:rsidP="009332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3257" w:rsidRPr="00933257" w14:paraId="0F080A96" w14:textId="77777777" w:rsidTr="0093325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8936A4E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325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30C573C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A623BAE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InoxWings</w:t>
                  </w:r>
                  <w:proofErr w:type="spellEnd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s.r.o.</w:t>
                  </w:r>
                </w:p>
              </w:tc>
              <w:tc>
                <w:tcPr>
                  <w:tcW w:w="1650" w:type="pct"/>
                  <w:hideMark/>
                </w:tcPr>
                <w:p w14:paraId="35985A1A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15.11.2019)</w:t>
                  </w:r>
                </w:p>
              </w:tc>
            </w:tr>
          </w:tbl>
          <w:p w14:paraId="21F6AAED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28AD0B8" w14:textId="77777777" w:rsidR="00933257" w:rsidRPr="00933257" w:rsidRDefault="00933257" w:rsidP="0093325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3257" w:rsidRPr="00933257" w14:paraId="6F025902" w14:textId="77777777" w:rsidTr="0093325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6275ED78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325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4A9D49D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124117F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Račianska 79</w:t>
                  </w: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Bratislava - mestská časť Nové Mesto 831 02</w:t>
                  </w:r>
                </w:p>
              </w:tc>
              <w:tc>
                <w:tcPr>
                  <w:tcW w:w="1650" w:type="pct"/>
                  <w:hideMark/>
                </w:tcPr>
                <w:p w14:paraId="3FC02D79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15.11.2019)</w:t>
                  </w:r>
                </w:p>
              </w:tc>
            </w:tr>
          </w:tbl>
          <w:p w14:paraId="0F273AAB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81D85FB" w14:textId="77777777" w:rsidR="00933257" w:rsidRPr="00933257" w:rsidRDefault="00933257" w:rsidP="0093325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3257" w:rsidRPr="00933257" w14:paraId="4E7FC4B0" w14:textId="77777777" w:rsidTr="0093325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FA9C986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325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4FAB17C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FA4DD44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52 551 377</w:t>
                  </w:r>
                </w:p>
              </w:tc>
              <w:tc>
                <w:tcPr>
                  <w:tcW w:w="1650" w:type="pct"/>
                  <w:hideMark/>
                </w:tcPr>
                <w:p w14:paraId="12C94D67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03.08.2019)</w:t>
                  </w:r>
                </w:p>
              </w:tc>
            </w:tr>
          </w:tbl>
          <w:p w14:paraId="71BBD8F9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6A97413" w14:textId="77777777" w:rsidR="00933257" w:rsidRPr="00933257" w:rsidRDefault="00933257" w:rsidP="0093325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3257" w:rsidRPr="00933257" w14:paraId="0E0ECDDC" w14:textId="77777777" w:rsidTr="0093325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DD6B219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325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3CFB8A0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07B67F0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03.08.2019</w:t>
                  </w:r>
                </w:p>
              </w:tc>
              <w:tc>
                <w:tcPr>
                  <w:tcW w:w="1650" w:type="pct"/>
                  <w:hideMark/>
                </w:tcPr>
                <w:p w14:paraId="094F2999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03.08.2019)</w:t>
                  </w:r>
                </w:p>
              </w:tc>
            </w:tr>
          </w:tbl>
          <w:p w14:paraId="18EB1845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8FC2CA3" w14:textId="77777777" w:rsidR="00933257" w:rsidRPr="00933257" w:rsidRDefault="00933257" w:rsidP="0093325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3257" w:rsidRPr="00933257" w14:paraId="3A7ADB21" w14:textId="77777777" w:rsidTr="0093325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D496081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325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71AF9AB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307EEEE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</w:t>
                  </w:r>
                </w:p>
              </w:tc>
              <w:tc>
                <w:tcPr>
                  <w:tcW w:w="1650" w:type="pct"/>
                  <w:hideMark/>
                </w:tcPr>
                <w:p w14:paraId="126617E6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03.08.2019)</w:t>
                  </w:r>
                </w:p>
              </w:tc>
            </w:tr>
          </w:tbl>
          <w:p w14:paraId="78CF0EE2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635518A" w14:textId="77777777" w:rsidR="00933257" w:rsidRPr="00933257" w:rsidRDefault="00933257" w:rsidP="0093325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3257" w:rsidRPr="00933257" w14:paraId="574A68C1" w14:textId="77777777" w:rsidTr="0093325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685D8BA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325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2806700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7D816E3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14:paraId="27F2C899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03.08.2019)</w:t>
                  </w:r>
                </w:p>
              </w:tc>
            </w:tr>
          </w:tbl>
          <w:p w14:paraId="1A0452E0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5CF074D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2EC13CC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hideMark/>
                </w:tcPr>
                <w:p w14:paraId="25C04A55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03.08.2019)</w:t>
                  </w:r>
                </w:p>
              </w:tc>
            </w:tr>
          </w:tbl>
          <w:p w14:paraId="0FBE833E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1B8D25B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ABDAB08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hnuteľných vecí</w:t>
                  </w:r>
                </w:p>
              </w:tc>
              <w:tc>
                <w:tcPr>
                  <w:tcW w:w="1650" w:type="pct"/>
                  <w:hideMark/>
                </w:tcPr>
                <w:p w14:paraId="79570CA6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03.08.2019)</w:t>
                  </w:r>
                </w:p>
              </w:tc>
            </w:tr>
          </w:tbl>
          <w:p w14:paraId="10ED404B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178792F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8C82A0D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služby, prieskum trhu a verejnej mienky</w:t>
                  </w:r>
                </w:p>
              </w:tc>
              <w:tc>
                <w:tcPr>
                  <w:tcW w:w="1650" w:type="pct"/>
                  <w:hideMark/>
                </w:tcPr>
                <w:p w14:paraId="32022664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03.08.2019)</w:t>
                  </w:r>
                </w:p>
              </w:tc>
            </w:tr>
          </w:tbl>
          <w:p w14:paraId="471CB50A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177D23F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35A0EC9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Administratívne služby</w:t>
                  </w:r>
                </w:p>
              </w:tc>
              <w:tc>
                <w:tcPr>
                  <w:tcW w:w="1650" w:type="pct"/>
                  <w:hideMark/>
                </w:tcPr>
                <w:p w14:paraId="20F5F9CE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03.08.2019)</w:t>
                  </w:r>
                </w:p>
              </w:tc>
            </w:tr>
          </w:tbl>
          <w:p w14:paraId="36D86855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1159D5F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7275CEC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Uskutočňovanie stavieb a ich zmien</w:t>
                  </w:r>
                </w:p>
              </w:tc>
              <w:tc>
                <w:tcPr>
                  <w:tcW w:w="1650" w:type="pct"/>
                  <w:hideMark/>
                </w:tcPr>
                <w:p w14:paraId="2C248D9F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03.08.2019)</w:t>
                  </w:r>
                </w:p>
              </w:tc>
            </w:tr>
          </w:tbl>
          <w:p w14:paraId="3E725054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4746C48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2807A10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hideMark/>
                </w:tcPr>
                <w:p w14:paraId="55D77F98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03.08.2019)</w:t>
                  </w:r>
                </w:p>
              </w:tc>
            </w:tr>
          </w:tbl>
          <w:p w14:paraId="00ED8459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63217FA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2FB0AFF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Inžinierska činnosť, stavebné </w:t>
                  </w: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cenárstvo</w:t>
                  </w:r>
                  <w:proofErr w:type="spellEnd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, projektovanie a konštruovanie elektrických zariadení</w:t>
                  </w:r>
                </w:p>
              </w:tc>
              <w:tc>
                <w:tcPr>
                  <w:tcW w:w="1650" w:type="pct"/>
                  <w:hideMark/>
                </w:tcPr>
                <w:p w14:paraId="63E1A91C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03.08.2019)</w:t>
                  </w:r>
                </w:p>
              </w:tc>
            </w:tr>
          </w:tbl>
          <w:p w14:paraId="172B4885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3E74680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289CCC9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Kuriérske služby</w:t>
                  </w:r>
                </w:p>
              </w:tc>
              <w:tc>
                <w:tcPr>
                  <w:tcW w:w="1650" w:type="pct"/>
                  <w:hideMark/>
                </w:tcPr>
                <w:p w14:paraId="2B823D3F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03.08.2019)</w:t>
                  </w:r>
                </w:p>
              </w:tc>
            </w:tr>
          </w:tbl>
          <w:p w14:paraId="12C80C6C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323361F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F9134F9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hideMark/>
                </w:tcPr>
                <w:p w14:paraId="20A9EE9B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03.08.2019)</w:t>
                  </w:r>
                </w:p>
              </w:tc>
            </w:tr>
          </w:tbl>
          <w:p w14:paraId="7842EACB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5FFD53C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A365D51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hideMark/>
                </w:tcPr>
                <w:p w14:paraId="52A6B1BC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03.08.2019)</w:t>
                  </w:r>
                </w:p>
              </w:tc>
            </w:tr>
          </w:tbl>
          <w:p w14:paraId="1485163A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641FD59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0B2635F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Vykonávanie mimoškolskej vzdelávacej činnosti</w:t>
                  </w:r>
                </w:p>
              </w:tc>
              <w:tc>
                <w:tcPr>
                  <w:tcW w:w="1650" w:type="pct"/>
                  <w:hideMark/>
                </w:tcPr>
                <w:p w14:paraId="669B051B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03.08.2019)</w:t>
                  </w:r>
                </w:p>
              </w:tc>
            </w:tr>
          </w:tbl>
          <w:p w14:paraId="3451FA91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09F0A99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806580E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Skladovanie a pomocné činnosti v doprave</w:t>
                  </w:r>
                </w:p>
              </w:tc>
              <w:tc>
                <w:tcPr>
                  <w:tcW w:w="1650" w:type="pct"/>
                  <w:hideMark/>
                </w:tcPr>
                <w:p w14:paraId="366CE096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03.08.2019)</w:t>
                  </w:r>
                </w:p>
              </w:tc>
            </w:tr>
          </w:tbl>
          <w:p w14:paraId="70A7E50B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0FB32D2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40ABE3F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hideMark/>
                </w:tcPr>
                <w:p w14:paraId="5B315C6A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03.08.2019)</w:t>
                  </w:r>
                </w:p>
              </w:tc>
            </w:tr>
          </w:tbl>
          <w:p w14:paraId="67D7A7BA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CA19A50" w14:textId="77777777" w:rsidR="00933257" w:rsidRPr="00933257" w:rsidRDefault="00933257" w:rsidP="0093325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3257" w:rsidRPr="00933257" w14:paraId="7F13FE8E" w14:textId="77777777" w:rsidTr="0093325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EA9E5F9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325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1E812EC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6E8656A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7" w:history="1">
                    <w:proofErr w:type="spellStart"/>
                    <w:r w:rsidRPr="00933257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Sinan</w:t>
                    </w:r>
                    <w:proofErr w:type="spellEnd"/>
                    <w:r w:rsidRPr="00933257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  <w:proofErr w:type="spellStart"/>
                    <w:r w:rsidRPr="00933257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Suvay</w:t>
                    </w:r>
                    <w:proofErr w:type="spellEnd"/>
                  </w:hyperlink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Istasyon</w:t>
                  </w:r>
                  <w:proofErr w:type="spellEnd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Mah</w:t>
                  </w:r>
                  <w:proofErr w:type="spellEnd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, </w:t>
                  </w: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Bahce</w:t>
                  </w:r>
                  <w:proofErr w:type="spellEnd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Cad</w:t>
                  </w:r>
                  <w:proofErr w:type="spellEnd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. </w:t>
                  </w: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Sultan</w:t>
                  </w:r>
                  <w:proofErr w:type="spellEnd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Sitesi</w:t>
                  </w:r>
                  <w:proofErr w:type="spellEnd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NO: 36 </w:t>
                  </w: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Ic</w:t>
                  </w:r>
                  <w:proofErr w:type="spellEnd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Kapi</w:t>
                  </w:r>
                  <w:proofErr w:type="spellEnd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NO 6 </w:t>
                  </w: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Sincan</w:t>
                  </w:r>
                  <w:proofErr w:type="spellEnd"/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Ankara 606 70</w:t>
                  </w: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Turecká republika</w:t>
                  </w:r>
                </w:p>
              </w:tc>
              <w:tc>
                <w:tcPr>
                  <w:tcW w:w="1650" w:type="pct"/>
                  <w:hideMark/>
                </w:tcPr>
                <w:p w14:paraId="6C8752D2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15.11.2019)</w:t>
                  </w:r>
                </w:p>
              </w:tc>
            </w:tr>
          </w:tbl>
          <w:p w14:paraId="5CECAF75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D1992BC" w14:textId="77777777" w:rsidR="00933257" w:rsidRPr="00933257" w:rsidRDefault="00933257" w:rsidP="0093325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3257" w:rsidRPr="00933257" w14:paraId="0C37CE14" w14:textId="77777777" w:rsidTr="0093325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91F0799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325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11412D2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6732F21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Sinan</w:t>
                  </w:r>
                  <w:proofErr w:type="spellEnd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Suvay</w:t>
                  </w:r>
                  <w:proofErr w:type="spellEnd"/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Vklad: 5 000 EUR Splatené: 5 000 EUR</w:t>
                  </w:r>
                </w:p>
              </w:tc>
              <w:tc>
                <w:tcPr>
                  <w:tcW w:w="1650" w:type="pct"/>
                  <w:hideMark/>
                </w:tcPr>
                <w:p w14:paraId="1BE3E7D2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15.11.2019)</w:t>
                  </w:r>
                </w:p>
              </w:tc>
            </w:tr>
          </w:tbl>
          <w:p w14:paraId="0C6EA836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3E97A0E" w14:textId="77777777" w:rsidR="00933257" w:rsidRPr="00933257" w:rsidRDefault="00933257" w:rsidP="0093325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3257" w:rsidRPr="00933257" w14:paraId="669ADBD8" w14:textId="77777777" w:rsidTr="0093325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EFC4C0B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325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4B9C7F7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FFE1D7B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konateľ</w:t>
                  </w:r>
                </w:p>
              </w:tc>
              <w:tc>
                <w:tcPr>
                  <w:tcW w:w="1650" w:type="pct"/>
                  <w:hideMark/>
                </w:tcPr>
                <w:p w14:paraId="02BDEF93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03.08.2019)</w:t>
                  </w:r>
                </w:p>
              </w:tc>
            </w:tr>
          </w:tbl>
          <w:p w14:paraId="4DD3DB3E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62A91FF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38EBB87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8" w:history="1">
                    <w:proofErr w:type="spellStart"/>
                    <w:r w:rsidRPr="00933257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Sinan</w:t>
                    </w:r>
                    <w:proofErr w:type="spellEnd"/>
                    <w:r w:rsidRPr="00933257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  <w:proofErr w:type="spellStart"/>
                    <w:r w:rsidRPr="00933257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Suvay</w:t>
                    </w:r>
                    <w:proofErr w:type="spellEnd"/>
                  </w:hyperlink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Istasyon</w:t>
                  </w:r>
                  <w:proofErr w:type="spellEnd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Mah</w:t>
                  </w:r>
                  <w:proofErr w:type="spellEnd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. </w:t>
                  </w: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Bahce</w:t>
                  </w:r>
                  <w:proofErr w:type="spellEnd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Cad</w:t>
                  </w:r>
                  <w:proofErr w:type="spellEnd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. </w:t>
                  </w: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Sultan</w:t>
                  </w:r>
                  <w:proofErr w:type="spellEnd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Sitesi</w:t>
                  </w:r>
                  <w:proofErr w:type="spellEnd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NO: 36 </w:t>
                  </w: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Ic</w:t>
                  </w:r>
                  <w:proofErr w:type="spellEnd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Kapi</w:t>
                  </w:r>
                  <w:proofErr w:type="spellEnd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NO 6 </w:t>
                  </w:r>
                  <w:proofErr w:type="spellStart"/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Sincan</w:t>
                  </w:r>
                  <w:proofErr w:type="spellEnd"/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Ankara 606 70</w:t>
                  </w: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Turecká republika</w:t>
                  </w: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17.10.2019</w:t>
                  </w:r>
                </w:p>
              </w:tc>
              <w:tc>
                <w:tcPr>
                  <w:tcW w:w="1650" w:type="pct"/>
                  <w:hideMark/>
                </w:tcPr>
                <w:p w14:paraId="25BD1A5D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15.11.2019)</w:t>
                  </w:r>
                </w:p>
              </w:tc>
            </w:tr>
          </w:tbl>
          <w:p w14:paraId="0D3C8A86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DF0CAE7" w14:textId="77777777" w:rsidR="00933257" w:rsidRPr="00933257" w:rsidRDefault="00933257" w:rsidP="0093325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3257" w:rsidRPr="00933257" w14:paraId="11820695" w14:textId="77777777" w:rsidTr="0093325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9A4ED29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325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69A310C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72B37A7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Samostatne</w:t>
                  </w:r>
                </w:p>
              </w:tc>
              <w:tc>
                <w:tcPr>
                  <w:tcW w:w="1650" w:type="pct"/>
                  <w:hideMark/>
                </w:tcPr>
                <w:p w14:paraId="6002E1F3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03.08.2019)</w:t>
                  </w:r>
                </w:p>
              </w:tc>
            </w:tr>
          </w:tbl>
          <w:p w14:paraId="2FC7728B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4432B90" w14:textId="77777777" w:rsidR="00933257" w:rsidRPr="00933257" w:rsidRDefault="00933257" w:rsidP="0093325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3257" w:rsidRPr="00933257" w14:paraId="629B9FAF" w14:textId="77777777" w:rsidTr="0093325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FEB1E4F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325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3257" w:rsidRPr="00933257" w14:paraId="7673B3C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9F6A539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5 000 EUR Rozsah splatenia: 5 000 EUR</w:t>
                  </w:r>
                </w:p>
              </w:tc>
              <w:tc>
                <w:tcPr>
                  <w:tcW w:w="1650" w:type="pct"/>
                  <w:hideMark/>
                </w:tcPr>
                <w:p w14:paraId="662D6474" w14:textId="77777777" w:rsidR="00933257" w:rsidRPr="00933257" w:rsidRDefault="00933257" w:rsidP="0093325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325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3257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03.08.2019)</w:t>
                  </w:r>
                </w:p>
              </w:tc>
            </w:tr>
          </w:tbl>
          <w:p w14:paraId="4FC56409" w14:textId="77777777" w:rsidR="00933257" w:rsidRPr="00933257" w:rsidRDefault="00933257" w:rsidP="009332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749E46E" w14:textId="77777777" w:rsidR="00933257" w:rsidRPr="00933257" w:rsidRDefault="00933257" w:rsidP="0093325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1"/>
        <w:gridCol w:w="7231"/>
      </w:tblGrid>
      <w:tr w:rsidR="00933257" w:rsidRPr="00933257" w14:paraId="443DD196" w14:textId="77777777" w:rsidTr="00933257">
        <w:trPr>
          <w:tblCellSpacing w:w="15" w:type="dxa"/>
        </w:trPr>
        <w:tc>
          <w:tcPr>
            <w:tcW w:w="1000" w:type="pct"/>
            <w:vAlign w:val="center"/>
            <w:hideMark/>
          </w:tcPr>
          <w:p w14:paraId="38CCF9FF" w14:textId="77777777" w:rsidR="00933257" w:rsidRPr="00933257" w:rsidRDefault="00933257" w:rsidP="00933257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3325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Dátum aktualizácie údajov:</w:t>
            </w:r>
          </w:p>
        </w:tc>
        <w:tc>
          <w:tcPr>
            <w:tcW w:w="4000" w:type="pct"/>
            <w:vAlign w:val="center"/>
            <w:hideMark/>
          </w:tcPr>
          <w:p w14:paraId="2A9F81A8" w14:textId="77777777" w:rsidR="00933257" w:rsidRPr="00933257" w:rsidRDefault="00933257" w:rsidP="00933257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3325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 28.10.2020</w:t>
            </w:r>
          </w:p>
        </w:tc>
      </w:tr>
      <w:tr w:rsidR="00933257" w:rsidRPr="00933257" w14:paraId="2579757C" w14:textId="77777777" w:rsidTr="00933257">
        <w:trPr>
          <w:tblCellSpacing w:w="15" w:type="dxa"/>
        </w:trPr>
        <w:tc>
          <w:tcPr>
            <w:tcW w:w="1000" w:type="pct"/>
            <w:vAlign w:val="center"/>
            <w:hideMark/>
          </w:tcPr>
          <w:p w14:paraId="129E533E" w14:textId="77777777" w:rsidR="00933257" w:rsidRPr="00933257" w:rsidRDefault="00933257" w:rsidP="00933257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3325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Dátum výpisu:</w:t>
            </w:r>
          </w:p>
        </w:tc>
        <w:tc>
          <w:tcPr>
            <w:tcW w:w="4000" w:type="pct"/>
            <w:vAlign w:val="center"/>
            <w:hideMark/>
          </w:tcPr>
          <w:p w14:paraId="5EEC2CA4" w14:textId="77777777" w:rsidR="00933257" w:rsidRPr="00933257" w:rsidRDefault="00933257" w:rsidP="00933257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3325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 29.10.2020</w:t>
            </w:r>
          </w:p>
        </w:tc>
      </w:tr>
    </w:tbl>
    <w:p w14:paraId="412208C7" w14:textId="77777777" w:rsidR="004B0CD6" w:rsidRPr="00933257" w:rsidRDefault="004B0CD6" w:rsidP="00933257"/>
    <w:sectPr w:rsidR="004B0CD6" w:rsidRPr="009332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3257"/>
    <w:rsid w:val="004B0CD6"/>
    <w:rsid w:val="00933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535E31"/>
  <w15:chartTrackingRefBased/>
  <w15:docId w15:val="{AEDD2396-8CFA-488C-BF34-793935582D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93325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933257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933257"/>
    <w:rPr>
      <w:color w:val="0000FF"/>
      <w:u w:val="single"/>
    </w:rPr>
  </w:style>
  <w:style w:type="character" w:customStyle="1" w:styleId="int">
    <w:name w:val="int"/>
    <w:basedOn w:val="Predvolenpsmoodseku"/>
    <w:rsid w:val="00933257"/>
  </w:style>
  <w:style w:type="character" w:customStyle="1" w:styleId="tl">
    <w:name w:val="tl"/>
    <w:basedOn w:val="Predvolenpsmoodseku"/>
    <w:rsid w:val="00933257"/>
  </w:style>
  <w:style w:type="character" w:customStyle="1" w:styleId="ra">
    <w:name w:val="ra"/>
    <w:basedOn w:val="Predvolenpsmoodseku"/>
    <w:rsid w:val="0093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274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://www.ditec.sk/" TargetMode="External"/><Relationship Id="rId18" Type="http://schemas.openxmlformats.org/officeDocument/2006/relationships/hyperlink" Target="http://www.orsr.sk/hladaj_osoba.asp?PR=Suvay&amp;MENO=Sinan&amp;SID=0&amp;T=f0&amp;R=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orsr.sk/default.asp" TargetMode="External"/><Relationship Id="rId12" Type="http://schemas.openxmlformats.org/officeDocument/2006/relationships/image" Target="media/image4.jpeg"/><Relationship Id="rId17" Type="http://schemas.openxmlformats.org/officeDocument/2006/relationships/hyperlink" Target="http://www.orsr.sk/hladaj_osoba.asp?PR=Suvay&amp;MENO=Sinan&amp;SID=0&amp;T=f0&amp;R=0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6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www.justice.gov.sk/" TargetMode="External"/><Relationship Id="rId11" Type="http://schemas.openxmlformats.org/officeDocument/2006/relationships/hyperlink" Target="http://www.microsoft.sk/" TargetMode="External"/><Relationship Id="rId5" Type="http://schemas.openxmlformats.org/officeDocument/2006/relationships/image" Target="media/image1.gif"/><Relationship Id="rId15" Type="http://schemas.openxmlformats.org/officeDocument/2006/relationships/hyperlink" Target="http://www.hp.sk/" TargetMode="External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hyperlink" Target="http://www.orsr.sk/default.asp" TargetMode="External"/><Relationship Id="rId9" Type="http://schemas.openxmlformats.org/officeDocument/2006/relationships/hyperlink" Target="http://www.orsr.sk/vypis.asp?ID=552933&amp;SID=2&amp;P=0&amp;lan=en" TargetMode="External"/><Relationship Id="rId14" Type="http://schemas.openxmlformats.org/officeDocument/2006/relationships/image" Target="media/image5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404</Words>
  <Characters>2307</Characters>
  <Application>Microsoft Office Word</Application>
  <DocSecurity>0</DocSecurity>
  <Lines>19</Lines>
  <Paragraphs>5</Paragraphs>
  <ScaleCrop>false</ScaleCrop>
  <Company/>
  <LinksUpToDate>false</LinksUpToDate>
  <CharactersWithSpaces>2706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2020-10-29T08:15:00Z</dcterms:created>
  <dcterms:modified xsi:type="dcterms:W3CDTF">2020-10-29T08:16:00Z</dcterms:modified>
</cp:coreProperties>
</file>