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820FFA" w14:textId="77777777" w:rsidR="005529E0" w:rsidRPr="00A2683C" w:rsidRDefault="005529E0" w:rsidP="00FB6F88">
      <w:pPr>
        <w:tabs>
          <w:tab w:val="left" w:pos="9000"/>
        </w:tabs>
        <w:suppressAutoHyphens/>
        <w:jc w:val="center"/>
        <w:rPr>
          <w:rFonts w:ascii="Helv" w:hAnsi="Helv" w:cs="Arial"/>
          <w:b/>
          <w:sz w:val="28"/>
          <w:szCs w:val="28"/>
        </w:rPr>
      </w:pPr>
    </w:p>
    <w:p w14:paraId="1A9D9EA4" w14:textId="15E962DA" w:rsidR="002A6B50" w:rsidRPr="00A2683C" w:rsidRDefault="00BB76BC" w:rsidP="00FB6F88">
      <w:pPr>
        <w:tabs>
          <w:tab w:val="left" w:pos="9000"/>
        </w:tabs>
        <w:suppressAutoHyphens/>
        <w:jc w:val="center"/>
        <w:rPr>
          <w:rFonts w:ascii="Helv" w:hAnsi="Helv" w:cs="Arial"/>
          <w:b/>
          <w:sz w:val="28"/>
          <w:szCs w:val="28"/>
        </w:rPr>
      </w:pPr>
      <w:r w:rsidRPr="00A2683C">
        <w:rPr>
          <w:rFonts w:ascii="Helv" w:hAnsi="Helv" w:cs="Arial"/>
          <w:b/>
          <w:sz w:val="28"/>
          <w:szCs w:val="28"/>
        </w:rPr>
        <w:t>Poznámky k účtovnej závierke</w:t>
      </w:r>
    </w:p>
    <w:p w14:paraId="2BDBCBED" w14:textId="0DEA2D77" w:rsidR="002A6B50" w:rsidRPr="00A2683C" w:rsidRDefault="00BB76BC" w:rsidP="00FB6F88">
      <w:pPr>
        <w:tabs>
          <w:tab w:val="left" w:pos="9000"/>
        </w:tabs>
        <w:suppressAutoHyphens/>
        <w:jc w:val="center"/>
        <w:rPr>
          <w:rFonts w:ascii="Helv" w:hAnsi="Helv" w:cs="Arial"/>
          <w:b/>
          <w:sz w:val="20"/>
          <w:szCs w:val="20"/>
        </w:rPr>
      </w:pPr>
      <w:r w:rsidRPr="00A2683C">
        <w:rPr>
          <w:rFonts w:ascii="Helv" w:hAnsi="Helv" w:cs="Arial"/>
          <w:b/>
          <w:sz w:val="28"/>
          <w:szCs w:val="28"/>
        </w:rPr>
        <w:t>zostavenej k</w:t>
      </w:r>
      <w:r w:rsidR="00027942" w:rsidRPr="00A2683C">
        <w:rPr>
          <w:rFonts w:ascii="Helv" w:hAnsi="Helv" w:cs="Arial"/>
          <w:b/>
          <w:sz w:val="28"/>
          <w:szCs w:val="28"/>
        </w:rPr>
        <w:t xml:space="preserve"> </w:t>
      </w:r>
      <w:r w:rsidRPr="00A2683C">
        <w:rPr>
          <w:rFonts w:ascii="Helv" w:hAnsi="Helv" w:cs="Arial"/>
          <w:b/>
          <w:sz w:val="28"/>
          <w:szCs w:val="28"/>
        </w:rPr>
        <w:t> </w:t>
      </w:r>
      <w:bookmarkStart w:id="0" w:name="EntityDateEnd"/>
      <w:r w:rsidR="0080437E" w:rsidRPr="00A2683C">
        <w:rPr>
          <w:rFonts w:ascii="Helv" w:hAnsi="Helv" w:cs="Arial"/>
          <w:b/>
          <w:sz w:val="28"/>
          <w:szCs w:val="28"/>
        </w:rPr>
        <w:t>30. júnu 2020</w:t>
      </w:r>
      <w:bookmarkEnd w:id="0"/>
      <w:r w:rsidR="007B49BC" w:rsidRPr="00A2683C">
        <w:rPr>
          <w:rFonts w:ascii="Helv" w:hAnsi="Helv" w:cs="Arial"/>
          <w:b/>
          <w:sz w:val="20"/>
          <w:szCs w:val="20"/>
        </w:rPr>
        <w:t xml:space="preserve"> </w:t>
      </w:r>
    </w:p>
    <w:p w14:paraId="2A2B0E7A" w14:textId="77777777" w:rsidR="00A3677A" w:rsidRPr="00A2683C" w:rsidRDefault="00A3677A" w:rsidP="00312748">
      <w:pPr>
        <w:pStyle w:val="odstavec"/>
      </w:pPr>
    </w:p>
    <w:p w14:paraId="50D72DD2" w14:textId="77777777" w:rsidR="00A3677A" w:rsidRPr="00A2683C" w:rsidRDefault="00A3677A" w:rsidP="00312748">
      <w:pPr>
        <w:pStyle w:val="odstavec"/>
      </w:pPr>
    </w:p>
    <w:p w14:paraId="209296FB" w14:textId="77777777" w:rsidR="005529E0" w:rsidRPr="00A2683C" w:rsidRDefault="005529E0" w:rsidP="005529E0">
      <w:pPr>
        <w:pStyle w:val="Nadpis1"/>
        <w:numPr>
          <w:ilvl w:val="0"/>
          <w:numId w:val="19"/>
        </w:numPr>
        <w:ind w:left="426" w:hanging="426"/>
        <w:rPr>
          <w:rFonts w:ascii="Helv" w:hAnsi="Helv"/>
          <w:sz w:val="20"/>
          <w:szCs w:val="20"/>
        </w:rPr>
      </w:pPr>
      <w:r w:rsidRPr="00A2683C">
        <w:rPr>
          <w:rFonts w:ascii="Helv" w:hAnsi="Helv"/>
          <w:sz w:val="20"/>
          <w:szCs w:val="20"/>
        </w:rPr>
        <w:t>VŠEOBECNÉ INFORMÁCIE</w:t>
      </w:r>
    </w:p>
    <w:p w14:paraId="32B6EBE2" w14:textId="77777777" w:rsidR="005529E0" w:rsidRPr="00A2683C" w:rsidRDefault="005529E0" w:rsidP="005529E0">
      <w:pPr>
        <w:pStyle w:val="Nadpis2"/>
        <w:numPr>
          <w:ilvl w:val="1"/>
          <w:numId w:val="7"/>
        </w:numPr>
        <w:rPr>
          <w:rFonts w:ascii="Helv" w:hAnsi="Helv"/>
        </w:rPr>
      </w:pPr>
      <w:r w:rsidRPr="00A2683C">
        <w:rPr>
          <w:rFonts w:ascii="Helv" w:hAnsi="Helv"/>
        </w:rPr>
        <w:t>Názov a sídlo</w:t>
      </w:r>
    </w:p>
    <w:p w14:paraId="2E8408A1" w14:textId="77777777" w:rsidR="005529E0" w:rsidRPr="00A2683C" w:rsidRDefault="005529E0" w:rsidP="00312748">
      <w:pPr>
        <w:pStyle w:val="odstavec"/>
      </w:pPr>
      <w:r w:rsidRPr="00A2683C">
        <w:fldChar w:fldCharType="begin"/>
      </w:r>
      <w:r w:rsidRPr="00A2683C">
        <w:instrText xml:space="preserve"> REF EntityName \h  \* MERGEFORMAT </w:instrText>
      </w:r>
      <w:r w:rsidRPr="00A2683C">
        <w:fldChar w:fldCharType="separate"/>
      </w:r>
      <w:r w:rsidRPr="00A2683C">
        <w:t xml:space="preserve">Albatros </w:t>
      </w:r>
      <w:proofErr w:type="spellStart"/>
      <w:r w:rsidRPr="00A2683C">
        <w:t>Media</w:t>
      </w:r>
      <w:proofErr w:type="spellEnd"/>
      <w:r w:rsidRPr="00A2683C">
        <w:t xml:space="preserve"> Slovakia s. r. o.</w:t>
      </w:r>
      <w:r w:rsidRPr="00A2683C">
        <w:fldChar w:fldCharType="end"/>
      </w:r>
      <w:r w:rsidRPr="00A2683C">
        <w:t xml:space="preserve">  </w:t>
      </w:r>
    </w:p>
    <w:p w14:paraId="1A4BE5ED" w14:textId="7C5D755E" w:rsidR="005529E0" w:rsidRPr="00A2683C" w:rsidRDefault="005529E0" w:rsidP="00312748">
      <w:pPr>
        <w:pStyle w:val="odstavec"/>
      </w:pPr>
      <w:bookmarkStart w:id="1" w:name="EntityAddressL1"/>
      <w:r w:rsidRPr="00A2683C">
        <w:t>Mickiewiczova 9</w:t>
      </w:r>
      <w:bookmarkEnd w:id="1"/>
    </w:p>
    <w:p w14:paraId="6CC07BFA" w14:textId="5AB0BBAD" w:rsidR="005529E0" w:rsidRPr="00A2683C" w:rsidRDefault="005529E0" w:rsidP="00312748">
      <w:pPr>
        <w:pStyle w:val="odstavec"/>
      </w:pPr>
      <w:bookmarkStart w:id="2" w:name="EntityAddressL2"/>
      <w:r w:rsidRPr="00A2683C">
        <w:t>811 07 Bratislava</w:t>
      </w:r>
      <w:bookmarkEnd w:id="2"/>
    </w:p>
    <w:p w14:paraId="2F611F95" w14:textId="77777777" w:rsidR="005529E0" w:rsidRPr="00A2683C" w:rsidRDefault="005529E0" w:rsidP="00312748">
      <w:pPr>
        <w:pStyle w:val="odstavec"/>
      </w:pPr>
    </w:p>
    <w:p w14:paraId="3C05510D" w14:textId="77777777" w:rsidR="005529E0" w:rsidRPr="00A2683C" w:rsidRDefault="005529E0" w:rsidP="00312748">
      <w:pPr>
        <w:pStyle w:val="body1"/>
      </w:pPr>
      <w:r w:rsidRPr="00A2683C">
        <w:t xml:space="preserve">Spoločnosť </w:t>
      </w:r>
      <w:r w:rsidRPr="00A2683C">
        <w:fldChar w:fldCharType="begin"/>
      </w:r>
      <w:r w:rsidRPr="00A2683C">
        <w:instrText xml:space="preserve"> REF EntityName \h  \* MERGEFORMAT </w:instrText>
      </w:r>
      <w:r w:rsidRPr="00A2683C">
        <w:fldChar w:fldCharType="separate"/>
      </w:r>
      <w:r w:rsidRPr="00A2683C">
        <w:t xml:space="preserve">Albatros </w:t>
      </w:r>
      <w:proofErr w:type="spellStart"/>
      <w:r w:rsidRPr="00A2683C">
        <w:t>Media</w:t>
      </w:r>
      <w:proofErr w:type="spellEnd"/>
      <w:r w:rsidRPr="00A2683C">
        <w:t xml:space="preserve"> Slovakia s. r. o.</w:t>
      </w:r>
      <w:r w:rsidRPr="00A2683C">
        <w:fldChar w:fldCharType="end"/>
      </w:r>
      <w:r w:rsidRPr="00A2683C">
        <w:t xml:space="preserve"> (ďalej len „Spoločnosť“) bola založená</w:t>
      </w:r>
      <w:bookmarkStart w:id="3" w:name="EstDate"/>
      <w:r w:rsidRPr="00A2683C">
        <w:t xml:space="preserve"> 28. marca 2011</w:t>
      </w:r>
      <w:bookmarkEnd w:id="3"/>
      <w:r w:rsidRPr="00A2683C">
        <w:t> a do Obchodného registra bola zapísaná </w:t>
      </w:r>
      <w:bookmarkStart w:id="4" w:name="EntryDate"/>
      <w:r w:rsidRPr="00A2683C">
        <w:t>1. apríla 2011</w:t>
      </w:r>
      <w:bookmarkEnd w:id="4"/>
      <w:r w:rsidRPr="00A2683C">
        <w:rPr>
          <w:color w:val="FFFFFF" w:themeColor="background1"/>
        </w:rPr>
        <w:t>.</w:t>
      </w:r>
      <w:r w:rsidRPr="00A2683C">
        <w:t>(Obchodný register Okresného súdu  </w:t>
      </w:r>
      <w:bookmarkStart w:id="5" w:name="DistrictCourt"/>
      <w:r w:rsidRPr="00A2683C">
        <w:t>Okresný Súd Bratislava I</w:t>
      </w:r>
      <w:bookmarkEnd w:id="5"/>
      <w:r w:rsidRPr="00A2683C">
        <w:rPr>
          <w:color w:val="FFFFFF" w:themeColor="background1"/>
        </w:rPr>
        <w:t>.</w:t>
      </w:r>
      <w:r w:rsidRPr="00A2683C">
        <w:t>v Bratislave, oddiel</w:t>
      </w:r>
      <w:r w:rsidRPr="00A2683C">
        <w:rPr>
          <w:color w:val="FFFFFF" w:themeColor="background1"/>
        </w:rPr>
        <w:t>.</w:t>
      </w:r>
      <w:bookmarkStart w:id="6" w:name="Section"/>
      <w:r w:rsidRPr="00A2683C">
        <w:t>Sro</w:t>
      </w:r>
      <w:bookmarkEnd w:id="6"/>
      <w:r w:rsidRPr="00A2683C">
        <w:t>, vložka č.</w:t>
      </w:r>
      <w:bookmarkStart w:id="7" w:name="FileNum"/>
      <w:r w:rsidRPr="00A2683C">
        <w:t>71824/B</w:t>
      </w:r>
      <w:bookmarkEnd w:id="7"/>
      <w:r w:rsidRPr="00A2683C">
        <w:t>).</w:t>
      </w:r>
    </w:p>
    <w:p w14:paraId="330322DC" w14:textId="77777777" w:rsidR="005529E0" w:rsidRPr="00A2683C" w:rsidRDefault="005529E0" w:rsidP="00312748">
      <w:pPr>
        <w:pStyle w:val="odstavec"/>
      </w:pPr>
    </w:p>
    <w:p w14:paraId="1A5D222C" w14:textId="77777777" w:rsidR="005529E0" w:rsidRPr="00A2683C" w:rsidRDefault="005529E0" w:rsidP="00312748">
      <w:pPr>
        <w:pStyle w:val="body1"/>
      </w:pPr>
      <w:r w:rsidRPr="00A2683C">
        <w:t>Opis vykonávanej činnosti Spoločnosti</w:t>
      </w:r>
    </w:p>
    <w:p w14:paraId="01F4BA12" w14:textId="77777777" w:rsidR="005529E0" w:rsidRPr="00A2683C" w:rsidRDefault="005529E0" w:rsidP="00312748">
      <w:pPr>
        <w:pStyle w:val="body1"/>
        <w:numPr>
          <w:ilvl w:val="0"/>
          <w:numId w:val="20"/>
        </w:numPr>
      </w:pPr>
      <w:r w:rsidRPr="00A2683C">
        <w:t xml:space="preserve">kúpa tovaru na účely jeho predaja konečnému spotrebiteľovi (maloobchod) alebo iným prevádzkovateľom živnosti (veľkoobchod) </w:t>
      </w:r>
    </w:p>
    <w:p w14:paraId="2492EDFA" w14:textId="77777777" w:rsidR="005529E0" w:rsidRPr="00A2683C" w:rsidRDefault="005529E0" w:rsidP="00312748">
      <w:pPr>
        <w:pStyle w:val="body1"/>
        <w:numPr>
          <w:ilvl w:val="0"/>
          <w:numId w:val="20"/>
        </w:numPr>
      </w:pPr>
      <w:r w:rsidRPr="00A2683C">
        <w:t xml:space="preserve">vydavateľská činnosť </w:t>
      </w:r>
    </w:p>
    <w:p w14:paraId="33C05475" w14:textId="77777777" w:rsidR="005529E0" w:rsidRPr="00A2683C" w:rsidRDefault="005529E0" w:rsidP="00312748">
      <w:pPr>
        <w:pStyle w:val="body1"/>
        <w:numPr>
          <w:ilvl w:val="0"/>
          <w:numId w:val="20"/>
        </w:numPr>
      </w:pPr>
      <w:r w:rsidRPr="00A2683C">
        <w:t xml:space="preserve">reklamné a marketingové služby </w:t>
      </w:r>
    </w:p>
    <w:p w14:paraId="7474E5AA" w14:textId="77777777" w:rsidR="005529E0" w:rsidRPr="00A2683C" w:rsidRDefault="005529E0" w:rsidP="00312748">
      <w:pPr>
        <w:pStyle w:val="body1"/>
        <w:numPr>
          <w:ilvl w:val="0"/>
          <w:numId w:val="20"/>
        </w:numPr>
      </w:pPr>
      <w:r w:rsidRPr="00A2683C">
        <w:t>sprostredkovateľská činnosť v rozsahu voľnej živnosti </w:t>
      </w:r>
    </w:p>
    <w:p w14:paraId="439BB0CE" w14:textId="77777777" w:rsidR="005529E0" w:rsidRPr="00A2683C" w:rsidRDefault="005529E0" w:rsidP="00312748">
      <w:pPr>
        <w:pStyle w:val="body1"/>
        <w:numPr>
          <w:ilvl w:val="0"/>
          <w:numId w:val="20"/>
        </w:numPr>
      </w:pPr>
      <w:r w:rsidRPr="00A2683C">
        <w:t>organizovanie výstav, kultúrnych a spoločenských podujatí </w:t>
      </w:r>
    </w:p>
    <w:p w14:paraId="46DAA707" w14:textId="77777777" w:rsidR="005529E0" w:rsidRPr="00A2683C" w:rsidRDefault="005529E0" w:rsidP="00312748">
      <w:pPr>
        <w:pStyle w:val="body1"/>
        <w:numPr>
          <w:ilvl w:val="0"/>
          <w:numId w:val="20"/>
        </w:numPr>
      </w:pPr>
      <w:r w:rsidRPr="00A2683C">
        <w:t>marketing - prieskum trhu a verejnej mienky </w:t>
      </w:r>
    </w:p>
    <w:p w14:paraId="4D46895D" w14:textId="77777777" w:rsidR="005529E0" w:rsidRPr="00A2683C" w:rsidRDefault="005529E0" w:rsidP="00312748">
      <w:pPr>
        <w:pStyle w:val="body1"/>
        <w:numPr>
          <w:ilvl w:val="0"/>
          <w:numId w:val="20"/>
        </w:numPr>
      </w:pPr>
      <w:r w:rsidRPr="00A2683C">
        <w:t>výroba a predaj nahraných zvukových a zvukovo-obrazových záznamov </w:t>
      </w:r>
    </w:p>
    <w:p w14:paraId="4E13B654" w14:textId="77777777" w:rsidR="00E34AAA" w:rsidRDefault="00E34AAA" w:rsidP="00312748">
      <w:pPr>
        <w:pStyle w:val="body1"/>
      </w:pPr>
    </w:p>
    <w:p w14:paraId="26109C1D" w14:textId="59900A4F" w:rsidR="005529E0" w:rsidRDefault="00E34AAA" w:rsidP="00312748">
      <w:pPr>
        <w:pStyle w:val="body1"/>
      </w:pPr>
      <w:r>
        <w:t>Spoločnosť sa venuje predaju kníh, na ktoré vlastní priamo licenciu a kníh nakúpných za účelom ďalšieho predaja od materskej spoločnosti.</w:t>
      </w:r>
    </w:p>
    <w:p w14:paraId="293A4451" w14:textId="77777777" w:rsidR="00E34AAA" w:rsidRPr="00E34AAA" w:rsidRDefault="00E34AAA" w:rsidP="00E34AAA">
      <w:pPr>
        <w:pStyle w:val="body"/>
      </w:pPr>
    </w:p>
    <w:p w14:paraId="6641CA84" w14:textId="77777777" w:rsidR="005529E0" w:rsidRPr="00A2683C" w:rsidRDefault="005529E0" w:rsidP="005529E0">
      <w:pPr>
        <w:pStyle w:val="Nadpis2"/>
        <w:numPr>
          <w:ilvl w:val="1"/>
          <w:numId w:val="7"/>
        </w:numPr>
        <w:rPr>
          <w:rFonts w:ascii="Helv" w:hAnsi="Helv"/>
        </w:rPr>
      </w:pPr>
      <w:r w:rsidRPr="00A2683C">
        <w:rPr>
          <w:rFonts w:ascii="Helv" w:hAnsi="Helv"/>
        </w:rPr>
        <w:t>Neobmedzené ručenie</w:t>
      </w:r>
    </w:p>
    <w:p w14:paraId="05031CD2" w14:textId="77777777" w:rsidR="005529E0" w:rsidRPr="00A2683C" w:rsidRDefault="005529E0" w:rsidP="00312748">
      <w:pPr>
        <w:pStyle w:val="body1"/>
      </w:pPr>
      <w:r w:rsidRPr="00A2683C">
        <w:t xml:space="preserve">Spoločnosť nie je neobmedzene ručiacim spoločníkom v iných účtovných jednotkách. </w:t>
      </w:r>
    </w:p>
    <w:p w14:paraId="63756939" w14:textId="77777777" w:rsidR="005529E0" w:rsidRPr="00A2683C" w:rsidRDefault="005529E0" w:rsidP="00312748">
      <w:pPr>
        <w:pStyle w:val="odstavec"/>
      </w:pPr>
    </w:p>
    <w:p w14:paraId="2A528DBE" w14:textId="77777777" w:rsidR="005529E0" w:rsidRPr="00A2683C" w:rsidRDefault="005529E0" w:rsidP="005529E0">
      <w:pPr>
        <w:pStyle w:val="Nadpis2"/>
        <w:numPr>
          <w:ilvl w:val="1"/>
          <w:numId w:val="7"/>
        </w:numPr>
        <w:rPr>
          <w:rFonts w:ascii="Helv" w:hAnsi="Helv"/>
        </w:rPr>
      </w:pPr>
      <w:r w:rsidRPr="00A2683C">
        <w:rPr>
          <w:rFonts w:ascii="Helv" w:hAnsi="Helv"/>
        </w:rPr>
        <w:t>Dátum schválenia účtovnej závierky za predchádzajúce účtovné obdobie</w:t>
      </w:r>
    </w:p>
    <w:p w14:paraId="3C148A4A" w14:textId="3704DFB8" w:rsidR="005529E0" w:rsidRPr="00A2683C" w:rsidRDefault="005529E0" w:rsidP="00312748">
      <w:pPr>
        <w:pStyle w:val="body1"/>
      </w:pPr>
      <w:r w:rsidRPr="00A2683C">
        <w:t xml:space="preserve">Valné zhromaždenie schválilo dňa </w:t>
      </w:r>
      <w:r w:rsidR="00593E0A" w:rsidRPr="00A2683C">
        <w:t>5</w:t>
      </w:r>
      <w:r w:rsidRPr="00A2683C">
        <w:t>. marca 20</w:t>
      </w:r>
      <w:r w:rsidR="00593E0A" w:rsidRPr="00A2683C">
        <w:t>20</w:t>
      </w:r>
      <w:r w:rsidRPr="00A2683C">
        <w:rPr>
          <w:color w:val="FF0000"/>
        </w:rPr>
        <w:t xml:space="preserve"> </w:t>
      </w:r>
      <w:r w:rsidRPr="00A2683C">
        <w:t>účtovnú závierku Spoločnosti za predchádzajúce účtovné obdobie.</w:t>
      </w:r>
    </w:p>
    <w:p w14:paraId="7B0A11AB" w14:textId="77777777" w:rsidR="005529E0" w:rsidRPr="00A2683C" w:rsidRDefault="005529E0" w:rsidP="00312748">
      <w:pPr>
        <w:pStyle w:val="body1"/>
      </w:pPr>
    </w:p>
    <w:p w14:paraId="4C54D6B0" w14:textId="77777777" w:rsidR="005529E0" w:rsidRPr="00A2683C" w:rsidRDefault="005529E0" w:rsidP="005529E0">
      <w:pPr>
        <w:pStyle w:val="Nadpis2"/>
        <w:numPr>
          <w:ilvl w:val="1"/>
          <w:numId w:val="7"/>
        </w:numPr>
        <w:rPr>
          <w:rFonts w:ascii="Helv" w:hAnsi="Helv"/>
        </w:rPr>
      </w:pPr>
      <w:r w:rsidRPr="00A2683C">
        <w:rPr>
          <w:rFonts w:ascii="Helv" w:hAnsi="Helv"/>
        </w:rPr>
        <w:t>Právny dôvod na zostavenie účtovnej závierky</w:t>
      </w:r>
    </w:p>
    <w:p w14:paraId="6DBD0AA8" w14:textId="769DE554" w:rsidR="005529E0" w:rsidRPr="00A2683C" w:rsidRDefault="005529E0" w:rsidP="00312748">
      <w:pPr>
        <w:pStyle w:val="odstavec"/>
      </w:pPr>
      <w:r w:rsidRPr="00A2683C">
        <w:t xml:space="preserve">Účtovná závierka Spoločnosti k </w:t>
      </w:r>
      <w:bookmarkStart w:id="8" w:name="EntityDateEnd1"/>
      <w:r w:rsidRPr="00A2683C">
        <w:t>30. júnu 20</w:t>
      </w:r>
      <w:bookmarkEnd w:id="8"/>
      <w:r w:rsidR="00304E12" w:rsidRPr="00A2683C">
        <w:t>20</w:t>
      </w:r>
      <w:r w:rsidRPr="00A2683C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Pr="00A2683C">
        <w:t>1. júla 201</w:t>
      </w:r>
      <w:bookmarkEnd w:id="9"/>
      <w:r w:rsidR="00593E0A" w:rsidRPr="00A2683C">
        <w:rPr>
          <w:lang w:val="en-US"/>
        </w:rPr>
        <w:t>9</w:t>
      </w:r>
      <w:r w:rsidRPr="00A2683C">
        <w:t xml:space="preserve"> do  </w:t>
      </w:r>
      <w:bookmarkStart w:id="10" w:name="EntityDateEnd2"/>
      <w:r w:rsidRPr="00A2683C">
        <w:t>30. júna 20</w:t>
      </w:r>
      <w:bookmarkEnd w:id="10"/>
      <w:r w:rsidR="00593E0A" w:rsidRPr="00A2683C">
        <w:t>20</w:t>
      </w:r>
      <w:r w:rsidRPr="00A2683C">
        <w:t>.</w:t>
      </w:r>
    </w:p>
    <w:p w14:paraId="084EBE61" w14:textId="77777777" w:rsidR="005529E0" w:rsidRPr="00A2683C" w:rsidRDefault="005529E0" w:rsidP="00312748">
      <w:pPr>
        <w:pStyle w:val="odstavec"/>
      </w:pPr>
    </w:p>
    <w:p w14:paraId="4FEA3FB7" w14:textId="77777777" w:rsidR="005529E0" w:rsidRPr="00A2683C" w:rsidRDefault="005529E0" w:rsidP="005529E0">
      <w:pPr>
        <w:pStyle w:val="Nadpis2"/>
        <w:numPr>
          <w:ilvl w:val="1"/>
          <w:numId w:val="7"/>
        </w:numPr>
        <w:rPr>
          <w:rFonts w:ascii="Helv" w:hAnsi="Helv"/>
        </w:rPr>
      </w:pPr>
      <w:r w:rsidRPr="00A2683C">
        <w:rPr>
          <w:rFonts w:ascii="Helv" w:hAnsi="Helv"/>
        </w:rPr>
        <w:t>Údaje o skupine</w:t>
      </w:r>
    </w:p>
    <w:p w14:paraId="689B3D53" w14:textId="05E85384" w:rsidR="005529E0" w:rsidRDefault="005529E0" w:rsidP="00312748">
      <w:pPr>
        <w:pStyle w:val="body1"/>
      </w:pPr>
      <w:r w:rsidRPr="00A2683C">
        <w:t xml:space="preserve">Konsolidovanú účtovnú závierku za najmenšiu a najväčšiu skupinu s názvom Albatros Media Group, ktorej súčasťou je Spoločnosť ako dcérska účtovná jednotka, zostavuje Albatros Media a.s. so sídlom Na pankráci 30/1618, 140 00 Praha 4. Kópiu konsolidovanej účtovnej závierky je možné vyžiadať v sídle uvedenej spoločnosti. </w:t>
      </w:r>
    </w:p>
    <w:p w14:paraId="3CD8A820" w14:textId="5EB69DCD" w:rsidR="00E34AAA" w:rsidRDefault="00E34AAA" w:rsidP="00E34AAA">
      <w:pPr>
        <w:pStyle w:val="body"/>
      </w:pPr>
    </w:p>
    <w:p w14:paraId="1ED0BAEF" w14:textId="48A02729" w:rsidR="00E34AAA" w:rsidRDefault="00E34AAA" w:rsidP="00E34AAA">
      <w:pPr>
        <w:pStyle w:val="body"/>
      </w:pPr>
    </w:p>
    <w:p w14:paraId="430B1C8C" w14:textId="1C52F9BC" w:rsidR="00E34AAA" w:rsidRDefault="00E34AAA" w:rsidP="00E34AAA">
      <w:pPr>
        <w:pStyle w:val="body"/>
      </w:pPr>
    </w:p>
    <w:p w14:paraId="364350BA" w14:textId="4F7CC896" w:rsidR="00E34AAA" w:rsidRDefault="00E34AAA" w:rsidP="00E34AAA">
      <w:pPr>
        <w:pStyle w:val="body"/>
      </w:pPr>
    </w:p>
    <w:p w14:paraId="0127F43E" w14:textId="74D1A884" w:rsidR="00E34AAA" w:rsidRDefault="00E34AAA" w:rsidP="00E34AAA">
      <w:pPr>
        <w:pStyle w:val="body"/>
      </w:pPr>
    </w:p>
    <w:p w14:paraId="2A3AC06C" w14:textId="77777777" w:rsidR="00E34AAA" w:rsidRPr="00E34AAA" w:rsidRDefault="00E34AAA" w:rsidP="00E34AAA">
      <w:pPr>
        <w:pStyle w:val="body"/>
      </w:pPr>
    </w:p>
    <w:p w14:paraId="40A939AE" w14:textId="77777777" w:rsidR="005C535F" w:rsidRPr="00A2683C" w:rsidRDefault="005C535F" w:rsidP="00312748">
      <w:pPr>
        <w:pStyle w:val="body"/>
      </w:pPr>
    </w:p>
    <w:p w14:paraId="3716A499" w14:textId="77777777" w:rsidR="002A6B50" w:rsidRPr="00A2683C" w:rsidRDefault="005C39C1" w:rsidP="00967F11">
      <w:pPr>
        <w:pStyle w:val="Nadpis2"/>
        <w:rPr>
          <w:rFonts w:ascii="Helv" w:hAnsi="Helv"/>
        </w:rPr>
      </w:pPr>
      <w:r w:rsidRPr="00A2683C">
        <w:rPr>
          <w:rFonts w:ascii="Helv" w:hAnsi="Helv"/>
        </w:rPr>
        <w:lastRenderedPageBreak/>
        <w:t>Počet zamestnancov</w:t>
      </w:r>
    </w:p>
    <w:p w14:paraId="61DB03DB" w14:textId="77777777" w:rsidR="0080437E" w:rsidRPr="00A2683C" w:rsidRDefault="0080437E" w:rsidP="00D46487">
      <w:pPr>
        <w:ind w:left="482"/>
        <w:rPr>
          <w:rFonts w:ascii="Helv" w:hAnsi="Helv" w:cs="Arial"/>
        </w:rPr>
      </w:pPr>
      <w:bookmarkStart w:id="11" w:name="FWT_T1"/>
      <w:r w:rsidRPr="00A2683C">
        <w:rPr>
          <w:rFonts w:ascii="Helv" w:hAnsi="Helv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80437E" w:rsidRPr="00A2683C" w14:paraId="06D34FEE" w14:textId="77777777" w:rsidTr="0080437E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2FCB64" w14:textId="77777777" w:rsidR="0080437E" w:rsidRPr="00A2683C" w:rsidRDefault="0080437E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bookmarkStart w:id="12" w:name="RANGE!B3:D6"/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9A8536" w14:textId="58B93817" w:rsidR="0080437E" w:rsidRPr="00A2683C" w:rsidRDefault="0080437E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Stav k 30.06.</w:t>
            </w:r>
            <w:r w:rsidR="005529E0" w:rsidRPr="00A2683C">
              <w:rPr>
                <w:rFonts w:ascii="Helv" w:hAnsi="Helv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F51FD6" w14:textId="212E6157" w:rsidR="0080437E" w:rsidRPr="00A2683C" w:rsidRDefault="0080437E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Stav k 30.06.</w:t>
            </w:r>
            <w:r w:rsidR="005529E0" w:rsidRPr="00A2683C">
              <w:rPr>
                <w:rFonts w:ascii="Helv" w:hAnsi="Helv" w:cs="Arial"/>
                <w:b/>
                <w:bCs/>
                <w:sz w:val="18"/>
                <w:szCs w:val="18"/>
              </w:rPr>
              <w:t>2019</w:t>
            </w:r>
          </w:p>
        </w:tc>
      </w:tr>
      <w:tr w:rsidR="0080437E" w:rsidRPr="00A2683C" w14:paraId="4537685D" w14:textId="77777777" w:rsidTr="005529E0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E023F" w14:textId="77777777" w:rsidR="0080437E" w:rsidRPr="00A2683C" w:rsidRDefault="0080437E">
            <w:pPr>
              <w:rPr>
                <w:rFonts w:ascii="Helv" w:hAnsi="Helv" w:cs="Arial"/>
                <w:sz w:val="18"/>
                <w:szCs w:val="18"/>
              </w:rPr>
            </w:pPr>
            <w:r w:rsidRPr="00A2683C">
              <w:rPr>
                <w:rFonts w:ascii="Helv" w:hAnsi="Helv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93234" w14:textId="77777777" w:rsidR="0080437E" w:rsidRPr="00A2683C" w:rsidRDefault="0080437E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 w:rsidRPr="00A2683C">
              <w:rPr>
                <w:rFonts w:ascii="Helv" w:hAnsi="Helv" w:cs="Arial"/>
                <w:sz w:val="18"/>
                <w:szCs w:val="18"/>
              </w:rPr>
              <w:t>43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7F6E5" w14:textId="77777777" w:rsidR="0080437E" w:rsidRPr="00A2683C" w:rsidRDefault="0080437E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 w:rsidRPr="00A2683C">
              <w:rPr>
                <w:rFonts w:ascii="Helv" w:hAnsi="Helv" w:cs="Arial"/>
                <w:sz w:val="18"/>
                <w:szCs w:val="18"/>
              </w:rPr>
              <w:t>37</w:t>
            </w:r>
          </w:p>
        </w:tc>
      </w:tr>
      <w:tr w:rsidR="0080437E" w:rsidRPr="00A2683C" w14:paraId="15E17938" w14:textId="77777777" w:rsidTr="005529E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B81F6" w14:textId="77777777" w:rsidR="0080437E" w:rsidRPr="00A2683C" w:rsidRDefault="0080437E">
            <w:pPr>
              <w:rPr>
                <w:rFonts w:ascii="Helv" w:hAnsi="Helv" w:cs="Arial"/>
                <w:sz w:val="18"/>
                <w:szCs w:val="18"/>
              </w:rPr>
            </w:pPr>
            <w:r w:rsidRPr="00A2683C">
              <w:rPr>
                <w:rFonts w:ascii="Helv" w:hAnsi="Helv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5B3D3" w14:textId="77777777" w:rsidR="0080437E" w:rsidRPr="00A2683C" w:rsidRDefault="0080437E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 w:rsidRPr="00A2683C">
              <w:rPr>
                <w:rFonts w:ascii="Helv" w:hAnsi="Helv" w:cs="Arial"/>
                <w:sz w:val="18"/>
                <w:szCs w:val="18"/>
              </w:rPr>
              <w:t>43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0906D" w14:textId="77777777" w:rsidR="0080437E" w:rsidRPr="00A2683C" w:rsidRDefault="0080437E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 w:rsidRPr="00A2683C">
              <w:rPr>
                <w:rFonts w:ascii="Helv" w:hAnsi="Helv" w:cs="Arial"/>
                <w:sz w:val="18"/>
                <w:szCs w:val="18"/>
              </w:rPr>
              <w:t>40</w:t>
            </w:r>
          </w:p>
        </w:tc>
      </w:tr>
      <w:tr w:rsidR="0080437E" w:rsidRPr="00A2683C" w14:paraId="378D9583" w14:textId="77777777" w:rsidTr="005529E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42819" w14:textId="77777777" w:rsidR="0080437E" w:rsidRPr="00A2683C" w:rsidRDefault="0080437E">
            <w:pPr>
              <w:ind w:firstLineChars="200" w:firstLine="360"/>
              <w:rPr>
                <w:rFonts w:ascii="Helv" w:hAnsi="Helv" w:cs="Arial"/>
                <w:i/>
                <w:iCs/>
                <w:sz w:val="18"/>
                <w:szCs w:val="18"/>
              </w:rPr>
            </w:pPr>
            <w:r w:rsidRPr="00A2683C">
              <w:rPr>
                <w:rFonts w:ascii="Helv" w:hAnsi="Helv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2F6E4" w14:textId="77777777" w:rsidR="0080437E" w:rsidRPr="00A2683C" w:rsidRDefault="0080437E">
            <w:pPr>
              <w:jc w:val="right"/>
              <w:rPr>
                <w:rFonts w:ascii="Helv" w:hAnsi="Helv" w:cs="Arial"/>
                <w:i/>
                <w:iCs/>
                <w:sz w:val="18"/>
                <w:szCs w:val="18"/>
              </w:rPr>
            </w:pPr>
            <w:r w:rsidRPr="00A2683C">
              <w:rPr>
                <w:rFonts w:ascii="Helv" w:hAnsi="Helv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637F6" w14:textId="77777777" w:rsidR="0080437E" w:rsidRPr="00A2683C" w:rsidRDefault="0080437E">
            <w:pPr>
              <w:jc w:val="right"/>
              <w:rPr>
                <w:rFonts w:ascii="Helv" w:hAnsi="Helv" w:cs="Arial"/>
                <w:i/>
                <w:iCs/>
                <w:sz w:val="18"/>
                <w:szCs w:val="18"/>
              </w:rPr>
            </w:pPr>
            <w:r w:rsidRPr="00A2683C">
              <w:rPr>
                <w:rFonts w:ascii="Helv" w:hAnsi="Helv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6B9C2F99" w:rsidR="00D726A3" w:rsidRPr="00A2683C" w:rsidRDefault="00D726A3" w:rsidP="00D46487">
      <w:pPr>
        <w:ind w:left="482"/>
        <w:rPr>
          <w:rFonts w:ascii="Helv" w:hAnsi="Helv" w:cs="Arial"/>
        </w:rPr>
      </w:pPr>
    </w:p>
    <w:p w14:paraId="282B241D" w14:textId="77777777" w:rsidR="00210797" w:rsidRPr="00A2683C" w:rsidRDefault="00210797" w:rsidP="00D46487">
      <w:pPr>
        <w:ind w:left="482"/>
        <w:rPr>
          <w:rFonts w:ascii="Helv" w:hAnsi="Helv" w:cs="Arial"/>
        </w:rPr>
      </w:pPr>
    </w:p>
    <w:bookmarkEnd w:id="11"/>
    <w:p w14:paraId="1A4A725E" w14:textId="77777777" w:rsidR="00FB6F88" w:rsidRPr="00A2683C" w:rsidRDefault="00FB6F88" w:rsidP="00312748">
      <w:pPr>
        <w:pStyle w:val="body"/>
      </w:pPr>
    </w:p>
    <w:p w14:paraId="351234D3" w14:textId="77777777" w:rsidR="00FD2075" w:rsidRPr="00A2683C" w:rsidRDefault="00FD2075" w:rsidP="00967F11">
      <w:pPr>
        <w:pStyle w:val="Nadpis2"/>
        <w:rPr>
          <w:rFonts w:ascii="Helv" w:hAnsi="Helv"/>
        </w:rPr>
      </w:pPr>
      <w:r w:rsidRPr="00A2683C">
        <w:rPr>
          <w:rFonts w:ascii="Helv" w:hAnsi="Helv"/>
        </w:rPr>
        <w:t>Dátum schválenia audítora Spoločnosti</w:t>
      </w:r>
    </w:p>
    <w:p w14:paraId="168150BB" w14:textId="5F3AEF63" w:rsidR="00FD2075" w:rsidRPr="00E34AAA" w:rsidRDefault="00FD2075" w:rsidP="00312748">
      <w:pPr>
        <w:pStyle w:val="body"/>
        <w:rPr>
          <w:rFonts w:ascii="Helv" w:hAnsi="Helv"/>
        </w:rPr>
      </w:pPr>
      <w:r w:rsidRPr="00E34AAA">
        <w:rPr>
          <w:rFonts w:ascii="Helv" w:hAnsi="Helv"/>
        </w:rPr>
        <w:t>Valné zhromaždenie Spoločnosti schválilo dňa</w:t>
      </w:r>
      <w:r w:rsidRPr="00E34AAA">
        <w:rPr>
          <w:rFonts w:ascii="Helv" w:hAnsi="Helv"/>
          <w:color w:val="FF0000"/>
        </w:rPr>
        <w:t xml:space="preserve"> </w:t>
      </w:r>
      <w:r w:rsidR="005529E0" w:rsidRPr="00E34AAA">
        <w:rPr>
          <w:rFonts w:ascii="Helv" w:hAnsi="Helv"/>
        </w:rPr>
        <w:t xml:space="preserve">2. mája 2019 </w:t>
      </w:r>
      <w:r w:rsidRPr="00E34AAA">
        <w:rPr>
          <w:rFonts w:ascii="Helv" w:hAnsi="Helv"/>
        </w:rPr>
        <w:t xml:space="preserve">spoločnosť PricewaterhouseCoopers Slovensko, s.r.o. ako audítora účtovnej závierky za finančný rok končiaci </w:t>
      </w:r>
      <w:r w:rsidR="00F563AA" w:rsidRPr="00E34AAA">
        <w:rPr>
          <w:rFonts w:ascii="Helv" w:hAnsi="Helv"/>
          <w:highlight w:val="yellow"/>
        </w:rPr>
        <w:fldChar w:fldCharType="begin"/>
      </w:r>
      <w:r w:rsidR="00F563AA" w:rsidRPr="00E34AAA">
        <w:rPr>
          <w:rFonts w:ascii="Helv" w:hAnsi="Helv"/>
        </w:rPr>
        <w:instrText xml:space="preserve"> REF EntityDateEnd2 \h </w:instrText>
      </w:r>
      <w:r w:rsidR="00796393" w:rsidRPr="00E34AAA">
        <w:rPr>
          <w:rFonts w:ascii="Helv" w:hAnsi="Helv"/>
          <w:highlight w:val="yellow"/>
        </w:rPr>
        <w:instrText xml:space="preserve"> \* MERGEFORMAT </w:instrText>
      </w:r>
      <w:r w:rsidR="00F563AA" w:rsidRPr="00E34AAA">
        <w:rPr>
          <w:rFonts w:ascii="Helv" w:hAnsi="Helv"/>
          <w:highlight w:val="yellow"/>
        </w:rPr>
      </w:r>
      <w:r w:rsidR="00F563AA" w:rsidRPr="00E34AAA">
        <w:rPr>
          <w:rFonts w:ascii="Helv" w:hAnsi="Helv"/>
          <w:highlight w:val="yellow"/>
        </w:rPr>
        <w:fldChar w:fldCharType="separate"/>
      </w:r>
      <w:r w:rsidR="0080437E" w:rsidRPr="00E34AAA">
        <w:rPr>
          <w:rFonts w:ascii="Helv" w:hAnsi="Helv"/>
        </w:rPr>
        <w:t>30. júna 2020</w:t>
      </w:r>
      <w:r w:rsidR="00F563AA" w:rsidRPr="00E34AAA">
        <w:rPr>
          <w:rFonts w:ascii="Helv" w:hAnsi="Helv"/>
          <w:highlight w:val="yellow"/>
        </w:rPr>
        <w:fldChar w:fldCharType="end"/>
      </w:r>
      <w:r w:rsidRPr="00E34AAA">
        <w:rPr>
          <w:rFonts w:ascii="Helv" w:hAnsi="Helv"/>
        </w:rPr>
        <w:t>.</w:t>
      </w:r>
    </w:p>
    <w:p w14:paraId="7A02D3BF" w14:textId="77777777" w:rsidR="009D1713" w:rsidRPr="00A2683C" w:rsidRDefault="009D1713" w:rsidP="00312748">
      <w:pPr>
        <w:pStyle w:val="odstavec"/>
      </w:pPr>
    </w:p>
    <w:p w14:paraId="598240F8" w14:textId="5DF50B64" w:rsidR="002A6B50" w:rsidRPr="00E34AAA" w:rsidRDefault="00FD2075" w:rsidP="00967F11">
      <w:pPr>
        <w:pStyle w:val="Nadpis2"/>
        <w:rPr>
          <w:rFonts w:ascii="Helv" w:hAnsi="Helv"/>
        </w:rPr>
      </w:pPr>
      <w:r w:rsidRPr="00E34AAA">
        <w:rPr>
          <w:rFonts w:ascii="Helv" w:hAnsi="Helv"/>
        </w:rPr>
        <w:t>Orgány a</w:t>
      </w:r>
      <w:r w:rsidR="00A2683C" w:rsidRPr="00E34AAA">
        <w:rPr>
          <w:rFonts w:ascii="Helv" w:hAnsi="Helv"/>
        </w:rPr>
        <w:t> </w:t>
      </w:r>
      <w:r w:rsidRPr="00E34AAA">
        <w:rPr>
          <w:rFonts w:ascii="Helv" w:hAnsi="Helv"/>
        </w:rPr>
        <w:t>spoločníci</w:t>
      </w:r>
      <w:r w:rsidR="00A2683C" w:rsidRPr="00E34AAA">
        <w:rPr>
          <w:rFonts w:ascii="Helv" w:hAnsi="Helv"/>
        </w:rPr>
        <w:t xml:space="preserve"> </w:t>
      </w:r>
      <w:r w:rsidR="00033D10" w:rsidRPr="00E34AAA">
        <w:rPr>
          <w:rFonts w:ascii="Helv" w:hAnsi="Helv"/>
        </w:rPr>
        <w:t>S</w:t>
      </w:r>
      <w:r w:rsidRPr="00E34AAA">
        <w:rPr>
          <w:rFonts w:ascii="Helv" w:hAnsi="Helv"/>
        </w:rPr>
        <w:t>poločnosti</w:t>
      </w:r>
      <w:r w:rsidR="00601773" w:rsidRPr="00E34AAA">
        <w:rPr>
          <w:rFonts w:ascii="Helv" w:hAnsi="Helv"/>
        </w:rPr>
        <w:t xml:space="preserve">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E34AAA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E34AAA" w:rsidRDefault="00D76F42" w:rsidP="00FB6F88">
            <w:pPr>
              <w:suppressAutoHyphens/>
              <w:rPr>
                <w:rFonts w:ascii="Helv" w:hAnsi="Helv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C819AAB" w14:textId="77777777" w:rsidR="005529E0" w:rsidRPr="00E34AAA" w:rsidRDefault="005529E0" w:rsidP="00312748">
            <w:pPr>
              <w:pStyle w:val="body1"/>
            </w:pPr>
            <w:r w:rsidRPr="00E34AAA">
              <w:t>Stav</w:t>
            </w:r>
          </w:p>
          <w:p w14:paraId="5F076C98" w14:textId="6C932768" w:rsidR="00D76F42" w:rsidRPr="00E34AAA" w:rsidRDefault="005529E0" w:rsidP="00312748">
            <w:pPr>
              <w:pStyle w:val="body"/>
              <w:rPr>
                <w:rFonts w:ascii="Helv" w:hAnsi="Helv"/>
              </w:rPr>
            </w:pPr>
            <w:r w:rsidRPr="00E34AAA">
              <w:rPr>
                <w:rFonts w:ascii="Helv" w:hAnsi="Helv"/>
              </w:rPr>
              <w:t>k 30. 6.20</w:t>
            </w:r>
            <w:r w:rsidR="00C505AE" w:rsidRPr="00E34AAA">
              <w:rPr>
                <w:rFonts w:ascii="Helv" w:hAnsi="Helv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50325AD1" w14:textId="77777777" w:rsidR="005529E0" w:rsidRPr="00E34AAA" w:rsidRDefault="005529E0" w:rsidP="00312748">
            <w:pPr>
              <w:pStyle w:val="body1"/>
            </w:pPr>
            <w:r w:rsidRPr="00E34AAA">
              <w:t>Stav</w:t>
            </w:r>
          </w:p>
          <w:p w14:paraId="3ADDF1E3" w14:textId="36D2D898" w:rsidR="00D76F42" w:rsidRPr="00E34AAA" w:rsidRDefault="005529E0" w:rsidP="00312748">
            <w:pPr>
              <w:pStyle w:val="body"/>
              <w:rPr>
                <w:rFonts w:ascii="Helv" w:hAnsi="Helv"/>
              </w:rPr>
            </w:pPr>
            <w:r w:rsidRPr="00E34AAA">
              <w:rPr>
                <w:rFonts w:ascii="Helv" w:hAnsi="Helv"/>
              </w:rPr>
              <w:t>k 30. 6.2019</w:t>
            </w:r>
          </w:p>
        </w:tc>
      </w:tr>
      <w:tr w:rsidR="00E07B05" w:rsidRPr="00E34AAA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E34AAA" w:rsidRDefault="00E07B05" w:rsidP="00FB6F88">
            <w:pPr>
              <w:suppressAutoHyphens/>
              <w:rPr>
                <w:rFonts w:ascii="Helv" w:hAnsi="Helv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E34AAA" w:rsidRDefault="00E07B05" w:rsidP="00FB6F88">
            <w:pPr>
              <w:suppressAutoHyphens/>
              <w:ind w:left="113" w:right="57"/>
              <w:jc w:val="right"/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E34AAA" w:rsidRDefault="00E07B05" w:rsidP="00FB6F88">
            <w:pPr>
              <w:suppressAutoHyphens/>
              <w:ind w:left="113" w:right="57"/>
              <w:jc w:val="right"/>
              <w:rPr>
                <w:rFonts w:ascii="Helv" w:hAnsi="Helv" w:cs="Arial"/>
                <w:bCs/>
                <w:sz w:val="18"/>
                <w:szCs w:val="18"/>
              </w:rPr>
            </w:pPr>
          </w:p>
        </w:tc>
      </w:tr>
      <w:tr w:rsidR="00CA129C" w:rsidRPr="00E34AAA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CA129C" w:rsidRPr="00E34AAA" w:rsidRDefault="00CA129C" w:rsidP="00312748">
            <w:pPr>
              <w:pStyle w:val="body"/>
              <w:rPr>
                <w:rFonts w:ascii="Helv" w:hAnsi="Helv"/>
              </w:rPr>
            </w:pPr>
            <w:r w:rsidRPr="00E34AAA">
              <w:rPr>
                <w:rFonts w:ascii="Helv" w:hAnsi="Helv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7ABDE130" w14:textId="77777777" w:rsidR="00CA129C" w:rsidRPr="00E34AAA" w:rsidRDefault="00CA129C" w:rsidP="00CA129C">
            <w:pPr>
              <w:suppressAutoHyphens/>
              <w:ind w:left="113" w:right="57"/>
              <w:jc w:val="right"/>
              <w:rPr>
                <w:rFonts w:ascii="Helv" w:hAnsi="Helv" w:cs="Arial"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Cs/>
                <w:sz w:val="18"/>
                <w:szCs w:val="18"/>
              </w:rPr>
              <w:t>Ing. Martin Brix</w:t>
            </w:r>
          </w:p>
          <w:p w14:paraId="1D8190A1" w14:textId="6174E7BF" w:rsidR="00CA129C" w:rsidRPr="00E34AAA" w:rsidRDefault="00CA129C" w:rsidP="00CA129C">
            <w:pPr>
              <w:suppressAutoHyphens/>
              <w:ind w:left="113" w:right="57"/>
              <w:jc w:val="right"/>
              <w:rPr>
                <w:rFonts w:ascii="Helv" w:hAnsi="Helv" w:cs="Arial"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Cs/>
                <w:sz w:val="18"/>
                <w:szCs w:val="18"/>
              </w:rPr>
              <w:t>Ing. Václav Kadlec</w:t>
            </w:r>
          </w:p>
        </w:tc>
        <w:tc>
          <w:tcPr>
            <w:tcW w:w="1701" w:type="dxa"/>
            <w:vAlign w:val="bottom"/>
          </w:tcPr>
          <w:p w14:paraId="4B7CE572" w14:textId="77777777" w:rsidR="00CA129C" w:rsidRPr="00E34AAA" w:rsidRDefault="00CA129C" w:rsidP="00CA129C">
            <w:pPr>
              <w:suppressAutoHyphens/>
              <w:ind w:left="113" w:right="57"/>
              <w:jc w:val="right"/>
              <w:rPr>
                <w:rFonts w:ascii="Helv" w:hAnsi="Helv" w:cs="Arial"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Cs/>
                <w:sz w:val="18"/>
                <w:szCs w:val="18"/>
              </w:rPr>
              <w:t>Ing. Martin Brix</w:t>
            </w:r>
          </w:p>
          <w:p w14:paraId="0E964190" w14:textId="48784DDC" w:rsidR="00CA129C" w:rsidRPr="00E34AAA" w:rsidRDefault="00CA129C" w:rsidP="00CA129C">
            <w:pPr>
              <w:suppressAutoHyphens/>
              <w:ind w:left="113" w:right="57"/>
              <w:jc w:val="right"/>
              <w:rPr>
                <w:rFonts w:ascii="Helv" w:hAnsi="Helv" w:cs="Arial"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Cs/>
                <w:sz w:val="18"/>
                <w:szCs w:val="18"/>
              </w:rPr>
              <w:t>Ing. Václav Kadlec</w:t>
            </w:r>
          </w:p>
        </w:tc>
      </w:tr>
      <w:tr w:rsidR="00CA129C" w:rsidRPr="00E34AAA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132879E" w14:textId="1D3FC1B9" w:rsidR="00CA129C" w:rsidRPr="00E34AAA" w:rsidRDefault="00CA129C" w:rsidP="00312748">
            <w:pPr>
              <w:pStyle w:val="body"/>
              <w:rPr>
                <w:rFonts w:ascii="Helv" w:hAnsi="Helv"/>
              </w:rPr>
            </w:pPr>
          </w:p>
        </w:tc>
        <w:tc>
          <w:tcPr>
            <w:tcW w:w="1701" w:type="dxa"/>
            <w:vAlign w:val="bottom"/>
          </w:tcPr>
          <w:p w14:paraId="3A89A785" w14:textId="04CD6C3A" w:rsidR="00CA129C" w:rsidRPr="00E34AAA" w:rsidRDefault="00CA129C" w:rsidP="00CA129C">
            <w:pPr>
              <w:suppressAutoHyphens/>
              <w:ind w:left="113" w:right="57"/>
              <w:jc w:val="right"/>
              <w:rPr>
                <w:rFonts w:ascii="Helv" w:hAnsi="Helv" w:cs="Arial"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Cs/>
                <w:sz w:val="18"/>
                <w:szCs w:val="18"/>
              </w:rPr>
              <w:t>Ing. Jan Moser</w:t>
            </w:r>
          </w:p>
        </w:tc>
        <w:tc>
          <w:tcPr>
            <w:tcW w:w="1701" w:type="dxa"/>
            <w:vAlign w:val="bottom"/>
          </w:tcPr>
          <w:p w14:paraId="4DEC5B2E" w14:textId="5E1EB7B6" w:rsidR="00CA129C" w:rsidRPr="00E34AAA" w:rsidRDefault="00CA129C" w:rsidP="00CA129C">
            <w:pPr>
              <w:suppressAutoHyphens/>
              <w:ind w:left="113" w:right="57"/>
              <w:jc w:val="right"/>
              <w:rPr>
                <w:rFonts w:ascii="Helv" w:hAnsi="Helv" w:cs="Arial"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Cs/>
                <w:sz w:val="18"/>
                <w:szCs w:val="18"/>
              </w:rPr>
              <w:t>Ing. Jana Tonová (do 31.12.2018)</w:t>
            </w:r>
          </w:p>
        </w:tc>
      </w:tr>
      <w:tr w:rsidR="00CA129C" w:rsidRPr="00E34AAA" w14:paraId="017998BE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0532244" w14:textId="31F78CE8" w:rsidR="00CA129C" w:rsidRPr="00E34AAA" w:rsidRDefault="00CA129C" w:rsidP="00312748">
            <w:pPr>
              <w:pStyle w:val="body"/>
              <w:rPr>
                <w:rFonts w:ascii="Helv" w:hAnsi="Helv"/>
              </w:rPr>
            </w:pPr>
          </w:p>
        </w:tc>
        <w:tc>
          <w:tcPr>
            <w:tcW w:w="1701" w:type="dxa"/>
            <w:vAlign w:val="bottom"/>
          </w:tcPr>
          <w:p w14:paraId="40567A92" w14:textId="4F8CCA27" w:rsidR="00CA129C" w:rsidRPr="00E34AAA" w:rsidRDefault="00CA129C" w:rsidP="00CA129C">
            <w:pPr>
              <w:suppressAutoHyphens/>
              <w:ind w:left="113" w:right="57"/>
              <w:jc w:val="right"/>
              <w:rPr>
                <w:rFonts w:ascii="Helv" w:hAnsi="Helv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50A91438" w14:textId="3F13CBEF" w:rsidR="00CA129C" w:rsidRPr="00E34AAA" w:rsidRDefault="00CA129C" w:rsidP="00CA129C">
            <w:pPr>
              <w:suppressAutoHyphens/>
              <w:ind w:left="113" w:right="57"/>
              <w:jc w:val="right"/>
              <w:rPr>
                <w:rFonts w:ascii="Helv" w:hAnsi="Helv" w:cs="Arial"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Cs/>
                <w:sz w:val="18"/>
                <w:szCs w:val="18"/>
              </w:rPr>
              <w:t>Ing. Jan Moser (od 21.05.2019)</w:t>
            </w:r>
          </w:p>
        </w:tc>
      </w:tr>
      <w:tr w:rsidR="00CA129C" w:rsidRPr="00E34AAA" w14:paraId="4A1EF6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30E54FD2" w14:textId="00E56AB0" w:rsidR="00CA129C" w:rsidRPr="00E34AAA" w:rsidRDefault="00CA129C" w:rsidP="00312748">
            <w:pPr>
              <w:pStyle w:val="body"/>
              <w:rPr>
                <w:rFonts w:ascii="Helv" w:hAnsi="Helv"/>
              </w:rPr>
            </w:pPr>
          </w:p>
        </w:tc>
        <w:tc>
          <w:tcPr>
            <w:tcW w:w="1701" w:type="dxa"/>
            <w:vAlign w:val="bottom"/>
          </w:tcPr>
          <w:p w14:paraId="6833F7DD" w14:textId="77777777" w:rsidR="00CA129C" w:rsidRPr="00E34AAA" w:rsidRDefault="00CA129C" w:rsidP="00CA129C">
            <w:pPr>
              <w:suppressAutoHyphens/>
              <w:ind w:left="113" w:right="57"/>
              <w:jc w:val="right"/>
              <w:rPr>
                <w:rFonts w:ascii="Helv" w:hAnsi="Helv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2CB8D70E" w14:textId="77777777" w:rsidR="00CA129C" w:rsidRPr="00E34AAA" w:rsidRDefault="00CA129C" w:rsidP="00CA129C">
            <w:pPr>
              <w:suppressAutoHyphens/>
              <w:ind w:left="113" w:right="57"/>
              <w:jc w:val="right"/>
              <w:rPr>
                <w:rFonts w:ascii="Helv" w:hAnsi="Helv" w:cs="Arial"/>
                <w:bCs/>
                <w:sz w:val="18"/>
                <w:szCs w:val="18"/>
              </w:rPr>
            </w:pPr>
          </w:p>
        </w:tc>
      </w:tr>
      <w:tr w:rsidR="00CA129C" w:rsidRPr="00E34AAA" w14:paraId="668006F3" w14:textId="77777777" w:rsidTr="00F74F83">
        <w:trPr>
          <w:cantSplit/>
          <w:trHeight w:val="80"/>
        </w:trPr>
        <w:tc>
          <w:tcPr>
            <w:tcW w:w="5803" w:type="dxa"/>
            <w:vAlign w:val="bottom"/>
          </w:tcPr>
          <w:p w14:paraId="20DC9782" w14:textId="7C3AA392" w:rsidR="00CA129C" w:rsidRPr="00E34AAA" w:rsidRDefault="00CA129C" w:rsidP="00312748">
            <w:pPr>
              <w:pStyle w:val="body"/>
              <w:rPr>
                <w:rFonts w:ascii="Helv" w:hAnsi="Helv"/>
              </w:rPr>
            </w:pPr>
          </w:p>
        </w:tc>
        <w:tc>
          <w:tcPr>
            <w:tcW w:w="1701" w:type="dxa"/>
            <w:vAlign w:val="bottom"/>
          </w:tcPr>
          <w:p w14:paraId="49AD2966" w14:textId="77777777" w:rsidR="00CA129C" w:rsidRPr="00E34AAA" w:rsidRDefault="00CA129C" w:rsidP="00CA129C">
            <w:pPr>
              <w:suppressAutoHyphens/>
              <w:ind w:left="113" w:right="57"/>
              <w:jc w:val="right"/>
              <w:rPr>
                <w:rFonts w:ascii="Helv" w:hAnsi="Helv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1319F95C" w14:textId="77777777" w:rsidR="00CA129C" w:rsidRPr="00E34AAA" w:rsidRDefault="00CA129C" w:rsidP="00CA129C">
            <w:pPr>
              <w:suppressAutoHyphens/>
              <w:ind w:left="113" w:right="57"/>
              <w:jc w:val="right"/>
              <w:rPr>
                <w:rFonts w:ascii="Helv" w:hAnsi="Helv" w:cs="Arial"/>
                <w:bCs/>
                <w:sz w:val="18"/>
                <w:szCs w:val="18"/>
              </w:rPr>
            </w:pPr>
          </w:p>
        </w:tc>
      </w:tr>
    </w:tbl>
    <w:p w14:paraId="7F4F0320" w14:textId="008A711B" w:rsidR="005529E0" w:rsidRPr="00E34AAA" w:rsidRDefault="005529E0" w:rsidP="00312748">
      <w:pPr>
        <w:pStyle w:val="body1"/>
      </w:pPr>
      <w:r w:rsidRPr="00E34AAA">
        <w:t>Spoločníci Spoločnosti</w:t>
      </w:r>
    </w:p>
    <w:p w14:paraId="5A21C098" w14:textId="77777777" w:rsidR="005529E0" w:rsidRPr="00E34AAA" w:rsidRDefault="005529E0" w:rsidP="00312748">
      <w:pPr>
        <w:pStyle w:val="body"/>
        <w:rPr>
          <w:rFonts w:ascii="Helv" w:hAnsi="Helv"/>
        </w:rPr>
      </w:pPr>
    </w:p>
    <w:p w14:paraId="12FEAE13" w14:textId="24E1D286" w:rsidR="00E1515F" w:rsidRPr="00E34AAA" w:rsidRDefault="005529E0" w:rsidP="00312748">
      <w:pPr>
        <w:pStyle w:val="odstavec"/>
      </w:pPr>
      <w:r w:rsidRPr="00E34AAA">
        <w:t>Štruktúra spoločníkov Spoločnosti</w:t>
      </w:r>
      <w:r w:rsidR="001A02BF" w:rsidRPr="00E34AAA">
        <w:t xml:space="preserve"> k</w:t>
      </w:r>
      <w:r w:rsidR="00D81FBA" w:rsidRPr="00E34AAA">
        <w:t xml:space="preserve"> </w:t>
      </w:r>
      <w:r w:rsidR="00AC7D6D" w:rsidRPr="00E34AAA">
        <w:fldChar w:fldCharType="begin"/>
      </w:r>
      <w:r w:rsidR="00AC7D6D" w:rsidRPr="00E34AAA">
        <w:instrText xml:space="preserve"> REF EntityDateEnd1 \h </w:instrText>
      </w:r>
      <w:r w:rsidR="00CE19D0" w:rsidRPr="00E34AAA">
        <w:instrText xml:space="preserve"> \* MERGEFORMAT </w:instrText>
      </w:r>
      <w:r w:rsidR="00AC7D6D" w:rsidRPr="00E34AAA">
        <w:fldChar w:fldCharType="separate"/>
      </w:r>
      <w:r w:rsidR="0080437E" w:rsidRPr="00E34AAA">
        <w:t>30. júnu 2020</w:t>
      </w:r>
      <w:r w:rsidR="00AC7D6D" w:rsidRPr="00E34AAA">
        <w:fldChar w:fldCharType="end"/>
      </w:r>
      <w:r w:rsidR="001A02BF" w:rsidRPr="00E34AAA">
        <w:t>:</w:t>
      </w:r>
    </w:p>
    <w:p w14:paraId="0F9419B0" w14:textId="77777777" w:rsidR="0080437E" w:rsidRPr="00E34AAA" w:rsidRDefault="0080437E" w:rsidP="00312748">
      <w:pPr>
        <w:pStyle w:val="odstavec"/>
      </w:pPr>
      <w:bookmarkStart w:id="13" w:name="FWT_T2a"/>
      <w:r w:rsidRPr="00E34AAA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80437E" w:rsidRPr="00E34AAA" w14:paraId="3F292161" w14:textId="77777777" w:rsidTr="0080437E">
        <w:trPr>
          <w:trHeight w:val="399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FAA1E86" w14:textId="77777777" w:rsidR="0080437E" w:rsidRPr="00E34AAA" w:rsidRDefault="0080437E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bookmarkStart w:id="14" w:name="RANGE!B4:G16"/>
            <w:r w:rsidRPr="00E34AAA">
              <w:rPr>
                <w:rFonts w:ascii="Helv" w:hAnsi="Helv" w:cs="Arial"/>
                <w:b/>
                <w:bCs/>
                <w:sz w:val="18"/>
                <w:szCs w:val="18"/>
              </w:rPr>
              <w:t>Spoločník, akcionár</w:t>
            </w:r>
            <w:bookmarkEnd w:id="14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1CD3F" w14:textId="77777777" w:rsidR="0080437E" w:rsidRPr="00E34AAA" w:rsidRDefault="0080437E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0BF088" w14:textId="77777777" w:rsidR="0080437E" w:rsidRPr="00E34AAA" w:rsidRDefault="0080437E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177AFC" w14:textId="77777777" w:rsidR="0080437E" w:rsidRPr="00E34AAA" w:rsidRDefault="0080437E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D5C666" w14:textId="77777777" w:rsidR="0080437E" w:rsidRPr="00E34AAA" w:rsidRDefault="0080437E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80437E" w:rsidRPr="00E34AAA" w14:paraId="3D5DE0BD" w14:textId="77777777" w:rsidTr="0080437E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7F2566A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E9E1A0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8164AF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0051D5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50446D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</w:tr>
      <w:tr w:rsidR="0080437E" w:rsidRPr="00E34AAA" w14:paraId="0D0E38A0" w14:textId="77777777" w:rsidTr="0080437E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5839604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1EEBC0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46E57E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DEC3DA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0C5B0F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</w:tr>
      <w:tr w:rsidR="0080437E" w:rsidRPr="00E34AAA" w14:paraId="3342A312" w14:textId="77777777" w:rsidTr="0080437E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9F146F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DFDD02" w14:textId="77777777" w:rsidR="0080437E" w:rsidRPr="00E34AAA" w:rsidRDefault="0080437E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2E8B24" w14:textId="77777777" w:rsidR="0080437E" w:rsidRPr="00E34AAA" w:rsidRDefault="0080437E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9CAFD5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124A5B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BB65F0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</w:tr>
      <w:tr w:rsidR="0080437E" w:rsidRPr="00E34AAA" w14:paraId="0505E413" w14:textId="77777777" w:rsidTr="005529E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6BF2F" w14:textId="77777777" w:rsidR="0080437E" w:rsidRPr="00E34AAA" w:rsidRDefault="0080437E">
            <w:pPr>
              <w:rPr>
                <w:rFonts w:ascii="Helv" w:hAnsi="Helv" w:cs="Arial"/>
                <w:sz w:val="18"/>
                <w:szCs w:val="18"/>
              </w:rPr>
            </w:pPr>
            <w:r w:rsidRPr="00E34AAA">
              <w:rPr>
                <w:rFonts w:ascii="Helv" w:hAnsi="Helv" w:cs="Arial"/>
                <w:sz w:val="18"/>
                <w:szCs w:val="18"/>
              </w:rPr>
              <w:t>Albatros Media a.s.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13927" w14:textId="77777777" w:rsidR="0080437E" w:rsidRPr="00E34AAA" w:rsidRDefault="0080437E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 w:rsidRPr="00E34AAA">
              <w:rPr>
                <w:rFonts w:ascii="Helv" w:hAnsi="Helv" w:cs="Arial"/>
                <w:sz w:val="18"/>
                <w:szCs w:val="18"/>
              </w:rPr>
              <w:t>20 000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A6727" w14:textId="7BF21E92" w:rsidR="0080437E" w:rsidRPr="00E34AAA" w:rsidRDefault="0080437E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 w:rsidRPr="00E34AAA">
              <w:rPr>
                <w:rFonts w:ascii="Helv" w:hAnsi="Helv" w:cs="Arial"/>
                <w:sz w:val="18"/>
                <w:szCs w:val="18"/>
              </w:rPr>
              <w:t>1</w:t>
            </w:r>
            <w:r w:rsidR="005529E0" w:rsidRPr="00E34AAA">
              <w:rPr>
                <w:rFonts w:ascii="Helv" w:hAnsi="Helv" w:cs="Arial"/>
                <w:sz w:val="18"/>
                <w:szCs w:val="18"/>
              </w:rPr>
              <w:t>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44925" w14:textId="1761A788" w:rsidR="0080437E" w:rsidRPr="00E34AAA" w:rsidRDefault="0080437E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 w:rsidRPr="00E34AAA">
              <w:rPr>
                <w:rFonts w:ascii="Helv" w:hAnsi="Helv" w:cs="Arial"/>
                <w:sz w:val="18"/>
                <w:szCs w:val="18"/>
              </w:rPr>
              <w:t>1</w:t>
            </w:r>
            <w:r w:rsidR="005529E0" w:rsidRPr="00E34AAA">
              <w:rPr>
                <w:rFonts w:ascii="Helv" w:hAnsi="Helv" w:cs="Arial"/>
                <w:sz w:val="18"/>
                <w:szCs w:val="18"/>
              </w:rPr>
              <w:t>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6BB3B" w14:textId="77777777" w:rsidR="0080437E" w:rsidRPr="00E34AAA" w:rsidRDefault="0080437E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 w:rsidRPr="00E34AAA">
              <w:rPr>
                <w:rFonts w:ascii="Helv" w:hAnsi="Helv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96F0B" w14:textId="180678AC" w:rsidR="0080437E" w:rsidRPr="00E34AAA" w:rsidRDefault="00570C5F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>
              <w:rPr>
                <w:rFonts w:ascii="Helv" w:hAnsi="Helv" w:cs="Arial"/>
                <w:sz w:val="18"/>
                <w:szCs w:val="18"/>
              </w:rPr>
              <w:t>329 514</w:t>
            </w:r>
          </w:p>
        </w:tc>
      </w:tr>
      <w:tr w:rsidR="0080437E" w:rsidRPr="00E34AAA" w14:paraId="280A92D5" w14:textId="77777777" w:rsidTr="0080437E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430C3" w14:textId="77777777" w:rsidR="0080437E" w:rsidRPr="00E34AAA" w:rsidRDefault="0080437E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EF72DE" w14:textId="77777777" w:rsidR="0080437E" w:rsidRPr="00E34AAA" w:rsidRDefault="0080437E">
            <w:pPr>
              <w:jc w:val="right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/>
                <w:bCs/>
                <w:sz w:val="18"/>
                <w:szCs w:val="18"/>
              </w:rPr>
              <w:t>20 000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169A2C" w14:textId="6E58594B" w:rsidR="0080437E" w:rsidRPr="00E34AAA" w:rsidRDefault="0080437E">
            <w:pPr>
              <w:jc w:val="right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/>
                <w:bCs/>
                <w:sz w:val="18"/>
                <w:szCs w:val="18"/>
              </w:rPr>
              <w:t>1</w:t>
            </w:r>
            <w:r w:rsidR="005529E0" w:rsidRPr="00E34AAA">
              <w:rPr>
                <w:rFonts w:ascii="Helv" w:hAnsi="Helv" w:cs="Arial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25568F" w14:textId="4F0D431C" w:rsidR="0080437E" w:rsidRPr="00E34AAA" w:rsidRDefault="0080437E">
            <w:pPr>
              <w:jc w:val="right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/>
                <w:bCs/>
                <w:sz w:val="18"/>
                <w:szCs w:val="18"/>
              </w:rPr>
              <w:t>1</w:t>
            </w:r>
            <w:r w:rsidR="005529E0" w:rsidRPr="00E34AAA">
              <w:rPr>
                <w:rFonts w:ascii="Helv" w:hAnsi="Helv" w:cs="Arial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769E37" w14:textId="77777777" w:rsidR="0080437E" w:rsidRPr="00E34AAA" w:rsidRDefault="0080437E">
            <w:pPr>
              <w:jc w:val="right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E34AAA">
              <w:rPr>
                <w:rFonts w:ascii="Helv" w:hAnsi="Helv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A07DE6" w14:textId="09F6B2A0" w:rsidR="0080437E" w:rsidRPr="00E34AAA" w:rsidRDefault="00570C5F">
            <w:pPr>
              <w:jc w:val="right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570C5F">
              <w:rPr>
                <w:rFonts w:ascii="Helv" w:hAnsi="Helv" w:cs="Arial"/>
                <w:b/>
                <w:bCs/>
                <w:sz w:val="18"/>
                <w:szCs w:val="18"/>
              </w:rPr>
              <w:t>329 514</w:t>
            </w:r>
          </w:p>
        </w:tc>
      </w:tr>
    </w:tbl>
    <w:p w14:paraId="175EB54D" w14:textId="297A4194" w:rsidR="00DD4CC3" w:rsidRPr="00E34AAA" w:rsidRDefault="00DD4CC3" w:rsidP="00312748">
      <w:pPr>
        <w:pStyle w:val="odstavec"/>
      </w:pPr>
    </w:p>
    <w:p w14:paraId="523289B4" w14:textId="518011FC" w:rsidR="00312748" w:rsidRDefault="00312748" w:rsidP="00312748">
      <w:pPr>
        <w:pStyle w:val="odstavec"/>
      </w:pPr>
    </w:p>
    <w:p w14:paraId="393EC897" w14:textId="38A20CBE" w:rsidR="00312748" w:rsidRDefault="00312748" w:rsidP="00312748">
      <w:pPr>
        <w:pStyle w:val="odstavec"/>
      </w:pPr>
    </w:p>
    <w:p w14:paraId="26F602AB" w14:textId="6A0EF72D" w:rsidR="00312748" w:rsidRPr="00A2683C" w:rsidRDefault="008D1A5B" w:rsidP="00312748">
      <w:pPr>
        <w:pStyle w:val="odstavec"/>
      </w:pPr>
      <w:r>
        <w:t>Zmeny v š</w:t>
      </w:r>
      <w:r w:rsidR="00312748" w:rsidRPr="00A2683C">
        <w:t>truktúr</w:t>
      </w:r>
      <w:r>
        <w:t>e</w:t>
      </w:r>
      <w:r w:rsidR="00312748" w:rsidRPr="00A2683C">
        <w:t xml:space="preserve"> spoločníkov Spoločnosti </w:t>
      </w:r>
      <w:r>
        <w:t>v priebehu finančného roka</w:t>
      </w:r>
      <w:r w:rsidR="00312748" w:rsidRPr="00A2683C">
        <w:t>:</w:t>
      </w:r>
    </w:p>
    <w:p w14:paraId="3BCF9E3B" w14:textId="77777777" w:rsidR="00312748" w:rsidRDefault="00312748" w:rsidP="00312748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5"/>
        <w:gridCol w:w="1770"/>
        <w:gridCol w:w="991"/>
        <w:gridCol w:w="809"/>
        <w:gridCol w:w="1171"/>
        <w:gridCol w:w="1021"/>
        <w:gridCol w:w="1231"/>
      </w:tblGrid>
      <w:tr w:rsidR="008D1A5B" w:rsidRPr="00A2683C" w14:paraId="5572D83C" w14:textId="77777777" w:rsidTr="008D1A5B">
        <w:trPr>
          <w:trHeight w:val="399"/>
        </w:trPr>
        <w:tc>
          <w:tcPr>
            <w:tcW w:w="1495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2C8E1E" w14:textId="77777777" w:rsidR="008D1A5B" w:rsidRPr="00A2683C" w:rsidRDefault="008D1A5B" w:rsidP="006410D4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976" w:type="pct"/>
            <w:tcBorders>
              <w:top w:val="nil"/>
              <w:left w:val="nil"/>
              <w:bottom w:val="nil"/>
              <w:right w:val="nil"/>
            </w:tcBorders>
          </w:tcPr>
          <w:p w14:paraId="11FE17E7" w14:textId="77777777" w:rsidR="008D1A5B" w:rsidRPr="00A2683C" w:rsidRDefault="008D1A5B" w:rsidP="006410D4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976" w:type="pct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50105" w14:textId="3088FA7B" w:rsidR="008D1A5B" w:rsidRPr="00A2683C" w:rsidRDefault="008D1A5B" w:rsidP="006410D4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517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514FADA" w14:textId="77777777" w:rsidR="008D1A5B" w:rsidRPr="00A2683C" w:rsidRDefault="008D1A5B" w:rsidP="006410D4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49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0E85576" w14:textId="77777777" w:rsidR="008D1A5B" w:rsidRPr="00A2683C" w:rsidRDefault="008D1A5B" w:rsidP="006410D4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54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2368A8" w14:textId="77777777" w:rsidR="008D1A5B" w:rsidRPr="00A2683C" w:rsidRDefault="008D1A5B" w:rsidP="006410D4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8D1A5B" w:rsidRPr="00A2683C" w14:paraId="131B3F55" w14:textId="77777777" w:rsidTr="008D1A5B">
        <w:trPr>
          <w:trHeight w:val="276"/>
        </w:trPr>
        <w:tc>
          <w:tcPr>
            <w:tcW w:w="1495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DE6285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976" w:type="pct"/>
            <w:tcBorders>
              <w:top w:val="nil"/>
              <w:left w:val="nil"/>
              <w:bottom w:val="nil"/>
              <w:right w:val="nil"/>
            </w:tcBorders>
          </w:tcPr>
          <w:p w14:paraId="6445D3E9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976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76514C" w14:textId="5BE7BCE0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51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19A74D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49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3414E3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54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11E8C2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</w:tr>
      <w:tr w:rsidR="008D1A5B" w:rsidRPr="00A2683C" w14:paraId="0AFC4ADD" w14:textId="77777777" w:rsidTr="008D1A5B">
        <w:trPr>
          <w:trHeight w:val="276"/>
        </w:trPr>
        <w:tc>
          <w:tcPr>
            <w:tcW w:w="1495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596617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976" w:type="pct"/>
            <w:tcBorders>
              <w:top w:val="nil"/>
              <w:left w:val="nil"/>
              <w:bottom w:val="nil"/>
              <w:right w:val="nil"/>
            </w:tcBorders>
          </w:tcPr>
          <w:p w14:paraId="49366E2E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976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AE3B66" w14:textId="65DF791E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51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2996FD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49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4924712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54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BD4B3E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</w:tr>
      <w:tr w:rsidR="008D1A5B" w:rsidRPr="00A2683C" w14:paraId="55CB050D" w14:textId="77777777" w:rsidTr="008D1A5B">
        <w:trPr>
          <w:trHeight w:val="264"/>
        </w:trPr>
        <w:tc>
          <w:tcPr>
            <w:tcW w:w="1495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D0C2C0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97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F839EE" w14:textId="6FCFF433" w:rsidR="008D1A5B" w:rsidRPr="00A2683C" w:rsidRDefault="008D1A5B" w:rsidP="006410D4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>
              <w:rPr>
                <w:rFonts w:ascii="Helv" w:hAnsi="Helv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CBF7A5" w14:textId="482DC555" w:rsidR="008D1A5B" w:rsidRPr="00A2683C" w:rsidRDefault="008D1A5B" w:rsidP="006410D4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E8621D" w14:textId="77777777" w:rsidR="008D1A5B" w:rsidRPr="00A2683C" w:rsidRDefault="008D1A5B" w:rsidP="006410D4">
            <w:pPr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51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08BEF5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49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92C7B3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54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03D9E5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</w:tr>
      <w:tr w:rsidR="008D1A5B" w:rsidRPr="00A2683C" w14:paraId="79B3E7E8" w14:textId="77777777" w:rsidTr="008D1A5B">
        <w:trPr>
          <w:trHeight w:val="264"/>
        </w:trPr>
        <w:tc>
          <w:tcPr>
            <w:tcW w:w="1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D9BE9" w14:textId="77777777" w:rsidR="008D1A5B" w:rsidRPr="00A2683C" w:rsidRDefault="008D1A5B" w:rsidP="006410D4">
            <w:pPr>
              <w:rPr>
                <w:rFonts w:ascii="Helv" w:hAnsi="Helv" w:cs="Arial"/>
                <w:sz w:val="18"/>
                <w:szCs w:val="18"/>
              </w:rPr>
            </w:pPr>
            <w:r w:rsidRPr="00A2683C">
              <w:rPr>
                <w:rFonts w:ascii="Helv" w:hAnsi="Helv" w:cs="Arial"/>
                <w:sz w:val="18"/>
                <w:szCs w:val="18"/>
              </w:rPr>
              <w:t>Albatros Media a.s.</w:t>
            </w:r>
          </w:p>
        </w:tc>
        <w:tc>
          <w:tcPr>
            <w:tcW w:w="976" w:type="pct"/>
            <w:tcBorders>
              <w:top w:val="nil"/>
              <w:left w:val="nil"/>
              <w:bottom w:val="nil"/>
              <w:right w:val="nil"/>
            </w:tcBorders>
          </w:tcPr>
          <w:p w14:paraId="431D17C6" w14:textId="78D8361A" w:rsidR="008D1A5B" w:rsidRPr="00A2683C" w:rsidRDefault="008D1A5B" w:rsidP="006410D4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>
              <w:rPr>
                <w:rFonts w:ascii="Helv" w:hAnsi="Helv" w:cs="Arial"/>
                <w:sz w:val="18"/>
                <w:szCs w:val="18"/>
              </w:rPr>
              <w:t>30. júna 2020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331D5" w14:textId="33D31017" w:rsidR="008D1A5B" w:rsidRPr="00A2683C" w:rsidRDefault="008D1A5B" w:rsidP="006410D4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 w:rsidRPr="00A2683C">
              <w:rPr>
                <w:rFonts w:ascii="Helv" w:hAnsi="Helv" w:cs="Arial"/>
                <w:sz w:val="18"/>
                <w:szCs w:val="18"/>
              </w:rPr>
              <w:t>20 000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B7957" w14:textId="77777777" w:rsidR="008D1A5B" w:rsidRPr="00A2683C" w:rsidRDefault="008D1A5B" w:rsidP="006410D4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 w:rsidRPr="00A2683C">
              <w:rPr>
                <w:rFonts w:ascii="Helv" w:hAnsi="Helv" w:cs="Arial"/>
                <w:sz w:val="18"/>
                <w:szCs w:val="18"/>
              </w:rPr>
              <w:t>100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AEAF3" w14:textId="77777777" w:rsidR="008D1A5B" w:rsidRPr="00A2683C" w:rsidRDefault="008D1A5B" w:rsidP="006410D4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 w:rsidRPr="00A2683C">
              <w:rPr>
                <w:rFonts w:ascii="Helv" w:hAnsi="Helv" w:cs="Arial"/>
                <w:sz w:val="18"/>
                <w:szCs w:val="18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45F24" w14:textId="77777777" w:rsidR="008D1A5B" w:rsidRPr="00A2683C" w:rsidRDefault="008D1A5B" w:rsidP="006410D4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 w:rsidRPr="00A2683C">
              <w:rPr>
                <w:rFonts w:ascii="Helv" w:hAnsi="Helv" w:cs="Arial"/>
                <w:sz w:val="18"/>
                <w:szCs w:val="18"/>
              </w:rPr>
              <w:t>0</w:t>
            </w:r>
          </w:p>
        </w:tc>
        <w:tc>
          <w:tcPr>
            <w:tcW w:w="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2D361" w14:textId="148F1273" w:rsidR="008D1A5B" w:rsidRPr="00A2683C" w:rsidRDefault="008D1A5B" w:rsidP="006410D4">
            <w:pPr>
              <w:jc w:val="right"/>
              <w:rPr>
                <w:rFonts w:ascii="Helv" w:hAnsi="Helv" w:cs="Arial"/>
                <w:sz w:val="18"/>
                <w:szCs w:val="18"/>
              </w:rPr>
            </w:pPr>
            <w:r>
              <w:rPr>
                <w:rFonts w:ascii="Helv" w:hAnsi="Helv" w:cs="Arial"/>
                <w:sz w:val="18"/>
                <w:szCs w:val="18"/>
              </w:rPr>
              <w:t>0</w:t>
            </w:r>
          </w:p>
        </w:tc>
      </w:tr>
      <w:tr w:rsidR="008D1A5B" w:rsidRPr="00A2683C" w14:paraId="7FB1ADEC" w14:textId="77777777" w:rsidTr="008D1A5B">
        <w:trPr>
          <w:trHeight w:val="276"/>
        </w:trPr>
        <w:tc>
          <w:tcPr>
            <w:tcW w:w="1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4ADEA" w14:textId="77777777" w:rsidR="008D1A5B" w:rsidRPr="00A2683C" w:rsidRDefault="008D1A5B" w:rsidP="006410D4">
            <w:pPr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7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1E943296" w14:textId="77777777" w:rsidR="008D1A5B" w:rsidRPr="00A2683C" w:rsidRDefault="008D1A5B" w:rsidP="006410D4">
            <w:pPr>
              <w:jc w:val="right"/>
              <w:rPr>
                <w:rFonts w:ascii="Helv" w:hAnsi="Helv" w:cs="Arial"/>
                <w:b/>
                <w:bCs/>
                <w:sz w:val="18"/>
                <w:szCs w:val="18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209C96" w14:textId="4E25E377" w:rsidR="008D1A5B" w:rsidRPr="00A2683C" w:rsidRDefault="008D1A5B" w:rsidP="006410D4">
            <w:pPr>
              <w:jc w:val="right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20 000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23F145" w14:textId="77777777" w:rsidR="008D1A5B" w:rsidRPr="00A2683C" w:rsidRDefault="008D1A5B" w:rsidP="006410D4">
            <w:pPr>
              <w:jc w:val="right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51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EBC88C" w14:textId="77777777" w:rsidR="008D1A5B" w:rsidRPr="00A2683C" w:rsidRDefault="008D1A5B" w:rsidP="006410D4">
            <w:pPr>
              <w:jc w:val="right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49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796C97" w14:textId="77777777" w:rsidR="008D1A5B" w:rsidRPr="00A2683C" w:rsidRDefault="008D1A5B" w:rsidP="006410D4">
            <w:pPr>
              <w:jc w:val="right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47AC81" w14:textId="24D933E1" w:rsidR="008D1A5B" w:rsidRPr="00E34AAA" w:rsidRDefault="008D1A5B" w:rsidP="006410D4">
            <w:pPr>
              <w:jc w:val="right"/>
              <w:rPr>
                <w:rFonts w:ascii="Helv" w:hAnsi="Helv" w:cs="Arial"/>
                <w:b/>
                <w:bCs/>
                <w:sz w:val="18"/>
                <w:szCs w:val="18"/>
              </w:rPr>
            </w:pPr>
            <w:r>
              <w:rPr>
                <w:rFonts w:ascii="Helv" w:hAnsi="Helv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BF76F0C" w14:textId="2AF4C6FA" w:rsidR="00312748" w:rsidRDefault="00312748" w:rsidP="00312748">
      <w:pPr>
        <w:pStyle w:val="odstavec"/>
      </w:pPr>
    </w:p>
    <w:p w14:paraId="0B823333" w14:textId="695B8DE0" w:rsidR="00E34AAA" w:rsidRDefault="00E34AAA" w:rsidP="00312748">
      <w:pPr>
        <w:pStyle w:val="odstavec"/>
      </w:pPr>
    </w:p>
    <w:p w14:paraId="785EBE36" w14:textId="0619FEE9" w:rsidR="00E34AAA" w:rsidRDefault="00E34AAA" w:rsidP="00312748">
      <w:pPr>
        <w:pStyle w:val="odstavec"/>
      </w:pPr>
    </w:p>
    <w:p w14:paraId="2E54D789" w14:textId="5F864624" w:rsidR="00E34AAA" w:rsidRDefault="00E34AAA" w:rsidP="00312748">
      <w:pPr>
        <w:pStyle w:val="odstavec"/>
      </w:pPr>
    </w:p>
    <w:p w14:paraId="3D3DAF04" w14:textId="1D82F9DF" w:rsidR="00E34AAA" w:rsidRDefault="00E34AAA" w:rsidP="00312748">
      <w:pPr>
        <w:pStyle w:val="odstavec"/>
      </w:pPr>
    </w:p>
    <w:p w14:paraId="44B8ACE3" w14:textId="77777777" w:rsidR="00E34AAA" w:rsidRPr="00A2683C" w:rsidRDefault="00E34AAA" w:rsidP="00312748">
      <w:pPr>
        <w:pStyle w:val="odstavec"/>
      </w:pPr>
    </w:p>
    <w:bookmarkEnd w:id="13"/>
    <w:p w14:paraId="6F6CAA57" w14:textId="77777777" w:rsidR="00C505AE" w:rsidRPr="00A2683C" w:rsidRDefault="00C505AE" w:rsidP="00C505AE">
      <w:pPr>
        <w:pStyle w:val="Nadpis1"/>
        <w:numPr>
          <w:ilvl w:val="0"/>
          <w:numId w:val="19"/>
        </w:numPr>
        <w:ind w:left="426" w:hanging="426"/>
        <w:rPr>
          <w:rFonts w:ascii="Helv" w:hAnsi="Helv"/>
          <w:sz w:val="20"/>
          <w:szCs w:val="20"/>
        </w:rPr>
      </w:pPr>
      <w:r w:rsidRPr="00A2683C">
        <w:rPr>
          <w:rFonts w:ascii="Helv" w:hAnsi="Helv"/>
        </w:rPr>
        <w:lastRenderedPageBreak/>
        <w:t>INFORMÁCIE O PRIJATÝCH POSTUPOCH</w:t>
      </w:r>
    </w:p>
    <w:p w14:paraId="36CFB93A" w14:textId="77777777" w:rsidR="00C505AE" w:rsidRPr="00A2683C" w:rsidRDefault="00C505AE" w:rsidP="00C505AE">
      <w:pPr>
        <w:pStyle w:val="abc"/>
        <w:numPr>
          <w:ilvl w:val="0"/>
          <w:numId w:val="21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Východiská pre zostavenie účtovnej závierky</w:t>
      </w:r>
    </w:p>
    <w:p w14:paraId="5A01B604" w14:textId="77777777" w:rsidR="00C505AE" w:rsidRPr="00A2683C" w:rsidRDefault="00C505AE" w:rsidP="00312748">
      <w:pPr>
        <w:pStyle w:val="odstavec"/>
      </w:pPr>
      <w:r w:rsidRPr="00A2683C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EB0B064" w14:textId="77777777" w:rsidR="00C505AE" w:rsidRPr="00A2683C" w:rsidRDefault="00C505AE" w:rsidP="00312748">
      <w:pPr>
        <w:pStyle w:val="odstavec"/>
      </w:pPr>
    </w:p>
    <w:p w14:paraId="2B6BA640" w14:textId="77777777" w:rsidR="00C505AE" w:rsidRPr="00A2683C" w:rsidRDefault="00C505AE" w:rsidP="00312748">
      <w:pPr>
        <w:pStyle w:val="odstavec"/>
      </w:pPr>
      <w:r w:rsidRPr="00A2683C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5BD5A862" w14:textId="77777777" w:rsidR="00C505AE" w:rsidRPr="00A2683C" w:rsidRDefault="00C505AE" w:rsidP="00312748">
      <w:pPr>
        <w:pStyle w:val="odstavec"/>
      </w:pPr>
    </w:p>
    <w:p w14:paraId="2EA9AE37" w14:textId="77777777" w:rsidR="00C505AE" w:rsidRPr="00A2683C" w:rsidRDefault="00C505AE" w:rsidP="00312748">
      <w:pPr>
        <w:pStyle w:val="odstavec"/>
      </w:pPr>
      <w:r w:rsidRPr="00A2683C">
        <w:t>Peňažné údaje v účtovnej závierke sú uvedené v celých EUR, pokiaľ nie je určené inak.</w:t>
      </w:r>
    </w:p>
    <w:p w14:paraId="3E8D3C10" w14:textId="77777777" w:rsidR="00C505AE" w:rsidRPr="00A2683C" w:rsidRDefault="00C505AE" w:rsidP="00312748">
      <w:pPr>
        <w:pStyle w:val="odstavec"/>
      </w:pPr>
    </w:p>
    <w:p w14:paraId="4B46019C" w14:textId="792E99CE" w:rsidR="00C505AE" w:rsidRPr="00A2683C" w:rsidRDefault="00C505AE" w:rsidP="00312748">
      <w:pPr>
        <w:pStyle w:val="odstavec"/>
      </w:pPr>
      <w:r w:rsidRPr="00A2683C">
        <w:t>Účtovné metódy a všeobecné účtovné zásady Spoločnosť aplikovala konzistentne s predchádzajúcim účtovným obdobím</w:t>
      </w:r>
      <w:r w:rsidR="00171FA8">
        <w:t xml:space="preserve">. Výnimku </w:t>
      </w:r>
      <w:proofErr w:type="spellStart"/>
      <w:r w:rsidR="00171FA8">
        <w:t>tvori</w:t>
      </w:r>
      <w:proofErr w:type="spellEnd"/>
      <w:r w:rsidR="00171FA8">
        <w:t xml:space="preserve"> </w:t>
      </w:r>
      <w:r w:rsidR="00504FAC" w:rsidRPr="00504FAC">
        <w:t>úprava</w:t>
      </w:r>
      <w:r w:rsidR="00171FA8">
        <w:t xml:space="preserve"> metodiky výpočtu opravnej položky k zásobám </w:t>
      </w:r>
      <w:proofErr w:type="spellStart"/>
      <w:r w:rsidR="00171FA8">
        <w:t>popisaná</w:t>
      </w:r>
      <w:proofErr w:type="spellEnd"/>
      <w:r w:rsidR="00171FA8">
        <w:t xml:space="preserve"> v odseku III.</w:t>
      </w:r>
    </w:p>
    <w:p w14:paraId="11B0B440" w14:textId="2879CDAE" w:rsidR="00D43C12" w:rsidRPr="00A2683C" w:rsidRDefault="00D43C12" w:rsidP="00312748">
      <w:pPr>
        <w:pStyle w:val="odstavec"/>
      </w:pPr>
    </w:p>
    <w:p w14:paraId="7106B963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Dlhodobý nehmotný a dlhodobý hmotný majetok</w:t>
      </w:r>
    </w:p>
    <w:p w14:paraId="2A03101D" w14:textId="77777777" w:rsidR="00796407" w:rsidRPr="00A2683C" w:rsidRDefault="00796407" w:rsidP="00312748">
      <w:pPr>
        <w:pStyle w:val="odstavec"/>
      </w:pPr>
      <w:r w:rsidRPr="00A2683C">
        <w:t xml:space="preserve">Dlhodobý majetok nakupovaný sa oceňuje obstarávacou cenou, ktorá zahrňuje cenu, za ktorú sa majetok obstaral, a náklady súvisiace s obstaraním (clo, prepravu, montáž, poistné a pod.). </w:t>
      </w:r>
    </w:p>
    <w:p w14:paraId="528DF9D5" w14:textId="77777777" w:rsidR="00796407" w:rsidRPr="00A2683C" w:rsidRDefault="00796407" w:rsidP="00312748">
      <w:pPr>
        <w:pStyle w:val="odstavec"/>
      </w:pPr>
    </w:p>
    <w:p w14:paraId="2BB63D4B" w14:textId="77777777" w:rsidR="00796407" w:rsidRPr="00A2683C" w:rsidRDefault="00796407" w:rsidP="00312748">
      <w:pPr>
        <w:pStyle w:val="odstavec"/>
      </w:pPr>
      <w:r w:rsidRPr="00A2683C">
        <w:t>Hodnota obstarávaného dlhodobého hmotného majetku, ktorý sa používa, sa zníži o opravnú položku vo výške zodpovedajúcej opotrebeniu.</w:t>
      </w:r>
    </w:p>
    <w:p w14:paraId="095A22B8" w14:textId="77777777" w:rsidR="00796407" w:rsidRPr="00A2683C" w:rsidRDefault="00796407" w:rsidP="00312748">
      <w:pPr>
        <w:pStyle w:val="odstavec"/>
      </w:pPr>
    </w:p>
    <w:p w14:paraId="61F2905C" w14:textId="77777777" w:rsidR="00796407" w:rsidRPr="00A2683C" w:rsidRDefault="00796407" w:rsidP="00312748">
      <w:pPr>
        <w:pStyle w:val="odstavec"/>
      </w:pPr>
      <w:r w:rsidRPr="00A2683C"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14:paraId="3198F702" w14:textId="77777777" w:rsidR="00796407" w:rsidRPr="00A2683C" w:rsidRDefault="00796407" w:rsidP="00312748">
      <w:pPr>
        <w:pStyle w:val="odstavec"/>
      </w:pPr>
    </w:p>
    <w:p w14:paraId="5448DC8B" w14:textId="77777777" w:rsidR="00796407" w:rsidRPr="00A2683C" w:rsidRDefault="00796407" w:rsidP="00312748">
      <w:pPr>
        <w:pStyle w:val="odstavec"/>
      </w:pPr>
      <w:r w:rsidRPr="00A2683C">
        <w:t>Dlhodobý majetok nadobudnutý bezodplatne sa oceňuje reprodukčnou obstarávacou cenou, čo je cena, za ktorú by sa majetok obstaral v čase, keď sa o ňom účtuje.</w:t>
      </w:r>
    </w:p>
    <w:p w14:paraId="0A41B204" w14:textId="77777777" w:rsidR="00796407" w:rsidRPr="00A2683C" w:rsidRDefault="00796407" w:rsidP="00312748">
      <w:pPr>
        <w:pStyle w:val="odstavec"/>
      </w:pPr>
    </w:p>
    <w:p w14:paraId="1556FE0D" w14:textId="77777777" w:rsidR="00796407" w:rsidRPr="00A2683C" w:rsidRDefault="00796407" w:rsidP="00312748">
      <w:pPr>
        <w:pStyle w:val="odstavec"/>
      </w:pPr>
      <w:r w:rsidRPr="00A2683C">
        <w:t>Oceniteľné práva (“mastre”) sa oceňujú obstarávacou cenou, ktorá zahrňuje priame náklady priraditeľné k príprave knižného titulu (licenčné poplatky, grafické práce, redakčné práce a pod.).</w:t>
      </w:r>
    </w:p>
    <w:p w14:paraId="455CEDD9" w14:textId="77777777" w:rsidR="00796407" w:rsidRPr="00A2683C" w:rsidRDefault="00796407" w:rsidP="00312748">
      <w:pPr>
        <w:pStyle w:val="odstavec"/>
      </w:pPr>
    </w:p>
    <w:p w14:paraId="191D6F5B" w14:textId="77777777" w:rsidR="00796407" w:rsidRPr="00A2683C" w:rsidRDefault="00796407" w:rsidP="00312748">
      <w:pPr>
        <w:pStyle w:val="odstavec"/>
      </w:pPr>
      <w:r w:rsidRPr="00A2683C"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2 400 EUR, sa nezaraďuje na účty dlhodobého majetku a odpisuje sa jednorazovo pri uvedení do používania, okrem oceniteľných práv, ktoré sa odpisujú 24 mesiacov. </w:t>
      </w:r>
    </w:p>
    <w:p w14:paraId="1945C184" w14:textId="77777777" w:rsidR="00796407" w:rsidRPr="00A2683C" w:rsidRDefault="00796407" w:rsidP="00312748">
      <w:pPr>
        <w:pStyle w:val="odstavec"/>
      </w:pPr>
    </w:p>
    <w:p w14:paraId="241D950F" w14:textId="77777777" w:rsidR="00796407" w:rsidRPr="00A2683C" w:rsidRDefault="00796407" w:rsidP="00312748">
      <w:pPr>
        <w:pStyle w:val="odstavec"/>
      </w:pPr>
    </w:p>
    <w:p w14:paraId="1DEC2B74" w14:textId="77777777" w:rsidR="00796407" w:rsidRPr="00A2683C" w:rsidRDefault="00796407" w:rsidP="00312748">
      <w:pPr>
        <w:pStyle w:val="odstavec"/>
      </w:pPr>
      <w:r w:rsidRPr="00A2683C">
        <w:t>Predpokladaná doba používania, metóda odpisovania a odpisová sadzba sú uvedené v nasledujúcej tabuľke:</w:t>
      </w:r>
    </w:p>
    <w:p w14:paraId="084BD42A" w14:textId="77777777" w:rsidR="00796407" w:rsidRPr="00A2683C" w:rsidRDefault="00796407" w:rsidP="00312748">
      <w:pPr>
        <w:pStyle w:val="odstavec"/>
      </w:pPr>
    </w:p>
    <w:p w14:paraId="60170C9F" w14:textId="77777777" w:rsidR="00796407" w:rsidRPr="00A2683C" w:rsidRDefault="00796407" w:rsidP="00312748">
      <w:pPr>
        <w:pStyle w:val="odstavec"/>
      </w:pPr>
    </w:p>
    <w:tbl>
      <w:tblPr>
        <w:tblW w:w="9285" w:type="dxa"/>
        <w:tblInd w:w="4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5"/>
        <w:gridCol w:w="1980"/>
        <w:gridCol w:w="1980"/>
        <w:gridCol w:w="1980"/>
      </w:tblGrid>
      <w:tr w:rsidR="00796407" w:rsidRPr="00A2683C" w14:paraId="75F67131" w14:textId="77777777" w:rsidTr="00796407">
        <w:trPr>
          <w:cantSplit/>
          <w:trHeight w:val="170"/>
        </w:trPr>
        <w:tc>
          <w:tcPr>
            <w:tcW w:w="33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4C26E5" w14:textId="77777777" w:rsidR="00796407" w:rsidRPr="00A2683C" w:rsidRDefault="00796407">
            <w:pPr>
              <w:suppressAutoHyphens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77D180D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510841C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sz w:val="18"/>
                <w:szCs w:val="18"/>
              </w:rPr>
              <w:t xml:space="preserve">Metóda </w:t>
            </w:r>
            <w:r w:rsidRPr="00A2683C">
              <w:rPr>
                <w:rFonts w:ascii="Helv" w:hAnsi="Helv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5A91AC3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sz w:val="18"/>
                <w:szCs w:val="18"/>
              </w:rPr>
              <w:t>Ročná odpisová</w:t>
            </w:r>
          </w:p>
          <w:p w14:paraId="13747698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b/>
                <w:bCs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sz w:val="18"/>
                <w:szCs w:val="18"/>
              </w:rPr>
              <w:t>sadzba v %</w:t>
            </w:r>
          </w:p>
        </w:tc>
      </w:tr>
      <w:tr w:rsidR="00796407" w:rsidRPr="00A2683C" w14:paraId="74769066" w14:textId="77777777" w:rsidTr="00796407">
        <w:trPr>
          <w:cantSplit/>
          <w:trHeight w:val="170"/>
        </w:trPr>
        <w:tc>
          <w:tcPr>
            <w:tcW w:w="3346" w:type="dxa"/>
            <w:vAlign w:val="bottom"/>
            <w:hideMark/>
          </w:tcPr>
          <w:p w14:paraId="0A616C0D" w14:textId="77777777" w:rsidR="00796407" w:rsidRPr="00A2683C" w:rsidRDefault="00796407">
            <w:pPr>
              <w:suppressAutoHyphens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  <w:hideMark/>
          </w:tcPr>
          <w:p w14:paraId="567ADCF4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980" w:type="dxa"/>
            <w:vAlign w:val="bottom"/>
            <w:hideMark/>
          </w:tcPr>
          <w:p w14:paraId="427B5941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  <w:hideMark/>
          </w:tcPr>
          <w:p w14:paraId="111BD993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33,33</w:t>
            </w:r>
          </w:p>
        </w:tc>
      </w:tr>
      <w:tr w:rsidR="00796407" w:rsidRPr="00A2683C" w14:paraId="2ACE88EE" w14:textId="77777777" w:rsidTr="00796407">
        <w:trPr>
          <w:cantSplit/>
          <w:trHeight w:val="170"/>
        </w:trPr>
        <w:tc>
          <w:tcPr>
            <w:tcW w:w="3346" w:type="dxa"/>
            <w:vAlign w:val="bottom"/>
            <w:hideMark/>
          </w:tcPr>
          <w:p w14:paraId="038E9B82" w14:textId="77777777" w:rsidR="00796407" w:rsidRPr="00A2683C" w:rsidRDefault="00796407">
            <w:pPr>
              <w:suppressAutoHyphens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Oceniteľné práva</w:t>
            </w:r>
          </w:p>
        </w:tc>
        <w:tc>
          <w:tcPr>
            <w:tcW w:w="1980" w:type="dxa"/>
            <w:vAlign w:val="bottom"/>
            <w:hideMark/>
          </w:tcPr>
          <w:p w14:paraId="10F086D9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980" w:type="dxa"/>
            <w:vAlign w:val="bottom"/>
            <w:hideMark/>
          </w:tcPr>
          <w:p w14:paraId="7671E448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  <w:hideMark/>
          </w:tcPr>
          <w:p w14:paraId="0A4F99DE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50</w:t>
            </w:r>
          </w:p>
        </w:tc>
      </w:tr>
      <w:tr w:rsidR="00796407" w:rsidRPr="00A2683C" w14:paraId="639978DE" w14:textId="77777777" w:rsidTr="00796407">
        <w:trPr>
          <w:cantSplit/>
          <w:trHeight w:val="170"/>
        </w:trPr>
        <w:tc>
          <w:tcPr>
            <w:tcW w:w="3346" w:type="dxa"/>
            <w:vAlign w:val="bottom"/>
            <w:hideMark/>
          </w:tcPr>
          <w:p w14:paraId="5067DD8A" w14:textId="77777777" w:rsidR="00796407" w:rsidRPr="00A2683C" w:rsidRDefault="00796407">
            <w:pPr>
              <w:suppressAutoHyphens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Nehmotný majetok, ktorého obstarávacia cena neprevýši 2 400 EUR</w:t>
            </w:r>
          </w:p>
        </w:tc>
        <w:tc>
          <w:tcPr>
            <w:tcW w:w="1980" w:type="dxa"/>
            <w:vAlign w:val="bottom"/>
            <w:hideMark/>
          </w:tcPr>
          <w:p w14:paraId="3BAAD11F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980" w:type="dxa"/>
            <w:vAlign w:val="bottom"/>
            <w:hideMark/>
          </w:tcPr>
          <w:p w14:paraId="232571DF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jednorazovo</w:t>
            </w:r>
          </w:p>
        </w:tc>
        <w:tc>
          <w:tcPr>
            <w:tcW w:w="1980" w:type="dxa"/>
            <w:vAlign w:val="bottom"/>
            <w:hideMark/>
          </w:tcPr>
          <w:p w14:paraId="6E8E4928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100</w:t>
            </w:r>
          </w:p>
        </w:tc>
      </w:tr>
    </w:tbl>
    <w:p w14:paraId="11BEC7E0" w14:textId="77777777" w:rsidR="00796407" w:rsidRPr="00A2683C" w:rsidRDefault="00796407" w:rsidP="00312748">
      <w:pPr>
        <w:pStyle w:val="odstavec"/>
      </w:pPr>
    </w:p>
    <w:p w14:paraId="5F068D14" w14:textId="77777777" w:rsidR="00796407" w:rsidRPr="00A2683C" w:rsidRDefault="00796407" w:rsidP="00312748">
      <w:pPr>
        <w:pStyle w:val="odstavec"/>
      </w:pPr>
      <w:r w:rsidRPr="00A2683C">
        <w:t xml:space="preserve">Dlhodobý 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používania. </w:t>
      </w:r>
    </w:p>
    <w:p w14:paraId="195F14A8" w14:textId="2B16F9C8" w:rsidR="00796407" w:rsidRDefault="00796407" w:rsidP="00312748">
      <w:pPr>
        <w:pStyle w:val="odstavec"/>
      </w:pPr>
    </w:p>
    <w:p w14:paraId="2B7934D7" w14:textId="1BD9D698" w:rsidR="00E34AAA" w:rsidRDefault="00E34AAA" w:rsidP="00312748">
      <w:pPr>
        <w:pStyle w:val="odstavec"/>
      </w:pPr>
    </w:p>
    <w:p w14:paraId="0F0A4B81" w14:textId="18FF55E1" w:rsidR="00E34AAA" w:rsidRDefault="00E34AAA" w:rsidP="00312748">
      <w:pPr>
        <w:pStyle w:val="odstavec"/>
      </w:pPr>
    </w:p>
    <w:p w14:paraId="168E4D31" w14:textId="77777777" w:rsidR="00E34AAA" w:rsidRPr="00A2683C" w:rsidRDefault="00E34AAA" w:rsidP="00312748">
      <w:pPr>
        <w:pStyle w:val="odstavec"/>
      </w:pPr>
    </w:p>
    <w:p w14:paraId="60E0D8B5" w14:textId="77777777" w:rsidR="00796407" w:rsidRPr="00A2683C" w:rsidRDefault="00796407" w:rsidP="00312748">
      <w:pPr>
        <w:pStyle w:val="odstavec"/>
      </w:pPr>
      <w:r w:rsidRPr="00A2683C">
        <w:lastRenderedPageBreak/>
        <w:t>Predpokladaná doba používania, metóda odpisovania a odpisová sadzba sú uvedené v nasledujúcej tabuľke:</w:t>
      </w:r>
    </w:p>
    <w:tbl>
      <w:tblPr>
        <w:tblW w:w="9285" w:type="dxa"/>
        <w:tblInd w:w="4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5"/>
        <w:gridCol w:w="1980"/>
        <w:gridCol w:w="1980"/>
        <w:gridCol w:w="1980"/>
      </w:tblGrid>
      <w:tr w:rsidR="00796407" w:rsidRPr="00A2683C" w14:paraId="0DFEF4D7" w14:textId="77777777" w:rsidTr="00796407">
        <w:trPr>
          <w:cantSplit/>
        </w:trPr>
        <w:tc>
          <w:tcPr>
            <w:tcW w:w="33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CE69257" w14:textId="77777777" w:rsidR="00796407" w:rsidRPr="00A2683C" w:rsidRDefault="00796407">
            <w:pPr>
              <w:suppressAutoHyphens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488CD61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b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color w:val="000000" w:themeColor="text1"/>
                <w:sz w:val="18"/>
                <w:szCs w:val="18"/>
              </w:rPr>
              <w:t xml:space="preserve">Predpokladaná doba </w:t>
            </w:r>
            <w:r w:rsidRPr="00A2683C">
              <w:rPr>
                <w:rFonts w:ascii="Helv" w:hAnsi="Helv" w:cs="Arial"/>
                <w:b/>
                <w:color w:val="000000" w:themeColor="text1"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F3BB770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b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color w:val="000000" w:themeColor="text1"/>
                <w:sz w:val="18"/>
                <w:szCs w:val="18"/>
              </w:rPr>
              <w:t xml:space="preserve">Metóda </w:t>
            </w:r>
            <w:r w:rsidRPr="00A2683C">
              <w:rPr>
                <w:rFonts w:ascii="Helv" w:hAnsi="Helv" w:cs="Arial"/>
                <w:b/>
                <w:color w:val="000000" w:themeColor="text1"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0F91C2E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b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color w:val="000000" w:themeColor="text1"/>
                <w:sz w:val="18"/>
                <w:szCs w:val="18"/>
              </w:rPr>
              <w:t>Ročná odpisová</w:t>
            </w:r>
          </w:p>
          <w:p w14:paraId="0FBAD80C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b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b/>
                <w:color w:val="000000" w:themeColor="text1"/>
                <w:sz w:val="18"/>
                <w:szCs w:val="18"/>
              </w:rPr>
              <w:t>sadzba v %</w:t>
            </w:r>
          </w:p>
        </w:tc>
      </w:tr>
      <w:tr w:rsidR="00796407" w:rsidRPr="00A2683C" w14:paraId="09E219DE" w14:textId="77777777" w:rsidTr="00796407">
        <w:trPr>
          <w:cantSplit/>
        </w:trPr>
        <w:tc>
          <w:tcPr>
            <w:tcW w:w="3346" w:type="dxa"/>
            <w:vAlign w:val="bottom"/>
            <w:hideMark/>
          </w:tcPr>
          <w:p w14:paraId="0903A397" w14:textId="77777777" w:rsidR="00796407" w:rsidRPr="00A2683C" w:rsidRDefault="00796407">
            <w:pPr>
              <w:suppressAutoHyphens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  <w:hideMark/>
          </w:tcPr>
          <w:p w14:paraId="6BA79645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3 – 5</w:t>
            </w:r>
          </w:p>
        </w:tc>
        <w:tc>
          <w:tcPr>
            <w:tcW w:w="1980" w:type="dxa"/>
            <w:vAlign w:val="bottom"/>
            <w:hideMark/>
          </w:tcPr>
          <w:p w14:paraId="173CBAAC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  <w:hideMark/>
          </w:tcPr>
          <w:p w14:paraId="0FD217A7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20 – 30,33</w:t>
            </w:r>
          </w:p>
        </w:tc>
      </w:tr>
      <w:tr w:rsidR="00796407" w:rsidRPr="00A2683C" w14:paraId="20812B5E" w14:textId="77777777" w:rsidTr="00796407">
        <w:trPr>
          <w:cantSplit/>
        </w:trPr>
        <w:tc>
          <w:tcPr>
            <w:tcW w:w="3346" w:type="dxa"/>
            <w:vAlign w:val="bottom"/>
            <w:hideMark/>
          </w:tcPr>
          <w:p w14:paraId="420715F7" w14:textId="77777777" w:rsidR="00796407" w:rsidRPr="00A2683C" w:rsidRDefault="00796407">
            <w:pPr>
              <w:suppressAutoHyphens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24E2870A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1634A19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91E7526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b/>
                <w:color w:val="000000" w:themeColor="text1"/>
                <w:sz w:val="18"/>
                <w:szCs w:val="18"/>
              </w:rPr>
            </w:pPr>
          </w:p>
        </w:tc>
      </w:tr>
      <w:tr w:rsidR="00796407" w:rsidRPr="00A2683C" w14:paraId="31ABD4C5" w14:textId="77777777" w:rsidTr="00796407">
        <w:trPr>
          <w:cantSplit/>
        </w:trPr>
        <w:tc>
          <w:tcPr>
            <w:tcW w:w="3346" w:type="dxa"/>
            <w:vAlign w:val="bottom"/>
            <w:hideMark/>
          </w:tcPr>
          <w:p w14:paraId="166972AB" w14:textId="77777777" w:rsidR="00796407" w:rsidRPr="00A2683C" w:rsidRDefault="00796407">
            <w:pPr>
              <w:suppressAutoHyphens/>
              <w:rPr>
                <w:rFonts w:ascii="Helv" w:hAnsi="Helv" w:cs="Arial"/>
                <w:i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i/>
                <w:color w:val="000000" w:themeColor="text1"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  <w:hideMark/>
          </w:tcPr>
          <w:p w14:paraId="6660C277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4 - 6</w:t>
            </w:r>
          </w:p>
        </w:tc>
        <w:tc>
          <w:tcPr>
            <w:tcW w:w="1980" w:type="dxa"/>
            <w:vAlign w:val="bottom"/>
            <w:hideMark/>
          </w:tcPr>
          <w:p w14:paraId="29113FD9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  <w:hideMark/>
          </w:tcPr>
          <w:p w14:paraId="15CB41E6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16,66 – 25</w:t>
            </w:r>
          </w:p>
        </w:tc>
      </w:tr>
      <w:tr w:rsidR="00796407" w:rsidRPr="00A2683C" w14:paraId="11A27295" w14:textId="77777777" w:rsidTr="00796407">
        <w:trPr>
          <w:cantSplit/>
        </w:trPr>
        <w:tc>
          <w:tcPr>
            <w:tcW w:w="3346" w:type="dxa"/>
            <w:vAlign w:val="bottom"/>
            <w:hideMark/>
          </w:tcPr>
          <w:p w14:paraId="280E5698" w14:textId="77777777" w:rsidR="00796407" w:rsidRPr="00A2683C" w:rsidRDefault="00796407">
            <w:pPr>
              <w:suppressAutoHyphens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  <w:hideMark/>
          </w:tcPr>
          <w:p w14:paraId="491CD491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980" w:type="dxa"/>
            <w:vAlign w:val="bottom"/>
            <w:hideMark/>
          </w:tcPr>
          <w:p w14:paraId="7213A639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jednorazovo</w:t>
            </w:r>
          </w:p>
        </w:tc>
        <w:tc>
          <w:tcPr>
            <w:tcW w:w="1980" w:type="dxa"/>
            <w:vAlign w:val="bottom"/>
            <w:hideMark/>
          </w:tcPr>
          <w:p w14:paraId="76DCD9F5" w14:textId="77777777" w:rsidR="00796407" w:rsidRPr="00A2683C" w:rsidRDefault="00796407">
            <w:pPr>
              <w:suppressAutoHyphens/>
              <w:ind w:left="57" w:right="57"/>
              <w:jc w:val="center"/>
              <w:rPr>
                <w:rFonts w:ascii="Helv" w:hAnsi="Helv" w:cs="Arial"/>
                <w:color w:val="000000" w:themeColor="text1"/>
                <w:sz w:val="18"/>
                <w:szCs w:val="18"/>
              </w:rPr>
            </w:pPr>
            <w:r w:rsidRPr="00A2683C">
              <w:rPr>
                <w:rFonts w:ascii="Helv" w:hAnsi="Helv" w:cs="Arial"/>
                <w:color w:val="000000" w:themeColor="text1"/>
                <w:sz w:val="18"/>
                <w:szCs w:val="18"/>
              </w:rPr>
              <w:t>100</w:t>
            </w:r>
          </w:p>
        </w:tc>
      </w:tr>
    </w:tbl>
    <w:p w14:paraId="20128B3B" w14:textId="77777777" w:rsidR="00796407" w:rsidRPr="00A2683C" w:rsidRDefault="00796407" w:rsidP="00312748">
      <w:pPr>
        <w:pStyle w:val="odstavec"/>
      </w:pPr>
    </w:p>
    <w:p w14:paraId="02742CC1" w14:textId="77777777" w:rsidR="00796407" w:rsidRPr="00A2683C" w:rsidRDefault="00796407" w:rsidP="00312748">
      <w:pPr>
        <w:pStyle w:val="odstavec"/>
      </w:pPr>
      <w:r w:rsidRPr="00A2683C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3DE5A52E" w14:textId="77777777" w:rsidR="00796407" w:rsidRPr="00A2683C" w:rsidRDefault="00796407" w:rsidP="00312748">
      <w:pPr>
        <w:pStyle w:val="odstavec"/>
        <w:rPr>
          <w:highlight w:val="red"/>
        </w:rPr>
      </w:pPr>
    </w:p>
    <w:p w14:paraId="2DFEB0FA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Zásoby</w:t>
      </w:r>
    </w:p>
    <w:p w14:paraId="1ED83A71" w14:textId="77777777" w:rsidR="00796407" w:rsidRPr="00A2683C" w:rsidRDefault="00796407" w:rsidP="00312748">
      <w:pPr>
        <w:pStyle w:val="odstavec"/>
      </w:pPr>
      <w:r w:rsidRPr="00A2683C"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14:paraId="6846CFCC" w14:textId="77777777" w:rsidR="00796407" w:rsidRPr="00A2683C" w:rsidRDefault="00796407" w:rsidP="00312748">
      <w:pPr>
        <w:pStyle w:val="odstavec"/>
      </w:pPr>
    </w:p>
    <w:p w14:paraId="7F9EC1A3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Pohľadávky</w:t>
      </w:r>
    </w:p>
    <w:p w14:paraId="08778613" w14:textId="77777777" w:rsidR="00796407" w:rsidRPr="00A2683C" w:rsidRDefault="00796407" w:rsidP="00312748">
      <w:pPr>
        <w:pStyle w:val="odstavec"/>
      </w:pPr>
      <w:r w:rsidRPr="00A2683C">
        <w:t>Pohľadávky sa pri ich vzniku oceňujú ich menovitou hodnotou. Opravná položka sa vytvára k pochybným a nedobytným pohľadávkam, kde existuje riziko nevymožiteľnosti pohľadávok.</w:t>
      </w:r>
    </w:p>
    <w:p w14:paraId="6C5F441E" w14:textId="77777777" w:rsidR="00796407" w:rsidRPr="00A2683C" w:rsidRDefault="00796407" w:rsidP="00312748">
      <w:pPr>
        <w:pStyle w:val="odstavec"/>
      </w:pPr>
    </w:p>
    <w:p w14:paraId="1DC51C1A" w14:textId="77777777" w:rsidR="00796407" w:rsidRPr="00A2683C" w:rsidRDefault="00796407" w:rsidP="00312748">
      <w:pPr>
        <w:pStyle w:val="odstavec"/>
      </w:pPr>
      <w:r w:rsidRPr="00A2683C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2DD3C5D2" w14:textId="77777777" w:rsidR="00796407" w:rsidRPr="00A2683C" w:rsidRDefault="00796407" w:rsidP="00312748">
      <w:pPr>
        <w:pStyle w:val="odstavec"/>
      </w:pPr>
    </w:p>
    <w:p w14:paraId="3058E1DB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Finančné účty</w:t>
      </w:r>
    </w:p>
    <w:p w14:paraId="5CDD5CDB" w14:textId="77777777" w:rsidR="00796407" w:rsidRPr="00A2683C" w:rsidRDefault="00796407" w:rsidP="00312748">
      <w:pPr>
        <w:pStyle w:val="odstavec"/>
      </w:pPr>
      <w:r w:rsidRPr="00A2683C">
        <w:t>Finančné účty tvorí peňažná hotovosť a zostatky na bankových účtoch, pričom riziko zmeny hodnoty tohto majetku je zanedbateľne nízke.</w:t>
      </w:r>
    </w:p>
    <w:p w14:paraId="334036A5" w14:textId="77777777" w:rsidR="00796407" w:rsidRPr="00A2683C" w:rsidRDefault="00796407" w:rsidP="00312748">
      <w:pPr>
        <w:pStyle w:val="odstavec"/>
      </w:pPr>
    </w:p>
    <w:p w14:paraId="417D1FCC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Náklady budúcich období a príjmy budúcich období</w:t>
      </w:r>
    </w:p>
    <w:p w14:paraId="7839B65D" w14:textId="77777777" w:rsidR="00796407" w:rsidRPr="00A2683C" w:rsidRDefault="00796407" w:rsidP="00312748">
      <w:pPr>
        <w:pStyle w:val="odstavec"/>
      </w:pPr>
      <w:r w:rsidRPr="00A2683C">
        <w:t>Náklady budúcich období a príjmy budúcich období sú vykázané vo výške, ktorá je potrebná na dodržanie zásady vecnej a časovej súvislosti s účtovným obdobím.</w:t>
      </w:r>
    </w:p>
    <w:p w14:paraId="59160525" w14:textId="77777777" w:rsidR="00796407" w:rsidRPr="00A2683C" w:rsidRDefault="00796407" w:rsidP="00312748">
      <w:pPr>
        <w:pStyle w:val="odstavec"/>
        <w:rPr>
          <w:highlight w:val="red"/>
        </w:rPr>
      </w:pPr>
    </w:p>
    <w:p w14:paraId="3CD043EB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Opravné položky</w:t>
      </w:r>
    </w:p>
    <w:p w14:paraId="1CCA624B" w14:textId="77777777" w:rsidR="00796407" w:rsidRPr="00A2683C" w:rsidRDefault="00796407" w:rsidP="00312748">
      <w:pPr>
        <w:pStyle w:val="odstavec"/>
      </w:pPr>
      <w:r w:rsidRPr="00A2683C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1B299B82" w14:textId="77777777" w:rsidR="00796407" w:rsidRPr="00A2683C" w:rsidRDefault="00796407" w:rsidP="00312748">
      <w:pPr>
        <w:pStyle w:val="odstavec"/>
      </w:pPr>
    </w:p>
    <w:p w14:paraId="263F8FE9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Rezervy</w:t>
      </w:r>
    </w:p>
    <w:p w14:paraId="6F80B4A2" w14:textId="77777777" w:rsidR="00796407" w:rsidRPr="00A2683C" w:rsidRDefault="00796407" w:rsidP="00312748">
      <w:pPr>
        <w:pStyle w:val="odstavec"/>
      </w:pPr>
      <w:r w:rsidRPr="00A2683C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79EA6A2" w14:textId="77777777" w:rsidR="00796407" w:rsidRPr="00A2683C" w:rsidRDefault="00796407" w:rsidP="00312748">
      <w:pPr>
        <w:pStyle w:val="odstavec"/>
      </w:pPr>
    </w:p>
    <w:p w14:paraId="5C6B7163" w14:textId="77777777" w:rsidR="00796407" w:rsidRPr="00A2683C" w:rsidRDefault="00796407" w:rsidP="00312748">
      <w:pPr>
        <w:pStyle w:val="odstavec"/>
      </w:pPr>
      <w:r w:rsidRPr="00A2683C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20E9C952" w14:textId="77777777" w:rsidR="00796407" w:rsidRPr="00A2683C" w:rsidRDefault="00796407" w:rsidP="00312748">
      <w:pPr>
        <w:pStyle w:val="odstavec"/>
      </w:pPr>
    </w:p>
    <w:p w14:paraId="43DD06E9" w14:textId="77777777" w:rsidR="00796407" w:rsidRPr="00A2683C" w:rsidRDefault="00796407" w:rsidP="00312748">
      <w:pPr>
        <w:pStyle w:val="odstavec"/>
      </w:pPr>
    </w:p>
    <w:p w14:paraId="02D12D7D" w14:textId="77777777" w:rsidR="00796407" w:rsidRPr="00A2683C" w:rsidRDefault="00796407" w:rsidP="00312748">
      <w:pPr>
        <w:pStyle w:val="odstavec"/>
      </w:pPr>
      <w:r w:rsidRPr="00A2683C">
        <w:t>Rezerva na bonusy, rabaty, skontá a vrátenie kúpnej ceny pri reklamácii sa tvorí ako zníženie pôvodne dosiahnutých výnosov so súvzťažným zápisom v prospech účtu rezerv.</w:t>
      </w:r>
    </w:p>
    <w:p w14:paraId="2DCAD380" w14:textId="24E639DF" w:rsidR="00796407" w:rsidRPr="00A2683C" w:rsidRDefault="00796407" w:rsidP="00312748">
      <w:pPr>
        <w:pStyle w:val="odstavec"/>
      </w:pPr>
      <w:r w:rsidRPr="00A2683C">
        <w:lastRenderedPageBreak/>
        <w:t>Spoločnosť vytvorila rezervy najmä na nevyčerpané dovolenky, bonusy zamestnancov, overenie účtovnej závierky</w:t>
      </w:r>
      <w:r w:rsidR="002913ED" w:rsidRPr="00A2683C">
        <w:t xml:space="preserve"> </w:t>
      </w:r>
      <w:r w:rsidRPr="00A2683C">
        <w:t>a na vyúčtovanie honorárov.</w:t>
      </w:r>
    </w:p>
    <w:p w14:paraId="5920AD18" w14:textId="77777777" w:rsidR="00796407" w:rsidRPr="00A2683C" w:rsidRDefault="00796407" w:rsidP="00312748">
      <w:pPr>
        <w:pStyle w:val="odstavec"/>
      </w:pPr>
    </w:p>
    <w:p w14:paraId="559D4929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Záväzky</w:t>
      </w:r>
    </w:p>
    <w:p w14:paraId="0E0C82C3" w14:textId="77777777" w:rsidR="00796407" w:rsidRPr="00A2683C" w:rsidRDefault="00796407" w:rsidP="00312748">
      <w:pPr>
        <w:pStyle w:val="odstavec"/>
      </w:pPr>
      <w:r w:rsidRPr="00A2683C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10136A7" w14:textId="77777777" w:rsidR="00796407" w:rsidRPr="00A2683C" w:rsidRDefault="00796407" w:rsidP="00312748">
      <w:pPr>
        <w:pStyle w:val="odstavec"/>
      </w:pPr>
    </w:p>
    <w:p w14:paraId="769A66E7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Zamestnanecké požitky</w:t>
      </w:r>
    </w:p>
    <w:p w14:paraId="1C6A9BA3" w14:textId="77777777" w:rsidR="00796407" w:rsidRPr="00A2683C" w:rsidRDefault="00796407" w:rsidP="00796407">
      <w:pPr>
        <w:pStyle w:val="ABC-paragrahinNotes"/>
        <w:suppressAutoHyphens/>
        <w:spacing w:after="0"/>
        <w:ind w:left="425"/>
        <w:rPr>
          <w:rFonts w:ascii="Helv" w:hAnsi="Helv" w:cs="Arial"/>
          <w:sz w:val="20"/>
          <w:lang w:val="sk-SK"/>
        </w:rPr>
      </w:pPr>
      <w:r w:rsidRPr="00A2683C">
        <w:rPr>
          <w:rFonts w:ascii="Helv" w:hAnsi="Helv"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</w:p>
    <w:p w14:paraId="40E18F76" w14:textId="77777777" w:rsidR="00796407" w:rsidRPr="00A2683C" w:rsidRDefault="00796407" w:rsidP="00796407">
      <w:pPr>
        <w:pStyle w:val="ABC-paragrahinNotes"/>
        <w:suppressAutoHyphens/>
        <w:spacing w:after="0"/>
        <w:ind w:left="425"/>
        <w:rPr>
          <w:rFonts w:ascii="Helv" w:hAnsi="Helv" w:cs="Arial"/>
          <w:sz w:val="20"/>
          <w:lang w:val="sk-SK"/>
        </w:rPr>
      </w:pPr>
    </w:p>
    <w:p w14:paraId="28497424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Splatná daň z príjmu</w:t>
      </w:r>
    </w:p>
    <w:p w14:paraId="24F94D7D" w14:textId="7232A057" w:rsidR="00796407" w:rsidRPr="00A2683C" w:rsidRDefault="00796407" w:rsidP="00312748">
      <w:pPr>
        <w:pStyle w:val="odstavec"/>
      </w:pPr>
      <w:r w:rsidRPr="00A2683C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B3E0F36" w14:textId="36DA49C8" w:rsidR="002913ED" w:rsidRPr="00A2683C" w:rsidRDefault="002913ED" w:rsidP="00312748">
      <w:pPr>
        <w:pStyle w:val="odstavec"/>
      </w:pPr>
    </w:p>
    <w:p w14:paraId="2D5569A8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Odložená daň z príjmu</w:t>
      </w:r>
    </w:p>
    <w:p w14:paraId="40C32833" w14:textId="77777777" w:rsidR="00796407" w:rsidRPr="00A2683C" w:rsidRDefault="00796407" w:rsidP="00312748">
      <w:pPr>
        <w:pStyle w:val="odstavec"/>
      </w:pPr>
      <w:r w:rsidRPr="00A2683C">
        <w:t>Odložená daň z príjmu vyplýva z:</w:t>
      </w:r>
    </w:p>
    <w:p w14:paraId="19EA0206" w14:textId="77777777" w:rsidR="00796407" w:rsidRPr="00A2683C" w:rsidRDefault="00796407" w:rsidP="00312748">
      <w:pPr>
        <w:pStyle w:val="odstavec"/>
      </w:pPr>
    </w:p>
    <w:p w14:paraId="415C5D52" w14:textId="77777777" w:rsidR="00796407" w:rsidRPr="00A2683C" w:rsidRDefault="00796407" w:rsidP="00312748">
      <w:pPr>
        <w:pStyle w:val="odstavec"/>
      </w:pPr>
      <w:r w:rsidRPr="00A2683C">
        <w:t>a)</w:t>
      </w:r>
      <w:r w:rsidRPr="00A2683C">
        <w:tab/>
        <w:t xml:space="preserve">rozdielov medzi účtovnou hodnotou majetku a účtovnou hodnotou záväzkov vykázanou v súvahe </w:t>
      </w:r>
      <w:r w:rsidRPr="00A2683C">
        <w:tab/>
        <w:t>a ich daňovou základňou,</w:t>
      </w:r>
    </w:p>
    <w:p w14:paraId="0F74F506" w14:textId="77777777" w:rsidR="00796407" w:rsidRPr="00A2683C" w:rsidRDefault="00796407" w:rsidP="00312748">
      <w:pPr>
        <w:pStyle w:val="odstavec"/>
      </w:pPr>
      <w:r w:rsidRPr="00A2683C">
        <w:t>b)</w:t>
      </w:r>
      <w:r w:rsidRPr="00A2683C">
        <w:tab/>
        <w:t xml:space="preserve">možnosti umorovať daňovú stratu v budúcnosti, pod ktorou sa rozumie možnosť odpočítať daňovú </w:t>
      </w:r>
      <w:r w:rsidRPr="00A2683C">
        <w:tab/>
        <w:t>stratu od základu dane v budúcnosti,</w:t>
      </w:r>
    </w:p>
    <w:p w14:paraId="14E89FAE" w14:textId="77777777" w:rsidR="00796407" w:rsidRPr="00A2683C" w:rsidRDefault="00796407" w:rsidP="00312748">
      <w:pPr>
        <w:pStyle w:val="odstavec"/>
      </w:pPr>
      <w:r w:rsidRPr="00A2683C">
        <w:t>c)</w:t>
      </w:r>
      <w:r w:rsidRPr="00A2683C">
        <w:tab/>
        <w:t>možnosti previesť nevyužité daňové odpočty a iné daňové nároky do budúcich období.</w:t>
      </w:r>
    </w:p>
    <w:p w14:paraId="3B42880A" w14:textId="77777777" w:rsidR="00796407" w:rsidRPr="00A2683C" w:rsidRDefault="00796407" w:rsidP="00312748">
      <w:pPr>
        <w:pStyle w:val="odstavec"/>
      </w:pPr>
    </w:p>
    <w:p w14:paraId="0269B975" w14:textId="77777777" w:rsidR="00796407" w:rsidRPr="00A2683C" w:rsidRDefault="00796407" w:rsidP="00312748">
      <w:pPr>
        <w:pStyle w:val="odstavec"/>
      </w:pPr>
      <w:r w:rsidRPr="00A2683C">
        <w:t>Odložená daňová pohľadávka sa účtuje iba do takej výšky, do akej je pravdepodobné, že bude možné dočasné rozdiely vyrovnať voči budúcemu základu dane.</w:t>
      </w:r>
    </w:p>
    <w:p w14:paraId="2CFC7E78" w14:textId="77777777" w:rsidR="00796407" w:rsidRPr="00A2683C" w:rsidRDefault="00796407" w:rsidP="00312748">
      <w:pPr>
        <w:pStyle w:val="odstavec"/>
      </w:pPr>
    </w:p>
    <w:p w14:paraId="6D8C8794" w14:textId="77777777" w:rsidR="00796407" w:rsidRPr="00A2683C" w:rsidRDefault="00796407" w:rsidP="00312748">
      <w:pPr>
        <w:pStyle w:val="odstavec"/>
      </w:pPr>
      <w:r w:rsidRPr="00A2683C">
        <w:t>Pri výpočte odloženej dane sa použije sadzba dane z príjmov, o ktorej sa predpokladá, že bude platiť v čase vyrovnania odloženej dane.</w:t>
      </w:r>
    </w:p>
    <w:p w14:paraId="433A1C45" w14:textId="77777777" w:rsidR="00796407" w:rsidRPr="00A2683C" w:rsidRDefault="00796407" w:rsidP="00312748">
      <w:pPr>
        <w:pStyle w:val="odstavec"/>
      </w:pPr>
    </w:p>
    <w:p w14:paraId="275B654D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Výdavky budúcich období a výnosy budúcich období</w:t>
      </w:r>
    </w:p>
    <w:p w14:paraId="7849F377" w14:textId="77777777" w:rsidR="00796407" w:rsidRPr="00A2683C" w:rsidRDefault="00796407" w:rsidP="00312748">
      <w:pPr>
        <w:pStyle w:val="odstavec"/>
      </w:pPr>
      <w:r w:rsidRPr="00A2683C">
        <w:t>Výdavky budúcich období a výnosy budúcich období sú vykázané vo výške, ktorá je potrebná na dodržanie zásady vecnej a časovej súvislosti s účtovným obdobím.</w:t>
      </w:r>
    </w:p>
    <w:p w14:paraId="480E1AC9" w14:textId="77777777" w:rsidR="00796407" w:rsidRPr="00A2683C" w:rsidRDefault="00796407" w:rsidP="00312748">
      <w:pPr>
        <w:pStyle w:val="odstavec"/>
      </w:pPr>
    </w:p>
    <w:p w14:paraId="602662EA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Leasing (Spoločnosť je nájomca)</w:t>
      </w:r>
    </w:p>
    <w:p w14:paraId="3BAD994E" w14:textId="77777777" w:rsidR="00796407" w:rsidRPr="00A2683C" w:rsidRDefault="00796407" w:rsidP="00312748">
      <w:pPr>
        <w:pStyle w:val="odstavec"/>
      </w:pPr>
      <w:r w:rsidRPr="00A2683C">
        <w:rPr>
          <w:b/>
        </w:rPr>
        <w:t xml:space="preserve">Operatívny leasing. </w:t>
      </w:r>
      <w:r w:rsidRPr="00A2683C">
        <w:t>Prenájom majetku formou operatívneho leasingu sa účtuje do nákladov priebežne počas doby trvania leasingovej zmluvy.</w:t>
      </w:r>
    </w:p>
    <w:p w14:paraId="0DDF0734" w14:textId="77777777" w:rsidR="00796407" w:rsidRPr="00A2683C" w:rsidRDefault="00796407" w:rsidP="00312748">
      <w:pPr>
        <w:pStyle w:val="odstavec"/>
        <w:rPr>
          <w:highlight w:val="red"/>
        </w:rPr>
      </w:pPr>
    </w:p>
    <w:p w14:paraId="4023FC67" w14:textId="77777777" w:rsidR="00796407" w:rsidRPr="00A2683C" w:rsidRDefault="00796407" w:rsidP="00796407">
      <w:pPr>
        <w:pStyle w:val="abc"/>
        <w:numPr>
          <w:ilvl w:val="0"/>
          <w:numId w:val="22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t>Cudzia mena</w:t>
      </w:r>
    </w:p>
    <w:p w14:paraId="3F96E332" w14:textId="77777777" w:rsidR="00796407" w:rsidRPr="00A2683C" w:rsidRDefault="00796407" w:rsidP="00312748">
      <w:pPr>
        <w:pStyle w:val="odstavec"/>
      </w:pPr>
      <w:r w:rsidRPr="00A2683C">
        <w:t xml:space="preserve"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 </w:t>
      </w:r>
    </w:p>
    <w:p w14:paraId="04627238" w14:textId="6C3409F8" w:rsidR="00F714B9" w:rsidRDefault="00F714B9" w:rsidP="00312748">
      <w:pPr>
        <w:pStyle w:val="odstavec"/>
      </w:pPr>
    </w:p>
    <w:p w14:paraId="236F5FA3" w14:textId="02B4C377" w:rsidR="00E34AAA" w:rsidRDefault="00E34AAA" w:rsidP="00312748">
      <w:pPr>
        <w:pStyle w:val="odstavec"/>
      </w:pPr>
    </w:p>
    <w:p w14:paraId="6BBB5823" w14:textId="0D31217E" w:rsidR="00E34AAA" w:rsidRDefault="00E34AAA" w:rsidP="00312748">
      <w:pPr>
        <w:pStyle w:val="odstavec"/>
      </w:pPr>
    </w:p>
    <w:p w14:paraId="30DEA309" w14:textId="682155F3" w:rsidR="00E34AAA" w:rsidRDefault="00E34AAA" w:rsidP="00312748">
      <w:pPr>
        <w:pStyle w:val="odstavec"/>
      </w:pPr>
    </w:p>
    <w:p w14:paraId="61EB48A1" w14:textId="77777777" w:rsidR="00E34AAA" w:rsidRPr="00A2683C" w:rsidRDefault="00E34AAA" w:rsidP="00312748">
      <w:pPr>
        <w:pStyle w:val="odstavec"/>
      </w:pPr>
    </w:p>
    <w:p w14:paraId="713BED2C" w14:textId="77777777" w:rsidR="00796407" w:rsidRPr="00A2683C" w:rsidRDefault="00796407" w:rsidP="00796407">
      <w:pPr>
        <w:pStyle w:val="abc"/>
        <w:numPr>
          <w:ilvl w:val="0"/>
          <w:numId w:val="21"/>
        </w:numPr>
        <w:suppressAutoHyphens/>
        <w:rPr>
          <w:rFonts w:ascii="Helv" w:hAnsi="Helv"/>
        </w:rPr>
      </w:pPr>
      <w:r w:rsidRPr="00A2683C">
        <w:rPr>
          <w:rFonts w:ascii="Helv" w:hAnsi="Helv"/>
        </w:rPr>
        <w:lastRenderedPageBreak/>
        <w:t>Vykazovanie výnosov</w:t>
      </w:r>
    </w:p>
    <w:p w14:paraId="2306A81F" w14:textId="77777777" w:rsidR="00796407" w:rsidRPr="00A2683C" w:rsidRDefault="00796407" w:rsidP="00312748">
      <w:pPr>
        <w:pStyle w:val="odstavec"/>
      </w:pPr>
      <w:r w:rsidRPr="00A2683C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516C7FE8" w14:textId="77777777" w:rsidR="00796407" w:rsidRPr="00A2683C" w:rsidRDefault="00796407" w:rsidP="00312748">
      <w:pPr>
        <w:pStyle w:val="odstavec"/>
      </w:pPr>
    </w:p>
    <w:p w14:paraId="4A73CE88" w14:textId="77777777" w:rsidR="00796407" w:rsidRPr="00A2683C" w:rsidRDefault="00796407" w:rsidP="00312748">
      <w:pPr>
        <w:pStyle w:val="odstavec"/>
      </w:pPr>
      <w:r w:rsidRPr="00A2683C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7C71CC8" w14:textId="77777777" w:rsidR="00796407" w:rsidRPr="00A2683C" w:rsidRDefault="00796407" w:rsidP="00312748">
      <w:pPr>
        <w:pStyle w:val="odstavec"/>
      </w:pPr>
    </w:p>
    <w:p w14:paraId="0CA81BA5" w14:textId="77777777" w:rsidR="00796407" w:rsidRPr="00A2683C" w:rsidRDefault="00796407" w:rsidP="00312748">
      <w:pPr>
        <w:pStyle w:val="odstavec"/>
      </w:pPr>
      <w:r w:rsidRPr="00A2683C">
        <w:t>Výnosy sa vykazujú po odpočítaní dane z pridanej hodnoty, zliav a zrážok (rabaty, bonusy, skontá, dobropisy a pod.). Výnosové úroky sa účtujú rovnomerne v účtovných obdobiach, ktorých sa vecne a časovo týkajú.</w:t>
      </w:r>
    </w:p>
    <w:p w14:paraId="28394D81" w14:textId="77777777" w:rsidR="00796407" w:rsidRPr="00A2683C" w:rsidRDefault="00796407" w:rsidP="00312748">
      <w:pPr>
        <w:pStyle w:val="odstavec"/>
        <w:rPr>
          <w:color w:val="00B050"/>
        </w:rPr>
      </w:pPr>
      <w:r w:rsidRPr="00A2683C">
        <w:t>Výnosy Spoločnosti tvoria najmä tržby z predaja tovaru a vlastných výrobkov – kníh konečnému spotrebiteľovi, aleno inému držiteľovi živnosti.</w:t>
      </w:r>
      <w:r w:rsidRPr="00A2683C">
        <w:rPr>
          <w:i/>
          <w:color w:val="00B050"/>
        </w:rPr>
        <w:t xml:space="preserve"> </w:t>
      </w:r>
    </w:p>
    <w:p w14:paraId="31B998D0" w14:textId="49B51260" w:rsidR="00C505AE" w:rsidRPr="00A2683C" w:rsidRDefault="00C505AE" w:rsidP="00C505AE">
      <w:pPr>
        <w:pStyle w:val="Nadpis2"/>
        <w:numPr>
          <w:ilvl w:val="0"/>
          <w:numId w:val="0"/>
        </w:numPr>
        <w:ind w:left="425"/>
        <w:rPr>
          <w:rFonts w:ascii="Helv" w:hAnsi="Helv"/>
        </w:rPr>
      </w:pPr>
    </w:p>
    <w:p w14:paraId="428ED806" w14:textId="77777777" w:rsidR="00C505AE" w:rsidRPr="00A2683C" w:rsidRDefault="00C505AE" w:rsidP="00C505AE">
      <w:pPr>
        <w:rPr>
          <w:rFonts w:ascii="Helv" w:hAnsi="Helv"/>
        </w:rPr>
      </w:pPr>
    </w:p>
    <w:p w14:paraId="7AABB6E2" w14:textId="77777777" w:rsidR="00C505AE" w:rsidRPr="00A2683C" w:rsidRDefault="00C505AE" w:rsidP="00C505AE">
      <w:pPr>
        <w:rPr>
          <w:rFonts w:ascii="Helv" w:hAnsi="Helv"/>
        </w:rPr>
      </w:pPr>
    </w:p>
    <w:p w14:paraId="27D55A85" w14:textId="2EE95D82" w:rsidR="00C505AE" w:rsidRPr="00A2683C" w:rsidRDefault="00C505AE" w:rsidP="00C505AE">
      <w:pPr>
        <w:rPr>
          <w:rFonts w:ascii="Helv" w:hAnsi="Helv"/>
        </w:rPr>
        <w:sectPr w:rsidR="00C505AE" w:rsidRPr="00A2683C" w:rsidSect="00C44E89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18CE8976" w14:textId="23ED0517" w:rsidR="00EF6154" w:rsidRPr="00A2683C" w:rsidRDefault="006739DD" w:rsidP="00EF6154">
      <w:pPr>
        <w:pStyle w:val="Nadpis1"/>
        <w:ind w:left="426" w:hanging="426"/>
        <w:rPr>
          <w:rFonts w:ascii="Helv" w:hAnsi="Helv"/>
          <w:sz w:val="20"/>
          <w:szCs w:val="20"/>
        </w:rPr>
      </w:pPr>
      <w:r w:rsidRPr="00A2683C">
        <w:rPr>
          <w:rFonts w:ascii="Helv" w:hAnsi="Helv"/>
          <w:sz w:val="20"/>
          <w:szCs w:val="20"/>
        </w:rPr>
        <w:lastRenderedPageBreak/>
        <w:t>INFORMÁCIE, KTORÉ DOPLŇUJÚ A VYSVETĽUJÚ POLOŽKY</w:t>
      </w:r>
      <w:r w:rsidR="00C505AE" w:rsidRPr="00A2683C">
        <w:rPr>
          <w:rFonts w:ascii="Helv" w:hAnsi="Helv"/>
          <w:sz w:val="20"/>
          <w:szCs w:val="20"/>
        </w:rPr>
        <w:t xml:space="preserve"> SÚVAHY</w:t>
      </w:r>
      <w:r w:rsidRPr="00A2683C">
        <w:rPr>
          <w:rFonts w:ascii="Helv" w:hAnsi="Helv"/>
          <w:sz w:val="20"/>
          <w:szCs w:val="20"/>
        </w:rPr>
        <w:t xml:space="preserve"> VÝKAZU ZISKOV A</w:t>
      </w:r>
      <w:r w:rsidR="00EF6154" w:rsidRPr="00A2683C">
        <w:rPr>
          <w:rFonts w:ascii="Helv" w:hAnsi="Helv"/>
          <w:sz w:val="20"/>
          <w:szCs w:val="20"/>
        </w:rPr>
        <w:t> </w:t>
      </w:r>
      <w:r w:rsidRPr="00A2683C">
        <w:rPr>
          <w:rFonts w:ascii="Helv" w:hAnsi="Helv"/>
          <w:sz w:val="20"/>
          <w:szCs w:val="20"/>
        </w:rPr>
        <w:t>STRÁT</w:t>
      </w:r>
    </w:p>
    <w:p w14:paraId="56C569A7" w14:textId="2D703A50" w:rsidR="00171FA8" w:rsidRDefault="00171FA8" w:rsidP="00171FA8">
      <w:pPr>
        <w:pStyle w:val="odstavec"/>
        <w:rPr>
          <w:b/>
          <w:bCs w:val="0"/>
        </w:rPr>
      </w:pPr>
      <w:r w:rsidRPr="00312748">
        <w:rPr>
          <w:b/>
          <w:bCs w:val="0"/>
        </w:rPr>
        <w:t>Zá</w:t>
      </w:r>
      <w:r>
        <w:rPr>
          <w:b/>
          <w:bCs w:val="0"/>
        </w:rPr>
        <w:t>soby</w:t>
      </w:r>
    </w:p>
    <w:p w14:paraId="4CB2C8E4" w14:textId="77777777" w:rsidR="00171FA8" w:rsidRDefault="00171FA8" w:rsidP="00171FA8">
      <w:pPr>
        <w:pStyle w:val="odstavec"/>
        <w:rPr>
          <w:b/>
          <w:bCs w:val="0"/>
        </w:rPr>
      </w:pPr>
    </w:p>
    <w:p w14:paraId="06E15722" w14:textId="25B78DF6" w:rsidR="00171FA8" w:rsidRDefault="00171FA8" w:rsidP="00312748">
      <w:pPr>
        <w:pStyle w:val="odstavec"/>
        <w:rPr>
          <w:b/>
          <w:bCs w:val="0"/>
        </w:rPr>
      </w:pPr>
      <w:r>
        <w:t xml:space="preserve">Opravná položka sa oproti </w:t>
      </w:r>
      <w:r w:rsidRPr="00A2683C">
        <w:t>predchádzajúcim účtovným obdob</w:t>
      </w:r>
      <w:r>
        <w:t xml:space="preserve">iam tvorí aj na knižné tituly obstarané bežnom účtovnom období. </w:t>
      </w:r>
    </w:p>
    <w:p w14:paraId="44186BBA" w14:textId="77777777" w:rsidR="00171FA8" w:rsidRDefault="00171FA8" w:rsidP="00312748">
      <w:pPr>
        <w:pStyle w:val="odstavec"/>
        <w:rPr>
          <w:b/>
          <w:bCs w:val="0"/>
        </w:rPr>
      </w:pPr>
    </w:p>
    <w:p w14:paraId="4C99206D" w14:textId="0DD8754B" w:rsidR="00CA129C" w:rsidRPr="00312748" w:rsidRDefault="00CA129C" w:rsidP="00312748">
      <w:pPr>
        <w:pStyle w:val="odstavec"/>
        <w:rPr>
          <w:b/>
          <w:bCs w:val="0"/>
        </w:rPr>
      </w:pPr>
      <w:r w:rsidRPr="00312748">
        <w:rPr>
          <w:b/>
          <w:bCs w:val="0"/>
        </w:rPr>
        <w:t xml:space="preserve">Záväzky </w:t>
      </w:r>
    </w:p>
    <w:p w14:paraId="36605263" w14:textId="77777777" w:rsidR="00CA129C" w:rsidRPr="00A2683C" w:rsidRDefault="00CA129C" w:rsidP="00312748">
      <w:pPr>
        <w:pStyle w:val="odstavec"/>
      </w:pPr>
    </w:p>
    <w:p w14:paraId="3AC82B94" w14:textId="4FEAE903" w:rsidR="00CA129C" w:rsidRPr="00A2683C" w:rsidRDefault="00CA129C" w:rsidP="00312748">
      <w:pPr>
        <w:pStyle w:val="odstavec"/>
      </w:pPr>
      <w:r w:rsidRPr="00A2683C">
        <w:t>Spoločnosť v roku 2020 neúčtovala o dlhodobých záväzkoch so splatnosťou nad 5 rokov.</w:t>
      </w:r>
    </w:p>
    <w:p w14:paraId="30B1A0E1" w14:textId="090BB372" w:rsidR="00CA129C" w:rsidRPr="00A2683C" w:rsidRDefault="00CA129C">
      <w:pPr>
        <w:rPr>
          <w:rFonts w:ascii="Helv" w:hAnsi="Helv"/>
        </w:rPr>
      </w:pPr>
    </w:p>
    <w:p w14:paraId="20EFE46C" w14:textId="29661B0E" w:rsidR="00CA129C" w:rsidRPr="00A2683C" w:rsidRDefault="00CA129C">
      <w:pPr>
        <w:rPr>
          <w:rFonts w:ascii="Helv" w:hAnsi="Helv" w:cs="Helv"/>
          <w:b/>
          <w:iCs/>
          <w:sz w:val="20"/>
          <w:szCs w:val="20"/>
        </w:rPr>
      </w:pPr>
      <w:r w:rsidRPr="00A2683C">
        <w:rPr>
          <w:rFonts w:ascii="Helv" w:hAnsi="Helv" w:cs="Helv"/>
          <w:b/>
          <w:iCs/>
          <w:sz w:val="20"/>
          <w:szCs w:val="20"/>
        </w:rPr>
        <w:t xml:space="preserve">        Vlastné imanie </w:t>
      </w:r>
    </w:p>
    <w:p w14:paraId="217AD163" w14:textId="4D28AC7F" w:rsidR="00CA129C" w:rsidRPr="00A2683C" w:rsidRDefault="00CA129C">
      <w:pPr>
        <w:rPr>
          <w:rFonts w:ascii="Helv" w:hAnsi="Helv" w:cs="Arial"/>
          <w:b/>
          <w:bCs/>
          <w:kern w:val="32"/>
          <w:sz w:val="20"/>
          <w:szCs w:val="20"/>
        </w:rPr>
      </w:pPr>
    </w:p>
    <w:p w14:paraId="72624EA5" w14:textId="181EF671" w:rsidR="00B67489" w:rsidRPr="00A2683C" w:rsidRDefault="00CA129C" w:rsidP="00312748">
      <w:pPr>
        <w:pStyle w:val="odstavec"/>
      </w:pPr>
      <w:r w:rsidRPr="00A2683C">
        <w:t>Spoločnosť na základe rozhodnutia jediného Spoločníka kapitalizova</w:t>
      </w:r>
      <w:r w:rsidR="00593E0A" w:rsidRPr="00A2683C">
        <w:t>la</w:t>
      </w:r>
      <w:r w:rsidR="00B67489" w:rsidRPr="00A2683C">
        <w:t xml:space="preserve"> Ostatných kapitálových fondov</w:t>
      </w:r>
      <w:r w:rsidR="00AB1D11" w:rsidRPr="00A2683C">
        <w:t xml:space="preserve"> </w:t>
      </w:r>
      <w:r w:rsidR="00593E0A" w:rsidRPr="00A2683C">
        <w:t>v roku 2020 záväzky</w:t>
      </w:r>
      <w:r w:rsidR="00AB1D11" w:rsidRPr="00A2683C">
        <w:t xml:space="preserve"> </w:t>
      </w:r>
      <w:r w:rsidR="00593E0A" w:rsidRPr="00A2683C">
        <w:t>voči prepojeným účtovným jednotkam v hodnote 329 514 EUR</w:t>
      </w:r>
      <w:r w:rsidR="00AB1D11" w:rsidRPr="00A2683C">
        <w:t xml:space="preserve">. </w:t>
      </w:r>
    </w:p>
    <w:p w14:paraId="2C6E57C2" w14:textId="77777777" w:rsidR="00CA129C" w:rsidRPr="00A2683C" w:rsidRDefault="00CA129C">
      <w:pPr>
        <w:rPr>
          <w:rFonts w:ascii="Helv" w:hAnsi="Helv" w:cs="Arial"/>
          <w:b/>
          <w:bCs/>
          <w:kern w:val="32"/>
          <w:sz w:val="20"/>
          <w:szCs w:val="20"/>
        </w:rPr>
      </w:pPr>
    </w:p>
    <w:p w14:paraId="1912E302" w14:textId="6E42B215" w:rsidR="002A6B50" w:rsidRPr="00A2683C" w:rsidRDefault="00D418AA" w:rsidP="00D418AA">
      <w:pPr>
        <w:pStyle w:val="Nadpis1"/>
        <w:ind w:left="426" w:hanging="426"/>
        <w:rPr>
          <w:rFonts w:ascii="Helv" w:hAnsi="Helv"/>
          <w:sz w:val="20"/>
          <w:szCs w:val="20"/>
        </w:rPr>
      </w:pPr>
      <w:r w:rsidRPr="00A2683C">
        <w:rPr>
          <w:rFonts w:ascii="Helv" w:hAnsi="Helv"/>
          <w:sz w:val="20"/>
          <w:szCs w:val="20"/>
          <w:lang w:val="en-US"/>
        </w:rPr>
        <w:t>INFORM</w:t>
      </w:r>
      <w:r w:rsidRPr="00A2683C">
        <w:rPr>
          <w:rFonts w:ascii="Helv" w:hAnsi="Helv"/>
          <w:sz w:val="20"/>
          <w:szCs w:val="20"/>
        </w:rPr>
        <w:t xml:space="preserve">ÁCIE O INÝCH AKTÍVACH </w:t>
      </w:r>
      <w:proofErr w:type="gramStart"/>
      <w:r w:rsidRPr="00A2683C">
        <w:rPr>
          <w:rFonts w:ascii="Helv" w:hAnsi="Helv"/>
          <w:sz w:val="20"/>
          <w:szCs w:val="20"/>
        </w:rPr>
        <w:t>A</w:t>
      </w:r>
      <w:proofErr w:type="gramEnd"/>
      <w:r w:rsidRPr="00A2683C">
        <w:rPr>
          <w:rFonts w:ascii="Helv" w:hAnsi="Helv"/>
          <w:sz w:val="20"/>
          <w:szCs w:val="20"/>
        </w:rPr>
        <w:t> INÝCH PASÍVACH</w:t>
      </w:r>
    </w:p>
    <w:p w14:paraId="0FB6B3BD" w14:textId="6F1A008C" w:rsidR="00CA129C" w:rsidRPr="00A2683C" w:rsidRDefault="00CA129C" w:rsidP="00CA129C">
      <w:pPr>
        <w:rPr>
          <w:rFonts w:ascii="Helv" w:hAnsi="Helv"/>
        </w:rPr>
      </w:pPr>
    </w:p>
    <w:p w14:paraId="3C4851E3" w14:textId="5EEBC2E7" w:rsidR="00516554" w:rsidRDefault="00CA129C" w:rsidP="008D1A5B">
      <w:pPr>
        <w:pStyle w:val="odstavec"/>
      </w:pPr>
      <w:r w:rsidRPr="00A2683C">
        <w:t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 významný náklad.</w:t>
      </w:r>
    </w:p>
    <w:p w14:paraId="15A11354" w14:textId="77777777" w:rsidR="008D1A5B" w:rsidRPr="00A2683C" w:rsidRDefault="008D1A5B" w:rsidP="008D1A5B">
      <w:pPr>
        <w:pStyle w:val="odstavec"/>
      </w:pPr>
    </w:p>
    <w:p w14:paraId="71F50D25" w14:textId="71F76E1D" w:rsidR="00516554" w:rsidRPr="00A2683C" w:rsidRDefault="00516554" w:rsidP="00516554">
      <w:pPr>
        <w:pStyle w:val="Nadpis2"/>
        <w:numPr>
          <w:ilvl w:val="0"/>
          <w:numId w:val="0"/>
        </w:numPr>
        <w:ind w:left="425"/>
        <w:rPr>
          <w:rFonts w:ascii="Helv" w:hAnsi="Helv"/>
        </w:rPr>
      </w:pPr>
      <w:r w:rsidRPr="00A2683C">
        <w:rPr>
          <w:rFonts w:ascii="Helv" w:hAnsi="Helv"/>
        </w:rPr>
        <w:t>Skutočnosti sledované na podsúvahových účtoch</w:t>
      </w:r>
    </w:p>
    <w:p w14:paraId="61063CB3" w14:textId="77777777" w:rsidR="00516554" w:rsidRPr="00A2683C" w:rsidRDefault="00516554" w:rsidP="00516554">
      <w:pPr>
        <w:ind w:left="482"/>
        <w:rPr>
          <w:rFonts w:ascii="Helv" w:hAnsi="Helv" w:cs="Arial"/>
          <w:sz w:val="20"/>
          <w:szCs w:val="20"/>
        </w:rPr>
      </w:pPr>
      <w:r w:rsidRPr="00A2683C">
        <w:rPr>
          <w:rFonts w:ascii="Helv" w:hAnsi="Helv" w:cs="Arial"/>
          <w:sz w:val="20"/>
          <w:szCs w:val="20"/>
        </w:rPr>
        <w:t xml:space="preserve"> </w:t>
      </w:r>
    </w:p>
    <w:p w14:paraId="74E8EBE2" w14:textId="4A5A75A7" w:rsidR="00516554" w:rsidRPr="00E34AAA" w:rsidRDefault="00D808E2" w:rsidP="00E34AAA">
      <w:pPr>
        <w:pStyle w:val="odstavec"/>
      </w:pPr>
      <w:r w:rsidRPr="00A2683C">
        <w:t>Spoločnosť má v nájme (operatívny leasing) kancelárske priestory (sídlo spoločnosti Mickiewiczova), priestory skladu (Pezinok) a</w:t>
      </w:r>
      <w:r w:rsidR="00AB1D11" w:rsidRPr="00A2683C">
        <w:t xml:space="preserve"> sedem</w:t>
      </w:r>
      <w:r w:rsidR="002913ED" w:rsidRPr="00A2683C">
        <w:t> motorových vozdiel</w:t>
      </w:r>
      <w:r w:rsidRPr="00A2683C">
        <w:t xml:space="preserve">. </w:t>
      </w:r>
    </w:p>
    <w:p w14:paraId="796444A7" w14:textId="6FF47C3C" w:rsidR="00D808E2" w:rsidRPr="00E34AAA" w:rsidRDefault="00D808E2" w:rsidP="00E34AAA">
      <w:pPr>
        <w:pStyle w:val="odstavec"/>
      </w:pPr>
      <w:r w:rsidRPr="00A2683C">
        <w:t xml:space="preserve">Nájomná zmluva na kancelárske priestory je uzatvorená do </w:t>
      </w:r>
      <w:r w:rsidR="00AB1D11" w:rsidRPr="00A2683C">
        <w:t>1</w:t>
      </w:r>
      <w:r w:rsidRPr="00A2683C">
        <w:t xml:space="preserve">.10.2020, na priestory skladu dobu </w:t>
      </w:r>
      <w:r w:rsidR="00AB1D11" w:rsidRPr="00A2683C">
        <w:t xml:space="preserve">do 31.8.2020 obé zmluvy sú v procese predlženia. Nájomné zmluvy pre aut majú rôzne doby ukončenia nájmu. Doba nájmov aut je </w:t>
      </w:r>
      <w:r w:rsidR="00C11481">
        <w:t>4</w:t>
      </w:r>
      <w:r w:rsidR="00AB1D11" w:rsidRPr="00A2683C">
        <w:t xml:space="preserve"> roky.</w:t>
      </w:r>
    </w:p>
    <w:p w14:paraId="13568A54" w14:textId="48DA02D6" w:rsidR="00AB1D11" w:rsidRPr="00E34AAA" w:rsidRDefault="00AB1D11" w:rsidP="00E34AAA">
      <w:pPr>
        <w:pStyle w:val="odstavec"/>
      </w:pPr>
      <w:r w:rsidRPr="00A2683C">
        <w:t xml:space="preserve">Mesačná splátka za kancelárske priestory je </w:t>
      </w:r>
      <w:r w:rsidR="00C11481">
        <w:t>5 841</w:t>
      </w:r>
      <w:bookmarkStart w:id="15" w:name="_GoBack"/>
      <w:bookmarkEnd w:id="15"/>
      <w:r w:rsidRPr="00A2683C">
        <w:t xml:space="preserve"> EUR , za sklad 6 099 EUR a motorové vozidla 2 893 EUR.</w:t>
      </w:r>
    </w:p>
    <w:p w14:paraId="3F712068" w14:textId="77777777" w:rsidR="00516554" w:rsidRPr="00A2683C" w:rsidRDefault="00516554" w:rsidP="00312748">
      <w:pPr>
        <w:pStyle w:val="odstavec"/>
      </w:pPr>
    </w:p>
    <w:p w14:paraId="2FAC0B5D" w14:textId="77777777" w:rsidR="00CA129C" w:rsidRPr="00A2683C" w:rsidRDefault="00CA129C" w:rsidP="00CA129C">
      <w:pPr>
        <w:rPr>
          <w:rFonts w:ascii="Helv" w:hAnsi="Helv"/>
        </w:rPr>
      </w:pPr>
    </w:p>
    <w:p w14:paraId="4CF46580" w14:textId="77777777" w:rsidR="009918B7" w:rsidRPr="00A2683C" w:rsidRDefault="004E46C3" w:rsidP="004E46C3">
      <w:pPr>
        <w:pStyle w:val="Nadpis1"/>
        <w:ind w:left="426" w:hanging="426"/>
        <w:rPr>
          <w:rFonts w:ascii="Helv" w:hAnsi="Helv"/>
          <w:sz w:val="20"/>
          <w:szCs w:val="20"/>
          <w:lang w:val="en-US"/>
        </w:rPr>
      </w:pPr>
      <w:r w:rsidRPr="00A2683C">
        <w:rPr>
          <w:rFonts w:ascii="Helv" w:hAnsi="Helv"/>
          <w:sz w:val="20"/>
          <w:szCs w:val="20"/>
          <w:lang w:val="en-US"/>
        </w:rPr>
        <w:t>UDALOSTI</w:t>
      </w:r>
      <w:r w:rsidR="009918B7" w:rsidRPr="00A2683C">
        <w:rPr>
          <w:rFonts w:ascii="Helv" w:hAnsi="Helv"/>
          <w:sz w:val="20"/>
          <w:szCs w:val="20"/>
          <w:lang w:val="en-US"/>
        </w:rPr>
        <w:t>, KTORÉ NASTALI PO DNI, KU KTORÉMU SA ZOSTAVUJE ÚČTOVNÁ ZÁVIERKA</w:t>
      </w:r>
    </w:p>
    <w:p w14:paraId="778F6FFD" w14:textId="77777777" w:rsidR="00CA129C" w:rsidRPr="00A2683C" w:rsidRDefault="00CA129C" w:rsidP="00312748">
      <w:pPr>
        <w:pStyle w:val="odstavec"/>
      </w:pPr>
      <w:bookmarkStart w:id="16" w:name="_Hlk42582401"/>
    </w:p>
    <w:p w14:paraId="61A891EF" w14:textId="63351ED3" w:rsidR="00CA129C" w:rsidRPr="00A2683C" w:rsidRDefault="005B21BB" w:rsidP="00312748">
      <w:pPr>
        <w:pStyle w:val="odstavec"/>
      </w:pPr>
      <w:r w:rsidRPr="00A2683C">
        <w:t>P</w:t>
      </w:r>
      <w:r w:rsidR="00CA129C" w:rsidRPr="00A2683C">
        <w:t xml:space="preserve">o </w:t>
      </w:r>
      <w:bookmarkStart w:id="17" w:name="EntityDateEnd3"/>
      <w:r w:rsidR="00CA129C" w:rsidRPr="00A2683C">
        <w:t>30. jun</w:t>
      </w:r>
      <w:r w:rsidR="002913ED" w:rsidRPr="00A2683C">
        <w:t>i</w:t>
      </w:r>
      <w:r w:rsidR="00CA129C" w:rsidRPr="00A2683C">
        <w:t xml:space="preserve"> 20</w:t>
      </w:r>
      <w:bookmarkEnd w:id="17"/>
      <w:r w:rsidR="00CA129C" w:rsidRPr="00A2683C">
        <w:t>20 do dňa zostavenia účtovnej závierky nenastali iné udalosti, ktoré by si vyžadovali zverejnenie alebo vykázanie v účtovnej závierke za rok 2020.</w:t>
      </w:r>
      <w:bookmarkEnd w:id="16"/>
    </w:p>
    <w:p w14:paraId="4B249CCE" w14:textId="189CF412" w:rsidR="00967F11" w:rsidRPr="00A2683C" w:rsidRDefault="00967F11">
      <w:pPr>
        <w:rPr>
          <w:rFonts w:ascii="Helv" w:hAnsi="Helv" w:cs="Arial"/>
          <w:b/>
          <w:bCs/>
          <w:kern w:val="32"/>
          <w:sz w:val="20"/>
          <w:szCs w:val="20"/>
          <w:lang w:val="en-US"/>
        </w:rPr>
      </w:pPr>
    </w:p>
    <w:p w14:paraId="5269A0BA" w14:textId="047B6D56" w:rsidR="00BC4E38" w:rsidRPr="00A2683C" w:rsidRDefault="00BC4E38" w:rsidP="00967F11">
      <w:pPr>
        <w:pStyle w:val="Nadpis1"/>
        <w:ind w:left="426" w:hanging="426"/>
        <w:rPr>
          <w:rFonts w:ascii="Helv" w:hAnsi="Helv"/>
          <w:sz w:val="20"/>
          <w:szCs w:val="20"/>
          <w:lang w:val="en-US"/>
        </w:rPr>
      </w:pPr>
      <w:r w:rsidRPr="00A2683C">
        <w:rPr>
          <w:rFonts w:ascii="Helv" w:hAnsi="Helv"/>
          <w:sz w:val="20"/>
          <w:szCs w:val="20"/>
          <w:lang w:val="en-US"/>
        </w:rPr>
        <w:t xml:space="preserve">OSTATNÉ INFORMÁCIE </w:t>
      </w:r>
    </w:p>
    <w:p w14:paraId="22D7A311" w14:textId="77777777" w:rsidR="005B21BB" w:rsidRPr="00A2683C" w:rsidRDefault="00466CDF" w:rsidP="00312748">
      <w:pPr>
        <w:pStyle w:val="odstavec"/>
      </w:pPr>
      <w:r w:rsidRPr="00A2683C">
        <w:t>Koncom decembra 2019 boli zverejnené prvé správy ohľadom obmedzeného množstva prípadov nákazy neznámym ochorením v Číne (neskôr označeným ako COVID-19, Koronavírus), ktoré boli nahlásené Svetovej zdravotníckej organizácii. Počas prvých mesiacov roka 2020 sa vírus rozšíril celosvetovo.</w:t>
      </w:r>
    </w:p>
    <w:p w14:paraId="66AF4438" w14:textId="77777777" w:rsidR="008D1A5B" w:rsidRDefault="005B21BB" w:rsidP="00312748">
      <w:pPr>
        <w:pStyle w:val="odstavec"/>
      </w:pPr>
      <w:r w:rsidRPr="00A2683C">
        <w:t xml:space="preserve">Z Rozhodnutia Ústredného krízového štábu Slovenskej republiky, ktorého predmetom je ochrany verejného zdravia v súvislosti s pandémiou vírusu COVID-19 bola počas mesiacov marec, april a máj obmedzený predaj v obchodoch na celom území Slovenskej republiky. </w:t>
      </w:r>
      <w:r w:rsidR="00D7065A" w:rsidRPr="00A2683C">
        <w:t xml:space="preserve">V dôsledku prijatí karanténnych opatrení v dôsledku šírenia ochorenia COVID-19 došlo k obmedzeniu knižnej produkcie v mesiacoch apríl, máj a jún o 30 – 50 %. </w:t>
      </w:r>
      <w:r w:rsidRPr="00A2683C">
        <w:t xml:space="preserve">Platobná schopnosť kľúčových zákaznikov je </w:t>
      </w:r>
      <w:r w:rsidR="00D7065A" w:rsidRPr="00A2683C">
        <w:t>uspokojívá</w:t>
      </w:r>
      <w:r w:rsidRPr="00A2683C">
        <w:t>.</w:t>
      </w:r>
    </w:p>
    <w:p w14:paraId="7C40834E" w14:textId="02ED5A56" w:rsidR="005B21BB" w:rsidRPr="00A2683C" w:rsidRDefault="00DC733C" w:rsidP="00312748">
      <w:pPr>
        <w:pStyle w:val="odstavec"/>
      </w:pPr>
      <w:r w:rsidRPr="00A2683C">
        <w:t xml:space="preserve"> </w:t>
      </w:r>
    </w:p>
    <w:p w14:paraId="34CC3207" w14:textId="48817BBD" w:rsidR="00466CDF" w:rsidRPr="00A2683C" w:rsidRDefault="00466CDF" w:rsidP="00312748">
      <w:pPr>
        <w:pStyle w:val="odstavec"/>
      </w:pPr>
      <w:r w:rsidRPr="00A2683C">
        <w:lastRenderedPageBreak/>
        <w:t xml:space="preserve">Vedenie Spoločnosti nie je momentálne schopné plne posúdiť dôsledky </w:t>
      </w:r>
      <w:r w:rsidR="00DC733C" w:rsidRPr="00A2683C">
        <w:t xml:space="preserve">ďalšieho </w:t>
      </w:r>
      <w:r w:rsidRPr="00A2683C">
        <w:t>rozšírenia Koronavírusu na jej budúcu finančnú pozíciu a prevádzkovú činnosť, avšak v závislosti od ďalšieho vývoja situácie, dopady môžu byť negatívne a významné.</w:t>
      </w:r>
    </w:p>
    <w:p w14:paraId="0E1E205C" w14:textId="77777777" w:rsidR="00466CDF" w:rsidRPr="00A2683C" w:rsidRDefault="00466CDF" w:rsidP="00466CDF">
      <w:pPr>
        <w:rPr>
          <w:rFonts w:ascii="Helv" w:hAnsi="Helv"/>
          <w:lang w:val="en-US"/>
        </w:rPr>
      </w:pPr>
    </w:p>
    <w:p w14:paraId="6CB7A163" w14:textId="77777777" w:rsidR="008D1A5B" w:rsidRDefault="000966F4" w:rsidP="008D1A5B">
      <w:pPr>
        <w:ind w:left="426"/>
        <w:rPr>
          <w:rFonts w:ascii="Helv" w:hAnsi="Helv" w:cs="Helv"/>
          <w:bCs/>
          <w:iCs/>
          <w:sz w:val="20"/>
          <w:szCs w:val="20"/>
        </w:rPr>
      </w:pPr>
      <w:r w:rsidRPr="00A2683C">
        <w:rPr>
          <w:rFonts w:ascii="Helv" w:hAnsi="Helv" w:cs="Helv"/>
          <w:bCs/>
          <w:iCs/>
          <w:sz w:val="20"/>
          <w:szCs w:val="20"/>
        </w:rPr>
        <w:t xml:space="preserve">Spoločnosti nebolo udelené výlučné právo alebo osobitné právo poskytovať služby vo verejnom záujme. </w:t>
      </w:r>
    </w:p>
    <w:p w14:paraId="73B1B2B0" w14:textId="1FA3DF3B" w:rsidR="000966F4" w:rsidRPr="008D1A5B" w:rsidRDefault="000966F4" w:rsidP="008D1A5B">
      <w:pPr>
        <w:ind w:left="426"/>
        <w:rPr>
          <w:rFonts w:ascii="Helv" w:hAnsi="Helv" w:cs="Helv"/>
          <w:bCs/>
          <w:iCs/>
          <w:sz w:val="20"/>
          <w:szCs w:val="20"/>
        </w:rPr>
      </w:pPr>
      <w:r w:rsidRPr="008D1A5B">
        <w:rPr>
          <w:rFonts w:ascii="Helv" w:hAnsi="Helv" w:cs="Helv"/>
          <w:bCs/>
          <w:iCs/>
          <w:sz w:val="20"/>
          <w:szCs w:val="20"/>
        </w:rPr>
        <w:t>Na spoločnosť sa</w:t>
      </w:r>
      <w:r w:rsidR="00E834A4" w:rsidRPr="008D1A5B">
        <w:rPr>
          <w:rFonts w:ascii="Helv" w:hAnsi="Helv" w:cs="Helv"/>
          <w:bCs/>
          <w:iCs/>
          <w:sz w:val="20"/>
          <w:szCs w:val="20"/>
        </w:rPr>
        <w:t xml:space="preserve"> rovnako</w:t>
      </w:r>
      <w:r w:rsidRPr="008D1A5B">
        <w:rPr>
          <w:rFonts w:ascii="Helv" w:hAnsi="Helv" w:cs="Helv"/>
          <w:bCs/>
          <w:iCs/>
          <w:sz w:val="20"/>
          <w:szCs w:val="20"/>
        </w:rPr>
        <w:t xml:space="preserve"> nevzťahuje § 23d ods. 6 zákona o účtovníctve.</w:t>
      </w:r>
    </w:p>
    <w:p w14:paraId="03210785" w14:textId="77777777" w:rsidR="000966F4" w:rsidRPr="008D1A5B" w:rsidRDefault="000966F4" w:rsidP="000966F4">
      <w:pPr>
        <w:rPr>
          <w:rFonts w:ascii="Helv" w:hAnsi="Helv" w:cs="Helv"/>
          <w:bCs/>
          <w:iCs/>
          <w:sz w:val="20"/>
          <w:szCs w:val="20"/>
        </w:rPr>
      </w:pPr>
    </w:p>
    <w:sectPr w:rsidR="000966F4" w:rsidRPr="008D1A5B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814185" w14:textId="77777777" w:rsidR="00BB6302" w:rsidRDefault="00BB6302">
      <w:r>
        <w:separator/>
      </w:r>
    </w:p>
  </w:endnote>
  <w:endnote w:type="continuationSeparator" w:id="0">
    <w:p w14:paraId="191B5F10" w14:textId="77777777" w:rsidR="00BB6302" w:rsidRDefault="00BB63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E4C770" w14:textId="77777777" w:rsidR="00BB6302" w:rsidRDefault="00BB6302">
      <w:r>
        <w:separator/>
      </w:r>
    </w:p>
  </w:footnote>
  <w:footnote w:type="continuationSeparator" w:id="0">
    <w:p w14:paraId="09DC0683" w14:textId="77777777" w:rsidR="00BB6302" w:rsidRDefault="00BB63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katabul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71"/>
      <w:gridCol w:w="3037"/>
      <w:gridCol w:w="3446"/>
    </w:tblGrid>
    <w:tr w:rsidR="00C505AE" w:rsidRPr="00400B95" w14:paraId="6CF9CEA1" w14:textId="77777777" w:rsidTr="005F347F">
      <w:tc>
        <w:tcPr>
          <w:tcW w:w="4903" w:type="dxa"/>
        </w:tcPr>
        <w:p w14:paraId="711A49BE" w14:textId="7A1243CC" w:rsidR="00C505AE" w:rsidRPr="00400B95" w:rsidRDefault="00C505AE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188C0379" w14:textId="77777777" w:rsidR="00C505AE" w:rsidRPr="00400B95" w:rsidRDefault="00C505AE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E6DFFC4" w14:textId="5BA04616" w:rsidR="00C505AE" w:rsidRPr="00400B95" w:rsidRDefault="00C505AE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46106596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C505AE" w:rsidRPr="00400B95" w14:paraId="7A893384" w14:textId="77777777" w:rsidTr="005F347F">
      <w:tc>
        <w:tcPr>
          <w:tcW w:w="4903" w:type="dxa"/>
        </w:tcPr>
        <w:p w14:paraId="4678DAD1" w14:textId="709E2194" w:rsidR="00C505AE" w:rsidRPr="00400B95" w:rsidRDefault="00C505AE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Albatros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Media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Slovakia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56F6629" w14:textId="723C184B" w:rsidR="00C505AE" w:rsidRPr="00400B95" w:rsidRDefault="00C505AE" w:rsidP="00307B6F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20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DAEEB64" w14:textId="77E72972" w:rsidR="00C505AE" w:rsidRPr="00400B95" w:rsidRDefault="00C505AE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2023240274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7C8A4722" w14:textId="77777777" w:rsidR="00C505AE" w:rsidRPr="004D5ED9" w:rsidRDefault="00C505AE" w:rsidP="00307B6F">
    <w:pPr>
      <w:pStyle w:val="Zhlav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katabul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C505AE" w:rsidRPr="00400B95" w14:paraId="2F21F9EC" w14:textId="77777777" w:rsidTr="00D85075">
      <w:tc>
        <w:tcPr>
          <w:tcW w:w="2802" w:type="dxa"/>
        </w:tcPr>
        <w:p w14:paraId="5EED8E86" w14:textId="456EEAF0" w:rsidR="00C505AE" w:rsidRPr="00400B95" w:rsidRDefault="00C505AE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C505AE" w:rsidRPr="00400B95" w:rsidRDefault="00C505AE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C58835D" w:rsidR="00C505AE" w:rsidRPr="00400B95" w:rsidRDefault="00C505AE" w:rsidP="00EE1118">
          <w:pPr>
            <w:pStyle w:val="Zhlav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46106596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C505AE" w:rsidRPr="00400B95" w14:paraId="54B17F73" w14:textId="77777777" w:rsidTr="00D85075">
      <w:tc>
        <w:tcPr>
          <w:tcW w:w="2802" w:type="dxa"/>
        </w:tcPr>
        <w:p w14:paraId="457DB15E" w14:textId="2B9A061C" w:rsidR="00C505AE" w:rsidRPr="00400B95" w:rsidRDefault="00C505AE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Albatros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Media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Slovakia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C505AE" w:rsidRPr="00400B95" w:rsidRDefault="00C505AE" w:rsidP="00307B6F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3BE63CB" w:rsidR="00C505AE" w:rsidRPr="00400B95" w:rsidRDefault="00C505AE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2023240274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C505AE" w:rsidRPr="009918B7" w:rsidRDefault="00C505AE">
    <w:pPr>
      <w:pStyle w:val="Zhlav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A475E2"/>
    <w:multiLevelType w:val="hybridMultilevel"/>
    <w:tmpl w:val="4B4CFFA8"/>
    <w:lvl w:ilvl="0" w:tplc="9D7ADD8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  <w:num w:numId="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1FA8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3ED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3020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4E12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748"/>
    <w:rsid w:val="00312D59"/>
    <w:rsid w:val="003139A1"/>
    <w:rsid w:val="00314485"/>
    <w:rsid w:val="003148C3"/>
    <w:rsid w:val="00314E35"/>
    <w:rsid w:val="00315B70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CDF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4FAC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554"/>
    <w:rsid w:val="005168AA"/>
    <w:rsid w:val="00516C0E"/>
    <w:rsid w:val="0051721F"/>
    <w:rsid w:val="00517626"/>
    <w:rsid w:val="005176CD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29E0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C5F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E0A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21BB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330"/>
    <w:rsid w:val="006477D3"/>
    <w:rsid w:val="0065052A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14B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999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6407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437E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B9F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1A5B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676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83C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50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11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5C58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9E6"/>
    <w:rsid w:val="00B61AE6"/>
    <w:rsid w:val="00B623CA"/>
    <w:rsid w:val="00B62EEC"/>
    <w:rsid w:val="00B648A4"/>
    <w:rsid w:val="00B67489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302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1C1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481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5AE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129C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65A"/>
    <w:rsid w:val="00D70791"/>
    <w:rsid w:val="00D726A3"/>
    <w:rsid w:val="00D72B10"/>
    <w:rsid w:val="00D72BB0"/>
    <w:rsid w:val="00D74584"/>
    <w:rsid w:val="00D75506"/>
    <w:rsid w:val="00D758DB"/>
    <w:rsid w:val="00D75BA3"/>
    <w:rsid w:val="00D76F42"/>
    <w:rsid w:val="00D77202"/>
    <w:rsid w:val="00D77C51"/>
    <w:rsid w:val="00D808E2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3F8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33C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AAA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73F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"/>
    <w:next w:val="Normln"/>
    <w:link w:val="Nadpis1Char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"/>
    <w:next w:val="Normln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"/>
    <w:next w:val="Normln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"/>
    <w:next w:val="Normln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"/>
    <w:next w:val="Normln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B76B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B76B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B76BC"/>
  </w:style>
  <w:style w:type="paragraph" w:customStyle="1" w:styleId="1Heading">
    <w:name w:val="1 Heading"/>
    <w:basedOn w:val="Normln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1A02BF"/>
    <w:rPr>
      <w:lang w:val="en-GB"/>
    </w:rPr>
  </w:style>
  <w:style w:type="paragraph" w:customStyle="1" w:styleId="odstavec">
    <w:name w:val="odstavec"/>
    <w:basedOn w:val="Normln"/>
    <w:link w:val="odstavecChar"/>
    <w:autoRedefine/>
    <w:rsid w:val="00312748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Seznam2">
    <w:name w:val="List 2"/>
    <w:basedOn w:val="Normln"/>
    <w:rsid w:val="00316173"/>
    <w:pPr>
      <w:ind w:left="566" w:hanging="283"/>
    </w:pPr>
  </w:style>
  <w:style w:type="paragraph" w:customStyle="1" w:styleId="Clanok">
    <w:name w:val="Clanok"/>
    <w:basedOn w:val="Normln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16173"/>
    <w:pPr>
      <w:ind w:left="849" w:hanging="283"/>
    </w:pPr>
  </w:style>
  <w:style w:type="paragraph" w:styleId="Seznam4">
    <w:name w:val="List 4"/>
    <w:basedOn w:val="Normln"/>
    <w:rsid w:val="00316173"/>
    <w:pPr>
      <w:ind w:left="1132" w:hanging="283"/>
    </w:pPr>
  </w:style>
  <w:style w:type="paragraph" w:styleId="Seznam5">
    <w:name w:val="List 5"/>
    <w:basedOn w:val="Normln"/>
    <w:rsid w:val="00316173"/>
    <w:pPr>
      <w:ind w:left="1415" w:hanging="283"/>
    </w:pPr>
  </w:style>
  <w:style w:type="paragraph" w:styleId="Seznamsodrkami2">
    <w:name w:val="List Bullet 2"/>
    <w:basedOn w:val="Normln"/>
    <w:rsid w:val="00316173"/>
    <w:pPr>
      <w:ind w:left="454" w:hanging="170"/>
    </w:pPr>
  </w:style>
  <w:style w:type="paragraph" w:styleId="Seznamsodrkami3">
    <w:name w:val="List Bullet 3"/>
    <w:basedOn w:val="Normln"/>
    <w:rsid w:val="00316173"/>
    <w:pPr>
      <w:ind w:left="849" w:hanging="283"/>
    </w:pPr>
  </w:style>
  <w:style w:type="paragraph" w:styleId="Seznamsodrkami4">
    <w:name w:val="List Bullet 4"/>
    <w:basedOn w:val="Normln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"/>
    <w:rsid w:val="00316173"/>
    <w:pPr>
      <w:spacing w:after="120"/>
    </w:pPr>
  </w:style>
  <w:style w:type="paragraph" w:customStyle="1" w:styleId="Tunstred">
    <w:name w:val="Tučný stred"/>
    <w:basedOn w:val="Normln"/>
    <w:rsid w:val="00316173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kladntextodsazen2">
    <w:name w:val="Body Text Indent 2"/>
    <w:basedOn w:val="Normln"/>
    <w:rsid w:val="00316173"/>
    <w:pPr>
      <w:spacing w:before="60"/>
      <w:ind w:firstLine="720"/>
    </w:pPr>
  </w:style>
  <w:style w:type="paragraph" w:styleId="Zkladntext2">
    <w:name w:val="Body Text 2"/>
    <w:basedOn w:val="Normln"/>
    <w:rsid w:val="00316173"/>
    <w:rPr>
      <w:b/>
      <w:sz w:val="28"/>
    </w:rPr>
  </w:style>
  <w:style w:type="paragraph" w:styleId="Zkladntextodsazen3">
    <w:name w:val="Body Text Indent 3"/>
    <w:basedOn w:val="Normln"/>
    <w:rsid w:val="00316173"/>
    <w:pPr>
      <w:ind w:firstLine="720"/>
      <w:jc w:val="both"/>
    </w:pPr>
  </w:style>
  <w:style w:type="paragraph" w:styleId="Zkladntext3">
    <w:name w:val="Body Text 3"/>
    <w:basedOn w:val="Normln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rost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rosttext">
    <w:name w:val="Plain Text"/>
    <w:basedOn w:val="Normln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Seznam">
    <w:name w:val="List"/>
    <w:basedOn w:val="Normln"/>
    <w:rsid w:val="00316173"/>
    <w:pPr>
      <w:ind w:left="283" w:hanging="283"/>
    </w:pPr>
  </w:style>
  <w:style w:type="paragraph" w:styleId="Nzev">
    <w:name w:val="Title"/>
    <w:basedOn w:val="Normln"/>
    <w:link w:val="Nze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podarou">
    <w:name w:val="footnote text"/>
    <w:basedOn w:val="Normln"/>
    <w:semiHidden/>
    <w:rsid w:val="00316173"/>
    <w:rPr>
      <w:sz w:val="20"/>
    </w:rPr>
  </w:style>
  <w:style w:type="paragraph" w:styleId="Textbubliny">
    <w:name w:val="Balloon Text"/>
    <w:basedOn w:val="Normln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Standardnpsmoodstavce"/>
    <w:link w:val="odstavec"/>
    <w:rsid w:val="00312748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katabulky">
    <w:name w:val="Table Grid"/>
    <w:basedOn w:val="Normlntabul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">
    <w:name w:val="annotation reference"/>
    <w:basedOn w:val="Standardnpsmoodstavce"/>
    <w:rsid w:val="00C10476"/>
    <w:rPr>
      <w:sz w:val="16"/>
      <w:szCs w:val="16"/>
    </w:rPr>
  </w:style>
  <w:style w:type="paragraph" w:styleId="Textkomente">
    <w:name w:val="annotation text"/>
    <w:basedOn w:val="Normln"/>
    <w:link w:val="TextkomenteChar"/>
    <w:rsid w:val="00C1047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C10476"/>
  </w:style>
  <w:style w:type="paragraph" w:styleId="Pedmtkomente">
    <w:name w:val="annotation subject"/>
    <w:basedOn w:val="Textkomente"/>
    <w:next w:val="Textkomente"/>
    <w:link w:val="PedmtkomenteChar"/>
    <w:rsid w:val="00C1047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C10476"/>
    <w:rPr>
      <w:b/>
      <w:bCs/>
    </w:rPr>
  </w:style>
  <w:style w:type="character" w:customStyle="1" w:styleId="NzevChar">
    <w:name w:val="Název Char"/>
    <w:basedOn w:val="Standardnpsmoodstavce"/>
    <w:link w:val="Nze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Rozloendokumentu">
    <w:name w:val="Document Map"/>
    <w:basedOn w:val="Normln"/>
    <w:link w:val="RozloendokumentuChar"/>
    <w:rsid w:val="00A314C9"/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rsid w:val="00A314C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Standardnpsmoodstavce"/>
    <w:link w:val="Nadpis2"/>
    <w:rsid w:val="00967F11"/>
    <w:rPr>
      <w:rFonts w:cs="Arial"/>
      <w:b/>
      <w:bCs/>
      <w:iCs/>
    </w:rPr>
  </w:style>
  <w:style w:type="character" w:customStyle="1" w:styleId="Nadpis1Char">
    <w:name w:val="Nadpis 1 Char"/>
    <w:basedOn w:val="Standardnpsmoodstavce"/>
    <w:link w:val="Nadpis1"/>
    <w:rsid w:val="005529E0"/>
    <w:rPr>
      <w:rFonts w:cs="Arial"/>
      <w:b/>
      <w:bCs/>
      <w:kern w:val="32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4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0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2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1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9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4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8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2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4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2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5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5C463B-CA0B-4B14-BAD1-03435BA91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2392</Words>
  <Characters>14116</Characters>
  <Application>Microsoft Office Word</Application>
  <DocSecurity>0</DocSecurity>
  <Lines>117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16476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Szaboova Jana</cp:lastModifiedBy>
  <cp:revision>3</cp:revision>
  <cp:lastPrinted>2016-01-13T09:06:00Z</cp:lastPrinted>
  <dcterms:created xsi:type="dcterms:W3CDTF">2020-10-06T13:05:00Z</dcterms:created>
  <dcterms:modified xsi:type="dcterms:W3CDTF">2020-10-08T13:45:00Z</dcterms:modified>
</cp:coreProperties>
</file>