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8CCEB8" w14:textId="7B2C6D28" w:rsidR="003178CA" w:rsidRPr="00EE04BA" w:rsidRDefault="003178CA" w:rsidP="003178CA">
      <w:pPr>
        <w:pStyle w:val="Hlavika"/>
        <w:spacing w:line="360" w:lineRule="auto"/>
        <w:jc w:val="center"/>
        <w:rPr>
          <w:rFonts w:ascii="Times New Roman" w:hAnsi="Times New Roman" w:cs="Times New Roman"/>
          <w:b/>
          <w:sz w:val="50"/>
          <w:szCs w:val="50"/>
        </w:rPr>
      </w:pPr>
      <w:r w:rsidRPr="00EE04BA">
        <w:rPr>
          <w:rFonts w:ascii="Times New Roman" w:hAnsi="Times New Roman" w:cs="Times New Roman"/>
          <w:b/>
          <w:sz w:val="50"/>
          <w:szCs w:val="50"/>
        </w:rPr>
        <w:t xml:space="preserve">Stolárstvo u Kunaja, s. r. o. </w:t>
      </w:r>
    </w:p>
    <w:p w14:paraId="519CA0E7" w14:textId="7325431E" w:rsidR="003178CA" w:rsidRPr="00EE04BA" w:rsidRDefault="003178CA" w:rsidP="003178CA">
      <w:pPr>
        <w:pStyle w:val="Hlavika"/>
        <w:spacing w:line="360" w:lineRule="auto"/>
        <w:jc w:val="center"/>
        <w:rPr>
          <w:rFonts w:ascii="Times New Roman" w:hAnsi="Times New Roman" w:cs="Times New Roman"/>
          <w:bCs/>
          <w:color w:val="000000"/>
          <w:sz w:val="30"/>
          <w:szCs w:val="30"/>
          <w:shd w:val="clear" w:color="auto" w:fill="FFFFFF"/>
        </w:rPr>
      </w:pPr>
      <w:r w:rsidRPr="00EE04BA">
        <w:rPr>
          <w:rFonts w:ascii="Times New Roman" w:hAnsi="Times New Roman" w:cs="Times New Roman"/>
          <w:bCs/>
          <w:color w:val="000000"/>
          <w:sz w:val="30"/>
          <w:szCs w:val="30"/>
          <w:shd w:val="clear" w:color="auto" w:fill="FFFFFF"/>
        </w:rPr>
        <w:t>Tatranská Štrba 1169, 059 41 Štrba</w:t>
      </w:r>
    </w:p>
    <w:p w14:paraId="00D59DFB" w14:textId="77777777" w:rsidR="003178CA" w:rsidRPr="00EE04BA" w:rsidRDefault="003178CA" w:rsidP="003178CA">
      <w:pPr>
        <w:pStyle w:val="Hlavika"/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EE04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IČO: 36 478 881, IČ DPH: SK 2020016625</w:t>
      </w:r>
    </w:p>
    <w:p w14:paraId="1E1A546B" w14:textId="215376CB" w:rsidR="003178CA" w:rsidRPr="00EE04BA" w:rsidRDefault="003178CA" w:rsidP="003178CA">
      <w:pPr>
        <w:pStyle w:val="Hlavika"/>
        <w:pBdr>
          <w:bottom w:val="single" w:sz="12" w:space="1" w:color="auto"/>
        </w:pBdr>
        <w:spacing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EE04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Reg</w:t>
      </w:r>
      <w:proofErr w:type="spellEnd"/>
      <w:r w:rsidRPr="00EE04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Obchodný register Okresného súdu Prešov, Oddiel: </w:t>
      </w:r>
      <w:proofErr w:type="spellStart"/>
      <w:r w:rsidRPr="00EE04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Sro</w:t>
      </w:r>
      <w:proofErr w:type="spellEnd"/>
      <w:r w:rsidRPr="00EE04B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Vložka číslo:  13416/P</w:t>
      </w:r>
    </w:p>
    <w:p w14:paraId="1A010C49" w14:textId="77777777" w:rsidR="003178CA" w:rsidRPr="00EE04BA" w:rsidRDefault="003178CA" w:rsidP="003178CA">
      <w:pPr>
        <w:pStyle w:val="Hlavika"/>
        <w:pBdr>
          <w:bottom w:val="single" w:sz="12" w:space="1" w:color="auto"/>
        </w:pBdr>
        <w:jc w:val="center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14:paraId="56FD8D95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582D8084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64A83DAA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511207FE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3BC987B2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3D678B22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48517E87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796FDF73" w14:textId="77777777" w:rsidR="003178CA" w:rsidRPr="00EE04BA" w:rsidRDefault="003178CA" w:rsidP="003178CA">
      <w:pPr>
        <w:rPr>
          <w:rFonts w:cs="Times New Roman"/>
          <w:sz w:val="40"/>
          <w:szCs w:val="40"/>
          <w:lang w:val="sk-SK"/>
        </w:rPr>
      </w:pPr>
    </w:p>
    <w:p w14:paraId="6DDB9E60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1D57CAF4" w14:textId="25BBBF74" w:rsidR="003178CA" w:rsidRPr="001F3CA0" w:rsidRDefault="0082050F" w:rsidP="001F3CA0">
      <w:pPr>
        <w:jc w:val="center"/>
        <w:rPr>
          <w:b/>
          <w:bCs/>
          <w:caps/>
          <w:sz w:val="80"/>
          <w:szCs w:val="80"/>
          <w:lang w:val="sk-SK"/>
        </w:rPr>
      </w:pPr>
      <w:r w:rsidRPr="001F3CA0">
        <w:rPr>
          <w:b/>
          <w:bCs/>
          <w:caps/>
          <w:sz w:val="80"/>
          <w:szCs w:val="80"/>
          <w:lang w:val="sk-SK"/>
        </w:rPr>
        <w:t>Výročná správa 2019</w:t>
      </w:r>
    </w:p>
    <w:p w14:paraId="4C11B2B4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5E0188D8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7BEB9E0E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191B8C41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50E0552E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4930AF0F" w14:textId="2DFE621B" w:rsidR="003178C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130666ED" w14:textId="77777777" w:rsidR="001F3CA0" w:rsidRPr="00EE04BA" w:rsidRDefault="001F3CA0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6BB8BB1F" w14:textId="30BB61BC" w:rsidR="003178CA" w:rsidRPr="00EE04BA" w:rsidRDefault="003178CA" w:rsidP="003178CA">
      <w:pPr>
        <w:widowControl/>
        <w:suppressAutoHyphens w:val="0"/>
        <w:ind w:left="3540" w:firstLine="708"/>
        <w:rPr>
          <w:rFonts w:eastAsia="Times New Roman" w:cs="Times New Roman"/>
          <w:color w:val="auto"/>
          <w:lang w:val="sk-SK" w:eastAsia="sk-SK" w:bidi="ar-SA"/>
        </w:rPr>
      </w:pPr>
      <w:r w:rsidRPr="00EE04BA">
        <w:rPr>
          <w:rFonts w:cs="Times New Roman"/>
          <w:b/>
          <w:bCs/>
          <w:lang w:val="sk-SK"/>
        </w:rPr>
        <w:t xml:space="preserve">Správu predkladá: </w:t>
      </w:r>
      <w:r w:rsidRPr="00EE04BA">
        <w:rPr>
          <w:rFonts w:cs="Times New Roman"/>
          <w:b/>
          <w:bCs/>
          <w:lang w:val="sk-SK"/>
        </w:rPr>
        <w:tab/>
      </w:r>
      <w:hyperlink r:id="rId8" w:history="1">
        <w:r w:rsidRPr="00EE04BA">
          <w:rPr>
            <w:rFonts w:eastAsia="Times New Roman" w:cs="Times New Roman"/>
            <w:b/>
            <w:bCs/>
            <w:lang w:val="sk-SK" w:eastAsia="sk-SK" w:bidi="ar-SA"/>
          </w:rPr>
          <w:t>Martin </w:t>
        </w:r>
        <w:proofErr w:type="spellStart"/>
        <w:r w:rsidRPr="00EE04BA">
          <w:rPr>
            <w:rFonts w:eastAsia="Times New Roman" w:cs="Times New Roman"/>
            <w:b/>
            <w:bCs/>
            <w:lang w:val="sk-SK" w:eastAsia="sk-SK" w:bidi="ar-SA"/>
          </w:rPr>
          <w:t>Smoleňák</w:t>
        </w:r>
        <w:proofErr w:type="spellEnd"/>
        <w:r w:rsidRPr="00EE04BA">
          <w:rPr>
            <w:rFonts w:eastAsia="Times New Roman" w:cs="Times New Roman"/>
            <w:b/>
            <w:bCs/>
            <w:lang w:val="sk-SK" w:eastAsia="sk-SK" w:bidi="ar-SA"/>
          </w:rPr>
          <w:t> </w:t>
        </w:r>
      </w:hyperlink>
      <w:r w:rsidRPr="00EE04BA">
        <w:rPr>
          <w:rFonts w:eastAsia="Times New Roman" w:cs="Times New Roman"/>
          <w:color w:val="auto"/>
          <w:lang w:val="sk-SK" w:eastAsia="sk-SK" w:bidi="ar-SA"/>
        </w:rPr>
        <w:br/>
      </w:r>
    </w:p>
    <w:p w14:paraId="02D50363" w14:textId="77777777" w:rsidR="00EE04BA" w:rsidRDefault="003178CA" w:rsidP="003178CA">
      <w:pPr>
        <w:ind w:left="5946" w:firstLine="426"/>
        <w:rPr>
          <w:rFonts w:cs="Times New Roman"/>
          <w:b/>
          <w:bCs/>
          <w:lang w:val="sk-SK"/>
        </w:rPr>
      </w:pPr>
      <w:r w:rsidRPr="00EE04BA">
        <w:rPr>
          <w:rFonts w:cs="Times New Roman"/>
          <w:b/>
          <w:bCs/>
          <w:lang w:val="sk-SK"/>
        </w:rPr>
        <w:t>konateľ spoločnosti</w:t>
      </w:r>
    </w:p>
    <w:p w14:paraId="4127C08A" w14:textId="77777777" w:rsidR="00EE04BA" w:rsidRDefault="00EE04BA" w:rsidP="003178CA">
      <w:pPr>
        <w:ind w:left="5946" w:firstLine="426"/>
        <w:rPr>
          <w:rFonts w:cs="Times New Roman"/>
          <w:b/>
          <w:bCs/>
          <w:lang w:val="sk-SK"/>
        </w:rPr>
      </w:pPr>
    </w:p>
    <w:p w14:paraId="4C05C99D" w14:textId="77777777" w:rsidR="00EE04BA" w:rsidRDefault="00EE04BA" w:rsidP="003178CA">
      <w:pPr>
        <w:ind w:left="5946" w:firstLine="426"/>
        <w:rPr>
          <w:rFonts w:cs="Times New Roman"/>
          <w:b/>
          <w:bCs/>
          <w:lang w:val="sk-SK"/>
        </w:rPr>
      </w:pPr>
      <w:r>
        <w:rPr>
          <w:rFonts w:cs="Times New Roman"/>
          <w:b/>
          <w:bCs/>
          <w:lang w:val="sk-SK"/>
        </w:rPr>
        <w:br w:type="page"/>
      </w:r>
    </w:p>
    <w:p w14:paraId="28EF8AF3" w14:textId="093CE897" w:rsidR="001306BF" w:rsidRDefault="00EE04BA" w:rsidP="00EE04BA">
      <w:pPr>
        <w:rPr>
          <w:rFonts w:cs="Times New Roman"/>
          <w:b/>
          <w:bCs/>
          <w:lang w:val="sk-SK"/>
        </w:rPr>
      </w:pPr>
      <w:r>
        <w:rPr>
          <w:rFonts w:cs="Times New Roman"/>
          <w:b/>
          <w:bCs/>
          <w:lang w:val="sk-SK"/>
        </w:rPr>
        <w:t>OBSAH</w:t>
      </w:r>
    </w:p>
    <w:p w14:paraId="00B39A03" w14:textId="77777777" w:rsidR="00EE04BA" w:rsidRPr="00EE04BA" w:rsidRDefault="00EE04BA" w:rsidP="00EE04BA">
      <w:pPr>
        <w:rPr>
          <w:rFonts w:cs="Times New Roman"/>
          <w:b/>
          <w:bCs/>
          <w:lang w:val="sk-SK"/>
        </w:rPr>
      </w:pPr>
    </w:p>
    <w:p w14:paraId="10A9BB04" w14:textId="61FCEBC5" w:rsidR="00EE04BA" w:rsidRDefault="0082050F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EE04BA">
        <w:rPr>
          <w:rFonts w:cs="Times New Roman"/>
          <w:b/>
          <w:bCs/>
          <w:lang w:val="sk-SK"/>
        </w:rPr>
        <w:fldChar w:fldCharType="begin"/>
      </w:r>
      <w:r w:rsidRPr="00EE04BA">
        <w:rPr>
          <w:rFonts w:cs="Times New Roman"/>
          <w:b/>
          <w:bCs/>
          <w:lang w:val="sk-SK"/>
        </w:rPr>
        <w:instrText xml:space="preserve"> TOC \o "1-1" \u </w:instrText>
      </w:r>
      <w:r w:rsidRPr="00EE04BA">
        <w:rPr>
          <w:rFonts w:cs="Times New Roman"/>
          <w:b/>
          <w:bCs/>
          <w:lang w:val="sk-SK"/>
        </w:rPr>
        <w:fldChar w:fldCharType="separate"/>
      </w:r>
      <w:r w:rsidR="00EE04BA" w:rsidRPr="00BC453F">
        <w:rPr>
          <w:noProof/>
          <w:lang w:val="sk-SK"/>
        </w:rPr>
        <w:t>1.</w:t>
      </w:r>
      <w:r w:rsidR="00EE04BA"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="00EE04BA" w:rsidRPr="00BC453F">
        <w:rPr>
          <w:noProof/>
          <w:lang w:val="sk-SK"/>
        </w:rPr>
        <w:t>Identifikačné údaje</w:t>
      </w:r>
      <w:r w:rsidR="00EE04BA">
        <w:rPr>
          <w:noProof/>
        </w:rPr>
        <w:tab/>
      </w:r>
      <w:r w:rsidR="00EE04BA">
        <w:rPr>
          <w:noProof/>
        </w:rPr>
        <w:fldChar w:fldCharType="begin"/>
      </w:r>
      <w:r w:rsidR="00EE04BA">
        <w:rPr>
          <w:noProof/>
        </w:rPr>
        <w:instrText xml:space="preserve"> PAGEREF _Toc54886851 \h </w:instrText>
      </w:r>
      <w:r w:rsidR="00EE04BA">
        <w:rPr>
          <w:noProof/>
        </w:rPr>
      </w:r>
      <w:r w:rsidR="00EE04BA">
        <w:rPr>
          <w:noProof/>
        </w:rPr>
        <w:fldChar w:fldCharType="separate"/>
      </w:r>
      <w:r w:rsidR="00172E03">
        <w:rPr>
          <w:noProof/>
        </w:rPr>
        <w:t>3</w:t>
      </w:r>
      <w:r w:rsidR="00EE04BA">
        <w:rPr>
          <w:noProof/>
        </w:rPr>
        <w:fldChar w:fldCharType="end"/>
      </w:r>
    </w:p>
    <w:p w14:paraId="082246A4" w14:textId="43AB3690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2.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Vývoj spoločnosti v roku 2019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_Toc54886873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4</w:t>
      </w:r>
      <w:r>
        <w:rPr>
          <w:noProof/>
        </w:rPr>
        <w:fldChar w:fldCharType="end"/>
      </w:r>
    </w:p>
    <w:p w14:paraId="04D30A58" w14:textId="650EA785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3.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Hospodárske výsledky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_Toc54886880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4</w:t>
      </w:r>
      <w:r>
        <w:rPr>
          <w:noProof/>
        </w:rPr>
        <w:fldChar w:fldCharType="end"/>
      </w:r>
    </w:p>
    <w:p w14:paraId="5A772AA2" w14:textId="18ADDDBB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4.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Udalosti osobitného významu, ktoré nastali po skončení účtovného obdobia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_Toc54886882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4</w:t>
      </w:r>
      <w:r>
        <w:rPr>
          <w:noProof/>
        </w:rPr>
        <w:fldChar w:fldCharType="end"/>
      </w:r>
    </w:p>
    <w:p w14:paraId="28AB8203" w14:textId="230C5333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5.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Predpokladaný budúci vývoj spoločnosti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_Toc54886883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4</w:t>
      </w:r>
      <w:r>
        <w:rPr>
          <w:noProof/>
        </w:rPr>
        <w:fldChar w:fldCharType="end"/>
      </w:r>
    </w:p>
    <w:p w14:paraId="56A77BEA" w14:textId="03FEBDD0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6.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Náklady na činnosť o oblasti výskumu a vývoja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_Toc54886884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5</w:t>
      </w:r>
      <w:r>
        <w:rPr>
          <w:noProof/>
        </w:rPr>
        <w:fldChar w:fldCharType="end"/>
      </w:r>
    </w:p>
    <w:p w14:paraId="72499D24" w14:textId="32FA4C72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7.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Nadobúdanie vlastných akcií, dočasných listov, obchodných podielov a akcií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_Toc54886885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5</w:t>
      </w:r>
      <w:r>
        <w:rPr>
          <w:noProof/>
        </w:rPr>
        <w:fldChar w:fldCharType="end"/>
      </w:r>
    </w:p>
    <w:p w14:paraId="0D1E65D1" w14:textId="6A6B55C9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8.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Návrh na rozdelenie zisku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_Toc54886886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5</w:t>
      </w:r>
      <w:r>
        <w:rPr>
          <w:noProof/>
        </w:rPr>
        <w:fldChar w:fldCharType="end"/>
      </w:r>
    </w:p>
    <w:p w14:paraId="6234C097" w14:textId="12E2901D" w:rsidR="00EE04BA" w:rsidRDefault="00EE04BA">
      <w:pPr>
        <w:pStyle w:val="Obsah1"/>
        <w:tabs>
          <w:tab w:val="left" w:pos="44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9.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ab/>
      </w:r>
      <w:r w:rsidRPr="00BC453F">
        <w:rPr>
          <w:noProof/>
          <w:lang w:val="sk-SK"/>
        </w:rPr>
        <w:t>Organizačná zložka v zahraničí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_Toc54886887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5</w:t>
      </w:r>
      <w:r>
        <w:rPr>
          <w:noProof/>
        </w:rPr>
        <w:fldChar w:fldCharType="end"/>
      </w:r>
    </w:p>
    <w:p w14:paraId="1CCD4D81" w14:textId="7FFA739A" w:rsidR="00EE04BA" w:rsidRDefault="00EE04BA">
      <w:pPr>
        <w:pStyle w:val="Obsah1"/>
        <w:tabs>
          <w:tab w:val="left" w:pos="660"/>
          <w:tab w:val="right" w:leader="dot" w:pos="9061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</w:pPr>
      <w:r w:rsidRPr="00BC453F">
        <w:rPr>
          <w:noProof/>
          <w:lang w:val="sk-SK"/>
        </w:rPr>
        <w:t>10.</w:t>
      </w:r>
      <w:r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val="sk-SK" w:eastAsia="sk-SK" w:bidi="ar-SA"/>
        </w:rPr>
        <w:t xml:space="preserve">   </w:t>
      </w:r>
      <w:r w:rsidRPr="00BC453F">
        <w:rPr>
          <w:noProof/>
          <w:lang w:val="sk-SK"/>
        </w:rPr>
        <w:t>Prílohy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_Toc54886888 \h </w:instrText>
      </w:r>
      <w:r>
        <w:rPr>
          <w:noProof/>
        </w:rPr>
      </w:r>
      <w:r>
        <w:rPr>
          <w:noProof/>
        </w:rPr>
        <w:fldChar w:fldCharType="separate"/>
      </w:r>
      <w:r w:rsidR="00172E03">
        <w:rPr>
          <w:noProof/>
        </w:rPr>
        <w:t>5</w:t>
      </w:r>
      <w:r>
        <w:rPr>
          <w:noProof/>
        </w:rPr>
        <w:fldChar w:fldCharType="end"/>
      </w:r>
    </w:p>
    <w:p w14:paraId="4D48B2B8" w14:textId="0B230FE1" w:rsidR="003178CA" w:rsidRPr="00EE04BA" w:rsidRDefault="0082050F" w:rsidP="00994C51">
      <w:pPr>
        <w:rPr>
          <w:rFonts w:cs="Times New Roman"/>
          <w:b/>
          <w:bCs/>
          <w:lang w:val="sk-SK"/>
        </w:rPr>
      </w:pPr>
      <w:r w:rsidRPr="00EE04BA">
        <w:rPr>
          <w:rFonts w:cs="Times New Roman"/>
          <w:b/>
          <w:bCs/>
          <w:lang w:val="sk-SK"/>
        </w:rPr>
        <w:fldChar w:fldCharType="end"/>
      </w:r>
    </w:p>
    <w:p w14:paraId="08B25B55" w14:textId="77777777" w:rsidR="003178CA" w:rsidRPr="00EE04BA" w:rsidRDefault="003178CA" w:rsidP="003178CA">
      <w:pPr>
        <w:rPr>
          <w:rFonts w:cs="Times New Roman"/>
          <w:b/>
          <w:bCs/>
          <w:lang w:val="sk-SK"/>
        </w:rPr>
      </w:pPr>
    </w:p>
    <w:p w14:paraId="3D667132" w14:textId="77777777" w:rsidR="003178CA" w:rsidRPr="00EE04BA" w:rsidRDefault="003178CA" w:rsidP="003178CA">
      <w:pPr>
        <w:rPr>
          <w:rFonts w:cs="Times New Roman"/>
          <w:b/>
          <w:bCs/>
          <w:sz w:val="48"/>
          <w:szCs w:val="48"/>
          <w:lang w:val="sk-SK"/>
        </w:rPr>
      </w:pPr>
    </w:p>
    <w:p w14:paraId="5711D6EB" w14:textId="72A5AF31" w:rsidR="003178CA" w:rsidRPr="00EE04BA" w:rsidRDefault="00994C51" w:rsidP="0044620F">
      <w:pPr>
        <w:pStyle w:val="Nadpis1"/>
        <w:rPr>
          <w:lang w:val="sk-SK"/>
        </w:rPr>
      </w:pPr>
      <w:r w:rsidRPr="00EE04BA">
        <w:rPr>
          <w:lang w:val="sk-SK"/>
        </w:rPr>
        <w:br w:type="page"/>
      </w:r>
      <w:bookmarkStart w:id="0" w:name="_Toc54886851"/>
      <w:r w:rsidR="0044620F" w:rsidRPr="00EE04BA">
        <w:rPr>
          <w:lang w:val="sk-SK"/>
        </w:rPr>
        <w:t>Identifikačné údaje</w:t>
      </w:r>
      <w:bookmarkEnd w:id="0"/>
      <w:r w:rsidR="003178CA" w:rsidRPr="00EE04BA">
        <w:rPr>
          <w:rFonts w:cs="Times New Roman"/>
          <w:lang w:val="sk-SK"/>
        </w:rPr>
        <w:tab/>
      </w:r>
    </w:p>
    <w:p w14:paraId="5A2CC0C0" w14:textId="77777777" w:rsidR="0044620F" w:rsidRPr="00EE04BA" w:rsidRDefault="0044620F" w:rsidP="0083640A">
      <w:pPr>
        <w:rPr>
          <w:rFonts w:cs="Times New Roman"/>
          <w:b/>
          <w:bCs/>
          <w:lang w:val="sk-SK"/>
        </w:rPr>
      </w:pPr>
    </w:p>
    <w:p w14:paraId="3C01BE07" w14:textId="593ED2E0" w:rsidR="0082050F" w:rsidRPr="00EE04BA" w:rsidRDefault="0082050F" w:rsidP="0083640A">
      <w:pPr>
        <w:rPr>
          <w:rFonts w:cs="Times New Roman"/>
          <w:b/>
          <w:bCs/>
          <w:lang w:val="sk-SK"/>
        </w:rPr>
      </w:pPr>
      <w:r w:rsidRPr="00EE04BA">
        <w:rPr>
          <w:rFonts w:cs="Times New Roman"/>
          <w:b/>
          <w:bCs/>
          <w:lang w:val="sk-SK"/>
        </w:rPr>
        <w:t>Obchodný názov:</w:t>
      </w:r>
      <w:r w:rsidRPr="00EE04BA">
        <w:rPr>
          <w:rFonts w:cs="Times New Roman"/>
          <w:b/>
          <w:bCs/>
          <w:lang w:val="sk-SK"/>
        </w:rPr>
        <w:tab/>
      </w:r>
      <w:r w:rsidRPr="00EE04BA">
        <w:rPr>
          <w:rFonts w:cs="Times New Roman"/>
          <w:b/>
          <w:bCs/>
          <w:lang w:val="sk-SK"/>
        </w:rPr>
        <w:tab/>
      </w:r>
      <w:r w:rsidRPr="00EE04BA">
        <w:rPr>
          <w:rFonts w:cs="Times New Roman"/>
          <w:lang w:val="sk-SK"/>
        </w:rPr>
        <w:t>Stolárstvo u Kunaja, s. r. o.</w:t>
      </w:r>
    </w:p>
    <w:p w14:paraId="7168B5D6" w14:textId="488BF34D" w:rsidR="003178CA" w:rsidRPr="00EE04BA" w:rsidRDefault="003178CA" w:rsidP="0083640A">
      <w:pPr>
        <w:rPr>
          <w:rFonts w:cs="Times New Roman"/>
          <w:lang w:val="sk-SK"/>
        </w:rPr>
      </w:pPr>
      <w:r w:rsidRPr="00EE04BA">
        <w:rPr>
          <w:rFonts w:cs="Times New Roman"/>
          <w:b/>
          <w:bCs/>
          <w:lang w:val="sk-SK"/>
        </w:rPr>
        <w:t>Sídlo spoločnosti:</w:t>
      </w:r>
      <w:r w:rsidRPr="00EE04BA">
        <w:rPr>
          <w:rFonts w:cs="Times New Roman"/>
          <w:lang w:val="sk-SK"/>
        </w:rPr>
        <w:tab/>
      </w:r>
      <w:r w:rsidR="0083640A"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 xml:space="preserve">059 41 Štrba - Tatranská Štrba 1169                            </w:t>
      </w:r>
    </w:p>
    <w:p w14:paraId="17D3FC8A" w14:textId="75A895A0" w:rsidR="003178CA" w:rsidRPr="00EE04BA" w:rsidRDefault="003178CA" w:rsidP="0083640A">
      <w:pPr>
        <w:rPr>
          <w:rFonts w:cs="Times New Roman"/>
          <w:lang w:val="sk-SK"/>
        </w:rPr>
      </w:pPr>
      <w:r w:rsidRPr="00EE04BA">
        <w:rPr>
          <w:rFonts w:cs="Times New Roman"/>
          <w:b/>
          <w:bCs/>
          <w:lang w:val="sk-SK"/>
        </w:rPr>
        <w:t>Právna forma:</w:t>
      </w:r>
      <w:r w:rsidRPr="00EE04BA">
        <w:rPr>
          <w:rFonts w:cs="Times New Roman"/>
          <w:b/>
          <w:bCs/>
          <w:lang w:val="sk-SK"/>
        </w:rPr>
        <w:tab/>
      </w:r>
      <w:r w:rsidR="0083640A" w:rsidRPr="00EE04BA">
        <w:rPr>
          <w:rFonts w:cs="Times New Roman"/>
          <w:b/>
          <w:bCs/>
          <w:lang w:val="sk-SK"/>
        </w:rPr>
        <w:tab/>
      </w:r>
      <w:r w:rsidRPr="00EE04BA">
        <w:rPr>
          <w:rFonts w:cs="Times New Roman"/>
          <w:lang w:val="sk-SK"/>
        </w:rPr>
        <w:t>Spoločnosť s ručením obmedzeným</w:t>
      </w:r>
    </w:p>
    <w:p w14:paraId="2FD2A647" w14:textId="63F5FD26" w:rsidR="0083640A" w:rsidRPr="00EE04BA" w:rsidRDefault="0083640A" w:rsidP="0083640A">
      <w:pPr>
        <w:rPr>
          <w:rFonts w:cs="Times New Roman"/>
          <w:lang w:val="sk-SK"/>
        </w:rPr>
      </w:pPr>
      <w:r w:rsidRPr="00EE04BA">
        <w:rPr>
          <w:rFonts w:cs="Times New Roman"/>
          <w:b/>
          <w:bCs/>
          <w:lang w:val="sk-SK"/>
        </w:rPr>
        <w:t>Založenie spoločnosti:</w:t>
      </w:r>
      <w:r w:rsidRPr="00EE04BA">
        <w:rPr>
          <w:rFonts w:cs="Times New Roman"/>
          <w:lang w:val="sk-SK"/>
        </w:rPr>
        <w:tab/>
        <w:t>13.03.2002 zápisom do obchodného registra</w:t>
      </w:r>
    </w:p>
    <w:p w14:paraId="67DDD82A" w14:textId="1D806804" w:rsidR="0083640A" w:rsidRPr="00EE04BA" w:rsidRDefault="0083640A" w:rsidP="006006C0">
      <w:pPr>
        <w:ind w:left="2832" w:hanging="2832"/>
        <w:rPr>
          <w:rFonts w:cs="Times New Roman"/>
          <w:lang w:val="sk-SK"/>
        </w:rPr>
      </w:pPr>
      <w:r w:rsidRPr="00EE04BA">
        <w:rPr>
          <w:rFonts w:cs="Times New Roman"/>
          <w:b/>
          <w:bCs/>
          <w:lang w:val="sk-SK"/>
        </w:rPr>
        <w:t>Registrácia:</w:t>
      </w:r>
      <w:r w:rsidRPr="00EE04BA">
        <w:rPr>
          <w:rFonts w:cs="Times New Roman"/>
          <w:lang w:val="sk-SK"/>
        </w:rPr>
        <w:tab/>
        <w:t xml:space="preserve">Spoločnosť je zapísaná v Obchodnom registri Okresného súdu v Prešove, Oddiel </w:t>
      </w:r>
      <w:proofErr w:type="spellStart"/>
      <w:r w:rsidRPr="00EE04BA">
        <w:rPr>
          <w:rFonts w:cs="Times New Roman"/>
          <w:lang w:val="sk-SK"/>
        </w:rPr>
        <w:t>Sro</w:t>
      </w:r>
      <w:proofErr w:type="spellEnd"/>
      <w:r w:rsidRPr="00EE04BA">
        <w:rPr>
          <w:rFonts w:cs="Times New Roman"/>
          <w:lang w:val="sk-SK"/>
        </w:rPr>
        <w:t>, vložka 13416/P</w:t>
      </w:r>
    </w:p>
    <w:p w14:paraId="024F9578" w14:textId="77777777" w:rsidR="0083640A" w:rsidRPr="00EE04BA" w:rsidRDefault="0083640A" w:rsidP="0083640A">
      <w:pPr>
        <w:rPr>
          <w:rFonts w:cs="Times New Roman"/>
          <w:lang w:val="sk-SK"/>
        </w:rPr>
      </w:pPr>
    </w:p>
    <w:p w14:paraId="6D90D53B" w14:textId="30AE8699" w:rsidR="0083640A" w:rsidRPr="00EE04BA" w:rsidRDefault="0083640A" w:rsidP="0083640A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IČO:   </w:t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  <w:t xml:space="preserve">36478881                                                  </w:t>
      </w:r>
    </w:p>
    <w:p w14:paraId="68511CD6" w14:textId="55E2D40D" w:rsidR="0083640A" w:rsidRPr="00EE04BA" w:rsidRDefault="0083640A" w:rsidP="0083640A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DIČ:    </w:t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  <w:t xml:space="preserve">2020016625                                                 </w:t>
      </w:r>
    </w:p>
    <w:p w14:paraId="0ACC26DF" w14:textId="393E9387" w:rsidR="0083640A" w:rsidRPr="00EE04BA" w:rsidRDefault="0083640A" w:rsidP="0083640A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IČ DPH:  </w:t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  <w:t xml:space="preserve">SK2020016625                                              </w:t>
      </w:r>
    </w:p>
    <w:p w14:paraId="3EA95FDA" w14:textId="695D7A73" w:rsidR="0083640A" w:rsidRPr="00EE04BA" w:rsidRDefault="0083640A" w:rsidP="0083640A">
      <w:pPr>
        <w:rPr>
          <w:rFonts w:cs="Times New Roman"/>
          <w:lang w:val="sk-SK"/>
        </w:rPr>
      </w:pPr>
    </w:p>
    <w:p w14:paraId="63B7ADF8" w14:textId="77777777" w:rsidR="0083640A" w:rsidRPr="00EE04BA" w:rsidRDefault="0083640A" w:rsidP="0083640A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Kontaktné údaje: </w:t>
      </w:r>
      <w:r w:rsidRPr="00EE04BA">
        <w:rPr>
          <w:rFonts w:cs="Times New Roman"/>
          <w:lang w:val="sk-SK"/>
        </w:rPr>
        <w:tab/>
      </w:r>
      <w:r w:rsidRPr="00EE04BA">
        <w:rPr>
          <w:rFonts w:cs="Times New Roman"/>
          <w:lang w:val="sk-SK"/>
        </w:rPr>
        <w:tab/>
        <w:t xml:space="preserve">00421 52 77 91 210,   </w:t>
      </w:r>
    </w:p>
    <w:p w14:paraId="422F8883" w14:textId="25450403" w:rsidR="0083640A" w:rsidRPr="00EE04BA" w:rsidRDefault="0083640A" w:rsidP="0083640A">
      <w:pPr>
        <w:ind w:left="2124" w:firstLine="708"/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uctovnictvo@kunaj.sk</w:t>
      </w:r>
    </w:p>
    <w:p w14:paraId="6592155F" w14:textId="77777777" w:rsidR="0083640A" w:rsidRPr="00EE04BA" w:rsidRDefault="0083640A" w:rsidP="0083640A">
      <w:pPr>
        <w:rPr>
          <w:rFonts w:cs="Times New Roman"/>
          <w:lang w:val="sk-SK"/>
        </w:rPr>
      </w:pPr>
    </w:p>
    <w:p w14:paraId="54FBE66B" w14:textId="64B44899" w:rsidR="0083640A" w:rsidRPr="00EE04BA" w:rsidRDefault="001E4402" w:rsidP="0083640A">
      <w:pPr>
        <w:rPr>
          <w:rFonts w:cs="Times New Roman"/>
          <w:b/>
          <w:bCs/>
          <w:lang w:val="sk-SK"/>
        </w:rPr>
      </w:pPr>
      <w:r>
        <w:rPr>
          <w:rFonts w:cs="Times New Roman"/>
          <w:b/>
          <w:bCs/>
          <w:lang w:val="sk-SK"/>
        </w:rPr>
        <w:t>Podiel na základnom imaní</w:t>
      </w:r>
      <w:r w:rsidR="0083640A" w:rsidRPr="00EE04BA">
        <w:rPr>
          <w:rFonts w:cs="Times New Roman"/>
          <w:b/>
          <w:bCs/>
          <w:lang w:val="sk-SK"/>
        </w:rPr>
        <w:t xml:space="preserve">: </w:t>
      </w:r>
    </w:p>
    <w:p w14:paraId="223C4C2C" w14:textId="23227C69" w:rsidR="00C322DB" w:rsidRPr="00EE04BA" w:rsidRDefault="0083640A" w:rsidP="0083640A">
      <w:pPr>
        <w:pStyle w:val="Odsekzoznamu"/>
        <w:numPr>
          <w:ilvl w:val="0"/>
          <w:numId w:val="7"/>
        </w:num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Ján Kunaj</w:t>
      </w:r>
      <w:r w:rsidR="007D3704" w:rsidRPr="00EE04BA">
        <w:rPr>
          <w:rFonts w:cs="Times New Roman"/>
          <w:lang w:val="sk-SK"/>
        </w:rPr>
        <w:t xml:space="preserve"> </w:t>
      </w:r>
      <w:r w:rsidR="007D3704" w:rsidRPr="00EE04BA">
        <w:rPr>
          <w:rFonts w:cs="Times New Roman"/>
          <w:lang w:val="sk-SK"/>
        </w:rPr>
        <w:tab/>
      </w:r>
      <w:r w:rsidR="007D3704" w:rsidRPr="00EE04BA">
        <w:rPr>
          <w:rFonts w:cs="Times New Roman"/>
          <w:lang w:val="sk-SK"/>
        </w:rPr>
        <w:tab/>
        <w:t xml:space="preserve">(50 %) </w:t>
      </w:r>
      <w:r w:rsidRPr="00EE04BA">
        <w:rPr>
          <w:rFonts w:cs="Times New Roman"/>
          <w:lang w:val="sk-SK"/>
        </w:rPr>
        <w:t xml:space="preserve">vklad: </w:t>
      </w:r>
      <w:r w:rsidRPr="00EE04BA">
        <w:rPr>
          <w:rFonts w:cs="Times New Roman"/>
          <w:lang w:val="sk-SK"/>
        </w:rPr>
        <w:tab/>
        <w:t>3</w:t>
      </w:r>
      <w:r w:rsidR="004157E3" w:rsidRPr="00EE04BA">
        <w:rPr>
          <w:rFonts w:cs="Times New Roman"/>
          <w:lang w:val="sk-SK"/>
        </w:rPr>
        <w:t>3</w:t>
      </w:r>
      <w:r w:rsidRPr="00EE04BA">
        <w:rPr>
          <w:rFonts w:cs="Times New Roman"/>
          <w:lang w:val="sk-SK"/>
        </w:rPr>
        <w:t>19,40 EUR</w:t>
      </w:r>
      <w:r w:rsidR="004157E3" w:rsidRPr="00EE04BA">
        <w:rPr>
          <w:rFonts w:cs="Times New Roman"/>
          <w:lang w:val="sk-SK"/>
        </w:rPr>
        <w:t>,</w:t>
      </w:r>
      <w:r w:rsidRPr="00EE04BA">
        <w:rPr>
          <w:rFonts w:cs="Times New Roman"/>
          <w:lang w:val="sk-SK"/>
        </w:rPr>
        <w:t xml:space="preserve"> </w:t>
      </w:r>
      <w:r w:rsidR="004157E3" w:rsidRPr="00EE04BA">
        <w:rPr>
          <w:rFonts w:cs="Times New Roman"/>
          <w:lang w:val="sk-SK"/>
        </w:rPr>
        <w:t>s</w:t>
      </w:r>
      <w:r w:rsidRPr="00EE04BA">
        <w:rPr>
          <w:rFonts w:cs="Times New Roman"/>
          <w:lang w:val="sk-SK"/>
        </w:rPr>
        <w:t>platené: 3319,40 EUR</w:t>
      </w:r>
      <w:r w:rsidR="00C322DB" w:rsidRPr="00EE04BA">
        <w:rPr>
          <w:rFonts w:cs="Times New Roman"/>
          <w:lang w:val="sk-SK"/>
        </w:rPr>
        <w:t>,</w:t>
      </w:r>
    </w:p>
    <w:p w14:paraId="0B3502E1" w14:textId="7D0B9BFC" w:rsidR="0083640A" w:rsidRPr="00EE04BA" w:rsidRDefault="0083640A" w:rsidP="0083640A">
      <w:pPr>
        <w:pStyle w:val="Odsekzoznamu"/>
        <w:numPr>
          <w:ilvl w:val="0"/>
          <w:numId w:val="7"/>
        </w:num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Martin </w:t>
      </w:r>
      <w:proofErr w:type="spellStart"/>
      <w:r w:rsidRPr="00EE04BA">
        <w:rPr>
          <w:rFonts w:cs="Times New Roman"/>
          <w:lang w:val="sk-SK"/>
        </w:rPr>
        <w:t>Smoleňák</w:t>
      </w:r>
      <w:proofErr w:type="spellEnd"/>
      <w:r w:rsidR="007D3704" w:rsidRPr="00EE04BA">
        <w:rPr>
          <w:rFonts w:cs="Times New Roman"/>
          <w:lang w:val="sk-SK"/>
        </w:rPr>
        <w:t xml:space="preserve"> </w:t>
      </w:r>
      <w:r w:rsidR="007D3704" w:rsidRPr="00EE04BA">
        <w:rPr>
          <w:rFonts w:cs="Times New Roman"/>
          <w:lang w:val="sk-SK"/>
        </w:rPr>
        <w:tab/>
        <w:t>(50 %)</w:t>
      </w:r>
      <w:r w:rsidRPr="00EE04BA">
        <w:rPr>
          <w:rFonts w:cs="Times New Roman"/>
          <w:lang w:val="sk-SK"/>
        </w:rPr>
        <w:tab/>
        <w:t xml:space="preserve">vklad: </w:t>
      </w:r>
      <w:r w:rsidRPr="00EE04BA">
        <w:rPr>
          <w:rFonts w:cs="Times New Roman"/>
          <w:lang w:val="sk-SK"/>
        </w:rPr>
        <w:tab/>
        <w:t>3319,40 EUR</w:t>
      </w:r>
      <w:r w:rsidR="004157E3" w:rsidRPr="00EE04BA">
        <w:rPr>
          <w:rFonts w:cs="Times New Roman"/>
          <w:lang w:val="sk-SK"/>
        </w:rPr>
        <w:t>, s</w:t>
      </w:r>
      <w:r w:rsidRPr="00EE04BA">
        <w:rPr>
          <w:rFonts w:cs="Times New Roman"/>
          <w:lang w:val="sk-SK"/>
        </w:rPr>
        <w:t>platené: 3319,40 EUR</w:t>
      </w:r>
      <w:r w:rsidR="00C322DB" w:rsidRPr="00EE04BA">
        <w:rPr>
          <w:rFonts w:cs="Times New Roman"/>
          <w:lang w:val="sk-SK"/>
        </w:rPr>
        <w:t>.</w:t>
      </w:r>
    </w:p>
    <w:p w14:paraId="396FBBB7" w14:textId="06BB918A" w:rsidR="003178CA" w:rsidRPr="00EE04BA" w:rsidRDefault="003178CA" w:rsidP="0083640A">
      <w:pPr>
        <w:outlineLvl w:val="0"/>
        <w:rPr>
          <w:rFonts w:cs="Times New Roman"/>
          <w:lang w:val="sk-SK"/>
        </w:rPr>
      </w:pPr>
    </w:p>
    <w:p w14:paraId="0E81371F" w14:textId="77777777" w:rsidR="003178CA" w:rsidRPr="00EE04BA" w:rsidRDefault="003178CA" w:rsidP="0083640A">
      <w:pPr>
        <w:outlineLvl w:val="0"/>
        <w:rPr>
          <w:rFonts w:cs="Times New Roman"/>
          <w:lang w:val="sk-SK"/>
        </w:rPr>
      </w:pPr>
      <w:bookmarkStart w:id="1" w:name="_Toc54886591"/>
      <w:bookmarkStart w:id="2" w:name="_Toc54886852"/>
      <w:r w:rsidRPr="00EE04BA">
        <w:rPr>
          <w:rFonts w:cs="Times New Roman"/>
          <w:b/>
          <w:bCs/>
          <w:lang w:val="sk-SK"/>
        </w:rPr>
        <w:t>Predmet činnosti:</w:t>
      </w:r>
      <w:bookmarkEnd w:id="1"/>
      <w:bookmarkEnd w:id="2"/>
      <w:r w:rsidRPr="00EE04BA">
        <w:rPr>
          <w:rFonts w:cs="Times New Roman"/>
          <w:lang w:val="sk-SK"/>
        </w:rPr>
        <w:tab/>
      </w:r>
    </w:p>
    <w:p w14:paraId="1141F712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3" w:name="_Toc54886592"/>
      <w:bookmarkStart w:id="4" w:name="_Toc54886853"/>
      <w:r w:rsidRPr="00EE04BA">
        <w:rPr>
          <w:rFonts w:cs="Times New Roman"/>
          <w:lang w:val="sk-SK"/>
        </w:rPr>
        <w:t>maloobchod a veľkoobchod v rozsahu voľných živností</w:t>
      </w:r>
      <w:r w:rsidR="0083640A" w:rsidRPr="00EE04BA">
        <w:rPr>
          <w:rFonts w:cs="Times New Roman"/>
          <w:lang w:val="sk-SK"/>
        </w:rPr>
        <w:t>,</w:t>
      </w:r>
      <w:bookmarkEnd w:id="3"/>
      <w:bookmarkEnd w:id="4"/>
    </w:p>
    <w:p w14:paraId="459C5ACC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5" w:name="_Toc54886593"/>
      <w:bookmarkStart w:id="6" w:name="_Toc54886854"/>
      <w:r w:rsidRPr="00EE04BA">
        <w:rPr>
          <w:rFonts w:cs="Times New Roman"/>
          <w:lang w:val="sk-SK"/>
        </w:rPr>
        <w:t>sprostredkovanie obchodu, dopravy, služieb a</w:t>
      </w:r>
      <w:r w:rsidR="0083640A" w:rsidRPr="00EE04BA">
        <w:rPr>
          <w:rFonts w:cs="Times New Roman"/>
          <w:lang w:val="sk-SK"/>
        </w:rPr>
        <w:t> </w:t>
      </w:r>
      <w:r w:rsidRPr="00EE04BA">
        <w:rPr>
          <w:rFonts w:cs="Times New Roman"/>
          <w:lang w:val="sk-SK"/>
        </w:rPr>
        <w:t>výroby</w:t>
      </w:r>
      <w:r w:rsidR="0083640A" w:rsidRPr="00EE04BA">
        <w:rPr>
          <w:rFonts w:cs="Times New Roman"/>
          <w:lang w:val="sk-SK"/>
        </w:rPr>
        <w:t>,</w:t>
      </w:r>
      <w:bookmarkEnd w:id="5"/>
      <w:bookmarkEnd w:id="6"/>
    </w:p>
    <w:p w14:paraId="35D95582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7" w:name="_Toc54886594"/>
      <w:bookmarkStart w:id="8" w:name="_Toc54886855"/>
      <w:r w:rsidRPr="00EE04BA">
        <w:rPr>
          <w:rFonts w:cs="Times New Roman"/>
          <w:lang w:val="sk-SK"/>
        </w:rPr>
        <w:t>nepravidelná neverejná cestná osobná dopravy</w:t>
      </w:r>
      <w:r w:rsidR="0083640A" w:rsidRPr="00EE04BA">
        <w:rPr>
          <w:rFonts w:cs="Times New Roman"/>
          <w:lang w:val="sk-SK"/>
        </w:rPr>
        <w:t>,</w:t>
      </w:r>
      <w:bookmarkEnd w:id="7"/>
      <w:bookmarkEnd w:id="8"/>
    </w:p>
    <w:p w14:paraId="62852892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9" w:name="_Toc54886595"/>
      <w:bookmarkStart w:id="10" w:name="_Toc54886856"/>
      <w:r w:rsidRPr="00EE04BA">
        <w:rPr>
          <w:rFonts w:cs="Times New Roman"/>
          <w:lang w:val="sk-SK"/>
        </w:rPr>
        <w:t xml:space="preserve">výroba </w:t>
      </w:r>
      <w:proofErr w:type="spellStart"/>
      <w:r w:rsidRPr="00EE04BA">
        <w:rPr>
          <w:rFonts w:cs="Times New Roman"/>
          <w:lang w:val="sk-SK"/>
        </w:rPr>
        <w:t>píliarska</w:t>
      </w:r>
      <w:proofErr w:type="spellEnd"/>
      <w:r w:rsidRPr="00EE04BA">
        <w:rPr>
          <w:rFonts w:cs="Times New Roman"/>
          <w:lang w:val="sk-SK"/>
        </w:rPr>
        <w:t xml:space="preserve"> a impregnácia dreva, </w:t>
      </w:r>
      <w:proofErr w:type="spellStart"/>
      <w:r w:rsidRPr="00EE04BA">
        <w:rPr>
          <w:rFonts w:cs="Times New Roman"/>
          <w:lang w:val="sk-SK"/>
        </w:rPr>
        <w:t>porez</w:t>
      </w:r>
      <w:proofErr w:type="spellEnd"/>
      <w:r w:rsidRPr="00EE04BA">
        <w:rPr>
          <w:rFonts w:cs="Times New Roman"/>
          <w:lang w:val="sk-SK"/>
        </w:rPr>
        <w:t xml:space="preserve"> guľatiny</w:t>
      </w:r>
      <w:r w:rsidR="0083640A" w:rsidRPr="00EE04BA">
        <w:rPr>
          <w:rFonts w:cs="Times New Roman"/>
          <w:lang w:val="sk-SK"/>
        </w:rPr>
        <w:t>,</w:t>
      </w:r>
      <w:bookmarkEnd w:id="9"/>
      <w:bookmarkEnd w:id="10"/>
    </w:p>
    <w:p w14:paraId="05F98050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11" w:name="_Toc54886596"/>
      <w:bookmarkStart w:id="12" w:name="_Toc54886857"/>
      <w:r w:rsidRPr="00EE04BA">
        <w:rPr>
          <w:rFonts w:cs="Times New Roman"/>
          <w:lang w:val="sk-SK"/>
        </w:rPr>
        <w:t>výroba drevených obalov</w:t>
      </w:r>
      <w:r w:rsidR="0083640A" w:rsidRPr="00EE04BA">
        <w:rPr>
          <w:rFonts w:cs="Times New Roman"/>
          <w:lang w:val="sk-SK"/>
        </w:rPr>
        <w:t>,</w:t>
      </w:r>
      <w:bookmarkEnd w:id="11"/>
      <w:bookmarkEnd w:id="12"/>
    </w:p>
    <w:p w14:paraId="46B14963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13" w:name="_Toc54886597"/>
      <w:bookmarkStart w:id="14" w:name="_Toc54886858"/>
      <w:r w:rsidRPr="00EE04BA">
        <w:rPr>
          <w:rFonts w:cs="Times New Roman"/>
          <w:lang w:val="sk-SK"/>
        </w:rPr>
        <w:t>stolárstvo</w:t>
      </w:r>
      <w:r w:rsidR="0083640A" w:rsidRPr="00EE04BA">
        <w:rPr>
          <w:rFonts w:cs="Times New Roman"/>
          <w:lang w:val="sk-SK"/>
        </w:rPr>
        <w:t>,</w:t>
      </w:r>
      <w:bookmarkEnd w:id="13"/>
      <w:bookmarkEnd w:id="14"/>
    </w:p>
    <w:p w14:paraId="27C11310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15" w:name="_Toc54886598"/>
      <w:bookmarkStart w:id="16" w:name="_Toc54886859"/>
      <w:r w:rsidRPr="00EE04BA">
        <w:rPr>
          <w:rFonts w:cs="Times New Roman"/>
          <w:lang w:val="sk-SK"/>
        </w:rPr>
        <w:t>prenájom nehnuteľností spojený s poskytovaním iných než základných služieb spojených s</w:t>
      </w:r>
      <w:r w:rsidR="0083640A" w:rsidRPr="00EE04BA">
        <w:rPr>
          <w:rFonts w:cs="Times New Roman"/>
          <w:lang w:val="sk-SK"/>
        </w:rPr>
        <w:t> </w:t>
      </w:r>
      <w:r w:rsidRPr="00EE04BA">
        <w:rPr>
          <w:rFonts w:cs="Times New Roman"/>
          <w:lang w:val="sk-SK"/>
        </w:rPr>
        <w:t>prenájmom</w:t>
      </w:r>
      <w:r w:rsidR="0083640A" w:rsidRPr="00EE04BA">
        <w:rPr>
          <w:rFonts w:cs="Times New Roman"/>
          <w:lang w:val="sk-SK"/>
        </w:rPr>
        <w:t>,</w:t>
      </w:r>
      <w:bookmarkEnd w:id="15"/>
      <w:bookmarkEnd w:id="16"/>
    </w:p>
    <w:p w14:paraId="3D4CA44E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17" w:name="_Toc54886599"/>
      <w:bookmarkStart w:id="18" w:name="_Toc54886860"/>
      <w:r w:rsidRPr="00EE04BA">
        <w:rPr>
          <w:rFonts w:cs="Times New Roman"/>
          <w:lang w:val="sk-SK"/>
        </w:rPr>
        <w:t>prenájom hnuteľných vecí</w:t>
      </w:r>
      <w:bookmarkEnd w:id="17"/>
      <w:bookmarkEnd w:id="18"/>
    </w:p>
    <w:p w14:paraId="0B9321C4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19" w:name="_Toc54886600"/>
      <w:bookmarkStart w:id="20" w:name="_Toc54886861"/>
      <w:r w:rsidRPr="00EE04BA">
        <w:rPr>
          <w:rFonts w:cs="Times New Roman"/>
          <w:lang w:val="sk-SK"/>
        </w:rPr>
        <w:t>výskum a vývoj v oblasti prírodných a technických vied</w:t>
      </w:r>
      <w:r w:rsidR="0083640A" w:rsidRPr="00EE04BA">
        <w:rPr>
          <w:rFonts w:cs="Times New Roman"/>
          <w:lang w:val="sk-SK"/>
        </w:rPr>
        <w:t>,</w:t>
      </w:r>
      <w:bookmarkEnd w:id="19"/>
      <w:bookmarkEnd w:id="20"/>
    </w:p>
    <w:p w14:paraId="415ABCF7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21" w:name="_Toc54886601"/>
      <w:bookmarkStart w:id="22" w:name="_Toc54886862"/>
      <w:r w:rsidRPr="00EE04BA">
        <w:rPr>
          <w:rFonts w:cs="Times New Roman"/>
          <w:lang w:val="sk-SK"/>
        </w:rPr>
        <w:t>prípravné práce k realizácii stavby</w:t>
      </w:r>
      <w:r w:rsidR="0083640A" w:rsidRPr="00EE04BA">
        <w:rPr>
          <w:rFonts w:cs="Times New Roman"/>
          <w:lang w:val="sk-SK"/>
        </w:rPr>
        <w:t>,</w:t>
      </w:r>
      <w:bookmarkEnd w:id="21"/>
      <w:bookmarkEnd w:id="22"/>
      <w:r w:rsidR="0083640A" w:rsidRPr="00EE04BA">
        <w:rPr>
          <w:rFonts w:cs="Times New Roman"/>
          <w:lang w:val="sk-SK"/>
        </w:rPr>
        <w:t xml:space="preserve"> </w:t>
      </w:r>
    </w:p>
    <w:p w14:paraId="3D112AFC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23" w:name="_Toc54886602"/>
      <w:bookmarkStart w:id="24" w:name="_Toc54886863"/>
      <w:r w:rsidRPr="00EE04BA">
        <w:rPr>
          <w:rFonts w:cs="Times New Roman"/>
          <w:lang w:val="sk-SK"/>
        </w:rPr>
        <w:t>uskutočňovanie stavieb a ich zmien</w:t>
      </w:r>
      <w:r w:rsidR="0083640A" w:rsidRPr="00EE04BA">
        <w:rPr>
          <w:rFonts w:cs="Times New Roman"/>
          <w:lang w:val="sk-SK"/>
        </w:rPr>
        <w:t>,</w:t>
      </w:r>
      <w:bookmarkEnd w:id="23"/>
      <w:bookmarkEnd w:id="24"/>
    </w:p>
    <w:p w14:paraId="5A5DEBA6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25" w:name="_Toc54886603"/>
      <w:bookmarkStart w:id="26" w:name="_Toc54886864"/>
      <w:r w:rsidRPr="00EE04BA">
        <w:rPr>
          <w:rFonts w:cs="Times New Roman"/>
          <w:lang w:val="sk-SK"/>
        </w:rPr>
        <w:t>dokončovacie stavebné práce pri realizácii exteriérov a</w:t>
      </w:r>
      <w:r w:rsidR="0083640A" w:rsidRPr="00EE04BA">
        <w:rPr>
          <w:rFonts w:cs="Times New Roman"/>
          <w:lang w:val="sk-SK"/>
        </w:rPr>
        <w:t> </w:t>
      </w:r>
      <w:r w:rsidRPr="00EE04BA">
        <w:rPr>
          <w:rFonts w:cs="Times New Roman"/>
          <w:lang w:val="sk-SK"/>
        </w:rPr>
        <w:t>interiérov</w:t>
      </w:r>
      <w:r w:rsidR="0083640A" w:rsidRPr="00EE04BA">
        <w:rPr>
          <w:rFonts w:cs="Times New Roman"/>
          <w:lang w:val="sk-SK"/>
        </w:rPr>
        <w:t>,</w:t>
      </w:r>
      <w:bookmarkEnd w:id="25"/>
      <w:bookmarkEnd w:id="26"/>
      <w:r w:rsidR="0083640A" w:rsidRPr="00EE04BA">
        <w:rPr>
          <w:rFonts w:cs="Times New Roman"/>
          <w:lang w:val="sk-SK"/>
        </w:rPr>
        <w:t xml:space="preserve"> </w:t>
      </w:r>
    </w:p>
    <w:p w14:paraId="3CC1D6F2" w14:textId="77777777" w:rsidR="0083640A" w:rsidRPr="00EE04BA" w:rsidRDefault="003178C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27" w:name="_Toc54886604"/>
      <w:bookmarkStart w:id="28" w:name="_Toc54886865"/>
      <w:r w:rsidRPr="00EE04BA">
        <w:rPr>
          <w:rFonts w:cs="Times New Roman"/>
          <w:lang w:val="sk-SK"/>
        </w:rPr>
        <w:t>montáž bezpečnostných dverí s menej ako 3-bodovým uzamykacím mechanizmom</w:t>
      </w:r>
      <w:r w:rsidR="0083640A" w:rsidRPr="00EE04BA">
        <w:rPr>
          <w:rFonts w:cs="Times New Roman"/>
          <w:lang w:val="sk-SK"/>
        </w:rPr>
        <w:t>,</w:t>
      </w:r>
      <w:bookmarkEnd w:id="27"/>
      <w:bookmarkEnd w:id="28"/>
    </w:p>
    <w:p w14:paraId="587312D4" w14:textId="30570E22" w:rsidR="003178CA" w:rsidRPr="00EE04BA" w:rsidRDefault="0083640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29" w:name="_Toc54886605"/>
      <w:bookmarkStart w:id="30" w:name="_Toc54886866"/>
      <w:r w:rsidRPr="00EE04BA">
        <w:rPr>
          <w:rFonts w:cs="Times New Roman"/>
          <w:lang w:val="sk-SK"/>
        </w:rPr>
        <w:t>u</w:t>
      </w:r>
      <w:r w:rsidR="003178CA" w:rsidRPr="00EE04BA">
        <w:rPr>
          <w:rFonts w:cs="Times New Roman"/>
          <w:lang w:val="sk-SK"/>
        </w:rPr>
        <w:t>bytovacie služby bez poskytovania pohostinských činností</w:t>
      </w:r>
      <w:r w:rsidRPr="00EE04BA">
        <w:rPr>
          <w:rFonts w:cs="Times New Roman"/>
          <w:lang w:val="sk-SK"/>
        </w:rPr>
        <w:t>.</w:t>
      </w:r>
      <w:bookmarkEnd w:id="29"/>
      <w:bookmarkEnd w:id="30"/>
    </w:p>
    <w:p w14:paraId="51A62ABA" w14:textId="77777777" w:rsidR="003178CA" w:rsidRPr="00EE04BA" w:rsidRDefault="003178CA" w:rsidP="0083640A">
      <w:pPr>
        <w:outlineLvl w:val="0"/>
        <w:rPr>
          <w:rFonts w:cs="Times New Roman"/>
          <w:sz w:val="22"/>
          <w:szCs w:val="22"/>
          <w:lang w:val="sk-SK"/>
        </w:rPr>
      </w:pPr>
    </w:p>
    <w:p w14:paraId="014BF51A" w14:textId="3CD3521B" w:rsidR="003178CA" w:rsidRPr="00EE04BA" w:rsidRDefault="003178CA" w:rsidP="0083640A">
      <w:pPr>
        <w:outlineLvl w:val="0"/>
        <w:rPr>
          <w:rFonts w:cs="Times New Roman"/>
          <w:b/>
          <w:bCs/>
          <w:lang w:val="sk-SK"/>
        </w:rPr>
      </w:pPr>
      <w:bookmarkStart w:id="31" w:name="_Toc54886606"/>
      <w:bookmarkStart w:id="32" w:name="_Toc54886867"/>
      <w:r w:rsidRPr="00EE04BA">
        <w:rPr>
          <w:rFonts w:cs="Times New Roman"/>
          <w:b/>
          <w:bCs/>
          <w:lang w:val="sk-SK"/>
        </w:rPr>
        <w:t>Spoločníci</w:t>
      </w:r>
      <w:r w:rsidR="0083640A" w:rsidRPr="00EE04BA">
        <w:rPr>
          <w:rFonts w:cs="Times New Roman"/>
          <w:b/>
          <w:bCs/>
          <w:lang w:val="sk-SK"/>
        </w:rPr>
        <w:t>:</w:t>
      </w:r>
      <w:bookmarkEnd w:id="31"/>
      <w:bookmarkEnd w:id="32"/>
    </w:p>
    <w:p w14:paraId="327E7F10" w14:textId="2D3A2EA6" w:rsidR="0083640A" w:rsidRPr="00EE04BA" w:rsidRDefault="000E349E" w:rsidP="0083640A">
      <w:pPr>
        <w:pStyle w:val="Odsekzoznamu"/>
        <w:numPr>
          <w:ilvl w:val="0"/>
          <w:numId w:val="6"/>
        </w:numPr>
        <w:outlineLvl w:val="0"/>
        <w:rPr>
          <w:rStyle w:val="ra"/>
          <w:rFonts w:cs="Times New Roman"/>
          <w:shd w:val="clear" w:color="auto" w:fill="FFFFFF"/>
          <w:lang w:val="sk-SK"/>
        </w:rPr>
      </w:pPr>
      <w:hyperlink r:id="rId9" w:history="1">
        <w:bookmarkStart w:id="33" w:name="_Toc54886607"/>
        <w:bookmarkStart w:id="34" w:name="_Toc54886868"/>
        <w:r w:rsidR="003178CA" w:rsidRPr="00EE04BA">
          <w:rPr>
            <w:rStyle w:val="ra"/>
            <w:rFonts w:cs="Times New Roman"/>
            <w:shd w:val="clear" w:color="auto" w:fill="FFFFFF"/>
            <w:lang w:val="sk-SK"/>
          </w:rPr>
          <w:t>Ján Kunaj</w:t>
        </w:r>
      </w:hyperlink>
      <w:r w:rsidR="005978FF" w:rsidRPr="00EE04BA">
        <w:rPr>
          <w:rFonts w:cs="Times New Roman"/>
          <w:lang w:val="sk-SK"/>
        </w:rPr>
        <w:t>,</w:t>
      </w:r>
      <w:bookmarkEnd w:id="33"/>
      <w:bookmarkEnd w:id="34"/>
    </w:p>
    <w:p w14:paraId="0D1A7E30" w14:textId="2C1C6C2D" w:rsidR="003178CA" w:rsidRPr="00EE04BA" w:rsidRDefault="000E349E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shd w:val="clear" w:color="auto" w:fill="FFFFFF"/>
          <w:lang w:val="sk-SK"/>
        </w:rPr>
      </w:pPr>
      <w:hyperlink r:id="rId10" w:history="1">
        <w:bookmarkStart w:id="35" w:name="_Toc54886608"/>
        <w:bookmarkStart w:id="36" w:name="_Toc54886869"/>
        <w:r w:rsidR="003178CA" w:rsidRPr="00EE04BA">
          <w:rPr>
            <w:rStyle w:val="ra"/>
            <w:rFonts w:cs="Times New Roman"/>
            <w:shd w:val="clear" w:color="auto" w:fill="FFFFFF"/>
            <w:lang w:val="sk-SK"/>
          </w:rPr>
          <w:t>Martin </w:t>
        </w:r>
        <w:proofErr w:type="spellStart"/>
        <w:r w:rsidR="003178CA" w:rsidRPr="00EE04BA">
          <w:rPr>
            <w:rStyle w:val="ra"/>
            <w:rFonts w:cs="Times New Roman"/>
            <w:shd w:val="clear" w:color="auto" w:fill="FFFFFF"/>
            <w:lang w:val="sk-SK"/>
          </w:rPr>
          <w:t>Smoleňák</w:t>
        </w:r>
        <w:proofErr w:type="spellEnd"/>
      </w:hyperlink>
      <w:r w:rsidR="005978FF" w:rsidRPr="00EE04BA">
        <w:rPr>
          <w:rFonts w:cs="Times New Roman"/>
          <w:lang w:val="sk-SK"/>
        </w:rPr>
        <w:t>.</w:t>
      </w:r>
      <w:bookmarkEnd w:id="35"/>
      <w:bookmarkEnd w:id="36"/>
      <w:r w:rsidR="003178CA" w:rsidRPr="00EE04BA">
        <w:rPr>
          <w:rFonts w:cs="Times New Roman"/>
          <w:lang w:val="sk-SK"/>
        </w:rPr>
        <w:t xml:space="preserve">  </w:t>
      </w:r>
    </w:p>
    <w:p w14:paraId="4C67B6D4" w14:textId="77777777" w:rsidR="003178CA" w:rsidRPr="00EE04BA" w:rsidRDefault="003178CA" w:rsidP="0083640A">
      <w:pPr>
        <w:rPr>
          <w:rFonts w:cs="Times New Roman"/>
          <w:lang w:val="sk-SK"/>
        </w:rPr>
      </w:pPr>
    </w:p>
    <w:p w14:paraId="41DDB01E" w14:textId="17329EA1" w:rsidR="003178CA" w:rsidRPr="00EE04BA" w:rsidRDefault="0083640A" w:rsidP="0083640A">
      <w:pPr>
        <w:rPr>
          <w:rFonts w:cs="Times New Roman"/>
          <w:b/>
          <w:bCs/>
          <w:lang w:val="sk-SK"/>
        </w:rPr>
      </w:pPr>
      <w:r w:rsidRPr="00EE04BA">
        <w:rPr>
          <w:rFonts w:cs="Times New Roman"/>
          <w:b/>
          <w:bCs/>
          <w:lang w:val="sk-SK"/>
        </w:rPr>
        <w:t>Š</w:t>
      </w:r>
      <w:r w:rsidR="003178CA" w:rsidRPr="00EE04BA">
        <w:rPr>
          <w:rFonts w:cs="Times New Roman"/>
          <w:b/>
          <w:bCs/>
          <w:lang w:val="sk-SK"/>
        </w:rPr>
        <w:t>tatutárny orgán</w:t>
      </w:r>
      <w:r w:rsidRPr="00EE04BA">
        <w:rPr>
          <w:rFonts w:cs="Times New Roman"/>
          <w:b/>
          <w:bCs/>
          <w:lang w:val="sk-SK"/>
        </w:rPr>
        <w:t>:</w:t>
      </w:r>
    </w:p>
    <w:p w14:paraId="7B72127C" w14:textId="7230AFCC" w:rsidR="005978FF" w:rsidRPr="00EE04BA" w:rsidRDefault="0083640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shd w:val="clear" w:color="auto" w:fill="FFFFFF"/>
          <w:lang w:val="sk-SK"/>
        </w:rPr>
      </w:pPr>
      <w:bookmarkStart w:id="37" w:name="_Toc54886609"/>
      <w:bookmarkStart w:id="38" w:name="_Toc54886870"/>
      <w:r w:rsidRPr="00EE04BA">
        <w:rPr>
          <w:rFonts w:cs="Times New Roman"/>
          <w:lang w:val="sk-SK"/>
        </w:rPr>
        <w:t>k</w:t>
      </w:r>
      <w:r w:rsidR="003178CA" w:rsidRPr="00EE04BA">
        <w:rPr>
          <w:rFonts w:cs="Times New Roman"/>
          <w:lang w:val="sk-SK"/>
        </w:rPr>
        <w:t xml:space="preserve">onateľ  </w:t>
      </w:r>
      <w:hyperlink r:id="rId11" w:history="1">
        <w:r w:rsidR="003178CA" w:rsidRPr="00EE04BA">
          <w:rPr>
            <w:rStyle w:val="ra"/>
            <w:rFonts w:cs="Times New Roman"/>
            <w:shd w:val="clear" w:color="auto" w:fill="FFFFFF"/>
            <w:lang w:val="sk-SK"/>
          </w:rPr>
          <w:t>Ján Kunaj</w:t>
        </w:r>
      </w:hyperlink>
      <w:r w:rsidR="007D3704" w:rsidRPr="00EE04BA">
        <w:rPr>
          <w:rFonts w:cs="Times New Roman"/>
          <w:lang w:val="sk-SK"/>
        </w:rPr>
        <w:t xml:space="preserve"> (konateľ spoločnosti),</w:t>
      </w:r>
      <w:bookmarkEnd w:id="37"/>
      <w:bookmarkEnd w:id="38"/>
    </w:p>
    <w:p w14:paraId="476B75A2" w14:textId="2BCCB332" w:rsidR="003178CA" w:rsidRPr="00EE04BA" w:rsidRDefault="0083640A" w:rsidP="0083640A">
      <w:pPr>
        <w:pStyle w:val="Odsekzoznamu"/>
        <w:numPr>
          <w:ilvl w:val="0"/>
          <w:numId w:val="6"/>
        </w:numPr>
        <w:outlineLvl w:val="0"/>
        <w:rPr>
          <w:rFonts w:cs="Times New Roman"/>
          <w:shd w:val="clear" w:color="auto" w:fill="FFFFFF"/>
          <w:lang w:val="sk-SK"/>
        </w:rPr>
      </w:pPr>
      <w:bookmarkStart w:id="39" w:name="_Toc54886610"/>
      <w:bookmarkStart w:id="40" w:name="_Toc54886871"/>
      <w:r w:rsidRPr="00EE04BA">
        <w:rPr>
          <w:rFonts w:cs="Times New Roman"/>
          <w:lang w:val="sk-SK"/>
        </w:rPr>
        <w:t>k</w:t>
      </w:r>
      <w:r w:rsidR="003178CA" w:rsidRPr="00EE04BA">
        <w:rPr>
          <w:rFonts w:cs="Times New Roman"/>
          <w:lang w:val="sk-SK"/>
        </w:rPr>
        <w:t xml:space="preserve">onateľ  </w:t>
      </w:r>
      <w:hyperlink r:id="rId12" w:history="1">
        <w:r w:rsidR="003178CA" w:rsidRPr="00EE04BA">
          <w:rPr>
            <w:rFonts w:eastAsia="Times New Roman" w:cs="Times New Roman"/>
            <w:lang w:val="sk-SK" w:eastAsia="sk-SK" w:bidi="ar-SA"/>
          </w:rPr>
          <w:t>Martin </w:t>
        </w:r>
        <w:proofErr w:type="spellStart"/>
        <w:r w:rsidR="003178CA" w:rsidRPr="00EE04BA">
          <w:rPr>
            <w:rFonts w:eastAsia="Times New Roman" w:cs="Times New Roman"/>
            <w:lang w:val="sk-SK" w:eastAsia="sk-SK" w:bidi="ar-SA"/>
          </w:rPr>
          <w:t>Smoleňák</w:t>
        </w:r>
        <w:proofErr w:type="spellEnd"/>
        <w:r w:rsidR="003178CA" w:rsidRPr="00EE04BA">
          <w:rPr>
            <w:rFonts w:eastAsia="Times New Roman" w:cs="Times New Roman"/>
            <w:lang w:val="sk-SK" w:eastAsia="sk-SK" w:bidi="ar-SA"/>
          </w:rPr>
          <w:t> </w:t>
        </w:r>
      </w:hyperlink>
      <w:r w:rsidR="007D3704" w:rsidRPr="00EE04BA">
        <w:rPr>
          <w:rFonts w:eastAsia="Times New Roman" w:cs="Times New Roman"/>
          <w:color w:val="auto"/>
          <w:lang w:val="sk-SK" w:eastAsia="sk-SK" w:bidi="ar-SA"/>
        </w:rPr>
        <w:t>(konateľ spoločnosti).</w:t>
      </w:r>
      <w:bookmarkEnd w:id="39"/>
      <w:bookmarkEnd w:id="40"/>
    </w:p>
    <w:p w14:paraId="67035DCD" w14:textId="77777777" w:rsidR="00D845FE" w:rsidRPr="00EE04BA" w:rsidRDefault="00D845FE" w:rsidP="00D845FE">
      <w:pPr>
        <w:pStyle w:val="Odsekzoznamu"/>
        <w:outlineLvl w:val="0"/>
        <w:rPr>
          <w:rFonts w:cs="Times New Roman"/>
          <w:shd w:val="clear" w:color="auto" w:fill="FFFFFF"/>
          <w:lang w:val="sk-SK"/>
        </w:rPr>
      </w:pPr>
    </w:p>
    <w:p w14:paraId="16E0BA31" w14:textId="2811E892" w:rsidR="00C92807" w:rsidRPr="00EE04BA" w:rsidRDefault="00C92807" w:rsidP="00C92807">
      <w:pPr>
        <w:outlineLvl w:val="0"/>
        <w:rPr>
          <w:rFonts w:cs="Times New Roman"/>
          <w:shd w:val="clear" w:color="auto" w:fill="FFFFFF"/>
          <w:lang w:val="sk-SK"/>
        </w:rPr>
      </w:pPr>
      <w:bookmarkStart w:id="41" w:name="_Toc54886611"/>
      <w:bookmarkStart w:id="42" w:name="_Toc54886872"/>
      <w:r w:rsidRPr="00EE04BA">
        <w:rPr>
          <w:rFonts w:cs="Times New Roman"/>
          <w:b/>
          <w:bCs/>
          <w:shd w:val="clear" w:color="auto" w:fill="FFFFFF"/>
          <w:lang w:val="sk-SK"/>
        </w:rPr>
        <w:t>Schvaľovací orgán:</w:t>
      </w:r>
      <w:r w:rsidR="00D845FE" w:rsidRPr="00EE04BA">
        <w:rPr>
          <w:rFonts w:cs="Times New Roman"/>
          <w:shd w:val="clear" w:color="auto" w:fill="FFFFFF"/>
          <w:lang w:val="sk-SK"/>
        </w:rPr>
        <w:t xml:space="preserve"> valné zhromaždenie</w:t>
      </w:r>
      <w:bookmarkEnd w:id="41"/>
      <w:bookmarkEnd w:id="42"/>
    </w:p>
    <w:p w14:paraId="2D381F94" w14:textId="77777777" w:rsidR="003178CA" w:rsidRPr="00EE04BA" w:rsidRDefault="003178CA" w:rsidP="0083640A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ab/>
      </w:r>
    </w:p>
    <w:p w14:paraId="35813279" w14:textId="37F2D727" w:rsidR="00C322DB" w:rsidRPr="00EE04BA" w:rsidRDefault="00C322DB" w:rsidP="00C322DB">
      <w:pPr>
        <w:rPr>
          <w:rFonts w:cs="Times New Roman"/>
          <w:b/>
          <w:bCs/>
          <w:lang w:val="sk-SK"/>
        </w:rPr>
      </w:pPr>
      <w:r w:rsidRPr="00EE04BA">
        <w:rPr>
          <w:rFonts w:cs="Times New Roman"/>
          <w:b/>
          <w:bCs/>
          <w:lang w:val="sk-SK"/>
        </w:rPr>
        <w:t>Spriaznené spoločnosti:</w:t>
      </w:r>
    </w:p>
    <w:p w14:paraId="39B006EF" w14:textId="18E88BC3" w:rsidR="003178CA" w:rsidRPr="00EE04BA" w:rsidRDefault="00C322DB" w:rsidP="00C322DB">
      <w:pPr>
        <w:pStyle w:val="Odsekzoznamu"/>
        <w:numPr>
          <w:ilvl w:val="0"/>
          <w:numId w:val="6"/>
        </w:num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KUNAJ - okná, </w:t>
      </w:r>
      <w:proofErr w:type="spellStart"/>
      <w:r w:rsidRPr="00EE04BA">
        <w:rPr>
          <w:rFonts w:cs="Times New Roman"/>
          <w:lang w:val="sk-SK"/>
        </w:rPr>
        <w:t>s.r.o</w:t>
      </w:r>
      <w:proofErr w:type="spellEnd"/>
      <w:r w:rsidRPr="00EE04BA">
        <w:rPr>
          <w:rFonts w:cs="Times New Roman"/>
          <w:lang w:val="sk-SK"/>
        </w:rPr>
        <w:t>., Štrba - Tatranská Štrba 1169, 059 41 Štrba - Tatranská Štrba,</w:t>
      </w:r>
    </w:p>
    <w:p w14:paraId="6C24BAF6" w14:textId="29F62CEC" w:rsidR="00C322DB" w:rsidRPr="00EE04BA" w:rsidRDefault="00C322DB" w:rsidP="00C322DB">
      <w:pPr>
        <w:pStyle w:val="Odsekzoznamu"/>
        <w:numPr>
          <w:ilvl w:val="0"/>
          <w:numId w:val="6"/>
        </w:num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KUNAJ - dvere, </w:t>
      </w:r>
      <w:proofErr w:type="spellStart"/>
      <w:r w:rsidRPr="00EE04BA">
        <w:rPr>
          <w:rFonts w:cs="Times New Roman"/>
          <w:lang w:val="sk-SK"/>
        </w:rPr>
        <w:t>s.r.o</w:t>
      </w:r>
      <w:proofErr w:type="spellEnd"/>
      <w:r w:rsidRPr="00EE04BA">
        <w:rPr>
          <w:rFonts w:cs="Times New Roman"/>
          <w:lang w:val="sk-SK"/>
        </w:rPr>
        <w:t>., Štrba - Tatranská Štrba 1169, 059 41 Štrba - Tatranská Štrba.</w:t>
      </w:r>
    </w:p>
    <w:p w14:paraId="508C89C0" w14:textId="3A8D59CD" w:rsidR="003B0AA7" w:rsidRPr="00EE04BA" w:rsidRDefault="003178CA" w:rsidP="00F66813">
      <w:pPr>
        <w:pStyle w:val="Nadpis1"/>
        <w:rPr>
          <w:lang w:val="sk-SK"/>
        </w:rPr>
      </w:pPr>
      <w:bookmarkStart w:id="43" w:name="_Toc54886873"/>
      <w:r w:rsidRPr="00EE04BA">
        <w:rPr>
          <w:lang w:val="sk-SK"/>
        </w:rPr>
        <w:t>Vývoj spoločnosti v roku 201</w:t>
      </w:r>
      <w:r w:rsidR="004157E3" w:rsidRPr="00EE04BA">
        <w:rPr>
          <w:lang w:val="sk-SK"/>
        </w:rPr>
        <w:t>9</w:t>
      </w:r>
      <w:bookmarkEnd w:id="43"/>
    </w:p>
    <w:p w14:paraId="5BBAD926" w14:textId="4E41C3B1" w:rsidR="003B0AA7" w:rsidRPr="00EE04BA" w:rsidRDefault="003B0AA7" w:rsidP="003B0AA7">
      <w:pPr>
        <w:rPr>
          <w:rFonts w:cs="Times New Roman"/>
          <w:b/>
          <w:sz w:val="28"/>
          <w:szCs w:val="28"/>
          <w:lang w:val="sk-SK"/>
        </w:rPr>
      </w:pPr>
    </w:p>
    <w:p w14:paraId="246EB3C7" w14:textId="7D0AE654" w:rsidR="00F95A2E" w:rsidRDefault="00F95A2E" w:rsidP="003B0AA7">
      <w:pPr>
        <w:tabs>
          <w:tab w:val="num" w:pos="720"/>
        </w:tabs>
        <w:jc w:val="both"/>
        <w:rPr>
          <w:rFonts w:cs="Times New Roman"/>
          <w:lang w:val="sk-SK"/>
        </w:rPr>
      </w:pPr>
      <w:r w:rsidRPr="00172E03">
        <w:rPr>
          <w:rFonts w:cs="Times New Roman"/>
          <w:lang w:val="sk-SK"/>
        </w:rPr>
        <w:t xml:space="preserve">Vedenie spoločnosti hodnotí rok 2019 ako úspešný. </w:t>
      </w:r>
      <w:r w:rsidR="003B0024" w:rsidRPr="00172E03">
        <w:rPr>
          <w:rFonts w:cs="Times New Roman"/>
          <w:lang w:val="sk-SK"/>
        </w:rPr>
        <w:t xml:space="preserve">Spoločnosť pokračuje </w:t>
      </w:r>
      <w:r w:rsidR="001B21C6" w:rsidRPr="00172E03">
        <w:rPr>
          <w:rFonts w:cs="Times New Roman"/>
          <w:lang w:val="sk-SK"/>
        </w:rPr>
        <w:t xml:space="preserve">v </w:t>
      </w:r>
      <w:r w:rsidR="001B21C6" w:rsidRPr="00172E03">
        <w:rPr>
          <w:rFonts w:cs="Times New Roman"/>
          <w:lang w:val="sk-SK"/>
        </w:rPr>
        <w:t xml:space="preserve">trende z roku 2018 </w:t>
      </w:r>
      <w:r w:rsidR="00E32B2E" w:rsidRPr="00172E03">
        <w:rPr>
          <w:rFonts w:cs="Times New Roman"/>
          <w:lang w:val="sk-SK"/>
        </w:rPr>
        <w:t>a dosahuje aj naďalej zisk</w:t>
      </w:r>
      <w:r w:rsidR="007C1769" w:rsidRPr="00172E03">
        <w:rPr>
          <w:rFonts w:cs="Times New Roman"/>
          <w:lang w:val="sk-SK"/>
        </w:rPr>
        <w:t>.</w:t>
      </w:r>
      <w:r w:rsidR="00303363" w:rsidRPr="00172E03">
        <w:rPr>
          <w:rFonts w:cs="Times New Roman"/>
          <w:lang w:val="sk-SK"/>
        </w:rPr>
        <w:t xml:space="preserve"> </w:t>
      </w:r>
      <w:r w:rsidR="00093B3F" w:rsidRPr="00172E03">
        <w:rPr>
          <w:rFonts w:cs="Times New Roman"/>
          <w:lang w:val="sk-SK"/>
        </w:rPr>
        <w:t xml:space="preserve">Obdobne bol </w:t>
      </w:r>
      <w:r w:rsidR="00FC2220" w:rsidRPr="00172E03">
        <w:rPr>
          <w:rFonts w:cs="Times New Roman"/>
          <w:lang w:val="sk-SK"/>
        </w:rPr>
        <w:t xml:space="preserve">započatý aj začiatok roku 2020, ale </w:t>
      </w:r>
      <w:r w:rsidR="00416897" w:rsidRPr="00172E03">
        <w:rPr>
          <w:rFonts w:cs="Times New Roman"/>
          <w:lang w:val="sk-SK"/>
        </w:rPr>
        <w:t>spoločnosť na prelome prvého a druhého kvartálu zápasila s neistou situáciu</w:t>
      </w:r>
      <w:r w:rsidR="003F0F77" w:rsidRPr="00172E03">
        <w:rPr>
          <w:rFonts w:cs="Times New Roman"/>
          <w:lang w:val="sk-SK"/>
        </w:rPr>
        <w:t xml:space="preserve">, zapríčinenou pandémiou </w:t>
      </w:r>
      <w:r w:rsidR="003F0F77" w:rsidRPr="00172E03">
        <w:rPr>
          <w:rFonts w:cs="Times New Roman"/>
          <w:lang w:val="sk-SK"/>
        </w:rPr>
        <w:t>COVID-19</w:t>
      </w:r>
      <w:r w:rsidR="003F0F77" w:rsidRPr="00172E03">
        <w:rPr>
          <w:rFonts w:cs="Times New Roman"/>
          <w:lang w:val="sk-SK"/>
        </w:rPr>
        <w:t>.</w:t>
      </w:r>
    </w:p>
    <w:p w14:paraId="4AA337A3" w14:textId="1B7F2EB5" w:rsidR="00CC3F9F" w:rsidRPr="00CC3F9F" w:rsidRDefault="00CC3F9F" w:rsidP="00CC3F9F">
      <w:pPr>
        <w:tabs>
          <w:tab w:val="num" w:pos="720"/>
        </w:tabs>
        <w:jc w:val="both"/>
        <w:rPr>
          <w:rFonts w:cs="Times New Roman"/>
          <w:lang w:val="sk-SK"/>
        </w:rPr>
      </w:pPr>
      <w:r w:rsidRPr="00CC3F9F">
        <w:rPr>
          <w:rFonts w:cs="Times New Roman"/>
          <w:lang w:val="sk-SK"/>
        </w:rPr>
        <w:t>Vedenie a vedúci oddelení v účtovnej jednotke spoločne prehodnotili všetky informácie súvisiace s COVID 19, ktoré sme mali k dispozícii ku dňu predloženia účtovnej</w:t>
      </w:r>
      <w:r w:rsidR="00216DB2">
        <w:rPr>
          <w:rFonts w:cs="Times New Roman"/>
          <w:lang w:val="sk-SK"/>
        </w:rPr>
        <w:t xml:space="preserve"> </w:t>
      </w:r>
      <w:r w:rsidRPr="00CC3F9F">
        <w:rPr>
          <w:rFonts w:cs="Times New Roman"/>
          <w:lang w:val="sk-SK"/>
        </w:rPr>
        <w:t>závierky. Nakoľko sa situácia stále vyvíja, vedenie našej spoločnosti nedokáže poskytnúť kvantitatívne odhady potenciálneho vplyvu súčasnej situácie na účtovnú jednotku.</w:t>
      </w:r>
    </w:p>
    <w:p w14:paraId="26332EAF" w14:textId="5E5A8B85" w:rsidR="00CC3F9F" w:rsidRDefault="00CC3F9F" w:rsidP="00CC3F9F">
      <w:pPr>
        <w:tabs>
          <w:tab w:val="num" w:pos="720"/>
        </w:tabs>
        <w:jc w:val="both"/>
        <w:rPr>
          <w:rFonts w:cs="Times New Roman"/>
          <w:highlight w:val="yellow"/>
          <w:lang w:val="sk-SK"/>
        </w:rPr>
      </w:pPr>
      <w:r w:rsidRPr="00CC3F9F">
        <w:rPr>
          <w:rFonts w:cs="Times New Roman"/>
          <w:lang w:val="sk-SK"/>
        </w:rPr>
        <w:t>Vedenie je však naďalej presvedčené, že z dlhodobej perspektívy je účtovná jednotka schopná nepretržite pokračovať v činnosti počas roku 2020. Akýkoľvek negatívny vplyv</w:t>
      </w:r>
      <w:r w:rsidR="00216DB2">
        <w:rPr>
          <w:rFonts w:cs="Times New Roman"/>
          <w:lang w:val="sk-SK"/>
        </w:rPr>
        <w:t xml:space="preserve"> </w:t>
      </w:r>
      <w:r w:rsidRPr="00CC3F9F">
        <w:rPr>
          <w:rFonts w:cs="Times New Roman"/>
          <w:lang w:val="sk-SK"/>
        </w:rPr>
        <w:t>resp. straty v dôsledku aktuálnej situácie zahrnie účtovná jednotka verne a pravdivo do účtovníctva a účtovnej závierky v roku 2020.</w:t>
      </w:r>
    </w:p>
    <w:p w14:paraId="6576F981" w14:textId="77777777" w:rsidR="003B0AA7" w:rsidRPr="00EE04BA" w:rsidRDefault="003B0AA7" w:rsidP="003B0AA7">
      <w:pPr>
        <w:tabs>
          <w:tab w:val="num" w:pos="720"/>
        </w:tabs>
        <w:ind w:firstLine="1134"/>
        <w:rPr>
          <w:rFonts w:cs="Times New Roman"/>
          <w:highlight w:val="yellow"/>
          <w:lang w:val="sk-SK"/>
        </w:rPr>
      </w:pPr>
    </w:p>
    <w:p w14:paraId="204EC7E5" w14:textId="5960FF6E" w:rsidR="003B0AA7" w:rsidRPr="00EE04BA" w:rsidRDefault="00216DB2" w:rsidP="004B7AE7">
      <w:pPr>
        <w:rPr>
          <w:lang w:val="sk-SK"/>
        </w:rPr>
      </w:pPr>
      <w:bookmarkStart w:id="44" w:name="_Toc54886613"/>
      <w:bookmarkStart w:id="45" w:name="_Toc54886874"/>
      <w:r>
        <w:rPr>
          <w:lang w:val="sk-SK"/>
        </w:rPr>
        <w:t xml:space="preserve">Ku dňu 31. 12. 2019 je </w:t>
      </w:r>
      <w:r w:rsidR="00924C39">
        <w:rPr>
          <w:lang w:val="sk-SK"/>
        </w:rPr>
        <w:t>v</w:t>
      </w:r>
      <w:r w:rsidR="00481DFA">
        <w:rPr>
          <w:lang w:val="sk-SK"/>
        </w:rPr>
        <w:t> spoločnosti je</w:t>
      </w:r>
      <w:r w:rsidR="003B0AA7" w:rsidRPr="00CD37EC">
        <w:rPr>
          <w:lang w:val="sk-SK"/>
        </w:rPr>
        <w:t xml:space="preserve"> zamestn</w:t>
      </w:r>
      <w:r w:rsidR="007C1769">
        <w:rPr>
          <w:lang w:val="sk-SK"/>
        </w:rPr>
        <w:t>an</w:t>
      </w:r>
      <w:r w:rsidR="00481DFA">
        <w:rPr>
          <w:lang w:val="sk-SK"/>
        </w:rPr>
        <w:t>ých</w:t>
      </w:r>
      <w:r w:rsidR="003B0AA7" w:rsidRPr="00CD37EC">
        <w:rPr>
          <w:lang w:val="sk-SK"/>
        </w:rPr>
        <w:t xml:space="preserve"> 21 stálych zamestnancov.</w:t>
      </w:r>
      <w:bookmarkEnd w:id="44"/>
      <w:bookmarkEnd w:id="45"/>
    </w:p>
    <w:p w14:paraId="0957639A" w14:textId="77777777" w:rsidR="003B0AA7" w:rsidRPr="00EE04BA" w:rsidRDefault="003B0AA7" w:rsidP="003B0AA7">
      <w:pPr>
        <w:tabs>
          <w:tab w:val="num" w:pos="720"/>
        </w:tabs>
        <w:outlineLvl w:val="0"/>
        <w:rPr>
          <w:rFonts w:cs="Times New Roman"/>
          <w:lang w:val="sk-SK"/>
        </w:rPr>
      </w:pPr>
    </w:p>
    <w:p w14:paraId="7894C264" w14:textId="64D1BB96" w:rsidR="003B0AA7" w:rsidRPr="00EE04BA" w:rsidRDefault="003B0AA7" w:rsidP="003B0AA7">
      <w:pPr>
        <w:tabs>
          <w:tab w:val="num" w:pos="720"/>
        </w:tabs>
        <w:outlineLvl w:val="0"/>
        <w:rPr>
          <w:rFonts w:cs="Times New Roman"/>
          <w:lang w:val="sk-SK"/>
        </w:rPr>
      </w:pPr>
      <w:bookmarkStart w:id="46" w:name="_Toc54886614"/>
      <w:bookmarkStart w:id="47" w:name="_Toc54886875"/>
      <w:r w:rsidRPr="00EE04BA">
        <w:rPr>
          <w:rFonts w:cs="Times New Roman"/>
          <w:lang w:val="sk-SK"/>
        </w:rPr>
        <w:t xml:space="preserve">Za hlavné riziká v budúcnosti </w:t>
      </w:r>
      <w:r w:rsidR="00481DFA">
        <w:rPr>
          <w:rFonts w:cs="Times New Roman"/>
          <w:lang w:val="sk-SK"/>
        </w:rPr>
        <w:t>sú považované</w:t>
      </w:r>
      <w:r w:rsidRPr="00EE04BA">
        <w:rPr>
          <w:rFonts w:cs="Times New Roman"/>
          <w:lang w:val="sk-SK"/>
        </w:rPr>
        <w:t>:</w:t>
      </w:r>
      <w:bookmarkEnd w:id="46"/>
      <w:bookmarkEnd w:id="47"/>
    </w:p>
    <w:p w14:paraId="4D61DCA9" w14:textId="034F45C4" w:rsidR="00D43B4E" w:rsidRDefault="00EB40A3" w:rsidP="003B0AA7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48" w:name="_Toc54886615"/>
      <w:bookmarkStart w:id="49" w:name="_Toc54886876"/>
      <w:r>
        <w:rPr>
          <w:rFonts w:cs="Times New Roman"/>
          <w:lang w:val="sk-SK"/>
        </w:rPr>
        <w:t>n</w:t>
      </w:r>
      <w:r w:rsidR="00FF4A09">
        <w:rPr>
          <w:rFonts w:cs="Times New Roman"/>
          <w:lang w:val="sk-SK"/>
        </w:rPr>
        <w:t>eistá spoločensko-ekonomická situácia v súvislosti s COVID-19,</w:t>
      </w:r>
    </w:p>
    <w:p w14:paraId="7DF2600C" w14:textId="70B791D0" w:rsidR="003B0AA7" w:rsidRPr="00EE04BA" w:rsidRDefault="003B0AA7" w:rsidP="003B0AA7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zvyšovanie nákupných cien a znižovanie predajných cien,</w:t>
      </w:r>
      <w:bookmarkEnd w:id="48"/>
      <w:bookmarkEnd w:id="49"/>
    </w:p>
    <w:p w14:paraId="565BB7F3" w14:textId="77777777" w:rsidR="003B0AA7" w:rsidRPr="00EE04BA" w:rsidRDefault="003B0AA7" w:rsidP="003B0AA7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50" w:name="_Toc54886616"/>
      <w:bookmarkStart w:id="51" w:name="_Toc54886877"/>
      <w:r w:rsidRPr="00EE04BA">
        <w:rPr>
          <w:rFonts w:cs="Times New Roman"/>
          <w:lang w:val="sk-SK"/>
        </w:rPr>
        <w:t>zvyšovanie konkurenčného boja,</w:t>
      </w:r>
      <w:bookmarkEnd w:id="50"/>
      <w:bookmarkEnd w:id="51"/>
    </w:p>
    <w:p w14:paraId="17ACCE68" w14:textId="77777777" w:rsidR="003B0AA7" w:rsidRPr="00EE04BA" w:rsidRDefault="003B0AA7" w:rsidP="003B0AA7">
      <w:pPr>
        <w:pStyle w:val="Odsekzoznamu"/>
        <w:numPr>
          <w:ilvl w:val="0"/>
          <w:numId w:val="6"/>
        </w:numPr>
        <w:outlineLvl w:val="0"/>
        <w:rPr>
          <w:rFonts w:cs="Times New Roman"/>
          <w:lang w:val="sk-SK"/>
        </w:rPr>
      </w:pPr>
      <w:bookmarkStart w:id="52" w:name="_Toc54886617"/>
      <w:bookmarkStart w:id="53" w:name="_Toc54886878"/>
      <w:r w:rsidRPr="00EE04BA">
        <w:rPr>
          <w:rFonts w:cs="Times New Roman"/>
          <w:lang w:val="sk-SK"/>
        </w:rPr>
        <w:t>znižovanie kúpyschopnosti zákazníkov</w:t>
      </w:r>
      <w:bookmarkEnd w:id="52"/>
      <w:bookmarkEnd w:id="53"/>
    </w:p>
    <w:p w14:paraId="5B771930" w14:textId="77777777" w:rsidR="003B0AA7" w:rsidRPr="00EE04BA" w:rsidRDefault="003B0AA7" w:rsidP="003B0AA7">
      <w:pPr>
        <w:tabs>
          <w:tab w:val="num" w:pos="720"/>
        </w:tabs>
        <w:outlineLvl w:val="0"/>
        <w:rPr>
          <w:rFonts w:cs="Times New Roman"/>
          <w:lang w:val="sk-SK"/>
        </w:rPr>
      </w:pPr>
    </w:p>
    <w:p w14:paraId="030E2321" w14:textId="77777777" w:rsidR="003B0AA7" w:rsidRPr="00EE04BA" w:rsidRDefault="003B0AA7" w:rsidP="003B0AA7">
      <w:pPr>
        <w:tabs>
          <w:tab w:val="num" w:pos="720"/>
        </w:tabs>
        <w:jc w:val="both"/>
        <w:outlineLvl w:val="0"/>
        <w:rPr>
          <w:rFonts w:cs="Times New Roman"/>
          <w:lang w:val="sk-SK"/>
        </w:rPr>
      </w:pPr>
      <w:bookmarkStart w:id="54" w:name="_Toc54886618"/>
      <w:bookmarkStart w:id="55" w:name="_Toc54886879"/>
      <w:r w:rsidRPr="00EE04BA">
        <w:rPr>
          <w:rFonts w:cs="Times New Roman"/>
          <w:lang w:val="sk-SK"/>
        </w:rPr>
        <w:t xml:space="preserve">V oblasti životného prostredia  spoločnosť i naďalej plní zákonom stanovené podmienky pre používanie, manipuláciu a nakladanie s odpadom a v roku 2019 mala uzatvorenú zmluvu o likvidácii odpadu so spoločnosťami  </w:t>
      </w:r>
      <w:proofErr w:type="spellStart"/>
      <w:r w:rsidRPr="00EE04BA">
        <w:rPr>
          <w:rFonts w:cs="Times New Roman"/>
          <w:lang w:val="sk-SK"/>
        </w:rPr>
        <w:t>Brantner</w:t>
      </w:r>
      <w:proofErr w:type="spellEnd"/>
      <w:r w:rsidRPr="00EE04BA">
        <w:rPr>
          <w:rFonts w:cs="Times New Roman"/>
          <w:lang w:val="sk-SK"/>
        </w:rPr>
        <w:t xml:space="preserve">, </w:t>
      </w:r>
      <w:proofErr w:type="spellStart"/>
      <w:r w:rsidRPr="00EE04BA">
        <w:rPr>
          <w:rFonts w:cs="Times New Roman"/>
          <w:lang w:val="sk-SK"/>
        </w:rPr>
        <w:t>s.r.o</w:t>
      </w:r>
      <w:proofErr w:type="spellEnd"/>
      <w:r w:rsidRPr="00EE04BA">
        <w:rPr>
          <w:rFonts w:cs="Times New Roman"/>
          <w:lang w:val="sk-SK"/>
        </w:rPr>
        <w:t>. Poprad,  Obec Štrba.</w:t>
      </w:r>
      <w:bookmarkEnd w:id="54"/>
      <w:bookmarkEnd w:id="55"/>
    </w:p>
    <w:p w14:paraId="4BFD3EEF" w14:textId="6508BCC6" w:rsidR="003B0AA7" w:rsidRPr="00EE04BA" w:rsidRDefault="003B0AA7" w:rsidP="003B0AA7">
      <w:pPr>
        <w:rPr>
          <w:rFonts w:cs="Times New Roman"/>
          <w:b/>
          <w:sz w:val="28"/>
          <w:szCs w:val="28"/>
          <w:lang w:val="sk-SK"/>
        </w:rPr>
      </w:pPr>
    </w:p>
    <w:p w14:paraId="35304DDE" w14:textId="6A8F0C5F" w:rsidR="003B0AA7" w:rsidRPr="00EE04BA" w:rsidRDefault="003B0AA7" w:rsidP="00F66813">
      <w:pPr>
        <w:pStyle w:val="Nadpis1"/>
        <w:rPr>
          <w:lang w:val="sk-SK"/>
        </w:rPr>
      </w:pPr>
      <w:bookmarkStart w:id="56" w:name="_Toc54886880"/>
      <w:r w:rsidRPr="00EE04BA">
        <w:rPr>
          <w:lang w:val="sk-SK"/>
        </w:rPr>
        <w:t>Hospodárske výsledky</w:t>
      </w:r>
      <w:bookmarkEnd w:id="56"/>
    </w:p>
    <w:p w14:paraId="5E04932D" w14:textId="77777777" w:rsidR="00884165" w:rsidRPr="00EE04BA" w:rsidRDefault="00884165" w:rsidP="00884165">
      <w:pPr>
        <w:tabs>
          <w:tab w:val="num" w:pos="720"/>
        </w:tabs>
        <w:outlineLvl w:val="0"/>
        <w:rPr>
          <w:rFonts w:cs="Times New Roman"/>
          <w:highlight w:val="yellow"/>
          <w:lang w:val="sk-SK"/>
        </w:rPr>
      </w:pPr>
    </w:p>
    <w:p w14:paraId="0CDA91E6" w14:textId="6E476327" w:rsidR="00884165" w:rsidRPr="00EE04BA" w:rsidRDefault="00884165" w:rsidP="00E85E86">
      <w:pPr>
        <w:tabs>
          <w:tab w:val="num" w:pos="720"/>
        </w:tabs>
        <w:outlineLvl w:val="0"/>
        <w:rPr>
          <w:rFonts w:cs="Times New Roman"/>
          <w:b/>
          <w:sz w:val="28"/>
          <w:szCs w:val="28"/>
          <w:lang w:val="sk-SK"/>
        </w:rPr>
      </w:pPr>
      <w:bookmarkStart w:id="57" w:name="_Toc54886620"/>
      <w:bookmarkStart w:id="58" w:name="_Toc54886881"/>
      <w:r w:rsidRPr="00FB2F07">
        <w:rPr>
          <w:rFonts w:cs="Times New Roman"/>
          <w:lang w:val="sk-SK"/>
        </w:rPr>
        <w:t>Spoločnosť dosiahla v roku 201</w:t>
      </w:r>
      <w:r w:rsidR="00E85E86" w:rsidRPr="00FB2F07">
        <w:rPr>
          <w:rFonts w:cs="Times New Roman"/>
          <w:lang w:val="sk-SK"/>
        </w:rPr>
        <w:t>9</w:t>
      </w:r>
      <w:r w:rsidRPr="00FB2F07">
        <w:rPr>
          <w:rFonts w:cs="Times New Roman"/>
          <w:lang w:val="sk-SK"/>
        </w:rPr>
        <w:t xml:space="preserve"> zisk po zdanení vo výške </w:t>
      </w:r>
      <w:r w:rsidR="008D41E9" w:rsidRPr="00FB2F07">
        <w:rPr>
          <w:rFonts w:cs="Times New Roman"/>
          <w:lang w:val="sk-SK"/>
        </w:rPr>
        <w:t>36</w:t>
      </w:r>
      <w:r w:rsidR="00E85E86" w:rsidRPr="00FB2F07">
        <w:rPr>
          <w:rFonts w:cs="Times New Roman"/>
          <w:lang w:val="sk-SK"/>
        </w:rPr>
        <w:t>455,62</w:t>
      </w:r>
      <w:r w:rsidRPr="00FB2F07">
        <w:rPr>
          <w:rFonts w:cs="Times New Roman"/>
          <w:lang w:val="sk-SK"/>
        </w:rPr>
        <w:t xml:space="preserve"> €</w:t>
      </w:r>
      <w:r w:rsidR="00E85E86" w:rsidRPr="00FB2F07">
        <w:rPr>
          <w:rFonts w:cs="Times New Roman"/>
          <w:lang w:val="sk-SK"/>
        </w:rPr>
        <w:t>.</w:t>
      </w:r>
      <w:bookmarkEnd w:id="57"/>
      <w:bookmarkEnd w:id="58"/>
      <w:r w:rsidR="00E85E86" w:rsidRPr="00FB2F07">
        <w:rPr>
          <w:rFonts w:cs="Times New Roman"/>
          <w:lang w:val="sk-SK"/>
        </w:rPr>
        <w:t xml:space="preserve"> </w:t>
      </w:r>
      <w:r w:rsidR="00126732" w:rsidRPr="00FB2F07">
        <w:rPr>
          <w:rFonts w:cs="Times New Roman"/>
          <w:lang w:val="sk-SK"/>
        </w:rPr>
        <w:t xml:space="preserve">Bližšie informácie sa nachádzajú v prílohe výročnej správy </w:t>
      </w:r>
      <w:r w:rsidR="006B0100" w:rsidRPr="00FB2F07">
        <w:rPr>
          <w:rFonts w:cs="Times New Roman"/>
          <w:lang w:val="sk-SK"/>
        </w:rPr>
        <w:t>v Účtovnej závierke a Poznámkach.</w:t>
      </w:r>
    </w:p>
    <w:p w14:paraId="0715F064" w14:textId="77777777" w:rsidR="00884165" w:rsidRPr="00EE04BA" w:rsidRDefault="00884165" w:rsidP="00884165">
      <w:pPr>
        <w:rPr>
          <w:rFonts w:cs="Times New Roman"/>
          <w:b/>
          <w:sz w:val="28"/>
          <w:szCs w:val="28"/>
          <w:lang w:val="sk-SK"/>
        </w:rPr>
      </w:pPr>
    </w:p>
    <w:p w14:paraId="17AC3C57" w14:textId="708A10FE" w:rsidR="00884165" w:rsidRPr="00EE04BA" w:rsidRDefault="00884165" w:rsidP="00F66813">
      <w:pPr>
        <w:pStyle w:val="Nadpis1"/>
        <w:rPr>
          <w:lang w:val="sk-SK"/>
        </w:rPr>
      </w:pPr>
      <w:bookmarkStart w:id="59" w:name="_Toc54886882"/>
      <w:r w:rsidRPr="00EE04BA">
        <w:rPr>
          <w:lang w:val="sk-SK"/>
        </w:rPr>
        <w:t>Udalosti osobitného významu, ktoré nastali po skončení účtovného obdobia</w:t>
      </w:r>
      <w:bookmarkEnd w:id="59"/>
    </w:p>
    <w:p w14:paraId="7A276EAC" w14:textId="77777777" w:rsidR="00960CA1" w:rsidRPr="00EE04BA" w:rsidRDefault="00960CA1" w:rsidP="00960CA1">
      <w:pPr>
        <w:tabs>
          <w:tab w:val="num" w:pos="720"/>
        </w:tabs>
        <w:rPr>
          <w:rFonts w:cs="Times New Roman"/>
          <w:highlight w:val="yellow"/>
          <w:lang w:val="sk-SK"/>
        </w:rPr>
      </w:pPr>
    </w:p>
    <w:p w14:paraId="3997F9F1" w14:textId="5A927073" w:rsidR="00960CA1" w:rsidRPr="00EE04BA" w:rsidRDefault="00EB40A3" w:rsidP="00960CA1">
      <w:pPr>
        <w:rPr>
          <w:rFonts w:cs="Times New Roman"/>
          <w:b/>
          <w:sz w:val="28"/>
          <w:szCs w:val="28"/>
          <w:lang w:val="sk-SK"/>
        </w:rPr>
      </w:pPr>
      <w:r>
        <w:rPr>
          <w:rFonts w:cs="Times New Roman"/>
          <w:lang w:val="sk-SK"/>
        </w:rPr>
        <w:t>N</w:t>
      </w:r>
      <w:r w:rsidRPr="00EB40A3">
        <w:rPr>
          <w:rFonts w:cs="Times New Roman"/>
          <w:lang w:val="sk-SK"/>
        </w:rPr>
        <w:t xml:space="preserve">eistá spoločensko-ekonomická situácia </w:t>
      </w:r>
      <w:r w:rsidR="007D2BE0">
        <w:rPr>
          <w:rFonts w:cs="Times New Roman"/>
          <w:lang w:val="sk-SK"/>
        </w:rPr>
        <w:t xml:space="preserve">súvisiaca </w:t>
      </w:r>
      <w:r w:rsidRPr="00EB40A3">
        <w:rPr>
          <w:rFonts w:cs="Times New Roman"/>
          <w:lang w:val="sk-SK"/>
        </w:rPr>
        <w:t>s COVID-19</w:t>
      </w:r>
      <w:r w:rsidR="007D2BE0">
        <w:rPr>
          <w:rFonts w:cs="Times New Roman"/>
          <w:lang w:val="sk-SK"/>
        </w:rPr>
        <w:t>.</w:t>
      </w:r>
    </w:p>
    <w:p w14:paraId="49B64B14" w14:textId="77777777" w:rsidR="00960CA1" w:rsidRPr="00EE04BA" w:rsidRDefault="00960CA1" w:rsidP="00960CA1">
      <w:pPr>
        <w:rPr>
          <w:rFonts w:cs="Times New Roman"/>
          <w:b/>
          <w:sz w:val="28"/>
          <w:szCs w:val="28"/>
          <w:lang w:val="sk-SK"/>
        </w:rPr>
      </w:pPr>
    </w:p>
    <w:p w14:paraId="11803031" w14:textId="7DC5871D" w:rsidR="00881E50" w:rsidRPr="00EE04BA" w:rsidRDefault="00960CA1" w:rsidP="00F66813">
      <w:pPr>
        <w:pStyle w:val="Nadpis1"/>
        <w:rPr>
          <w:lang w:val="sk-SK"/>
        </w:rPr>
      </w:pPr>
      <w:bookmarkStart w:id="60" w:name="_Toc54886883"/>
      <w:r w:rsidRPr="00EE04BA">
        <w:rPr>
          <w:lang w:val="sk-SK"/>
        </w:rPr>
        <w:t>Predpokladaný budúci vývoj spoločnosti</w:t>
      </w:r>
      <w:bookmarkEnd w:id="60"/>
      <w:r w:rsidRPr="00EE04BA">
        <w:rPr>
          <w:lang w:val="sk-SK"/>
        </w:rPr>
        <w:t xml:space="preserve"> </w:t>
      </w:r>
    </w:p>
    <w:p w14:paraId="6A8F5E6B" w14:textId="77777777" w:rsidR="00881E50" w:rsidRPr="00EE04BA" w:rsidRDefault="00881E50" w:rsidP="00881E50">
      <w:pPr>
        <w:tabs>
          <w:tab w:val="num" w:pos="720"/>
        </w:tabs>
        <w:rPr>
          <w:rFonts w:cs="Times New Roman"/>
          <w:lang w:val="sk-SK"/>
        </w:rPr>
      </w:pPr>
    </w:p>
    <w:p w14:paraId="24F58E80" w14:textId="4049CECD" w:rsidR="00881E50" w:rsidRPr="00EE04BA" w:rsidRDefault="00881E50" w:rsidP="00881E50">
      <w:p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Spoločnosť je stabilizovaná. </w:t>
      </w:r>
    </w:p>
    <w:p w14:paraId="7B687BA5" w14:textId="77777777" w:rsidR="00881E50" w:rsidRPr="00EE04BA" w:rsidRDefault="00881E50" w:rsidP="00881E50">
      <w:p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V budúcnosti plánuje investovať do:</w:t>
      </w:r>
    </w:p>
    <w:p w14:paraId="725C5D27" w14:textId="77777777" w:rsidR="00881E50" w:rsidRPr="00EE04BA" w:rsidRDefault="00881E50" w:rsidP="00881E50">
      <w:pPr>
        <w:pStyle w:val="Odsekzoznamu"/>
        <w:numPr>
          <w:ilvl w:val="0"/>
          <w:numId w:val="6"/>
        </w:num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nových technológií,</w:t>
      </w:r>
    </w:p>
    <w:p w14:paraId="5C6E96E1" w14:textId="77777777" w:rsidR="00881E50" w:rsidRPr="00EE04BA" w:rsidRDefault="00881E50" w:rsidP="00881E50">
      <w:pPr>
        <w:pStyle w:val="Odsekzoznamu"/>
        <w:numPr>
          <w:ilvl w:val="0"/>
          <w:numId w:val="6"/>
        </w:num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zvýšenie obratu cez prevádzku web stránky,</w:t>
      </w:r>
    </w:p>
    <w:p w14:paraId="199F1D5E" w14:textId="77777777" w:rsidR="00881E50" w:rsidRPr="00EE04BA" w:rsidRDefault="00881E50" w:rsidP="00881E50">
      <w:pPr>
        <w:pStyle w:val="Odsekzoznamu"/>
        <w:numPr>
          <w:ilvl w:val="0"/>
          <w:numId w:val="6"/>
        </w:num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propagácie spoločnosti na sociálnych sieťach a v prostredí internetovej komunikácie, ako aj celoplošnej propagácie.</w:t>
      </w:r>
    </w:p>
    <w:p w14:paraId="08365AA5" w14:textId="77777777" w:rsidR="00881E50" w:rsidRPr="00EE04BA" w:rsidRDefault="00881E50" w:rsidP="00881E50">
      <w:pPr>
        <w:tabs>
          <w:tab w:val="num" w:pos="720"/>
        </w:tabs>
        <w:rPr>
          <w:rFonts w:cs="Times New Roman"/>
          <w:lang w:val="sk-SK"/>
        </w:rPr>
      </w:pPr>
    </w:p>
    <w:p w14:paraId="284027F6" w14:textId="77777777" w:rsidR="00881E50" w:rsidRPr="00EE04BA" w:rsidRDefault="00881E50" w:rsidP="00881E50">
      <w:p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Predpokladáme, že investičné prostriedky sa prejavia na zvýšení obratu.</w:t>
      </w:r>
    </w:p>
    <w:p w14:paraId="1DDD5009" w14:textId="77777777" w:rsidR="00881E50" w:rsidRPr="00EE04BA" w:rsidRDefault="00881E50" w:rsidP="00881E50">
      <w:pPr>
        <w:rPr>
          <w:rFonts w:cs="Times New Roman"/>
          <w:b/>
          <w:sz w:val="28"/>
          <w:szCs w:val="28"/>
          <w:lang w:val="sk-SK"/>
        </w:rPr>
      </w:pPr>
    </w:p>
    <w:p w14:paraId="32CE5CF6" w14:textId="59E3C16C" w:rsidR="00881E50" w:rsidRPr="00EE04BA" w:rsidRDefault="00881E50" w:rsidP="00F66813">
      <w:pPr>
        <w:pStyle w:val="Nadpis1"/>
        <w:rPr>
          <w:lang w:val="sk-SK"/>
        </w:rPr>
      </w:pPr>
      <w:bookmarkStart w:id="61" w:name="_Toc54886884"/>
      <w:r w:rsidRPr="00EE04BA">
        <w:rPr>
          <w:lang w:val="sk-SK"/>
        </w:rPr>
        <w:t>Náklady na činnosť o oblasti výskumu a vývoja</w:t>
      </w:r>
      <w:bookmarkEnd w:id="61"/>
      <w:r w:rsidRPr="00EE04BA">
        <w:rPr>
          <w:lang w:val="sk-SK"/>
        </w:rPr>
        <w:t xml:space="preserve">              </w:t>
      </w:r>
      <w:r w:rsidRPr="00EE04BA">
        <w:rPr>
          <w:lang w:val="sk-SK"/>
        </w:rPr>
        <w:tab/>
      </w:r>
    </w:p>
    <w:p w14:paraId="4B121B59" w14:textId="77777777" w:rsidR="009723C0" w:rsidRPr="00EE04BA" w:rsidRDefault="009723C0" w:rsidP="00881E50">
      <w:pPr>
        <w:tabs>
          <w:tab w:val="num" w:pos="720"/>
        </w:tabs>
        <w:rPr>
          <w:rFonts w:cs="Times New Roman"/>
          <w:lang w:val="sk-SK"/>
        </w:rPr>
      </w:pPr>
    </w:p>
    <w:p w14:paraId="3F7FB715" w14:textId="5804CBFA" w:rsidR="00881E50" w:rsidRPr="00EE04BA" w:rsidRDefault="00881E50" w:rsidP="00881E50">
      <w:pPr>
        <w:tabs>
          <w:tab w:val="num" w:pos="720"/>
        </w:tabs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Spoločnosť neinvestovala do oblasti výskumu a vývoja.</w:t>
      </w:r>
    </w:p>
    <w:p w14:paraId="6190DFD4" w14:textId="77777777" w:rsidR="009723C0" w:rsidRPr="00EE04BA" w:rsidRDefault="009723C0" w:rsidP="00881E50">
      <w:pPr>
        <w:tabs>
          <w:tab w:val="num" w:pos="720"/>
        </w:tabs>
        <w:rPr>
          <w:rFonts w:cs="Times New Roman"/>
          <w:sz w:val="28"/>
          <w:szCs w:val="28"/>
          <w:lang w:val="sk-SK"/>
        </w:rPr>
      </w:pPr>
    </w:p>
    <w:p w14:paraId="07DC99DB" w14:textId="59D15DED" w:rsidR="009723C0" w:rsidRPr="00EE04BA" w:rsidRDefault="009723C0" w:rsidP="00F66813">
      <w:pPr>
        <w:pStyle w:val="Nadpis1"/>
        <w:rPr>
          <w:lang w:val="sk-SK"/>
        </w:rPr>
      </w:pPr>
      <w:bookmarkStart w:id="62" w:name="_Toc54886885"/>
      <w:r w:rsidRPr="00EE04BA">
        <w:rPr>
          <w:lang w:val="sk-SK"/>
        </w:rPr>
        <w:t>Nadobúdanie vlastných akcií, dočasných listov, obchodných podielov a akcií</w:t>
      </w:r>
      <w:bookmarkEnd w:id="62"/>
      <w:r w:rsidR="00960CA1" w:rsidRPr="00EE04BA">
        <w:rPr>
          <w:lang w:val="sk-SK"/>
        </w:rPr>
        <w:t xml:space="preserve">       </w:t>
      </w:r>
    </w:p>
    <w:p w14:paraId="4B922482" w14:textId="3A04FDB2" w:rsidR="009723C0" w:rsidRDefault="009723C0" w:rsidP="009723C0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 xml:space="preserve">V spoločnosti nedošlo k </w:t>
      </w:r>
      <w:proofErr w:type="spellStart"/>
      <w:r w:rsidRPr="00EE04BA">
        <w:rPr>
          <w:rFonts w:cs="Times New Roman"/>
          <w:lang w:val="sk-SK"/>
        </w:rPr>
        <w:t>nadubúdaniu</w:t>
      </w:r>
      <w:proofErr w:type="spellEnd"/>
      <w:r w:rsidRPr="00EE04BA">
        <w:rPr>
          <w:rFonts w:cs="Times New Roman"/>
          <w:lang w:val="sk-SK"/>
        </w:rPr>
        <w:t xml:space="preserve"> vlastných akcií, dočasných listov, obchodných podielov a akcií.</w:t>
      </w:r>
    </w:p>
    <w:p w14:paraId="6C857B6A" w14:textId="77777777" w:rsidR="00172E03" w:rsidRPr="00172E03" w:rsidRDefault="00172E03" w:rsidP="009723C0">
      <w:pPr>
        <w:rPr>
          <w:rFonts w:cs="Times New Roman"/>
          <w:lang w:val="sk-SK"/>
        </w:rPr>
      </w:pPr>
    </w:p>
    <w:p w14:paraId="5C586E62" w14:textId="77777777" w:rsidR="00393DB2" w:rsidRPr="00EE04BA" w:rsidRDefault="003178CA" w:rsidP="00F66813">
      <w:pPr>
        <w:pStyle w:val="Nadpis1"/>
        <w:rPr>
          <w:lang w:val="sk-SK"/>
        </w:rPr>
      </w:pPr>
      <w:bookmarkStart w:id="63" w:name="_Toc54886886"/>
      <w:r w:rsidRPr="00EE04BA">
        <w:rPr>
          <w:lang w:val="sk-SK"/>
        </w:rPr>
        <w:t>Návrh na rozdelenie zisku</w:t>
      </w:r>
      <w:bookmarkEnd w:id="63"/>
      <w:r w:rsidRPr="00EE04BA">
        <w:rPr>
          <w:lang w:val="sk-SK"/>
        </w:rPr>
        <w:t xml:space="preserve">      </w:t>
      </w:r>
    </w:p>
    <w:p w14:paraId="6B998FDC" w14:textId="77777777" w:rsidR="00393DB2" w:rsidRPr="00EE04BA" w:rsidRDefault="00393DB2" w:rsidP="00393DB2">
      <w:pPr>
        <w:rPr>
          <w:rFonts w:cs="Times New Roman"/>
          <w:b/>
          <w:sz w:val="28"/>
          <w:szCs w:val="28"/>
          <w:lang w:val="sk-SK"/>
        </w:rPr>
      </w:pPr>
    </w:p>
    <w:p w14:paraId="4CB3D7B5" w14:textId="7FDB33C2" w:rsidR="00156750" w:rsidRDefault="00C06E92" w:rsidP="00156750">
      <w:pPr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Disponibilný výsledok hospodárenia </w:t>
      </w:r>
      <w:r w:rsidR="00127989">
        <w:rPr>
          <w:rFonts w:cs="Times New Roman"/>
          <w:lang w:val="sk-SK"/>
        </w:rPr>
        <w:t>bude na základe rozhodnutia valného zhromaždenia zo dňa 29.</w:t>
      </w:r>
      <w:r w:rsidR="00156750">
        <w:rPr>
          <w:rFonts w:cs="Times New Roman"/>
          <w:lang w:val="sk-SK"/>
        </w:rPr>
        <w:t xml:space="preserve"> 10. 2020 rozdelený nasledujúcim spôsobom:</w:t>
      </w:r>
    </w:p>
    <w:p w14:paraId="0A223306" w14:textId="0C61BFE1" w:rsidR="00393DB2" w:rsidRPr="00156750" w:rsidRDefault="00156750" w:rsidP="00156750">
      <w:pPr>
        <w:pStyle w:val="Odsekzoznamu"/>
        <w:numPr>
          <w:ilvl w:val="0"/>
          <w:numId w:val="6"/>
        </w:numPr>
        <w:rPr>
          <w:rFonts w:cs="Times New Roman"/>
          <w:lang w:val="sk-SK"/>
        </w:rPr>
      </w:pPr>
      <w:r>
        <w:rPr>
          <w:rFonts w:cs="Times New Roman"/>
          <w:lang w:val="sk-SK"/>
        </w:rPr>
        <w:t>n</w:t>
      </w:r>
      <w:r w:rsidR="00393DB2" w:rsidRPr="00156750">
        <w:rPr>
          <w:rFonts w:cs="Times New Roman"/>
          <w:lang w:val="sk-SK"/>
        </w:rPr>
        <w:t>erozdelený zisk:</w:t>
      </w:r>
      <w:r>
        <w:rPr>
          <w:rFonts w:cs="Times New Roman"/>
          <w:lang w:val="sk-SK"/>
        </w:rPr>
        <w:t xml:space="preserve"> </w:t>
      </w:r>
      <w:r w:rsidR="00924C39" w:rsidRPr="00156750">
        <w:rPr>
          <w:rFonts w:cs="Times New Roman"/>
          <w:lang w:val="sk-SK"/>
        </w:rPr>
        <w:t xml:space="preserve">36455,62 </w:t>
      </w:r>
      <w:r w:rsidR="00393DB2" w:rsidRPr="00156750">
        <w:rPr>
          <w:rFonts w:cs="Times New Roman"/>
          <w:lang w:val="sk-SK"/>
        </w:rPr>
        <w:t>EUR</w:t>
      </w:r>
      <w:r w:rsidR="00393DB2" w:rsidRPr="00156750">
        <w:rPr>
          <w:rFonts w:cs="Times New Roman"/>
          <w:lang w:val="sk-SK"/>
        </w:rPr>
        <w:tab/>
      </w:r>
    </w:p>
    <w:p w14:paraId="61066044" w14:textId="7F2B5C49" w:rsidR="00393DB2" w:rsidRPr="00EE04BA" w:rsidRDefault="00393DB2" w:rsidP="00393DB2">
      <w:pPr>
        <w:rPr>
          <w:rFonts w:cs="Times New Roman"/>
          <w:b/>
          <w:sz w:val="28"/>
          <w:szCs w:val="28"/>
          <w:lang w:val="sk-SK"/>
        </w:rPr>
      </w:pPr>
    </w:p>
    <w:p w14:paraId="0F5A5CA1" w14:textId="580D4987" w:rsidR="00B849E9" w:rsidRPr="00EE04BA" w:rsidRDefault="00393DB2" w:rsidP="00F66813">
      <w:pPr>
        <w:pStyle w:val="Nadpis1"/>
        <w:rPr>
          <w:lang w:val="sk-SK"/>
        </w:rPr>
      </w:pPr>
      <w:bookmarkStart w:id="64" w:name="_Toc54886887"/>
      <w:r w:rsidRPr="00EE04BA">
        <w:rPr>
          <w:lang w:val="sk-SK"/>
        </w:rPr>
        <w:t>Organizačná zložka v</w:t>
      </w:r>
      <w:r w:rsidR="00B849E9" w:rsidRPr="00EE04BA">
        <w:rPr>
          <w:lang w:val="sk-SK"/>
        </w:rPr>
        <w:t> </w:t>
      </w:r>
      <w:r w:rsidRPr="00EE04BA">
        <w:rPr>
          <w:lang w:val="sk-SK"/>
        </w:rPr>
        <w:t>zahraničí</w:t>
      </w:r>
      <w:bookmarkEnd w:id="64"/>
    </w:p>
    <w:p w14:paraId="4B247ABE" w14:textId="77777777" w:rsidR="00B849E9" w:rsidRPr="00EE04BA" w:rsidRDefault="00B849E9" w:rsidP="00B849E9">
      <w:pPr>
        <w:rPr>
          <w:rFonts w:cs="Times New Roman"/>
          <w:b/>
          <w:sz w:val="28"/>
          <w:szCs w:val="28"/>
          <w:lang w:val="sk-SK"/>
        </w:rPr>
      </w:pPr>
    </w:p>
    <w:p w14:paraId="1327B896" w14:textId="10CAB23D" w:rsidR="00B849E9" w:rsidRPr="00EE04BA" w:rsidRDefault="00B849E9" w:rsidP="00B849E9">
      <w:pPr>
        <w:rPr>
          <w:rFonts w:cs="Times New Roman"/>
          <w:b/>
          <w:sz w:val="28"/>
          <w:szCs w:val="28"/>
          <w:lang w:val="sk-SK"/>
        </w:rPr>
      </w:pPr>
      <w:r w:rsidRPr="00EE04BA">
        <w:rPr>
          <w:rFonts w:cs="Times New Roman"/>
          <w:lang w:val="sk-SK"/>
        </w:rPr>
        <w:t>Spoločnosť nemala v priebehu účtovného obdobia organizačné zložky v zahraničí.</w:t>
      </w:r>
    </w:p>
    <w:p w14:paraId="17447E76" w14:textId="15CDBE4C" w:rsidR="00B849E9" w:rsidRPr="00EE04BA" w:rsidRDefault="00B849E9" w:rsidP="00B849E9">
      <w:pPr>
        <w:rPr>
          <w:rFonts w:cs="Times New Roman"/>
          <w:b/>
          <w:sz w:val="28"/>
          <w:szCs w:val="28"/>
          <w:lang w:val="sk-SK"/>
        </w:rPr>
      </w:pPr>
    </w:p>
    <w:p w14:paraId="266F247C" w14:textId="5F0F8ECD" w:rsidR="00A5270A" w:rsidRPr="00EE04BA" w:rsidRDefault="00A5270A" w:rsidP="00F66813">
      <w:pPr>
        <w:pStyle w:val="Nadpis1"/>
        <w:rPr>
          <w:lang w:val="sk-SK"/>
        </w:rPr>
      </w:pPr>
      <w:bookmarkStart w:id="65" w:name="_Toc54886888"/>
      <w:r w:rsidRPr="00EE04BA">
        <w:rPr>
          <w:lang w:val="sk-SK"/>
        </w:rPr>
        <w:t>Prílohy</w:t>
      </w:r>
      <w:bookmarkEnd w:id="65"/>
    </w:p>
    <w:p w14:paraId="10D77913" w14:textId="77777777" w:rsidR="00A5270A" w:rsidRPr="00EE04BA" w:rsidRDefault="00A5270A" w:rsidP="00A5270A">
      <w:pPr>
        <w:rPr>
          <w:rFonts w:cs="Times New Roman"/>
          <w:sz w:val="28"/>
          <w:szCs w:val="28"/>
          <w:lang w:val="sk-SK"/>
        </w:rPr>
      </w:pPr>
    </w:p>
    <w:p w14:paraId="354C8114" w14:textId="77777777" w:rsidR="00A5270A" w:rsidRPr="00EE04BA" w:rsidRDefault="00A5270A" w:rsidP="00A5270A">
      <w:pPr>
        <w:rPr>
          <w:rFonts w:cs="Times New Roman"/>
          <w:lang w:val="sk-SK"/>
        </w:rPr>
      </w:pPr>
      <w:r w:rsidRPr="00EE04BA">
        <w:rPr>
          <w:rFonts w:cs="Times New Roman"/>
          <w:lang w:val="sk-SK"/>
        </w:rPr>
        <w:t>Súčasťou výročnej správy sú prílohy v poradí:</w:t>
      </w:r>
    </w:p>
    <w:p w14:paraId="73A5A878" w14:textId="77777777" w:rsidR="00B849E9" w:rsidRPr="00EE04BA" w:rsidRDefault="00A5270A" w:rsidP="00B849E9">
      <w:pPr>
        <w:pStyle w:val="Odsekzoznamu"/>
        <w:numPr>
          <w:ilvl w:val="0"/>
          <w:numId w:val="6"/>
        </w:numPr>
        <w:rPr>
          <w:rFonts w:cs="Times New Roman"/>
          <w:sz w:val="28"/>
          <w:szCs w:val="28"/>
          <w:lang w:val="sk-SK"/>
        </w:rPr>
      </w:pPr>
      <w:r w:rsidRPr="00EE04BA">
        <w:rPr>
          <w:rFonts w:cs="Times New Roman"/>
          <w:lang w:val="sk-SK"/>
        </w:rPr>
        <w:t>Správa nezávislého audítora,</w:t>
      </w:r>
    </w:p>
    <w:p w14:paraId="3BFF6276" w14:textId="5B700611" w:rsidR="00A5270A" w:rsidRPr="00EE04BA" w:rsidRDefault="00A5270A" w:rsidP="00B849E9">
      <w:pPr>
        <w:pStyle w:val="Odsekzoznamu"/>
        <w:numPr>
          <w:ilvl w:val="0"/>
          <w:numId w:val="6"/>
        </w:numPr>
        <w:rPr>
          <w:rFonts w:cs="Times New Roman"/>
          <w:sz w:val="28"/>
          <w:szCs w:val="28"/>
          <w:lang w:val="sk-SK"/>
        </w:rPr>
      </w:pPr>
      <w:r w:rsidRPr="00EE04BA">
        <w:rPr>
          <w:rFonts w:cs="Times New Roman"/>
          <w:lang w:val="sk-SK"/>
        </w:rPr>
        <w:t>Účtovná závierka k 31.12.2019  (Súvaha, Výkaz ziskov a strát, Poznámky)</w:t>
      </w:r>
    </w:p>
    <w:p w14:paraId="41097AC6" w14:textId="77777777" w:rsidR="006012FB" w:rsidRPr="00EE04BA" w:rsidRDefault="006012FB" w:rsidP="006012FB">
      <w:pPr>
        <w:rPr>
          <w:rFonts w:cs="Times New Roman"/>
          <w:b/>
          <w:sz w:val="28"/>
          <w:szCs w:val="28"/>
          <w:lang w:val="sk-SK"/>
        </w:rPr>
      </w:pPr>
    </w:p>
    <w:p w14:paraId="6717255B" w14:textId="77777777" w:rsidR="00506439" w:rsidRPr="00EE04BA" w:rsidRDefault="00506439" w:rsidP="00506439">
      <w:pPr>
        <w:rPr>
          <w:rFonts w:cs="Times New Roman"/>
          <w:b/>
          <w:sz w:val="28"/>
          <w:szCs w:val="28"/>
          <w:lang w:val="sk-SK"/>
        </w:rPr>
      </w:pPr>
    </w:p>
    <w:p w14:paraId="1D8F2CA8" w14:textId="77777777" w:rsidR="003178CA" w:rsidRPr="00EE04BA" w:rsidRDefault="003178CA" w:rsidP="003178CA">
      <w:pPr>
        <w:rPr>
          <w:rFonts w:cs="Times New Roman"/>
          <w:sz w:val="28"/>
          <w:szCs w:val="28"/>
          <w:lang w:val="sk-SK"/>
        </w:rPr>
      </w:pPr>
    </w:p>
    <w:p w14:paraId="18B0D9BD" w14:textId="77777777" w:rsidR="003178CA" w:rsidRPr="00EE04BA" w:rsidRDefault="003178CA" w:rsidP="003178CA">
      <w:pPr>
        <w:rPr>
          <w:rFonts w:cs="Times New Roman"/>
          <w:sz w:val="28"/>
          <w:szCs w:val="28"/>
          <w:lang w:val="sk-SK"/>
        </w:rPr>
      </w:pPr>
      <w:r w:rsidRPr="00EE04BA">
        <w:rPr>
          <w:rFonts w:cs="Times New Roman"/>
          <w:sz w:val="28"/>
          <w:szCs w:val="28"/>
          <w:lang w:val="sk-SK"/>
        </w:rPr>
        <w:t xml:space="preserve">                                                             </w:t>
      </w:r>
    </w:p>
    <w:p w14:paraId="44D067B4" w14:textId="77777777" w:rsidR="00F37048" w:rsidRPr="00EE04BA" w:rsidRDefault="00F37048">
      <w:pPr>
        <w:rPr>
          <w:rFonts w:cs="Times New Roman"/>
          <w:lang w:val="sk-SK"/>
        </w:rPr>
      </w:pPr>
    </w:p>
    <w:sectPr w:rsidR="00F37048" w:rsidRPr="00EE04BA" w:rsidSect="003178CA">
      <w:footerReference w:type="even" r:id="rId13"/>
      <w:footerReference w:type="default" r:id="rId14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81D1AD0" w14:textId="77777777" w:rsidR="00000000" w:rsidRDefault="000E349E">
      <w:r>
        <w:separator/>
      </w:r>
    </w:p>
  </w:endnote>
  <w:endnote w:type="continuationSeparator" w:id="0">
    <w:p w14:paraId="4946D917" w14:textId="77777777" w:rsidR="00000000" w:rsidRDefault="000E34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9DDDAF" w14:textId="77777777" w:rsidR="005269F0" w:rsidRDefault="003F60FA" w:rsidP="00D7126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4E5AFD" w14:textId="77777777" w:rsidR="005269F0" w:rsidRDefault="000E349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D71822D" w14:textId="77777777" w:rsidR="005269F0" w:rsidRDefault="003F60FA" w:rsidP="00D7126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14:paraId="069BE5D2" w14:textId="77777777" w:rsidR="005269F0" w:rsidRDefault="000E349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12E805" w14:textId="77777777" w:rsidR="00000000" w:rsidRDefault="000E349E">
      <w:r>
        <w:separator/>
      </w:r>
    </w:p>
  </w:footnote>
  <w:footnote w:type="continuationSeparator" w:id="0">
    <w:p w14:paraId="35BA765D" w14:textId="77777777" w:rsidR="00000000" w:rsidRDefault="000E34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88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324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60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96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2B33A3F"/>
    <w:multiLevelType w:val="hybridMultilevel"/>
    <w:tmpl w:val="B1B2A394"/>
    <w:lvl w:ilvl="0" w:tplc="040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3E80EFA"/>
    <w:multiLevelType w:val="hybridMultilevel"/>
    <w:tmpl w:val="E59AF3CE"/>
    <w:lvl w:ilvl="0" w:tplc="1ED2DC8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59259D"/>
    <w:multiLevelType w:val="hybridMultilevel"/>
    <w:tmpl w:val="39D05472"/>
    <w:lvl w:ilvl="0" w:tplc="0405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5" w15:restartNumberingAfterBreak="0">
    <w:nsid w:val="506C7720"/>
    <w:multiLevelType w:val="hybridMultilevel"/>
    <w:tmpl w:val="BADE7346"/>
    <w:lvl w:ilvl="0" w:tplc="DFCEA5B6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b/>
        <w:bCs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52721"/>
    <w:multiLevelType w:val="hybridMultilevel"/>
    <w:tmpl w:val="B476945C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6BF316DD"/>
    <w:multiLevelType w:val="hybridMultilevel"/>
    <w:tmpl w:val="C1821522"/>
    <w:lvl w:ilvl="0" w:tplc="4C04990C">
      <w:start w:val="1"/>
      <w:numFmt w:val="decimal"/>
      <w:pStyle w:val="Nadpis1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0947E1"/>
    <w:multiLevelType w:val="hybridMultilevel"/>
    <w:tmpl w:val="6CEC3116"/>
    <w:lvl w:ilvl="0" w:tplc="22B27174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6"/>
  </w:num>
  <w:num w:numId="4">
    <w:abstractNumId w:val="4"/>
  </w:num>
  <w:num w:numId="5">
    <w:abstractNumId w:val="2"/>
  </w:num>
  <w:num w:numId="6">
    <w:abstractNumId w:val="5"/>
  </w:num>
  <w:num w:numId="7">
    <w:abstractNumId w:val="3"/>
  </w:num>
  <w:num w:numId="8">
    <w:abstractNumId w:val="8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8CA"/>
    <w:rsid w:val="00002435"/>
    <w:rsid w:val="00093B3F"/>
    <w:rsid w:val="000C6261"/>
    <w:rsid w:val="000E349E"/>
    <w:rsid w:val="00126732"/>
    <w:rsid w:val="00127989"/>
    <w:rsid w:val="001306BF"/>
    <w:rsid w:val="00156750"/>
    <w:rsid w:val="00172E03"/>
    <w:rsid w:val="001B21C6"/>
    <w:rsid w:val="001E4402"/>
    <w:rsid w:val="001F3CA0"/>
    <w:rsid w:val="00216DB2"/>
    <w:rsid w:val="00303363"/>
    <w:rsid w:val="003178CA"/>
    <w:rsid w:val="00393DB2"/>
    <w:rsid w:val="003B0024"/>
    <w:rsid w:val="003B0AA7"/>
    <w:rsid w:val="003B24E6"/>
    <w:rsid w:val="003F0F77"/>
    <w:rsid w:val="003F60FA"/>
    <w:rsid w:val="004157E3"/>
    <w:rsid w:val="00416897"/>
    <w:rsid w:val="0044620F"/>
    <w:rsid w:val="00481DFA"/>
    <w:rsid w:val="004843FD"/>
    <w:rsid w:val="004B7AE7"/>
    <w:rsid w:val="004E5889"/>
    <w:rsid w:val="00506439"/>
    <w:rsid w:val="00522EB3"/>
    <w:rsid w:val="005978FF"/>
    <w:rsid w:val="006006C0"/>
    <w:rsid w:val="006012FB"/>
    <w:rsid w:val="006B0100"/>
    <w:rsid w:val="00702C0A"/>
    <w:rsid w:val="007C1769"/>
    <w:rsid w:val="007D2BE0"/>
    <w:rsid w:val="007D3704"/>
    <w:rsid w:val="0081667B"/>
    <w:rsid w:val="0082050F"/>
    <w:rsid w:val="0083640A"/>
    <w:rsid w:val="00881E50"/>
    <w:rsid w:val="00884165"/>
    <w:rsid w:val="00896449"/>
    <w:rsid w:val="008D41E9"/>
    <w:rsid w:val="00924C39"/>
    <w:rsid w:val="00960CA1"/>
    <w:rsid w:val="009723C0"/>
    <w:rsid w:val="00994C51"/>
    <w:rsid w:val="00A36728"/>
    <w:rsid w:val="00A5270A"/>
    <w:rsid w:val="00B849E9"/>
    <w:rsid w:val="00C06E92"/>
    <w:rsid w:val="00C322DB"/>
    <w:rsid w:val="00C92807"/>
    <w:rsid w:val="00CC3F9F"/>
    <w:rsid w:val="00CD37EC"/>
    <w:rsid w:val="00CF5CE0"/>
    <w:rsid w:val="00D43B4E"/>
    <w:rsid w:val="00D8270F"/>
    <w:rsid w:val="00D845FE"/>
    <w:rsid w:val="00E32B2E"/>
    <w:rsid w:val="00E85E86"/>
    <w:rsid w:val="00EB40A3"/>
    <w:rsid w:val="00ED07F7"/>
    <w:rsid w:val="00EE04BA"/>
    <w:rsid w:val="00F37048"/>
    <w:rsid w:val="00F66813"/>
    <w:rsid w:val="00F95A2E"/>
    <w:rsid w:val="00FB2F07"/>
    <w:rsid w:val="00FC2220"/>
    <w:rsid w:val="00FE6146"/>
    <w:rsid w:val="00FF4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CF0DD"/>
  <w15:chartTrackingRefBased/>
  <w15:docId w15:val="{3CF2DDAF-7EAE-45E5-95ED-43336B37C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78CA"/>
    <w:pPr>
      <w:widowControl w:val="0"/>
      <w:suppressAutoHyphens/>
      <w:spacing w:after="0" w:line="240" w:lineRule="auto"/>
    </w:pPr>
    <w:rPr>
      <w:rFonts w:ascii="Times New Roman" w:eastAsia="Arial Unicode MS" w:hAnsi="Times New Roman" w:cs="Tahoma"/>
      <w:color w:val="000000"/>
      <w:sz w:val="24"/>
      <w:szCs w:val="24"/>
      <w:lang w:val="en-US" w:bidi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702C0A"/>
    <w:pPr>
      <w:keepNext/>
      <w:keepLines/>
      <w:numPr>
        <w:numId w:val="9"/>
      </w:numPr>
      <w:spacing w:before="240"/>
      <w:outlineLvl w:val="0"/>
    </w:pPr>
    <w:rPr>
      <w:rFonts w:eastAsiaTheme="majorEastAsia" w:cstheme="majorBidi"/>
      <w:b/>
      <w:color w:val="000000" w:themeColor="text1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964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3178C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178CA"/>
    <w:rPr>
      <w:rFonts w:ascii="Times New Roman" w:eastAsia="Arial Unicode MS" w:hAnsi="Times New Roman" w:cs="Tahoma"/>
      <w:color w:val="000000"/>
      <w:sz w:val="24"/>
      <w:szCs w:val="24"/>
      <w:lang w:val="en-US" w:bidi="en-US"/>
    </w:rPr>
  </w:style>
  <w:style w:type="character" w:styleId="slostrany">
    <w:name w:val="page number"/>
    <w:basedOn w:val="Predvolenpsmoodseku"/>
    <w:rsid w:val="003178CA"/>
  </w:style>
  <w:style w:type="character" w:customStyle="1" w:styleId="ra">
    <w:name w:val="ra"/>
    <w:rsid w:val="003178CA"/>
  </w:style>
  <w:style w:type="paragraph" w:styleId="Hlavika">
    <w:name w:val="header"/>
    <w:basedOn w:val="Normlny"/>
    <w:link w:val="HlavikaChar"/>
    <w:uiPriority w:val="99"/>
    <w:unhideWhenUsed/>
    <w:rsid w:val="003178CA"/>
    <w:pPr>
      <w:widowControl/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color w:val="auto"/>
      <w:sz w:val="22"/>
      <w:szCs w:val="22"/>
      <w:lang w:val="sk-SK" w:bidi="ar-SA"/>
    </w:rPr>
  </w:style>
  <w:style w:type="character" w:customStyle="1" w:styleId="HlavikaChar">
    <w:name w:val="Hlavička Char"/>
    <w:basedOn w:val="Predvolenpsmoodseku"/>
    <w:link w:val="Hlavika"/>
    <w:uiPriority w:val="99"/>
    <w:rsid w:val="003178CA"/>
  </w:style>
  <w:style w:type="paragraph" w:styleId="Odsekzoznamu">
    <w:name w:val="List Paragraph"/>
    <w:basedOn w:val="Normlny"/>
    <w:uiPriority w:val="34"/>
    <w:qFormat/>
    <w:rsid w:val="0083640A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83640A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3640A"/>
    <w:rPr>
      <w:color w:val="605E5C"/>
      <w:shd w:val="clear" w:color="auto" w:fill="E1DFDD"/>
    </w:rPr>
  </w:style>
  <w:style w:type="character" w:customStyle="1" w:styleId="Nadpis1Char">
    <w:name w:val="Nadpis 1 Char"/>
    <w:basedOn w:val="Predvolenpsmoodseku"/>
    <w:link w:val="Nadpis1"/>
    <w:uiPriority w:val="9"/>
    <w:rsid w:val="00702C0A"/>
    <w:rPr>
      <w:rFonts w:ascii="Times New Roman" w:eastAsiaTheme="majorEastAsia" w:hAnsi="Times New Roman" w:cstheme="majorBidi"/>
      <w:b/>
      <w:color w:val="000000" w:themeColor="text1"/>
      <w:sz w:val="32"/>
      <w:szCs w:val="32"/>
      <w:lang w:val="en-US" w:bidi="en-US"/>
    </w:rPr>
  </w:style>
  <w:style w:type="paragraph" w:styleId="Hlavikaobsahu">
    <w:name w:val="TOC Heading"/>
    <w:basedOn w:val="Nadpis1"/>
    <w:next w:val="Normlny"/>
    <w:uiPriority w:val="39"/>
    <w:unhideWhenUsed/>
    <w:qFormat/>
    <w:rsid w:val="00994C51"/>
    <w:pPr>
      <w:widowControl/>
      <w:numPr>
        <w:numId w:val="0"/>
      </w:numPr>
      <w:suppressAutoHyphens w:val="0"/>
      <w:spacing w:line="259" w:lineRule="auto"/>
      <w:outlineLvl w:val="9"/>
    </w:pPr>
    <w:rPr>
      <w:rFonts w:asciiTheme="majorHAnsi" w:hAnsiTheme="majorHAnsi"/>
      <w:b w:val="0"/>
      <w:color w:val="2F5496" w:themeColor="accent1" w:themeShade="BF"/>
      <w:lang w:val="sk-SK" w:eastAsia="sk-SK" w:bidi="ar-SA"/>
    </w:rPr>
  </w:style>
  <w:style w:type="paragraph" w:styleId="Obsah1">
    <w:name w:val="toc 1"/>
    <w:basedOn w:val="Normlny"/>
    <w:next w:val="Normlny"/>
    <w:autoRedefine/>
    <w:uiPriority w:val="39"/>
    <w:unhideWhenUsed/>
    <w:rsid w:val="00994C51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994C51"/>
    <w:pPr>
      <w:widowControl/>
      <w:suppressAutoHyphens w:val="0"/>
      <w:spacing w:after="100" w:line="259" w:lineRule="auto"/>
      <w:ind w:left="220"/>
    </w:pPr>
    <w:rPr>
      <w:rFonts w:asciiTheme="minorHAnsi" w:eastAsiaTheme="minorEastAsia" w:hAnsiTheme="minorHAnsi" w:cs="Times New Roman"/>
      <w:color w:val="auto"/>
      <w:sz w:val="22"/>
      <w:szCs w:val="22"/>
      <w:lang w:val="sk-SK" w:eastAsia="sk-SK" w:bidi="ar-SA"/>
    </w:rPr>
  </w:style>
  <w:style w:type="paragraph" w:styleId="Obsah3">
    <w:name w:val="toc 3"/>
    <w:basedOn w:val="Normlny"/>
    <w:next w:val="Normlny"/>
    <w:autoRedefine/>
    <w:uiPriority w:val="39"/>
    <w:unhideWhenUsed/>
    <w:rsid w:val="00994C51"/>
    <w:pPr>
      <w:widowControl/>
      <w:suppressAutoHyphens w:val="0"/>
      <w:spacing w:after="100" w:line="259" w:lineRule="auto"/>
      <w:ind w:left="440"/>
    </w:pPr>
    <w:rPr>
      <w:rFonts w:asciiTheme="minorHAnsi" w:eastAsiaTheme="minorEastAsia" w:hAnsiTheme="minorHAnsi" w:cs="Times New Roman"/>
      <w:color w:val="auto"/>
      <w:sz w:val="22"/>
      <w:szCs w:val="2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uiPriority w:val="9"/>
    <w:rsid w:val="00896449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ole%F2%E1k&amp;MENO=Martin&amp;SID=0&amp;T=f0&amp;R=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orsr.sk/hladaj_osoba.asp?PR=Smole%F2%E1k&amp;MENO=Martin&amp;SID=0&amp;T=f0&amp;R=0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Kunaj&amp;MENO=J%E1n&amp;SID=0&amp;T=f0&amp;R=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/hladaj_osoba.asp?PR=Smole%F2%E1k&amp;MENO=Martin&amp;SID=0&amp;T=f0&amp;R=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Kunaj&amp;MENO=J%E1n&amp;SID=0&amp;T=f0&amp;R=0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3D3718-B890-4A32-BDE9-553A7AAD7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959</Words>
  <Characters>5471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Ľubo Kunaj</dc:creator>
  <cp:keywords/>
  <dc:description/>
  <cp:lastModifiedBy>Ľubo Kunaj</cp:lastModifiedBy>
  <cp:revision>2</cp:revision>
  <dcterms:created xsi:type="dcterms:W3CDTF">2020-10-29T17:36:00Z</dcterms:created>
  <dcterms:modified xsi:type="dcterms:W3CDTF">2020-10-29T17:36:00Z</dcterms:modified>
</cp:coreProperties>
</file>