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991F67">
        <w:rPr>
          <w:sz w:val="28"/>
          <w:szCs w:val="28"/>
        </w:rPr>
        <w:t>5</w:t>
      </w:r>
      <w:r w:rsidR="00FA16C7">
        <w:rPr>
          <w:sz w:val="28"/>
          <w:szCs w:val="28"/>
        </w:rPr>
        <w:t>0454196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2</w:t>
      </w:r>
      <w:r w:rsidR="00991F67">
        <w:rPr>
          <w:sz w:val="28"/>
          <w:szCs w:val="28"/>
        </w:rPr>
        <w:t>120</w:t>
      </w:r>
      <w:r w:rsidR="00FA16C7">
        <w:rPr>
          <w:sz w:val="28"/>
          <w:szCs w:val="28"/>
        </w:rPr>
        <w:t>516486</w:t>
      </w:r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674158"/>
    <w:rsid w:val="007D04E1"/>
    <w:rsid w:val="00847269"/>
    <w:rsid w:val="00991F67"/>
    <w:rsid w:val="00B43C3D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2019-06-29T08:33:00Z</dcterms:created>
  <dcterms:modified xsi:type="dcterms:W3CDTF">2019-06-29T08:33:00Z</dcterms:modified>
</cp:coreProperties>
</file>