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C65FCF">
        <w:rPr>
          <w:b/>
        </w:rPr>
        <w:t>2019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201</w:t>
      </w:r>
      <w:r w:rsidR="00C65FCF">
        <w:t>9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201</w:t>
      </w:r>
      <w:r w:rsidR="00C65FCF">
        <w:t>9</w:t>
      </w:r>
      <w:r>
        <w:t xml:space="preserve"> 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237920" w:rsidRDefault="00237920" w:rsidP="00237920">
      <w:pPr>
        <w:ind w:left="720"/>
      </w:pPr>
      <w:r>
        <w:t>Náklady spoločnosti</w:t>
      </w:r>
      <w:r w:rsidR="00C65FCF">
        <w:t xml:space="preserve"> boli</w:t>
      </w:r>
      <w:r>
        <w:t xml:space="preserve"> vo výške </w:t>
      </w:r>
      <w:r w:rsidR="00C678E7">
        <w:t>86</w:t>
      </w:r>
      <w:r w:rsidR="00C65FCF">
        <w:t>,</w:t>
      </w:r>
      <w:r w:rsidR="00C678E7">
        <w:t>26</w:t>
      </w:r>
      <w:r>
        <w:t>€</w:t>
      </w:r>
      <w:r w:rsidR="00C678E7">
        <w:t>, ktoré tvoria iba poplatky na účte v banke a úroky na účte v banke</w:t>
      </w:r>
      <w:r w:rsidR="00C65FCF">
        <w:t>.</w:t>
      </w:r>
    </w:p>
    <w:p w:rsidR="00237920" w:rsidRDefault="00237920" w:rsidP="00237920">
      <w:pPr>
        <w:ind w:left="720"/>
      </w:pPr>
      <w:r>
        <w:t xml:space="preserve">Belá nad Cirochou, </w:t>
      </w:r>
      <w:r w:rsidR="00C65FCF">
        <w:t>01.10.2020</w:t>
      </w:r>
      <w:r>
        <w:t>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220058"/>
    <w:rsid w:val="00237920"/>
    <w:rsid w:val="008E1299"/>
    <w:rsid w:val="00B21A64"/>
    <w:rsid w:val="00C55B94"/>
    <w:rsid w:val="00C65FCF"/>
    <w:rsid w:val="00C678E7"/>
    <w:rsid w:val="00CC227C"/>
    <w:rsid w:val="00ED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2018-06-19T18:07:00Z</dcterms:created>
  <dcterms:modified xsi:type="dcterms:W3CDTF">2020-10-31T14:17:00Z</dcterms:modified>
</cp:coreProperties>
</file>