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022CA4" w14:textId="77777777" w:rsidR="00CE0CF1" w:rsidRDefault="00CE0CF1" w:rsidP="00CE0CF1">
      <w:pPr>
        <w:jc w:val="center"/>
        <w:rPr>
          <w:sz w:val="28"/>
          <w:szCs w:val="28"/>
        </w:rPr>
      </w:pPr>
    </w:p>
    <w:p w14:paraId="5E7749DF" w14:textId="77777777" w:rsidR="00CE0CF1" w:rsidRDefault="00CE0CF1" w:rsidP="00CE0CF1">
      <w:pPr>
        <w:jc w:val="center"/>
        <w:rPr>
          <w:sz w:val="28"/>
          <w:szCs w:val="28"/>
        </w:rPr>
      </w:pPr>
    </w:p>
    <w:p w14:paraId="2159D5FE" w14:textId="77777777" w:rsidR="00CE0CF1" w:rsidRDefault="00CE0CF1" w:rsidP="00CE0CF1">
      <w:pPr>
        <w:jc w:val="center"/>
        <w:rPr>
          <w:sz w:val="28"/>
          <w:szCs w:val="28"/>
        </w:rPr>
      </w:pPr>
    </w:p>
    <w:p w14:paraId="0E732CEB" w14:textId="77777777" w:rsidR="00CE0CF1" w:rsidRDefault="00CE0CF1" w:rsidP="00CE0CF1">
      <w:pPr>
        <w:jc w:val="center"/>
        <w:rPr>
          <w:sz w:val="28"/>
          <w:szCs w:val="28"/>
        </w:rPr>
      </w:pPr>
    </w:p>
    <w:p w14:paraId="738EFD53" w14:textId="77777777" w:rsidR="00CE0CF1" w:rsidRDefault="00CE0CF1" w:rsidP="00CE0CF1">
      <w:pPr>
        <w:jc w:val="center"/>
        <w:rPr>
          <w:sz w:val="28"/>
          <w:szCs w:val="28"/>
        </w:rPr>
      </w:pPr>
    </w:p>
    <w:p w14:paraId="4F993DB5" w14:textId="77777777" w:rsidR="00CE0CF1" w:rsidRDefault="00CE0CF1" w:rsidP="00CE0CF1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44E1199A" w14:textId="77777777" w:rsidR="00CE0CF1" w:rsidRDefault="00CE0CF1" w:rsidP="00CE0CF1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0AA0026A" w14:textId="77777777" w:rsidR="00CE0CF1" w:rsidRDefault="00CE0CF1" w:rsidP="00CE0CF1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31.12.2019</w:t>
      </w:r>
    </w:p>
    <w:p w14:paraId="37894B57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91C103D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4A7C083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2913EF4" w14:textId="77777777" w:rsidR="00CE0CF1" w:rsidRDefault="00CE0CF1" w:rsidP="00CE0CF1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3928D68E" w14:textId="77777777" w:rsidR="00CE0CF1" w:rsidRDefault="00CE0CF1" w:rsidP="00CE0CF1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6EBBDD1A" w14:textId="77777777" w:rsidR="00CE0CF1" w:rsidRDefault="00CE0CF1" w:rsidP="00CE0CF1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MABEL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Store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381E0E48" w14:textId="77777777" w:rsidR="00CE0CF1" w:rsidRDefault="00CE0CF1" w:rsidP="00CE0CF1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Bojná 253, 956 01 Bojná</w:t>
      </w:r>
    </w:p>
    <w:p w14:paraId="74169FEB" w14:textId="77777777" w:rsidR="00CE0CF1" w:rsidRDefault="00CE0CF1" w:rsidP="00CE0CF1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 52458504  DIČ:2121045553</w:t>
      </w:r>
    </w:p>
    <w:p w14:paraId="2301EA51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B86E74A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163CEC3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CFFD041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CE5170B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BB1DB23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13094E6" w14:textId="77777777" w:rsidR="00CE0CF1" w:rsidRDefault="00CE0CF1" w:rsidP="00CE0CF1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7FCD0475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7730F296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31.12.2019</w:t>
      </w:r>
    </w:p>
    <w:p w14:paraId="2BD76EE3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02C5C0D4" w14:textId="77777777" w:rsidR="00CE0CF1" w:rsidRDefault="00CE0CF1" w:rsidP="00CE0CF1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778327A1" w14:textId="77777777" w:rsidR="00CE0CF1" w:rsidRDefault="00CE0CF1" w:rsidP="00CE0CF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D94488B" w14:textId="77777777" w:rsidR="00CE0CF1" w:rsidRDefault="00CE0CF1" w:rsidP="00CE0CF1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MABEL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Store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Bojná 253, 956 01 Bojná</w:t>
      </w:r>
    </w:p>
    <w:p w14:paraId="3CAFF368" w14:textId="77777777" w:rsidR="00CE0CF1" w:rsidRDefault="00CE0CF1" w:rsidP="00CE0CF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4519C0CF" w14:textId="77777777" w:rsidR="00CE0CF1" w:rsidRDefault="00CE0CF1" w:rsidP="00CE0CF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 03.07.2019</w:t>
      </w:r>
    </w:p>
    <w:p w14:paraId="0806B1D9" w14:textId="77777777" w:rsidR="00CE0CF1" w:rsidRDefault="00CE0CF1" w:rsidP="00CE0CF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52458504</w:t>
      </w:r>
    </w:p>
    <w:p w14:paraId="03E193D9" w14:textId="77777777" w:rsidR="00CE0CF1" w:rsidRDefault="00CE0CF1" w:rsidP="00CE0CF1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7FF1A047" w14:textId="77777777" w:rsidR="00CE0CF1" w:rsidRPr="00B3410D" w:rsidRDefault="00CE0CF1" w:rsidP="00CE0CF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739EC9B0" w14:textId="77777777" w:rsidR="00CE0CF1" w:rsidRDefault="00CE0CF1" w:rsidP="00CE0CF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</w:t>
      </w:r>
    </w:p>
    <w:p w14:paraId="2DAC558E" w14:textId="77777777" w:rsidR="00CE0CF1" w:rsidRPr="00DA5399" w:rsidRDefault="00CE0CF1" w:rsidP="00CE0CF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Tesárske služby</w:t>
      </w:r>
    </w:p>
    <w:p w14:paraId="475B02B9" w14:textId="77777777" w:rsidR="00CE0CF1" w:rsidRDefault="00CE0CF1" w:rsidP="00CE0CF1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98460C1" w14:textId="77777777" w:rsidR="00CE0CF1" w:rsidRDefault="00CE0CF1" w:rsidP="00CE0CF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36809505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  <w:t>Mário Beláň</w:t>
      </w:r>
    </w:p>
    <w:p w14:paraId="7DE1B089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Bojná 253, 956 01 Bojná</w:t>
      </w:r>
    </w:p>
    <w:p w14:paraId="563E8229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03.07.2019</w:t>
      </w:r>
    </w:p>
    <w:p w14:paraId="37144B9E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</w:p>
    <w:p w14:paraId="20A5B561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Mária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Beláňová</w:t>
      </w:r>
      <w:proofErr w:type="spellEnd"/>
    </w:p>
    <w:p w14:paraId="102C20EF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Bojná 253, 956 01 Bojná</w:t>
      </w:r>
    </w:p>
    <w:p w14:paraId="07F82A5F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03.07.2019</w:t>
      </w:r>
    </w:p>
    <w:p w14:paraId="567E452B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5306779" w14:textId="77777777" w:rsidR="00CE0CF1" w:rsidRDefault="00CE0CF1" w:rsidP="00CE0CF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6CFE7987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 imanie spoločnosti predstavuje  5000 EUR</w:t>
      </w:r>
    </w:p>
    <w:p w14:paraId="79891172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  <w:t>Mário Beláň</w:t>
      </w:r>
    </w:p>
    <w:p w14:paraId="1A6F47B7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Mária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Beláňová</w:t>
      </w:r>
      <w:proofErr w:type="spellEnd"/>
    </w:p>
    <w:p w14:paraId="3A1EF05A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4FF7815D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Mário Beláň, Bojná 253, 956 01 Bojná</w:t>
      </w:r>
    </w:p>
    <w:p w14:paraId="652AB05D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Mária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Beláňová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Bojná 253, 956 01 Bojná</w:t>
      </w:r>
    </w:p>
    <w:p w14:paraId="31BCC8FC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</w:p>
    <w:p w14:paraId="32774649" w14:textId="77777777" w:rsidR="00CE0CF1" w:rsidRDefault="00CE0CF1" w:rsidP="00CE0CF1">
      <w:pPr>
        <w:ind w:left="709"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Mário Beláň: 2500 EUR</w:t>
      </w:r>
    </w:p>
    <w:p w14:paraId="24D03716" w14:textId="77777777" w:rsidR="00CE0CF1" w:rsidRDefault="00CE0CF1" w:rsidP="00CE0CF1">
      <w:pPr>
        <w:ind w:left="709"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Mária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Beláňová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: 2500 EUR</w:t>
      </w:r>
    </w:p>
    <w:p w14:paraId="62DE154A" w14:textId="77777777" w:rsidR="00CE0CF1" w:rsidRDefault="00CE0CF1" w:rsidP="00CE0C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Konsolidovanú účtovnú uzávierku účtovná jednotka nezostavuje.</w:t>
      </w:r>
    </w:p>
    <w:p w14:paraId="7CE3B0F7" w14:textId="77777777" w:rsidR="00CE0CF1" w:rsidRDefault="00CE0CF1" w:rsidP="00CE0CF1">
      <w:pPr>
        <w:ind w:left="705" w:hanging="705"/>
      </w:pPr>
    </w:p>
    <w:p w14:paraId="4608E1F3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5DD1089C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374420A3" w14:textId="77777777" w:rsidR="00CE0CF1" w:rsidRDefault="00CE0CF1" w:rsidP="00CE0CF1">
      <w:pPr>
        <w:ind w:left="705" w:hanging="705"/>
        <w:rPr>
          <w:b/>
          <w:bCs/>
        </w:rPr>
      </w:pPr>
    </w:p>
    <w:p w14:paraId="4BA4F07F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11AB0577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Spoločnosť počas účtovného obdobia mala 0 zamestnancov</w:t>
      </w:r>
    </w:p>
    <w:p w14:paraId="68FD6B16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D02286C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36D5939F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31.12.2019 bola zostavená za predpokladu nepretržitého pokračovania jej činnosti.</w:t>
      </w:r>
    </w:p>
    <w:p w14:paraId="3A8D132E" w14:textId="77777777" w:rsidR="00CE0CF1" w:rsidRDefault="00CE0CF1" w:rsidP="00CE0CF1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1258C13" w14:textId="77777777" w:rsidR="00CE0CF1" w:rsidRDefault="00CE0CF1" w:rsidP="00CE0CF1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287B8FDE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274AFEC2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31C1A6B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682E285A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DCEE85A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p w14:paraId="15B4A581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4E3E136A" w14:textId="77777777" w:rsidR="00CE0CF1" w:rsidRDefault="00CE0CF1" w:rsidP="00CE0CF1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3E7BA346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2019 nevytvárala majetok vlastnou činnosťou</w:t>
      </w:r>
    </w:p>
    <w:p w14:paraId="28337F23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5AA118DC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7143A422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4AFCA1FD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2019 nevytvárala majetok vlastnou činnosťou</w:t>
      </w:r>
    </w:p>
    <w:p w14:paraId="58DF47A4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8CC4B87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207A3191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ACC5202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B72D165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ED7F225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D716935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2DDE215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35371293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1CD06E2B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031F1628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5AA1A84A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06C1FBBA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AE2B4B5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463B6F0D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2023C1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7908A1BD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5B31CEF6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20DDA496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1FFD393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7E649A5F" w14:textId="77777777" w:rsidR="00CE0CF1" w:rsidRDefault="00CE0CF1" w:rsidP="00CE0CF1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48324F8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2019 nenadobudla dlhodobý hmotný majetok </w:t>
      </w:r>
    </w:p>
    <w:p w14:paraId="662E450A" w14:textId="77777777" w:rsidR="00CE0CF1" w:rsidRPr="002E4118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181B6FB8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F99AC93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757E6F39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0E7DC63C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v r. 2019 účtovala nákup materiálu a tovaru v obstarávacej cene</w:t>
      </w:r>
    </w:p>
    <w:p w14:paraId="0A2AAE43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26BF83D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231F02F8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7C1B084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31.12.2019 neeviduje pohľadávky z obchodného styku</w:t>
      </w:r>
    </w:p>
    <w:p w14:paraId="5C9DC2A5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B41162D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7AFC74D7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421B5AA9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  <w:t>496,17,00 EUR</w:t>
      </w:r>
    </w:p>
    <w:p w14:paraId="2E71D74B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    3680,00 EUR</w:t>
      </w:r>
    </w:p>
    <w:p w14:paraId="605D202D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FA84692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25A84248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2019 neúčtovala na prechodných účtoch aktív</w:t>
      </w:r>
    </w:p>
    <w:p w14:paraId="430385B8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792DBB35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A73D883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 imanie vo výške 5000  EUR tvorí vklad spoločníkov. V roku 2019 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794607F5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EAC3133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7EE83A47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E10C44F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447D0C2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22075F2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celkové záväzky predstavujú sumu 0 EUR z toho:</w:t>
      </w:r>
    </w:p>
    <w:p w14:paraId="1259AC18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CE0CF1" w14:paraId="6616E176" w14:textId="77777777" w:rsidTr="00BC7545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52BCCC5" w14:textId="77777777" w:rsidR="00CE0CF1" w:rsidRDefault="00CE0CF1" w:rsidP="00BC7545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C5B4FF2" w14:textId="77777777" w:rsidR="00CE0CF1" w:rsidRDefault="00CE0CF1" w:rsidP="00BC7545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CE0CF1" w14:paraId="2242F497" w14:textId="77777777" w:rsidTr="00BC7545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6D450F3" w14:textId="77777777" w:rsidR="00CE0CF1" w:rsidRDefault="00CE0CF1" w:rsidP="00BC7545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A322F06" w14:textId="77777777" w:rsidR="00CE0CF1" w:rsidRDefault="00CE0CF1" w:rsidP="00BC754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CE0CF1" w14:paraId="25029D9D" w14:textId="77777777" w:rsidTr="00BC7545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DADFE8C" w14:textId="77777777" w:rsidR="00CE0CF1" w:rsidRDefault="00CE0CF1" w:rsidP="00BC7545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0B3BD2" w14:textId="77777777" w:rsidR="00CE0CF1" w:rsidRDefault="00CE0CF1" w:rsidP="00BC754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CE0CF1" w14:paraId="55034935" w14:textId="77777777" w:rsidTr="00BC7545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0655DF5" w14:textId="77777777" w:rsidR="00CE0CF1" w:rsidRDefault="00CE0CF1" w:rsidP="00BC7545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BD27C9B" w14:textId="77777777" w:rsidR="00CE0CF1" w:rsidRDefault="00CE0CF1" w:rsidP="00BC754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CE0CF1" w14:paraId="354EA580" w14:textId="77777777" w:rsidTr="00BC7545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A1C5CAD" w14:textId="77777777" w:rsidR="00CE0CF1" w:rsidRDefault="00CE0CF1" w:rsidP="00BC7545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C64AA" w14:textId="77777777" w:rsidR="00CE0CF1" w:rsidRDefault="00CE0CF1" w:rsidP="00BC754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CE0CF1" w14:paraId="466843E9" w14:textId="77777777" w:rsidTr="00BC7545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52FEDE1" w14:textId="77777777" w:rsidR="00CE0CF1" w:rsidRDefault="00CE0CF1" w:rsidP="00BC7545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C58411" w14:textId="77777777" w:rsidR="00CE0CF1" w:rsidRDefault="00CE0CF1" w:rsidP="00BC754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9022347" w14:textId="77777777" w:rsidR="00CE0CF1" w:rsidRDefault="00CE0CF1" w:rsidP="00CE0CF1">
      <w:pPr>
        <w:ind w:left="705" w:hanging="705"/>
      </w:pPr>
    </w:p>
    <w:p w14:paraId="52102845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50E5B1DD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účtovná jednotka v roku 2019  netvorila sociálny fond, </w:t>
      </w:r>
    </w:p>
    <w:p w14:paraId="16E53A1D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31.12.2019 predstavuje výšku 0,00Eur</w:t>
      </w:r>
    </w:p>
    <w:p w14:paraId="72F3214E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7451A512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7B368791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75FBB265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3F7BC1C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1F85BE8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FEAB60A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A56608B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EC29634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A091D56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AB73AEB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predstavujú: 0 EUR</w:t>
      </w:r>
    </w:p>
    <w:p w14:paraId="225C1893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22772A7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7E6653CB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  12261,10 EUR</w:t>
      </w:r>
    </w:p>
    <w:p w14:paraId="36A99EDD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nákladov: 12397,21 EUR</w:t>
      </w:r>
    </w:p>
    <w:p w14:paraId="2440518A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284D906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D86965E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3F437029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32B0D6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48B6B059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23981F6D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1DFA4AF4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261A2884" w14:textId="77777777" w:rsidR="00CE0CF1" w:rsidRDefault="00CE0CF1" w:rsidP="00CE0CF1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4911A6E" w14:textId="77777777" w:rsidR="00CE0CF1" w:rsidRDefault="00CE0CF1" w:rsidP="00CE0CF1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5DAFDCEE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  <w:t>-136,11 EUR</w:t>
      </w:r>
    </w:p>
    <w:p w14:paraId="3EBB70AD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0,00 EUR</w:t>
      </w:r>
    </w:p>
    <w:p w14:paraId="37DE6B00" w14:textId="77777777" w:rsidR="00CE0CF1" w:rsidRDefault="00CE0CF1" w:rsidP="00CE0CF1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 -136,11 EUR</w:t>
      </w:r>
    </w:p>
    <w:p w14:paraId="6ABBA3C8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 Nitre dňa 30. júna 2020</w:t>
      </w:r>
    </w:p>
    <w:p w14:paraId="3B87261E" w14:textId="77777777" w:rsidR="00CE0CF1" w:rsidRDefault="00CE0CF1" w:rsidP="00CE0CF1">
      <w:pPr>
        <w:ind w:left="705" w:hanging="705"/>
        <w:rPr>
          <w:b/>
          <w:bCs/>
        </w:rPr>
      </w:pPr>
    </w:p>
    <w:p w14:paraId="4ACE2D68" w14:textId="77777777" w:rsidR="00CE0CF1" w:rsidRDefault="00CE0CF1" w:rsidP="00CE0CF1">
      <w:pPr>
        <w:ind w:left="705" w:hanging="705"/>
        <w:rPr>
          <w:b/>
          <w:bCs/>
        </w:rPr>
      </w:pPr>
    </w:p>
    <w:p w14:paraId="62B0C6D2" w14:textId="77777777" w:rsidR="00CE0CF1" w:rsidRDefault="00CE0CF1" w:rsidP="00CE0CF1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32C8508A" w14:textId="77777777" w:rsidR="00CE0CF1" w:rsidRDefault="00CE0CF1" w:rsidP="00CE0CF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9C68756" w14:textId="77777777" w:rsidR="00CE0CF1" w:rsidRDefault="00CE0CF1" w:rsidP="00CE0CF1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6042D9D6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ABE0A6" w14:textId="77777777" w:rsidR="00CE0CF1" w:rsidRDefault="00CE0CF1" w:rsidP="00CE0CF1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D62E72" w14:textId="77777777" w:rsidR="00CE0CF1" w:rsidRDefault="00CE0CF1" w:rsidP="00CE0CF1"/>
    <w:p w14:paraId="45DB4468" w14:textId="77777777" w:rsidR="00332C65" w:rsidRDefault="00332C65"/>
    <w:sectPr w:rsidR="00332C65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CF1"/>
    <w:rsid w:val="00332C65"/>
    <w:rsid w:val="00CE0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EBEF3"/>
  <w15:chartTrackingRefBased/>
  <w15:docId w15:val="{DD47A7F0-4C7B-49BA-9CD4-0CC64069A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0CF1"/>
    <w:pPr>
      <w:suppressAutoHyphens/>
      <w:spacing w:after="200" w:line="276" w:lineRule="auto"/>
    </w:pPr>
    <w:rPr>
      <w:rFonts w:ascii="Calibri" w:eastAsia="Lucida Sans Unicode" w:hAnsi="Calibri" w:cs="font311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ekzoznamu1">
    <w:name w:val="Odsek zoznamu1"/>
    <w:rsid w:val="00CE0CF1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lang w:eastAsia="ar-SA"/>
    </w:rPr>
  </w:style>
  <w:style w:type="paragraph" w:customStyle="1" w:styleId="Obsahtabuky">
    <w:name w:val="Obsah tabuľky"/>
    <w:basedOn w:val="Normlny"/>
    <w:rsid w:val="00CE0CF1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933</Words>
  <Characters>5323</Characters>
  <Application>Microsoft Office Word</Application>
  <DocSecurity>0</DocSecurity>
  <Lines>44</Lines>
  <Paragraphs>12</Paragraphs>
  <ScaleCrop>false</ScaleCrop>
  <Company/>
  <LinksUpToDate>false</LinksUpToDate>
  <CharactersWithSpaces>6244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Terézia Kováčová</dc:creator>
  <cp:keywords/>
  <dc:description/>
  <cp:lastModifiedBy>Terézia Kováčová</cp:lastModifiedBy>
  <cp:revision>1</cp:revision>
  <dcterms:created xsi:type="dcterms:W3CDTF">2020-11-01T09:26:00Z</dcterms:created>
  <dcterms:modified xsi:type="dcterms:W3CDTF">2020-11-01T09:26:00Z</dcterms:modified>
</cp:coreProperties>
</file>