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308C" w:rsidRDefault="007275E5">
      <w:pPr>
        <w:rPr>
          <w:lang w:val="sk-SK"/>
        </w:rPr>
      </w:pPr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</w:t>
      </w:r>
      <w:r w:rsidR="00ED5889">
        <w:rPr>
          <w:lang w:val="sk-SK"/>
        </w:rPr>
        <w:t>POD</w:t>
      </w:r>
      <w:r>
        <w:rPr>
          <w:lang w:val="sk-SK"/>
        </w:rPr>
        <w:t xml:space="preserve">                     </w:t>
      </w:r>
    </w:p>
    <w:p w:rsidR="007275E5" w:rsidRDefault="007275E5">
      <w:pPr>
        <w:rPr>
          <w:lang w:val="sk-SK"/>
        </w:rPr>
      </w:pPr>
    </w:p>
    <w:p w:rsidR="007275E5" w:rsidRDefault="007275E5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</w:t>
      </w:r>
      <w:r w:rsidRPr="007275E5">
        <w:rPr>
          <w:b/>
          <w:sz w:val="28"/>
          <w:szCs w:val="28"/>
          <w:lang w:val="sk-SK"/>
        </w:rPr>
        <w:t xml:space="preserve">   Poznámky k </w:t>
      </w:r>
      <w:r w:rsidR="00ED5889">
        <w:rPr>
          <w:b/>
          <w:sz w:val="28"/>
          <w:szCs w:val="28"/>
          <w:lang w:val="sk-SK"/>
        </w:rPr>
        <w:t>malej</w:t>
      </w:r>
      <w:bookmarkStart w:id="0" w:name="_GoBack"/>
      <w:bookmarkEnd w:id="0"/>
      <w:r w:rsidRPr="007275E5">
        <w:rPr>
          <w:b/>
          <w:sz w:val="28"/>
          <w:szCs w:val="28"/>
          <w:lang w:val="sk-SK"/>
        </w:rPr>
        <w:t xml:space="preserve"> účtovnej závierke za rok 2019</w:t>
      </w:r>
    </w:p>
    <w:p w:rsidR="007275E5" w:rsidRDefault="007275E5">
      <w:pPr>
        <w:rPr>
          <w:b/>
          <w:sz w:val="28"/>
          <w:szCs w:val="28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  <w:r w:rsidRPr="007275E5">
        <w:rPr>
          <w:sz w:val="24"/>
          <w:szCs w:val="24"/>
          <w:lang w:val="sk-SK"/>
        </w:rPr>
        <w:t>Identifikácia účtovnej jednotky</w:t>
      </w:r>
      <w:r>
        <w:rPr>
          <w:sz w:val="24"/>
          <w:szCs w:val="24"/>
          <w:lang w:val="sk-SK"/>
        </w:rPr>
        <w:t xml:space="preserve"> :</w:t>
      </w:r>
    </w:p>
    <w:p w:rsidR="007275E5" w:rsidRDefault="007275E5">
      <w:pPr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Názov  :   </w:t>
      </w:r>
      <w:r w:rsidR="00BA7AD0">
        <w:rPr>
          <w:b/>
          <w:sz w:val="24"/>
          <w:szCs w:val="24"/>
          <w:lang w:val="sk-SK"/>
        </w:rPr>
        <w:t>MARTAXI</w:t>
      </w:r>
      <w:r w:rsidR="007117A7">
        <w:rPr>
          <w:b/>
          <w:sz w:val="24"/>
          <w:szCs w:val="24"/>
          <w:lang w:val="sk-SK"/>
        </w:rPr>
        <w:t xml:space="preserve">, </w:t>
      </w:r>
      <w:r w:rsidRPr="007275E5">
        <w:rPr>
          <w:b/>
          <w:sz w:val="24"/>
          <w:szCs w:val="24"/>
          <w:lang w:val="sk-SK"/>
        </w:rPr>
        <w:t xml:space="preserve">  s.r.o.</w:t>
      </w:r>
    </w:p>
    <w:p w:rsidR="007275E5" w:rsidRDefault="00E5242C">
      <w:pPr>
        <w:rPr>
          <w:sz w:val="24"/>
          <w:szCs w:val="24"/>
          <w:lang w:val="sk-SK"/>
        </w:rPr>
      </w:pPr>
      <w:r w:rsidRPr="00E5242C">
        <w:rPr>
          <w:sz w:val="24"/>
          <w:szCs w:val="24"/>
          <w:lang w:val="sk-SK"/>
        </w:rPr>
        <w:t>Sídlo</w:t>
      </w:r>
      <w:r>
        <w:rPr>
          <w:sz w:val="24"/>
          <w:szCs w:val="24"/>
          <w:lang w:val="sk-SK"/>
        </w:rPr>
        <w:t xml:space="preserve">    :    </w:t>
      </w:r>
      <w:r w:rsidR="00BA7AD0">
        <w:rPr>
          <w:sz w:val="24"/>
          <w:szCs w:val="24"/>
          <w:lang w:val="sk-SK"/>
        </w:rPr>
        <w:t xml:space="preserve">Vinohradská 304, 951 </w:t>
      </w:r>
      <w:r w:rsidR="00E95582">
        <w:rPr>
          <w:sz w:val="24"/>
          <w:szCs w:val="24"/>
          <w:lang w:val="sk-SK"/>
        </w:rPr>
        <w:t>78  Kolíňany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IČO  : </w:t>
      </w:r>
      <w:r w:rsidR="002F2DE6">
        <w:rPr>
          <w:sz w:val="24"/>
          <w:szCs w:val="24"/>
          <w:lang w:val="sk-SK"/>
        </w:rPr>
        <w:t xml:space="preserve">     </w:t>
      </w:r>
      <w:r>
        <w:rPr>
          <w:sz w:val="24"/>
          <w:szCs w:val="24"/>
          <w:lang w:val="sk-SK"/>
        </w:rPr>
        <w:t xml:space="preserve">  </w:t>
      </w:r>
      <w:r w:rsidR="00E95582">
        <w:rPr>
          <w:sz w:val="24"/>
          <w:szCs w:val="24"/>
          <w:lang w:val="sk-SK"/>
        </w:rPr>
        <w:t>50152891</w:t>
      </w:r>
      <w:r w:rsidR="00D42414">
        <w:rPr>
          <w:sz w:val="24"/>
          <w:szCs w:val="24"/>
          <w:lang w:val="sk-SK"/>
        </w:rPr>
        <w:t xml:space="preserve">       DIČ  </w:t>
      </w:r>
      <w:r w:rsidR="00E95582">
        <w:rPr>
          <w:sz w:val="24"/>
          <w:szCs w:val="24"/>
          <w:lang w:val="sk-SK"/>
        </w:rPr>
        <w:t>DPH  SK2120184836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je zapísaná v Obchodnom registri Okresného súdu v Nitre  dňa </w:t>
      </w:r>
      <w:r w:rsidR="0029629F">
        <w:rPr>
          <w:sz w:val="24"/>
          <w:szCs w:val="24"/>
          <w:lang w:val="sk-SK"/>
        </w:rPr>
        <w:t>27.01</w:t>
      </w:r>
      <w:r w:rsidR="00D42414">
        <w:rPr>
          <w:sz w:val="24"/>
          <w:szCs w:val="24"/>
          <w:lang w:val="sk-SK"/>
        </w:rPr>
        <w:t>.2016</w:t>
      </w:r>
      <w:r>
        <w:rPr>
          <w:sz w:val="24"/>
          <w:szCs w:val="24"/>
          <w:lang w:val="sk-SK"/>
        </w:rPr>
        <w:t>, v </w:t>
      </w:r>
      <w:proofErr w:type="spellStart"/>
      <w:r>
        <w:rPr>
          <w:sz w:val="24"/>
          <w:szCs w:val="24"/>
          <w:lang w:val="sk-SK"/>
        </w:rPr>
        <w:t>oddieli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č.vložky</w:t>
      </w:r>
      <w:proofErr w:type="spellEnd"/>
      <w:r>
        <w:rPr>
          <w:sz w:val="24"/>
          <w:szCs w:val="24"/>
          <w:lang w:val="sk-SK"/>
        </w:rPr>
        <w:t xml:space="preserve"> </w:t>
      </w:r>
      <w:r w:rsidR="002F2DE6">
        <w:rPr>
          <w:sz w:val="24"/>
          <w:szCs w:val="24"/>
          <w:lang w:val="sk-SK"/>
        </w:rPr>
        <w:t>4</w:t>
      </w:r>
      <w:r w:rsidR="00D42414">
        <w:rPr>
          <w:sz w:val="24"/>
          <w:szCs w:val="24"/>
          <w:lang w:val="sk-SK"/>
        </w:rPr>
        <w:t>0</w:t>
      </w:r>
      <w:r w:rsidR="0029629F">
        <w:rPr>
          <w:sz w:val="24"/>
          <w:szCs w:val="24"/>
          <w:lang w:val="sk-SK"/>
        </w:rPr>
        <w:t>044</w:t>
      </w:r>
      <w:r w:rsidR="002F2DE6">
        <w:rPr>
          <w:sz w:val="24"/>
          <w:szCs w:val="24"/>
          <w:lang w:val="sk-SK"/>
        </w:rPr>
        <w:t>/N. Výška splateného vkladu</w:t>
      </w:r>
      <w:r w:rsidR="00D722B5">
        <w:rPr>
          <w:sz w:val="24"/>
          <w:szCs w:val="24"/>
          <w:lang w:val="sk-SK"/>
        </w:rPr>
        <w:t xml:space="preserve"> </w:t>
      </w:r>
      <w:proofErr w:type="spellStart"/>
      <w:r w:rsidR="00D722B5">
        <w:rPr>
          <w:sz w:val="24"/>
          <w:szCs w:val="24"/>
          <w:lang w:val="sk-SK"/>
        </w:rPr>
        <w:t>základnéhoimqania</w:t>
      </w:r>
      <w:proofErr w:type="spellEnd"/>
      <w:r w:rsidR="002F2DE6">
        <w:rPr>
          <w:sz w:val="24"/>
          <w:szCs w:val="24"/>
          <w:lang w:val="sk-SK"/>
        </w:rPr>
        <w:t xml:space="preserve"> je </w:t>
      </w:r>
      <w:r w:rsidR="00D722B5">
        <w:rPr>
          <w:sz w:val="24"/>
          <w:szCs w:val="24"/>
          <w:lang w:val="sk-SK"/>
        </w:rPr>
        <w:t>9</w:t>
      </w:r>
      <w:r w:rsidR="002F2DE6">
        <w:rPr>
          <w:sz w:val="24"/>
          <w:szCs w:val="24"/>
          <w:lang w:val="sk-SK"/>
        </w:rPr>
        <w:t>000,00€</w:t>
      </w:r>
    </w:p>
    <w:p w:rsidR="004F22D0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Za spoločnosť koná a podpisuje konateľ samostatne. </w:t>
      </w:r>
      <w:r w:rsidR="004F22D0">
        <w:rPr>
          <w:sz w:val="24"/>
          <w:szCs w:val="24"/>
          <w:lang w:val="sk-SK"/>
        </w:rPr>
        <w:t xml:space="preserve">Konateľom spoločnosti je </w:t>
      </w:r>
      <w:r w:rsidR="0029629F">
        <w:rPr>
          <w:sz w:val="24"/>
          <w:szCs w:val="24"/>
          <w:lang w:val="sk-SK"/>
        </w:rPr>
        <w:t xml:space="preserve">Marek </w:t>
      </w:r>
      <w:proofErr w:type="spellStart"/>
      <w:r w:rsidR="0029629F">
        <w:rPr>
          <w:sz w:val="24"/>
          <w:szCs w:val="24"/>
          <w:lang w:val="sk-SK"/>
        </w:rPr>
        <w:t>Solčanský</w:t>
      </w:r>
      <w:proofErr w:type="spellEnd"/>
      <w:r w:rsidR="0029629F">
        <w:rPr>
          <w:sz w:val="24"/>
          <w:szCs w:val="24"/>
          <w:lang w:val="sk-SK"/>
        </w:rPr>
        <w:t xml:space="preserve"> </w:t>
      </w:r>
      <w:r w:rsidR="007117A7">
        <w:rPr>
          <w:sz w:val="24"/>
          <w:szCs w:val="24"/>
          <w:lang w:val="sk-SK"/>
        </w:rPr>
        <w:t>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Priemerný prepočítaný počet zamestnancov  :   </w:t>
      </w:r>
      <w:r w:rsidR="0029629F">
        <w:rPr>
          <w:sz w:val="24"/>
          <w:szCs w:val="24"/>
          <w:lang w:val="sk-SK"/>
        </w:rPr>
        <w:t>8</w:t>
      </w:r>
      <w:r w:rsidR="00D722B5">
        <w:rPr>
          <w:sz w:val="24"/>
          <w:szCs w:val="24"/>
          <w:lang w:val="sk-SK"/>
        </w:rPr>
        <w:t xml:space="preserve"> </w:t>
      </w:r>
      <w:r w:rsidR="002F2DE6">
        <w:rPr>
          <w:sz w:val="24"/>
          <w:szCs w:val="24"/>
          <w:lang w:val="sk-SK"/>
        </w:rPr>
        <w:t>zamestnancov.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konsolidovaného celku.</w:t>
      </w:r>
    </w:p>
    <w:p w:rsidR="00E5242C" w:rsidRDefault="00E5242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zostavená za predpokladu nepretrž</w:t>
      </w:r>
      <w:r w:rsidR="00CF6017">
        <w:rPr>
          <w:sz w:val="24"/>
          <w:szCs w:val="24"/>
          <w:lang w:val="sk-SK"/>
        </w:rPr>
        <w:t>itého trvania spoločnosti.</w:t>
      </w:r>
    </w:p>
    <w:p w:rsidR="0029629F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vlastní dlhodobý hmotný majetok</w:t>
      </w:r>
      <w:r w:rsidR="00D722B5">
        <w:rPr>
          <w:sz w:val="24"/>
          <w:szCs w:val="24"/>
          <w:lang w:val="sk-SK"/>
        </w:rPr>
        <w:t>,</w:t>
      </w:r>
      <w:r w:rsidR="0029629F">
        <w:rPr>
          <w:sz w:val="24"/>
          <w:szCs w:val="24"/>
          <w:lang w:val="sk-SK"/>
        </w:rPr>
        <w:t xml:space="preserve"> ktorým sú osobné motorové vozidlá prispôsobené vykonávať taxislužbu.</w:t>
      </w:r>
    </w:p>
    <w:p w:rsidR="002F2DE6" w:rsidRDefault="00CF6017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Účtovné metódy a všeobecné účtovné zásady boli účtovnou jednotkou aplikované podľa platného zákona o účtovníctve.</w:t>
      </w:r>
      <w:r w:rsidR="002F2DE6">
        <w:rPr>
          <w:sz w:val="24"/>
          <w:szCs w:val="24"/>
          <w:lang w:val="sk-SK"/>
        </w:rPr>
        <w:t xml:space="preserve"> Keďže účtovná jednotka v roku 2019 dosiahla zisk dotovala rezervný fond podľa zákona. Finančné záväzky s finančnou správou má </w:t>
      </w:r>
      <w:r w:rsidR="00ED7B66">
        <w:rPr>
          <w:sz w:val="24"/>
          <w:szCs w:val="24"/>
          <w:lang w:val="sk-SK"/>
        </w:rPr>
        <w:t>u</w:t>
      </w:r>
      <w:r w:rsidR="002F2DE6">
        <w:rPr>
          <w:sz w:val="24"/>
          <w:szCs w:val="24"/>
          <w:lang w:val="sk-SK"/>
        </w:rPr>
        <w:t>sporiadané. Odvodová povinnosť  voči sociálnej   poisťovni</w:t>
      </w:r>
      <w:r w:rsidR="00D722B5">
        <w:rPr>
          <w:sz w:val="24"/>
          <w:szCs w:val="24"/>
          <w:lang w:val="sk-SK"/>
        </w:rPr>
        <w:t>,</w:t>
      </w:r>
      <w:r w:rsidR="002F2DE6">
        <w:rPr>
          <w:sz w:val="24"/>
          <w:szCs w:val="24"/>
          <w:lang w:val="sk-SK"/>
        </w:rPr>
        <w:t xml:space="preserve"> ako aj so zdravotnými povinnosťami je vyrovnaná.</w:t>
      </w:r>
    </w:p>
    <w:p w:rsidR="004F22D0" w:rsidRDefault="004F22D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nemá úvery, pôžičky, nepožiadala o dotácie a nevlastní žiadne cenné papiere.</w:t>
      </w:r>
    </w:p>
    <w:p w:rsidR="004F22D0" w:rsidRDefault="004F22D0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nevytvorila kapitálový fond.</w:t>
      </w:r>
    </w:p>
    <w:p w:rsidR="00BC215F" w:rsidRDefault="00BC215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schválená 30.09.2020.</w:t>
      </w:r>
    </w:p>
    <w:p w:rsidR="004F22D0" w:rsidRPr="00E5242C" w:rsidRDefault="004F22D0">
      <w:pPr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b/>
          <w:sz w:val="24"/>
          <w:szCs w:val="24"/>
          <w:lang w:val="sk-SK"/>
        </w:rPr>
      </w:pPr>
    </w:p>
    <w:p w:rsidR="007275E5" w:rsidRDefault="007275E5">
      <w:pPr>
        <w:rPr>
          <w:sz w:val="24"/>
          <w:szCs w:val="24"/>
          <w:lang w:val="sk-SK"/>
        </w:rPr>
      </w:pPr>
    </w:p>
    <w:p w:rsid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p w:rsidR="007275E5" w:rsidRPr="007275E5" w:rsidRDefault="007275E5" w:rsidP="007275E5">
      <w:pPr>
        <w:spacing w:line="240" w:lineRule="auto"/>
        <w:rPr>
          <w:sz w:val="24"/>
          <w:szCs w:val="24"/>
          <w:lang w:val="sk-SK"/>
        </w:rPr>
      </w:pPr>
    </w:p>
    <w:sectPr w:rsidR="007275E5" w:rsidRPr="007275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7B7830"/>
    <w:multiLevelType w:val="hybridMultilevel"/>
    <w:tmpl w:val="17382A7C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75E5"/>
    <w:rsid w:val="001567D2"/>
    <w:rsid w:val="0029629F"/>
    <w:rsid w:val="002F2DE6"/>
    <w:rsid w:val="004F22D0"/>
    <w:rsid w:val="007117A7"/>
    <w:rsid w:val="007275E5"/>
    <w:rsid w:val="00AB59EF"/>
    <w:rsid w:val="00B86982"/>
    <w:rsid w:val="00BA7AD0"/>
    <w:rsid w:val="00BC215F"/>
    <w:rsid w:val="00CF6017"/>
    <w:rsid w:val="00D42414"/>
    <w:rsid w:val="00D722B5"/>
    <w:rsid w:val="00E5242C"/>
    <w:rsid w:val="00E95582"/>
    <w:rsid w:val="00ED5889"/>
    <w:rsid w:val="00ED7B66"/>
    <w:rsid w:val="00EF308C"/>
    <w:rsid w:val="00EF51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75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208</Words>
  <Characters>1188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6</cp:revision>
  <dcterms:created xsi:type="dcterms:W3CDTF">2020-10-31T18:20:00Z</dcterms:created>
  <dcterms:modified xsi:type="dcterms:W3CDTF">2020-10-31T19:40:00Z</dcterms:modified>
</cp:coreProperties>
</file>