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43D230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03E35F2C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44C6C565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6A16C2">
        <w:rPr>
          <w:sz w:val="24"/>
          <w:szCs w:val="24"/>
        </w:rPr>
        <w:t xml:space="preserve">ČERPEX </w:t>
      </w:r>
      <w:proofErr w:type="spellStart"/>
      <w:r w:rsidR="006A16C2">
        <w:rPr>
          <w:sz w:val="24"/>
          <w:szCs w:val="24"/>
        </w:rPr>
        <w:t>s.r.o</w:t>
      </w:r>
      <w:r>
        <w:rPr>
          <w:sz w:val="24"/>
          <w:szCs w:val="24"/>
        </w:rPr>
        <w:t>,</w:t>
      </w:r>
      <w:r w:rsidR="006A16C2">
        <w:rPr>
          <w:sz w:val="24"/>
          <w:szCs w:val="24"/>
        </w:rPr>
        <w:t>Námestie</w:t>
      </w:r>
      <w:proofErr w:type="spellEnd"/>
      <w:r w:rsidR="006A16C2">
        <w:rPr>
          <w:sz w:val="24"/>
          <w:szCs w:val="24"/>
        </w:rPr>
        <w:t xml:space="preserve"> padlých hrdinov,962 63 </w:t>
      </w:r>
      <w:proofErr w:type="spellStart"/>
      <w:r w:rsidR="006A16C2">
        <w:rPr>
          <w:sz w:val="24"/>
          <w:szCs w:val="24"/>
        </w:rPr>
        <w:t>Pliešovice</w:t>
      </w:r>
      <w:proofErr w:type="spellEnd"/>
      <w:r>
        <w:rPr>
          <w:sz w:val="24"/>
          <w:szCs w:val="24"/>
        </w:rPr>
        <w:t xml:space="preserve"> bola založená v obchodnom registri zakladateľskou listinou dňa </w:t>
      </w:r>
      <w:r w:rsidR="00841042">
        <w:rPr>
          <w:sz w:val="24"/>
          <w:szCs w:val="24"/>
        </w:rPr>
        <w:t>26.5.2011</w:t>
      </w:r>
      <w:r>
        <w:rPr>
          <w:sz w:val="24"/>
          <w:szCs w:val="24"/>
        </w:rPr>
        <w:t xml:space="preserve"> Je zapísaná v obchodnom registri Okresného súdu Banská Bystrica, oddiel </w:t>
      </w:r>
      <w:proofErr w:type="spellStart"/>
      <w:r w:rsidR="001A1F75"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., vložka </w:t>
      </w:r>
      <w:proofErr w:type="spellStart"/>
      <w:r w:rsidR="00841042">
        <w:rPr>
          <w:rStyle w:val="tl"/>
        </w:rPr>
        <w:t>Vložka</w:t>
      </w:r>
      <w:proofErr w:type="spellEnd"/>
      <w:r w:rsidR="00841042">
        <w:rPr>
          <w:rStyle w:val="tl"/>
        </w:rPr>
        <w:t xml:space="preserve"> číslo: </w:t>
      </w:r>
      <w:r w:rsidR="00841042">
        <w:rPr>
          <w:rStyle w:val="ra"/>
        </w:rPr>
        <w:t>30998/S</w:t>
      </w:r>
      <w:r>
        <w:rPr>
          <w:sz w:val="24"/>
          <w:szCs w:val="24"/>
        </w:rPr>
        <w:t xml:space="preserve">. Deň zápisu </w:t>
      </w:r>
      <w:r w:rsidR="00841042">
        <w:rPr>
          <w:sz w:val="24"/>
          <w:szCs w:val="24"/>
        </w:rPr>
        <w:t>26.5.2011</w:t>
      </w:r>
    </w:p>
    <w:p w14:paraId="188F8631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551BB8C0" w14:textId="77777777" w:rsidR="00841042" w:rsidRDefault="00841042" w:rsidP="00841042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>oprava a údržba potrieb pre domácnosť, športových potrieb a výrobkov jemnej mechaniky</w:t>
      </w:r>
    </w:p>
    <w:p w14:paraId="238B8B5F" w14:textId="77777777" w:rsidR="001A1F75" w:rsidRDefault="00841042" w:rsidP="00C13DA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Výroba čerpadiel </w:t>
      </w:r>
      <w:proofErr w:type="spellStart"/>
      <w:r>
        <w:rPr>
          <w:rStyle w:val="ra"/>
        </w:rPr>
        <w:t>komopresorov</w:t>
      </w:r>
      <w:proofErr w:type="spellEnd"/>
      <w:r>
        <w:rPr>
          <w:rStyle w:val="ra"/>
        </w:rPr>
        <w:t>, ventilov a armatúr</w:t>
      </w:r>
    </w:p>
    <w:p w14:paraId="3B6E8B63" w14:textId="77777777" w:rsidR="001A1F75" w:rsidRPr="001A1F75" w:rsidRDefault="001A1F75" w:rsidP="00841042">
      <w:pPr>
        <w:pStyle w:val="Odsekzoznamu"/>
        <w:ind w:left="1080"/>
        <w:rPr>
          <w:rStyle w:val="ra"/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14:paraId="1AE62092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841042">
        <w:rPr>
          <w:sz w:val="24"/>
          <w:szCs w:val="24"/>
        </w:rPr>
        <w:t>vnej uzávierky mala spoločnosť 1</w:t>
      </w:r>
      <w:r w:rsidR="001A1F75">
        <w:rPr>
          <w:sz w:val="24"/>
          <w:szCs w:val="24"/>
        </w:rPr>
        <w:t xml:space="preserve"> </w:t>
      </w:r>
      <w:proofErr w:type="spellStart"/>
      <w:r w:rsidR="001A1F75">
        <w:rPr>
          <w:sz w:val="24"/>
          <w:szCs w:val="24"/>
        </w:rPr>
        <w:t>zamestnanc</w:t>
      </w:r>
      <w:r w:rsidR="00841042">
        <w:rPr>
          <w:sz w:val="24"/>
          <w:szCs w:val="24"/>
        </w:rPr>
        <w:t>av</w:t>
      </w:r>
      <w:proofErr w:type="spellEnd"/>
      <w:r w:rsidR="00841042">
        <w:rPr>
          <w:sz w:val="24"/>
          <w:szCs w:val="24"/>
        </w:rPr>
        <w:t>, z toho 1</w:t>
      </w:r>
      <w:r>
        <w:rPr>
          <w:sz w:val="24"/>
          <w:szCs w:val="24"/>
        </w:rPr>
        <w:t xml:space="preserve"> vedúceho.</w:t>
      </w:r>
    </w:p>
    <w:p w14:paraId="097C3F15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7E8CCB63" w14:textId="1E86628E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EF08D3">
        <w:rPr>
          <w:sz w:val="24"/>
          <w:szCs w:val="24"/>
        </w:rPr>
        <w:t>9</w:t>
      </w:r>
      <w:r>
        <w:rPr>
          <w:sz w:val="24"/>
          <w:szCs w:val="24"/>
        </w:rPr>
        <w:t xml:space="preserve"> 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14:paraId="7A638F18" w14:textId="351815E1"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EF08D3">
        <w:rPr>
          <w:sz w:val="24"/>
          <w:szCs w:val="24"/>
        </w:rPr>
        <w:t xml:space="preserve">8 </w:t>
      </w:r>
      <w:r>
        <w:rPr>
          <w:sz w:val="24"/>
          <w:szCs w:val="24"/>
        </w:rPr>
        <w:t>bola uložená do registra účtovných uzávierok 2</w:t>
      </w:r>
      <w:r w:rsidR="001A1F75">
        <w:rPr>
          <w:sz w:val="24"/>
          <w:szCs w:val="24"/>
        </w:rPr>
        <w:t>0</w:t>
      </w:r>
      <w:r>
        <w:rPr>
          <w:sz w:val="24"/>
          <w:szCs w:val="24"/>
        </w:rPr>
        <w:t>.3.201</w:t>
      </w:r>
      <w:r w:rsidR="00EF08D3">
        <w:rPr>
          <w:sz w:val="24"/>
          <w:szCs w:val="24"/>
        </w:rPr>
        <w:t>9</w:t>
      </w:r>
      <w:r w:rsidR="00FD1EA6">
        <w:rPr>
          <w:sz w:val="24"/>
          <w:szCs w:val="24"/>
        </w:rPr>
        <w:t xml:space="preserve"> schválená dňa 31</w:t>
      </w:r>
      <w:r w:rsidR="00E54B7A">
        <w:rPr>
          <w:sz w:val="24"/>
          <w:szCs w:val="24"/>
        </w:rPr>
        <w:t>.3.201</w:t>
      </w:r>
      <w:r w:rsidR="00EF08D3">
        <w:rPr>
          <w:sz w:val="24"/>
          <w:szCs w:val="24"/>
        </w:rPr>
        <w:t>9</w:t>
      </w:r>
    </w:p>
    <w:p w14:paraId="58758EEB" w14:textId="77777777" w:rsidR="004B0942" w:rsidRDefault="004B0942" w:rsidP="004B0942">
      <w:pPr>
        <w:rPr>
          <w:sz w:val="24"/>
          <w:szCs w:val="24"/>
        </w:rPr>
      </w:pPr>
    </w:p>
    <w:p w14:paraId="30F8A94F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594A40FE" w14:textId="77777777" w:rsidTr="00DF251B">
        <w:tc>
          <w:tcPr>
            <w:tcW w:w="3085" w:type="dxa"/>
          </w:tcPr>
          <w:p w14:paraId="4E8410AB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3B804936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43857555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71F31A1D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proofErr w:type="spellStart"/>
            <w:r w:rsidRPr="00DF251B">
              <w:rPr>
                <w:b/>
                <w:sz w:val="28"/>
                <w:szCs w:val="28"/>
              </w:rPr>
              <w:t>Bezprostrednepredchádzajúce</w:t>
            </w:r>
            <w:proofErr w:type="spellEnd"/>
            <w:r w:rsidRPr="00DF251B">
              <w:rPr>
                <w:b/>
                <w:sz w:val="28"/>
                <w:szCs w:val="28"/>
              </w:rPr>
              <w:t xml:space="preserve"> </w:t>
            </w:r>
          </w:p>
          <w:p w14:paraId="163DBB61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32478CE5" w14:textId="77777777" w:rsidTr="00DF251B">
        <w:tc>
          <w:tcPr>
            <w:tcW w:w="3085" w:type="dxa"/>
          </w:tcPr>
          <w:p w14:paraId="10AC386D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39FD7382" w14:textId="77777777"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4B4507C2" w14:textId="77777777"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14:paraId="0D4378F9" w14:textId="77777777" w:rsidTr="00DF251B">
        <w:tc>
          <w:tcPr>
            <w:tcW w:w="3085" w:type="dxa"/>
          </w:tcPr>
          <w:p w14:paraId="7DF50AD9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3CAE28FC" w14:textId="77777777"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006712A8" w14:textId="77777777"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14:paraId="7BC6389B" w14:textId="77777777" w:rsidTr="00DF251B">
        <w:tc>
          <w:tcPr>
            <w:tcW w:w="3085" w:type="dxa"/>
          </w:tcPr>
          <w:p w14:paraId="708495F0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29790A39" w14:textId="77777777"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2389E295" w14:textId="77777777" w:rsidR="007A3987" w:rsidRDefault="00FD1E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14:paraId="7E768146" w14:textId="77777777" w:rsidR="007A3987" w:rsidRPr="007A3987" w:rsidRDefault="007A3987" w:rsidP="007A3987">
      <w:pPr>
        <w:rPr>
          <w:b/>
        </w:rPr>
      </w:pPr>
    </w:p>
    <w:p w14:paraId="234A5B15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769509D2" w14:textId="77777777"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14:paraId="4EA6AB49" w14:textId="77777777" w:rsidR="004B0942" w:rsidRDefault="004B0942" w:rsidP="004B0942">
      <w:pPr>
        <w:tabs>
          <w:tab w:val="left" w:pos="1365"/>
        </w:tabs>
      </w:pPr>
    </w:p>
    <w:p w14:paraId="6B05DBDF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5AD0D75F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18E33DF1" w14:textId="7777777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FD1EA6">
        <w:rPr>
          <w:sz w:val="24"/>
          <w:szCs w:val="24"/>
        </w:rPr>
        <w:t xml:space="preserve">Marek Kováč </w:t>
      </w:r>
      <w:proofErr w:type="spellStart"/>
      <w:r w:rsidR="00FD1EA6">
        <w:rPr>
          <w:sz w:val="24"/>
          <w:szCs w:val="24"/>
        </w:rPr>
        <w:t>Ing</w:t>
      </w:r>
      <w:proofErr w:type="spellEnd"/>
    </w:p>
    <w:p w14:paraId="60CC05A4" w14:textId="77777777"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0E013C2C" w14:textId="0736A6DB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Konateľo</w:t>
      </w:r>
      <w:r w:rsidR="0058146E">
        <w:rPr>
          <w:sz w:val="24"/>
          <w:szCs w:val="24"/>
        </w:rPr>
        <w:t>m</w:t>
      </w:r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 neboli v roku 201</w:t>
      </w:r>
      <w:r w:rsidR="00EF08D3">
        <w:rPr>
          <w:sz w:val="24"/>
          <w:szCs w:val="24"/>
        </w:rPr>
        <w:t>9</w:t>
      </w:r>
      <w:r w:rsidR="00C6486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poskytnuté </w:t>
      </w:r>
      <w:proofErr w:type="spellStart"/>
      <w:r>
        <w:rPr>
          <w:sz w:val="24"/>
          <w:szCs w:val="24"/>
        </w:rPr>
        <w:t>pôžičky,záruky</w:t>
      </w:r>
      <w:proofErr w:type="spellEnd"/>
      <w:r>
        <w:rPr>
          <w:sz w:val="24"/>
          <w:szCs w:val="24"/>
        </w:rPr>
        <w:t xml:space="preserve"> alebo iné formy zabezpečenia, ani finančné prostriedky alebo iné plnenia na súkromné účely.</w:t>
      </w:r>
    </w:p>
    <w:p w14:paraId="606E246C" w14:textId="77777777"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7C78252A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2836A59C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537C1422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5A1D3A9C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2E5E5FD8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758FADE5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240F0E86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 xml:space="preserve">obstarania a náklady súvisiace s obstaraním ( </w:t>
      </w:r>
      <w:proofErr w:type="spellStart"/>
      <w:r w:rsidR="00E07887">
        <w:rPr>
          <w:sz w:val="24"/>
          <w:szCs w:val="24"/>
        </w:rPr>
        <w:t>clo,prepravu</w:t>
      </w:r>
      <w:proofErr w:type="spellEnd"/>
      <w:r w:rsidR="00E07887">
        <w:rPr>
          <w:sz w:val="24"/>
          <w:szCs w:val="24"/>
        </w:rPr>
        <w:t>, montáž, poistné a pod.) Súčasťou obstarávacej ceny dlhodobého nehmotného majetku nie sú úroky z úverov súvisiacich s obstaraním majetku, ktoré vznikli do momentu zaradenia majetku do užívania.</w:t>
      </w:r>
    </w:p>
    <w:p w14:paraId="70ACE68B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341567B8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3438D62F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037DA8D6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14:paraId="06C2D277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Odpisy dlhodobého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sú stanovené podľa predpokladanej doby jeho používania a predpokladaného priebehu jeho opotrebenia. Pozemky sa neodpisujú.</w:t>
      </w:r>
    </w:p>
    <w:p w14:paraId="7B10E5F6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5252FA30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5454EBF6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58ED251E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1CB5C731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04A76DBC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14:paraId="26296AFD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1DFA2D66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21AC7274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14:paraId="6FAFA228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BC486E">
        <w:rPr>
          <w:sz w:val="24"/>
          <w:szCs w:val="24"/>
        </w:rPr>
        <w:t xml:space="preserve"> a skladovaný tovar </w:t>
      </w:r>
      <w:r w:rsidR="00FD1EA6">
        <w:rPr>
          <w:sz w:val="24"/>
          <w:szCs w:val="24"/>
        </w:rPr>
        <w:t>.</w:t>
      </w:r>
    </w:p>
    <w:p w14:paraId="3FECC674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skonto). Úroky z úverov nie sú súčasťou obstarávacej ceny.</w:t>
      </w:r>
    </w:p>
    <w:p w14:paraId="79861599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27F77709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5B9E4FD6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6369AE17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68489107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42F0B03B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26A5967C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398ADEBA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1F8F4A95" w14:textId="77777777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</w:t>
      </w:r>
      <w:proofErr w:type="spellStart"/>
      <w:r w:rsidR="003355A1">
        <w:rPr>
          <w:sz w:val="24"/>
          <w:szCs w:val="24"/>
        </w:rPr>
        <w:t>neschopnosťalebo</w:t>
      </w:r>
      <w:proofErr w:type="spellEnd"/>
      <w:r w:rsidR="003355A1">
        <w:rPr>
          <w:sz w:val="24"/>
          <w:szCs w:val="24"/>
        </w:rPr>
        <w:t xml:space="preserve">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572CF4C5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72B6FDB5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71300847" w14:textId="77777777"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5ABA91FD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lastRenderedPageBreak/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427F7D0A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2FECB237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267DA9B2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3DE3D09B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67C693F6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48273369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22EC2454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583A748B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5595E404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72596064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69D3CE97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7DA97734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694F0BDC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majetku alebo záväzku v účtovníctve , ak v čase prvotného zaúčtovania nemá tento účtovný prípad vplyv ani na výsledok hospodárenia ani na základ dane </w:t>
      </w:r>
      <w:r w:rsidR="007B6B21">
        <w:rPr>
          <w:sz w:val="24"/>
          <w:szCs w:val="24"/>
        </w:rPr>
        <w:lastRenderedPageBreak/>
        <w:t>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1886EE6F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0B75E74D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453739AF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72ACB7B4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67105904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7933EC8E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5806F853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</w:t>
      </w:r>
      <w:proofErr w:type="spellStart"/>
      <w:r w:rsidR="00514E6E">
        <w:rPr>
          <w:sz w:val="24"/>
          <w:szCs w:val="24"/>
        </w:rPr>
        <w:t>dňu,ku</w:t>
      </w:r>
      <w:proofErr w:type="spellEnd"/>
      <w:r w:rsidR="00514E6E">
        <w:rPr>
          <w:sz w:val="24"/>
          <w:szCs w:val="24"/>
        </w:rPr>
        <w:t xml:space="preserve"> ktorému sa zostavuje účtovná závierka sa na menu euro neprepočítavajú.</w:t>
      </w:r>
    </w:p>
    <w:p w14:paraId="1E7161FE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14:paraId="7EC91EF1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04B5034F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14:paraId="2F4C95A3" w14:textId="17E5DC4A"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EF08D3">
        <w:rPr>
          <w:sz w:val="24"/>
          <w:szCs w:val="24"/>
        </w:rPr>
        <w:t>9</w:t>
      </w:r>
      <w:r>
        <w:rPr>
          <w:sz w:val="24"/>
          <w:szCs w:val="24"/>
        </w:rPr>
        <w:t xml:space="preserve"> spoločnosť neúčtovala o oprave chýb minulých účtovných období.</w:t>
      </w:r>
    </w:p>
    <w:p w14:paraId="281560F0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57349F0B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 k položkám úvahy z výkazu ziskov a strát</w:t>
      </w:r>
    </w:p>
    <w:p w14:paraId="18C64A41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0A1B709D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28FCDCDC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59BBF812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1B28BDD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050842F1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024E1A3D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07B1BE70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48E3925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5D723AFE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18931C09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09514239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0D6630B2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2466D8AD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232FA42A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EA7436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1D266A1" w14:textId="45D8BBE2" w:rsidR="000565C0" w:rsidRPr="00FD1EA6" w:rsidRDefault="00EF08D3" w:rsidP="00E54B7A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18294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FB80F4D" w14:textId="71A439A5" w:rsidR="000565C0" w:rsidRDefault="00C64866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2</w:t>
            </w:r>
            <w:r w:rsidR="00EF08D3">
              <w:rPr>
                <w:sz w:val="24"/>
                <w:szCs w:val="24"/>
              </w:rPr>
              <w:t>7393</w:t>
            </w:r>
          </w:p>
        </w:tc>
      </w:tr>
      <w:tr w:rsidR="000565C0" w14:paraId="5B1A8903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992A8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C281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B24AA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47B4F862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240730A7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42E2341C" w14:textId="4E174049" w:rsidR="000565C0" w:rsidRPr="00FD1EA6" w:rsidRDefault="00EF08D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18294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7AF5EDE9" w14:textId="677F226E" w:rsidR="000565C0" w:rsidRDefault="00EF08D3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27393</w:t>
            </w:r>
          </w:p>
        </w:tc>
      </w:tr>
      <w:tr w:rsidR="000565C0" w14:paraId="4FC0AAE2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4A9A172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AA33DB8" w14:textId="25E473CA" w:rsidR="000565C0" w:rsidRDefault="00EF08D3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5712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383BB98" w14:textId="6F57EFE0" w:rsidR="000565C0" w:rsidRDefault="00EF08D3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 w:rsidRPr="00EF08D3">
              <w:rPr>
                <w:sz w:val="24"/>
                <w:szCs w:val="24"/>
              </w:rPr>
              <w:t>9062</w:t>
            </w:r>
          </w:p>
        </w:tc>
      </w:tr>
      <w:tr w:rsidR="007A3987" w14:paraId="6CCD220B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872D3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9D083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0EC7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07D2617C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49FE766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7D0101" w14:textId="77777777" w:rsidR="000565C0" w:rsidRPr="00E54B7A" w:rsidRDefault="00C64866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79C721C" w14:textId="09A77AD5" w:rsidR="000565C0" w:rsidRPr="00E54B7A" w:rsidRDefault="00EF08D3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14:paraId="225B5932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28633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3162F" w14:textId="77777777" w:rsidR="000565C0" w:rsidRPr="00E54B7A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70A1A" w14:textId="77777777" w:rsidR="000565C0" w:rsidRPr="00E54B7A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</w:tr>
      <w:tr w:rsidR="000565C0" w14:paraId="4AD83E72" w14:textId="77777777" w:rsidTr="007A3987">
        <w:tc>
          <w:tcPr>
            <w:tcW w:w="3424" w:type="dxa"/>
          </w:tcPr>
          <w:p w14:paraId="25798D29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43292800" w14:textId="6EC9EE35" w:rsidR="000565C0" w:rsidRPr="00E54B7A" w:rsidRDefault="00EF08D3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5712</w:t>
            </w:r>
          </w:p>
        </w:tc>
        <w:tc>
          <w:tcPr>
            <w:tcW w:w="3884" w:type="dxa"/>
          </w:tcPr>
          <w:p w14:paraId="1CF05421" w14:textId="0E8B988B" w:rsidR="000565C0" w:rsidRPr="00E54B7A" w:rsidRDefault="00EF08D3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9062</w:t>
            </w:r>
          </w:p>
        </w:tc>
      </w:tr>
    </w:tbl>
    <w:p w14:paraId="64E067B0" w14:textId="77777777"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14:paraId="0FF6C7B2" w14:textId="77777777"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0957BBB4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05C8992C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7BA8E9F9" w14:textId="77777777"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1A24F01E" w14:textId="77777777"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má v nájme skladové priestory, zmluva je uzatvorená na dobu neurčitú, ročný náklad je v hodnote  </w:t>
      </w:r>
      <w:r w:rsidR="00561895">
        <w:rPr>
          <w:sz w:val="24"/>
          <w:szCs w:val="24"/>
        </w:rPr>
        <w:t>2 400</w:t>
      </w:r>
      <w:r>
        <w:rPr>
          <w:sz w:val="24"/>
          <w:szCs w:val="24"/>
        </w:rPr>
        <w:t xml:space="preserve"> eur</w:t>
      </w:r>
      <w:r w:rsidR="00561895">
        <w:rPr>
          <w:sz w:val="24"/>
          <w:szCs w:val="24"/>
        </w:rPr>
        <w:t>.</w:t>
      </w:r>
    </w:p>
    <w:p w14:paraId="161C6FB7" w14:textId="77777777"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5BF67787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19544ACA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51C5EB91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30EAFEC1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423C0D3A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14D43F1E" w14:textId="77777777"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2D861B98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0CDD6AD1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25578A2D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2A5CA74E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3F8B35B3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5A97F01D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11E36B72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C52E34B" w14:textId="77777777" w:rsidR="00772283" w:rsidRDefault="00772283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3A7C8905" w14:textId="77777777" w:rsidR="00772283" w:rsidRDefault="00772283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C15F545" w14:textId="77777777" w:rsidR="00772283" w:rsidRDefault="00772283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10DD6E56" w14:textId="77777777" w:rsidR="00772283" w:rsidRDefault="00772283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3DA4"/>
    <w:rsid w:val="000565C0"/>
    <w:rsid w:val="000603D5"/>
    <w:rsid w:val="001155C4"/>
    <w:rsid w:val="0017002F"/>
    <w:rsid w:val="001A1F75"/>
    <w:rsid w:val="001F45D5"/>
    <w:rsid w:val="00222DFA"/>
    <w:rsid w:val="002C1737"/>
    <w:rsid w:val="002D7C49"/>
    <w:rsid w:val="003355A1"/>
    <w:rsid w:val="00444A5C"/>
    <w:rsid w:val="004B0942"/>
    <w:rsid w:val="00514E6E"/>
    <w:rsid w:val="005259EF"/>
    <w:rsid w:val="00561895"/>
    <w:rsid w:val="0058146E"/>
    <w:rsid w:val="006262BA"/>
    <w:rsid w:val="00676B75"/>
    <w:rsid w:val="006A16C2"/>
    <w:rsid w:val="007445FC"/>
    <w:rsid w:val="00772283"/>
    <w:rsid w:val="007A3987"/>
    <w:rsid w:val="007B6B21"/>
    <w:rsid w:val="00812FE9"/>
    <w:rsid w:val="00841042"/>
    <w:rsid w:val="008F1FC8"/>
    <w:rsid w:val="009048FB"/>
    <w:rsid w:val="009871B3"/>
    <w:rsid w:val="009C5483"/>
    <w:rsid w:val="00BC486E"/>
    <w:rsid w:val="00C13DA4"/>
    <w:rsid w:val="00C64866"/>
    <w:rsid w:val="00CB4E79"/>
    <w:rsid w:val="00CE104E"/>
    <w:rsid w:val="00D0563C"/>
    <w:rsid w:val="00DF251B"/>
    <w:rsid w:val="00E07887"/>
    <w:rsid w:val="00E13C7A"/>
    <w:rsid w:val="00E44B18"/>
    <w:rsid w:val="00E54B7A"/>
    <w:rsid w:val="00E86EC8"/>
    <w:rsid w:val="00EF08D3"/>
    <w:rsid w:val="00FA787F"/>
    <w:rsid w:val="00FC2487"/>
    <w:rsid w:val="00FD1E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452AD1"/>
  <w15:docId w15:val="{5DB3597E-75E4-4E01-A4AF-149209A2F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C2D3CB-0211-4539-9D52-8CA0EF8573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1636</Words>
  <Characters>9327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PraktikPump</dc:creator>
  <cp:keywords/>
  <dc:description/>
  <cp:lastModifiedBy>Ivetka</cp:lastModifiedBy>
  <cp:revision>5</cp:revision>
  <cp:lastPrinted>2017-03-26T20:26:00Z</cp:lastPrinted>
  <dcterms:created xsi:type="dcterms:W3CDTF">2017-03-28T05:34:00Z</dcterms:created>
  <dcterms:modified xsi:type="dcterms:W3CDTF">2020-11-01T17:33:00Z</dcterms:modified>
</cp:coreProperties>
</file>