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Pr="00573A85">
        <w:rPr>
          <w:rFonts w:ascii="Arial" w:hAnsi="Arial" w:cs="Arial"/>
        </w:rPr>
        <w:t>52449726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Pr="00573A85">
        <w:rPr>
          <w:rFonts w:ascii="Arial" w:hAnsi="Arial" w:cs="Arial"/>
        </w:rPr>
        <w:t>2121064495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Piave</w:t>
      </w:r>
      <w:proofErr w:type="spellEnd"/>
      <w:r w:rsidRPr="00573A85">
        <w:rPr>
          <w:rFonts w:ascii="Arial" w:hAnsi="Arial" w:cs="Arial"/>
        </w:rPr>
        <w:t>, s. r. o.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  <w:bookmarkStart w:id="0" w:name="_GoBack"/>
      <w:bookmarkEnd w:id="0"/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800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1</cp:revision>
  <dcterms:created xsi:type="dcterms:W3CDTF">2020-11-02T08:43:00Z</dcterms:created>
  <dcterms:modified xsi:type="dcterms:W3CDTF">2020-11-02T08:49:00Z</dcterms:modified>
</cp:coreProperties>
</file>