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002615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ESSH s.r.o.</w:t>
      </w:r>
    </w:p>
    <w:p w:rsidR="00EA27C3" w:rsidRPr="00EA27C3" w:rsidRDefault="00002615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Cukrovarská</w:t>
      </w:r>
      <w:r w:rsidR="002308D6">
        <w:rPr>
          <w:rFonts w:ascii="Arial" w:hAnsi="Arial" w:cs="Arial"/>
          <w:b/>
          <w:sz w:val="24"/>
          <w:szCs w:val="24"/>
        </w:rPr>
        <w:t xml:space="preserve"> 32/2,</w:t>
      </w:r>
      <w:r w:rsidR="00EA27C3" w:rsidRPr="00EA27C3">
        <w:rPr>
          <w:rFonts w:ascii="Arial" w:hAnsi="Arial" w:cs="Arial"/>
          <w:b/>
          <w:sz w:val="24"/>
          <w:szCs w:val="24"/>
        </w:rPr>
        <w:t xml:space="preserve">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 xml:space="preserve">IČO: </w:t>
      </w:r>
      <w:r w:rsidR="00002615">
        <w:rPr>
          <w:rFonts w:ascii="Arial" w:hAnsi="Arial" w:cs="Arial"/>
          <w:sz w:val="24"/>
          <w:szCs w:val="24"/>
        </w:rPr>
        <w:t>52608620, DIČ: 2121082304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Okresného súdu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 xml:space="preserve">, vložka č. </w:t>
      </w:r>
      <w:r w:rsidR="00002615">
        <w:rPr>
          <w:rFonts w:ascii="Arial" w:hAnsi="Arial" w:cs="Arial"/>
        </w:rPr>
        <w:t>47069/V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002615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Trebišov, 30.10.2020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 k účtovnej závierke za rok 2019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počas roka 2019 vykonávala maloobchodnú činnosť v oblasti poskytovania služieb.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002615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nie je platcom DPH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Účtovná závierka spoločnosti k 31.12.2019 je zostavená ako riadna účtovná závierka, a to za účtovné obdobie od </w:t>
      </w:r>
      <w:r w:rsidR="00002615">
        <w:rPr>
          <w:rFonts w:ascii="Arial" w:hAnsi="Arial" w:cs="Arial"/>
        </w:rPr>
        <w:t>28.08.</w:t>
      </w:r>
      <w:r w:rsidRPr="00EA27C3">
        <w:rPr>
          <w:rFonts w:ascii="Arial" w:hAnsi="Arial" w:cs="Arial"/>
        </w:rPr>
        <w:t xml:space="preserve">2019 do 31.12.2019.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002615"/>
    <w:rsid w:val="002308D6"/>
    <w:rsid w:val="005111B0"/>
    <w:rsid w:val="00612018"/>
    <w:rsid w:val="00CD118F"/>
    <w:rsid w:val="00EA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2020-11-01T15:42:00Z</dcterms:created>
  <dcterms:modified xsi:type="dcterms:W3CDTF">2020-11-01T15:42:00Z</dcterms:modified>
</cp:coreProperties>
</file>