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710210" w:rsidP="00710210">
      <w:pPr>
        <w:rPr>
          <w:sz w:val="36"/>
        </w:rPr>
      </w:pPr>
      <w:r>
        <w:rPr>
          <w:sz w:val="36"/>
        </w:rPr>
        <w:t xml:space="preserve">                                </w:t>
      </w:r>
      <w:proofErr w:type="spellStart"/>
      <w:r>
        <w:rPr>
          <w:sz w:val="36"/>
        </w:rPr>
        <w:t>BaMa</w:t>
      </w:r>
      <w:proofErr w:type="spellEnd"/>
      <w:r>
        <w:rPr>
          <w:sz w:val="36"/>
        </w:rPr>
        <w:t xml:space="preserve"> </w:t>
      </w:r>
      <w:proofErr w:type="spellStart"/>
      <w:r>
        <w:rPr>
          <w:sz w:val="36"/>
        </w:rPr>
        <w:t>Real</w:t>
      </w:r>
      <w:proofErr w:type="spellEnd"/>
      <w:r>
        <w:rPr>
          <w:sz w:val="36"/>
        </w:rPr>
        <w:t>, spol. s 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CA0218">
        <w:rPr>
          <w:sz w:val="28"/>
        </w:rPr>
        <w:t>2019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proofErr w:type="spellStart"/>
      <w:r>
        <w:rPr>
          <w:sz w:val="28"/>
        </w:rPr>
        <w:t>BaMa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Real</w:t>
      </w:r>
      <w:proofErr w:type="spellEnd"/>
      <w:r>
        <w:rPr>
          <w:sz w:val="28"/>
        </w:rPr>
        <w:t>, spol. s r.o.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>Bradáčova 2884/6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>851 02 Bratislava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>IČO: 44007264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>2./   Priemerný počet zamestnancov:                                                                             2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žiadny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lastRenderedPageBreak/>
        <w:t>4./ na majetok nie je záložné právo</w:t>
      </w:r>
    </w:p>
    <w:p w:rsidR="00710210" w:rsidRDefault="00710210" w:rsidP="00710210"/>
    <w:p w:rsidR="00710210" w:rsidRDefault="00710210" w:rsidP="00710210">
      <w:r>
        <w:t>5./ počas roka 201</w:t>
      </w:r>
      <w:r w:rsidR="00CA0218">
        <w:t>9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>7./ zásoby :                     nedokončená výroba a tovar                     žiadna</w:t>
      </w:r>
    </w:p>
    <w:p w:rsidR="00710210" w:rsidRDefault="00710210" w:rsidP="00710210"/>
    <w:p w:rsidR="00710210" w:rsidRDefault="00710210" w:rsidP="00710210">
      <w:r>
        <w:t>8./ výskum                                                                                        žiadny</w:t>
      </w:r>
    </w:p>
    <w:p w:rsidR="00710210" w:rsidRDefault="00710210" w:rsidP="00710210"/>
    <w:p w:rsidR="00710210" w:rsidRDefault="00710210" w:rsidP="00710210">
      <w:r>
        <w:t>9./ zákazková výroba                                                                        žiadna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</w:t>
      </w:r>
      <w:r w:rsidR="00CA0218">
        <w:t>11832,92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   0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    </w:t>
      </w:r>
      <w:r w:rsidR="00CA0218">
        <w:t>165,00 e</w:t>
      </w:r>
      <w:r>
        <w:t>ur</w:t>
      </w:r>
    </w:p>
    <w:p w:rsidR="00710210" w:rsidRDefault="00710210" w:rsidP="00710210">
      <w:r>
        <w:t xml:space="preserve">                                                         pokladňa:                                </w:t>
      </w:r>
      <w:r w:rsidR="00CA0218">
        <w:t xml:space="preserve">  240,39  e</w:t>
      </w:r>
      <w:r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14./ poistenie majetku   /poistenie automobilu/                                  neuplatňuje</w:t>
      </w:r>
    </w:p>
    <w:p w:rsidR="00710210" w:rsidRDefault="00710210" w:rsidP="00710210"/>
    <w:p w:rsidR="00710210" w:rsidRDefault="00710210" w:rsidP="00710210">
      <w:r>
        <w:t>15./ majetok nadobudnutý zmluvou o zabezpečovacom prevode      neuplatňuje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>19./ majetok prenajatý formou finančného prenájmu:                        neuplatňuje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lastRenderedPageBreak/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 </w:t>
      </w:r>
      <w:r w:rsidR="00CA0218">
        <w:t>320,84 e</w:t>
      </w:r>
      <w:r>
        <w:t>ur</w:t>
      </w:r>
    </w:p>
    <w:p w:rsidR="00710210" w:rsidRDefault="00710210" w:rsidP="00710210">
      <w:r>
        <w:t>Spoločnosť uhrádzala záväzky zaniknutej firmy</w:t>
      </w:r>
    </w:p>
    <w:p w:rsidR="00710210" w:rsidRDefault="00710210" w:rsidP="00710210"/>
    <w:p w:rsidR="00710210" w:rsidRDefault="00710210" w:rsidP="00710210">
      <w:r>
        <w:t xml:space="preserve">       záväzky voči spoločníkom/ účet 365/:                                                      </w:t>
      </w:r>
      <w:r w:rsidR="00CA0218">
        <w:t>2000,0</w:t>
      </w:r>
      <w:r>
        <w:t xml:space="preserve">0 </w:t>
      </w:r>
      <w:r w:rsidR="00CA0218">
        <w:t>e</w:t>
      </w:r>
      <w:r>
        <w:t>ur</w:t>
      </w:r>
    </w:p>
    <w:p w:rsidR="00710210" w:rsidRDefault="00710210" w:rsidP="00710210">
      <w:r>
        <w:t>spoločnosť prevzala záväzky zaniknutej firmy</w:t>
      </w:r>
    </w:p>
    <w:p w:rsidR="00710210" w:rsidRDefault="00710210" w:rsidP="00710210"/>
    <w:p w:rsidR="00710210" w:rsidRDefault="00710210" w:rsidP="00710210">
      <w:r>
        <w:t xml:space="preserve">       záväzky voči zamestnancom /účet 331/:                                              </w:t>
      </w:r>
      <w:r w:rsidR="00CA0218">
        <w:t xml:space="preserve">   </w:t>
      </w:r>
      <w:r>
        <w:t xml:space="preserve"> </w:t>
      </w:r>
      <w:r w:rsidR="00CA0218">
        <w:t>1 086,15 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</w:t>
      </w:r>
      <w:r w:rsidR="00CA0218">
        <w:t xml:space="preserve">  </w:t>
      </w:r>
      <w:r>
        <w:t xml:space="preserve"> </w:t>
      </w:r>
      <w:r w:rsidR="00CA0218">
        <w:t>2 293,97 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                                                    </w:t>
      </w:r>
      <w:r w:rsidR="00CA0218">
        <w:t xml:space="preserve">   </w:t>
      </w:r>
      <w:r>
        <w:t>0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CA0218">
        <w:t xml:space="preserve">   </w:t>
      </w:r>
      <w:r>
        <w:t xml:space="preserve"> 0     </w:t>
      </w:r>
    </w:p>
    <w:p w:rsidR="00710210" w:rsidRDefault="00710210" w:rsidP="00710210">
      <w:r>
        <w:t xml:space="preserve">               </w:t>
      </w:r>
      <w:r w:rsidR="00CA0218">
        <w:t xml:space="preserve">                   Daň z príjmu</w:t>
      </w:r>
      <w:r>
        <w:t xml:space="preserve"> /účet 341/           </w:t>
      </w:r>
      <w:r w:rsidR="00CA0218">
        <w:t xml:space="preserve">                                      </w:t>
      </w:r>
      <w:r>
        <w:t xml:space="preserve"> </w:t>
      </w:r>
      <w:r w:rsidR="00CA0218">
        <w:t>226,28 e</w:t>
      </w:r>
      <w:r>
        <w:t>ur</w:t>
      </w:r>
    </w:p>
    <w:p w:rsidR="00CA0218" w:rsidRDefault="00CA0218" w:rsidP="00710210"/>
    <w:p w:rsidR="00710210" w:rsidRDefault="00710210" w:rsidP="00710210">
      <w:r>
        <w:t xml:space="preserve">       </w:t>
      </w:r>
      <w:r w:rsidR="00CA0218">
        <w:t>o</w:t>
      </w:r>
      <w:r>
        <w:t xml:space="preserve">statné záväzky /účet379/:                                                                         </w:t>
      </w:r>
      <w:r w:rsidR="00CA0218">
        <w:t xml:space="preserve">   </w:t>
      </w:r>
      <w:r>
        <w:t>0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CA0218">
        <w:t xml:space="preserve">   0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uplatňuje</w:t>
      </w:r>
      <w:r w:rsidR="00CA0218">
        <w:t xml:space="preserve"> vo výške </w:t>
      </w:r>
    </w:p>
    <w:p w:rsidR="00CA0218" w:rsidRDefault="00CA0218" w:rsidP="00710210">
      <w:r>
        <w:t xml:space="preserve">                                                                                                                1165,33 eur</w:t>
      </w:r>
    </w:p>
    <w:p w:rsidR="00710210" w:rsidRDefault="00710210" w:rsidP="00710210"/>
    <w:p w:rsidR="00710210" w:rsidRDefault="00710210" w:rsidP="00710210">
      <w:r>
        <w:t>23./ pripočítateľné položky: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     reprezentačné:                                                                                           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            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CA0218">
        <w:t>31.10.2020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Martin </w:t>
      </w:r>
      <w:proofErr w:type="spellStart"/>
      <w:r>
        <w:t>Banič</w:t>
      </w:r>
      <w:proofErr w:type="spellEnd"/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6F1225"/>
    <w:rsid w:val="00710210"/>
    <w:rsid w:val="00CA0218"/>
    <w:rsid w:val="00F91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732</Words>
  <Characters>4173</Characters>
  <Application>Microsoft Office Word</Application>
  <DocSecurity>0</DocSecurity>
  <Lines>34</Lines>
  <Paragraphs>9</Paragraphs>
  <ScaleCrop>false</ScaleCrop>
  <Company>ATC</Company>
  <LinksUpToDate>false</LinksUpToDate>
  <CharactersWithSpaces>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dcterms:created xsi:type="dcterms:W3CDTF">2020-10-31T18:51:00Z</dcterms:created>
  <dcterms:modified xsi:type="dcterms:W3CDTF">2020-10-31T18:51:00Z</dcterms:modified>
</cp:coreProperties>
</file>