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DFB" w:rsidRPr="00B81DFB" w:rsidRDefault="00B0332A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NANDU REA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</w:t>
      </w:r>
      <w:proofErr w:type="spellStart"/>
      <w:r w:rsidR="00B81DFB" w:rsidRPr="00B81DFB">
        <w:rPr>
          <w:rFonts w:ascii="Arial Narrow" w:hAnsi="Arial Narrow"/>
          <w:b/>
          <w:sz w:val="28"/>
          <w:szCs w:val="28"/>
        </w:rPr>
        <w:t>s.r.o</w:t>
      </w:r>
      <w:proofErr w:type="spellEnd"/>
      <w:r w:rsidR="00B81DFB" w:rsidRPr="00B81DFB">
        <w:rPr>
          <w:rFonts w:ascii="Arial Narrow" w:hAnsi="Arial Narrow"/>
          <w:b/>
          <w:sz w:val="28"/>
          <w:szCs w:val="28"/>
        </w:rPr>
        <w:t xml:space="preserve">., 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B0332A">
        <w:rPr>
          <w:rFonts w:ascii="Arial Narrow" w:hAnsi="Arial Narrow"/>
          <w:b/>
          <w:sz w:val="24"/>
          <w:szCs w:val="24"/>
        </w:rPr>
        <w:t>50201999</w:t>
      </w:r>
      <w:r w:rsidRPr="00B81DFB">
        <w:rPr>
          <w:rFonts w:ascii="Arial Narrow" w:hAnsi="Arial Narrow"/>
          <w:b/>
          <w:sz w:val="24"/>
          <w:szCs w:val="24"/>
        </w:rPr>
        <w:tab/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B0332A">
        <w:rPr>
          <w:rFonts w:ascii="Arial Narrow" w:hAnsi="Arial Narrow"/>
          <w:b/>
          <w:sz w:val="24"/>
          <w:szCs w:val="24"/>
        </w:rPr>
        <w:t>2120232466</w:t>
      </w:r>
    </w:p>
    <w:p w:rsidR="006B776D" w:rsidRPr="00B81DFB" w:rsidRDefault="006B776D">
      <w:pPr>
        <w:rPr>
          <w:rFonts w:ascii="Arial Narrow" w:hAnsi="Arial Narrow"/>
          <w:sz w:val="24"/>
          <w:szCs w:val="24"/>
        </w:rPr>
      </w:pP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8842E3">
        <w:rPr>
          <w:rFonts w:ascii="Arial Narrow" w:hAnsi="Arial Narrow"/>
          <w:sz w:val="24"/>
          <w:szCs w:val="24"/>
        </w:rPr>
        <w:t>NANDU REA</w:t>
      </w:r>
      <w:r w:rsidRPr="00B81DFB">
        <w:rPr>
          <w:rFonts w:ascii="Arial Narrow" w:hAnsi="Arial Narrow"/>
          <w:sz w:val="24"/>
          <w:szCs w:val="24"/>
        </w:rPr>
        <w:t xml:space="preserve">, </w:t>
      </w:r>
      <w:proofErr w:type="spellStart"/>
      <w:r w:rsidRPr="00B81DFB">
        <w:rPr>
          <w:rFonts w:ascii="Arial Narrow" w:hAnsi="Arial Narrow"/>
          <w:sz w:val="24"/>
          <w:szCs w:val="24"/>
        </w:rPr>
        <w:t>s.r.o</w:t>
      </w:r>
      <w:proofErr w:type="spellEnd"/>
      <w:r w:rsidRPr="00B81DFB">
        <w:rPr>
          <w:rFonts w:ascii="Arial Narrow" w:hAnsi="Arial Narrow"/>
          <w:sz w:val="24"/>
          <w:szCs w:val="24"/>
        </w:rPr>
        <w:t>.</w:t>
      </w:r>
    </w:p>
    <w:p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8842E3">
        <w:rPr>
          <w:rFonts w:ascii="Arial Narrow" w:hAnsi="Arial Narrow"/>
          <w:sz w:val="24"/>
          <w:szCs w:val="24"/>
        </w:rPr>
        <w:t>1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 xml:space="preserve">Účtovná </w:t>
      </w:r>
      <w:r w:rsidRPr="00C75957">
        <w:rPr>
          <w:rFonts w:ascii="Arial Narrow" w:hAnsi="Arial Narrow"/>
          <w:b/>
          <w:sz w:val="24"/>
          <w:szCs w:val="24"/>
        </w:rPr>
        <w:t>závierka je zostavená za splnenia predpokladu</w:t>
      </w:r>
      <w:r w:rsidR="00064D8E" w:rsidRPr="00C75957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C75957">
        <w:rPr>
          <w:rFonts w:ascii="Arial Narrow" w:hAnsi="Arial Narrow"/>
          <w:b/>
          <w:sz w:val="24"/>
          <w:szCs w:val="24"/>
        </w:rPr>
        <w:t>.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C75957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NANDU REA,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nevlastní žiadny majetok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NANDU REA,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nevlastní žiadne zásoby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pôžičiek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odpisové metódy pri určení odpisov</w:t>
      </w:r>
      <w:r w:rsidR="002D493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NANDU REA, </w:t>
      </w:r>
      <w:proofErr w:type="spellStart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31. 12. 201</w:t>
      </w:r>
      <w:r w:rsidR="000113A4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žiadny majetok a teda nemá zostavený odpisový plán.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201</w:t>
      </w:r>
      <w:r w:rsidR="000113A4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 NANDU REA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zmenám účtovných zásad a metód.</w:t>
      </w:r>
    </w:p>
    <w:p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201</w:t>
      </w:r>
      <w:r w:rsidR="000113A4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nedostala a teda ani neoceňovala žiadne dotácie. </w:t>
      </w:r>
    </w:p>
    <w:p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môže uviesť aj účtovanie nevýznamných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uvedením vplyvu na výsledok hospodárenia bežného účtovného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obdobia.</w:t>
      </w:r>
      <w:r w:rsidR="00523CF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201</w:t>
      </w:r>
      <w:r w:rsidR="000113A4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neúčtovala žiadne významné opravy chýb minulých účtovných období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2D493B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                  REA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v roku 201</w:t>
      </w:r>
      <w:r w:rsidR="000113A4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:rsidR="002D493B" w:rsidRPr="0043307A" w:rsidRDefault="002D493B" w:rsidP="002D493B">
      <w:pPr>
        <w:pStyle w:val="Odsekzoznamu"/>
        <w:ind w:left="709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</w:p>
    <w:p w:rsidR="008A4944" w:rsidRPr="00C75957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8A4944" w:rsidRPr="00C75957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0113A4">
        <w:rPr>
          <w:rFonts w:ascii="Arial Narrow" w:eastAsia="Times New Roman" w:hAnsi="Arial Narrow" w:cs="Arial"/>
          <w:b/>
          <w:sz w:val="24"/>
          <w:szCs w:val="24"/>
          <w:lang w:eastAsia="sk-SK"/>
        </w:rPr>
        <w:t>75,56</w:t>
      </w:r>
      <w:bookmarkStart w:id="0" w:name="_GoBack"/>
      <w:bookmarkEnd w:id="0"/>
      <w:r w:rsidR="00397D0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EUR (Sociálny fond)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A4944" w:rsidRPr="0043307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neeviduje žiadne zabezpečené záväzky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057BA9" w:rsidRPr="00C75957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057BA9" w:rsidRPr="00C75957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C35FA2" w:rsidRPr="00C75957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:rsidR="00057BA9" w:rsidRPr="00C75957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:rsidR="00894A30" w:rsidRPr="00C75957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:rsidR="00057BA9" w:rsidRPr="00C75957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C75957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súvahe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81DFB" w:rsidRPr="00C75957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formách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druhoch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činností účtovnej jednotky</w:t>
      </w:r>
      <w:r w:rsidR="00DC7D7E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:rsidR="00B81DFB" w:rsidRPr="0043307A" w:rsidRDefault="00C75957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NANDU REA, </w:t>
      </w:r>
      <w:proofErr w:type="spellStart"/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</w:t>
      </w:r>
      <w:r w:rsidR="00B81DFB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6"/>
  </w:num>
  <w:num w:numId="8">
    <w:abstractNumId w:val="2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76D"/>
    <w:rsid w:val="000113A4"/>
    <w:rsid w:val="000507EF"/>
    <w:rsid w:val="00057BA9"/>
    <w:rsid w:val="00064D8E"/>
    <w:rsid w:val="000F65D8"/>
    <w:rsid w:val="00207F55"/>
    <w:rsid w:val="002D493B"/>
    <w:rsid w:val="002D6EBA"/>
    <w:rsid w:val="0031032C"/>
    <w:rsid w:val="0031667F"/>
    <w:rsid w:val="003450A0"/>
    <w:rsid w:val="00397D02"/>
    <w:rsid w:val="0043307A"/>
    <w:rsid w:val="004766FD"/>
    <w:rsid w:val="004E69F9"/>
    <w:rsid w:val="00523CF2"/>
    <w:rsid w:val="006B776D"/>
    <w:rsid w:val="00840AAF"/>
    <w:rsid w:val="008842E3"/>
    <w:rsid w:val="00894A30"/>
    <w:rsid w:val="008A4944"/>
    <w:rsid w:val="0096345E"/>
    <w:rsid w:val="00A90381"/>
    <w:rsid w:val="00B0332A"/>
    <w:rsid w:val="00B40697"/>
    <w:rsid w:val="00B81DFB"/>
    <w:rsid w:val="00C32844"/>
    <w:rsid w:val="00C35FA2"/>
    <w:rsid w:val="00C75957"/>
    <w:rsid w:val="00D64295"/>
    <w:rsid w:val="00DC7D7E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3558E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0FE11F-E464-4DAF-8C55-F55454BDB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781</Words>
  <Characters>4453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Nandu</cp:lastModifiedBy>
  <cp:revision>3</cp:revision>
  <cp:lastPrinted>2019-02-23T13:27:00Z</cp:lastPrinted>
  <dcterms:created xsi:type="dcterms:W3CDTF">2020-11-02T15:29:00Z</dcterms:created>
  <dcterms:modified xsi:type="dcterms:W3CDTF">2020-11-02T15:31:00Z</dcterms:modified>
</cp:coreProperties>
</file>