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DB3CC4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14:paraId="5CB6ED10" w14:textId="77777777"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14:paraId="70B1720D" w14:textId="77777777" w:rsidR="003B051A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254E35">
        <w:rPr>
          <w:rFonts w:ascii="Arial Narrow" w:hAnsi="Arial Narrow"/>
          <w:bCs/>
          <w:sz w:val="20"/>
          <w:szCs w:val="22"/>
        </w:rPr>
        <w:t> </w:t>
      </w:r>
      <w:r w:rsidR="003B051A" w:rsidRPr="00475B96">
        <w:rPr>
          <w:rFonts w:ascii="Arial Narrow" w:hAnsi="Arial Narrow"/>
          <w:bCs/>
          <w:sz w:val="20"/>
          <w:szCs w:val="22"/>
        </w:rPr>
        <w:t>spoločnosti</w:t>
      </w:r>
    </w:p>
    <w:p w14:paraId="6271447F" w14:textId="77777777" w:rsidR="00254E35" w:rsidRPr="00475B96" w:rsidRDefault="00254E35" w:rsidP="00254E35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14:paraId="2E5DAC02" w14:textId="77777777"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14:paraId="5A9C8378" w14:textId="77777777"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892303" w:rsidRPr="00892303">
        <w:rPr>
          <w:rFonts w:ascii="Arial Narrow" w:hAnsi="Arial Narrow"/>
          <w:b/>
          <w:sz w:val="20"/>
          <w:szCs w:val="22"/>
        </w:rPr>
        <w:t>SAN spol. s </w:t>
      </w:r>
      <w:proofErr w:type="spellStart"/>
      <w:r w:rsidR="00892303" w:rsidRPr="00892303">
        <w:rPr>
          <w:rFonts w:ascii="Arial Narrow" w:hAnsi="Arial Narrow"/>
          <w:b/>
          <w:sz w:val="20"/>
          <w:szCs w:val="22"/>
        </w:rPr>
        <w:t>r.o</w:t>
      </w:r>
      <w:proofErr w:type="spellEnd"/>
      <w:r w:rsidR="00892303" w:rsidRPr="00892303">
        <w:rPr>
          <w:rFonts w:ascii="Arial Narrow" w:hAnsi="Arial Narrow"/>
          <w:b/>
          <w:sz w:val="20"/>
          <w:szCs w:val="22"/>
        </w:rPr>
        <w:t>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14:paraId="416C7C05" w14:textId="77777777"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proofErr w:type="spellStart"/>
      <w:r w:rsidR="00892303" w:rsidRPr="00892303">
        <w:rPr>
          <w:rFonts w:ascii="Arial Narrow" w:hAnsi="Arial Narrow"/>
          <w:b/>
          <w:sz w:val="20"/>
          <w:szCs w:val="22"/>
        </w:rPr>
        <w:t>Uhlištná</w:t>
      </w:r>
      <w:proofErr w:type="spellEnd"/>
      <w:r w:rsidR="00892303" w:rsidRPr="00892303">
        <w:rPr>
          <w:rFonts w:ascii="Arial Narrow" w:hAnsi="Arial Narrow"/>
          <w:b/>
          <w:sz w:val="20"/>
          <w:szCs w:val="22"/>
        </w:rPr>
        <w:t xml:space="preserve"> 605/1, 971 01 Prievidza</w:t>
      </w:r>
    </w:p>
    <w:p w14:paraId="79DE9518" w14:textId="77777777" w:rsidR="0029404D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254E35">
        <w:rPr>
          <w:rFonts w:ascii="Arial Narrow" w:hAnsi="Arial Narrow"/>
          <w:bCs/>
          <w:sz w:val="20"/>
          <w:szCs w:val="22"/>
        </w:rPr>
        <w:t>30.4.1996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 Okresn</w:t>
      </w:r>
      <w:r w:rsidR="00254E35">
        <w:rPr>
          <w:rFonts w:ascii="Arial Narrow" w:hAnsi="Arial Narrow"/>
          <w:bCs/>
          <w:sz w:val="20"/>
          <w:szCs w:val="22"/>
        </w:rPr>
        <w:t xml:space="preserve">ý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súd </w:t>
      </w:r>
      <w:r w:rsidR="00254E35">
        <w:rPr>
          <w:rFonts w:ascii="Arial Narrow" w:hAnsi="Arial Narrow"/>
          <w:bCs/>
          <w:sz w:val="20"/>
          <w:szCs w:val="22"/>
        </w:rPr>
        <w:t>Trenčín</w:t>
      </w:r>
      <w:r w:rsidR="00916032">
        <w:rPr>
          <w:rFonts w:ascii="Arial Narrow" w:hAnsi="Arial Narrow"/>
          <w:bCs/>
          <w:sz w:val="20"/>
          <w:szCs w:val="22"/>
        </w:rPr>
        <w:t xml:space="preserve">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>, vložka č</w:t>
      </w:r>
      <w:r w:rsidR="00254E35">
        <w:rPr>
          <w:rFonts w:ascii="Arial Narrow" w:hAnsi="Arial Narrow"/>
          <w:bCs/>
          <w:sz w:val="20"/>
          <w:szCs w:val="22"/>
        </w:rPr>
        <w:t>.</w:t>
      </w:r>
      <w:r w:rsidR="00916032">
        <w:rPr>
          <w:rFonts w:ascii="Arial Narrow" w:hAnsi="Arial Narrow"/>
          <w:bCs/>
          <w:sz w:val="20"/>
          <w:szCs w:val="22"/>
        </w:rPr>
        <w:t xml:space="preserve"> </w:t>
      </w:r>
      <w:r w:rsidR="00254E35">
        <w:rPr>
          <w:rFonts w:ascii="Arial Narrow" w:hAnsi="Arial Narrow"/>
          <w:bCs/>
          <w:sz w:val="20"/>
          <w:szCs w:val="22"/>
        </w:rPr>
        <w:t>3359/R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14:paraId="6B0AAC48" w14:textId="77777777" w:rsidR="00254E35" w:rsidRPr="009A6174" w:rsidRDefault="00254E35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</w:p>
    <w:p w14:paraId="13803C06" w14:textId="77777777"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14:paraId="398B5B04" w14:textId="77777777"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14:paraId="322F8212" w14:textId="77777777"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 xml:space="preserve">Spoločnosť </w:t>
      </w:r>
      <w:r w:rsidR="00892303">
        <w:rPr>
          <w:rFonts w:ascii="Arial Narrow" w:hAnsi="Arial Narrow"/>
          <w:bCs/>
          <w:sz w:val="20"/>
          <w:szCs w:val="22"/>
        </w:rPr>
        <w:t xml:space="preserve">v účtovnom období </w:t>
      </w:r>
      <w:r>
        <w:rPr>
          <w:rFonts w:ascii="Arial Narrow" w:hAnsi="Arial Narrow"/>
          <w:bCs/>
          <w:sz w:val="20"/>
          <w:szCs w:val="22"/>
        </w:rPr>
        <w:t>nemala zamestnancov.</w:t>
      </w:r>
    </w:p>
    <w:p w14:paraId="639DA94E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3274FB17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4CD16E75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198754D3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77CDDFB7" w14:textId="77777777"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300C711C" w14:textId="77777777"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14:paraId="685BFBF0" w14:textId="77777777"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14:paraId="2BDD0BF1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5A1FE9A7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155381FD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3FAE83FA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2509E916" w14:textId="77777777" w:rsidR="00835259" w:rsidRPr="00213E51" w:rsidRDefault="00892303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>
        <w:rPr>
          <w:rFonts w:ascii="Arial Narrow" w:hAnsi="Arial Narrow" w:cs="Times New Roman"/>
          <w:sz w:val="20"/>
          <w:szCs w:val="22"/>
        </w:rPr>
        <w:t>Spoločnosť</w:t>
      </w:r>
      <w:r w:rsidR="00835259" w:rsidRPr="00213E51">
        <w:rPr>
          <w:rFonts w:ascii="Arial Narrow" w:hAnsi="Arial Narrow" w:cs="Times New Roman"/>
          <w:sz w:val="20"/>
          <w:szCs w:val="22"/>
        </w:rPr>
        <w:t xml:space="preserve"> ne</w:t>
      </w:r>
      <w:r w:rsidR="00041A32">
        <w:rPr>
          <w:rFonts w:ascii="Arial Narrow" w:hAnsi="Arial Narrow" w:cs="Times New Roman"/>
          <w:sz w:val="20"/>
          <w:szCs w:val="22"/>
        </w:rPr>
        <w:t>nakupoval</w:t>
      </w:r>
      <w:r>
        <w:rPr>
          <w:rFonts w:ascii="Arial Narrow" w:hAnsi="Arial Narrow" w:cs="Times New Roman"/>
          <w:sz w:val="20"/>
          <w:szCs w:val="22"/>
        </w:rPr>
        <w:t>a</w:t>
      </w:r>
      <w:r w:rsidR="00041A32">
        <w:rPr>
          <w:rFonts w:ascii="Arial Narrow" w:hAnsi="Arial Narrow" w:cs="Times New Roman"/>
          <w:sz w:val="20"/>
          <w:szCs w:val="22"/>
        </w:rPr>
        <w:t xml:space="preserve"> </w:t>
      </w:r>
      <w:r w:rsidR="00835259"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083FAD9D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0DF4117E" w14:textId="77777777" w:rsidR="00835259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674FBDC0" w14:textId="77777777" w:rsidR="00892303" w:rsidRPr="00251817" w:rsidRDefault="00892303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           Spoločnosť neeviduje zásoby, účtuje spôsobom </w:t>
      </w:r>
      <w:r w:rsidR="00987B32">
        <w:rPr>
          <w:rFonts w:ascii="Arial Narrow" w:hAnsi="Arial Narrow"/>
          <w:sz w:val="20"/>
          <w:szCs w:val="22"/>
        </w:rPr>
        <w:t>B.</w:t>
      </w:r>
      <w:r>
        <w:rPr>
          <w:rFonts w:ascii="Arial Narrow" w:hAnsi="Arial Narrow"/>
          <w:sz w:val="20"/>
          <w:szCs w:val="22"/>
        </w:rPr>
        <w:tab/>
      </w:r>
    </w:p>
    <w:p w14:paraId="792F6AAE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14:paraId="2B1C7FB0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7F5B3AC1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69EA0AAD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52A885C2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2620476F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3F612CA4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0DFA55B7" w14:textId="77777777" w:rsidR="00835259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7B7018E" w14:textId="30C9779F" w:rsidR="00892303" w:rsidRPr="00251817" w:rsidRDefault="00892303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       Spoločnosť v účtovnom období zrušila nedaňovú rezervu na reklamáciu </w:t>
      </w:r>
      <w:proofErr w:type="spellStart"/>
      <w:r>
        <w:rPr>
          <w:rFonts w:ascii="Arial Narrow" w:hAnsi="Arial Narrow"/>
          <w:sz w:val="20"/>
          <w:szCs w:val="22"/>
        </w:rPr>
        <w:t>stav.diela</w:t>
      </w:r>
      <w:proofErr w:type="spellEnd"/>
      <w:r>
        <w:rPr>
          <w:rFonts w:ascii="Arial Narrow" w:hAnsi="Arial Narrow"/>
          <w:sz w:val="20"/>
          <w:szCs w:val="22"/>
        </w:rPr>
        <w:t xml:space="preserve"> „Modernizácia-prestavba </w:t>
      </w:r>
      <w:r w:rsidR="00287703">
        <w:rPr>
          <w:rFonts w:ascii="Arial Narrow" w:hAnsi="Arial Narrow"/>
          <w:sz w:val="20"/>
          <w:szCs w:val="22"/>
        </w:rPr>
        <w:t>obecnej stavby na spoločenské zariadenie</w:t>
      </w:r>
      <w:r w:rsidR="000B320F">
        <w:rPr>
          <w:rFonts w:ascii="Arial Narrow" w:hAnsi="Arial Narrow"/>
          <w:sz w:val="20"/>
          <w:szCs w:val="22"/>
        </w:rPr>
        <w:t xml:space="preserve">“ v hodnote </w:t>
      </w:r>
      <w:r w:rsidR="00287703">
        <w:rPr>
          <w:rFonts w:ascii="Arial Narrow" w:hAnsi="Arial Narrow"/>
          <w:sz w:val="20"/>
          <w:szCs w:val="22"/>
        </w:rPr>
        <w:t>12 440 €</w:t>
      </w:r>
      <w:r w:rsidR="000B320F">
        <w:rPr>
          <w:rFonts w:ascii="Arial Narrow" w:hAnsi="Arial Narrow"/>
          <w:sz w:val="20"/>
          <w:szCs w:val="22"/>
        </w:rPr>
        <w:t>.</w:t>
      </w:r>
    </w:p>
    <w:p w14:paraId="22C387A5" w14:textId="77777777" w:rsidR="00835259" w:rsidRPr="00213E51" w:rsidRDefault="000B320F" w:rsidP="00835259">
      <w:pPr>
        <w:pStyle w:val="Default"/>
        <w:rPr>
          <w:rFonts w:ascii="Arial Narrow" w:hAnsi="Arial Narrow" w:cs="Times New Roman"/>
          <w:sz w:val="20"/>
          <w:szCs w:val="22"/>
        </w:rPr>
      </w:pPr>
      <w:r>
        <w:rPr>
          <w:rFonts w:ascii="Arial Narrow" w:hAnsi="Arial Narrow" w:cs="Times New Roman"/>
          <w:sz w:val="20"/>
          <w:szCs w:val="22"/>
        </w:rPr>
        <w:t xml:space="preserve"> </w:t>
      </w:r>
    </w:p>
    <w:p w14:paraId="42377D5D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65D12A01" w14:textId="3BFEDA5D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Spoločnosť </w:t>
      </w:r>
      <w:r w:rsidR="007E095E">
        <w:rPr>
          <w:rFonts w:ascii="Arial Narrow" w:hAnsi="Arial Narrow"/>
          <w:sz w:val="20"/>
          <w:szCs w:val="22"/>
        </w:rPr>
        <w:t>netvorila odpisový plán</w:t>
      </w:r>
      <w:r w:rsidR="00892303">
        <w:rPr>
          <w:rFonts w:ascii="Arial Narrow" w:hAnsi="Arial Narrow"/>
          <w:sz w:val="20"/>
          <w:szCs w:val="22"/>
        </w:rPr>
        <w:t>, v uvedenom období neúčtovala o odpisoch.</w:t>
      </w:r>
    </w:p>
    <w:p w14:paraId="244564AC" w14:textId="77777777" w:rsidR="00835259" w:rsidRDefault="00835259" w:rsidP="007E1480">
      <w:pPr>
        <w:pStyle w:val="Default"/>
      </w:pPr>
    </w:p>
    <w:p w14:paraId="1533DB13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01683169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153C43E4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440544E4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1930B39D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7C67427B" w14:textId="77777777" w:rsidR="00CD21E2" w:rsidRDefault="00CD21E2" w:rsidP="007E1480">
      <w:pPr>
        <w:pStyle w:val="Default"/>
      </w:pPr>
    </w:p>
    <w:p w14:paraId="206E6E95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47951462" w14:textId="30FE70A6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Spoločnosť </w:t>
      </w:r>
      <w:r w:rsidR="000B320F">
        <w:rPr>
          <w:rFonts w:ascii="Arial Narrow" w:hAnsi="Arial Narrow"/>
          <w:sz w:val="20"/>
          <w:szCs w:val="22"/>
        </w:rPr>
        <w:t xml:space="preserve">vykonala opravy nevýznamných chýb </w:t>
      </w:r>
      <w:proofErr w:type="spellStart"/>
      <w:r w:rsidRPr="00CD21E2">
        <w:rPr>
          <w:rFonts w:ascii="Arial Narrow" w:hAnsi="Arial Narrow"/>
          <w:sz w:val="20"/>
          <w:szCs w:val="22"/>
        </w:rPr>
        <w:t>chýb</w:t>
      </w:r>
      <w:proofErr w:type="spellEnd"/>
      <w:r w:rsidRPr="00CD21E2">
        <w:rPr>
          <w:rFonts w:ascii="Arial Narrow" w:hAnsi="Arial Narrow"/>
          <w:sz w:val="20"/>
          <w:szCs w:val="22"/>
        </w:rPr>
        <w:t xml:space="preserve"> minulých účtovných období</w:t>
      </w:r>
      <w:r w:rsidR="000B320F">
        <w:rPr>
          <w:rFonts w:ascii="Arial Narrow" w:hAnsi="Arial Narrow"/>
          <w:sz w:val="20"/>
          <w:szCs w:val="22"/>
        </w:rPr>
        <w:t xml:space="preserve"> v sume </w:t>
      </w:r>
      <w:r w:rsidR="00287703">
        <w:rPr>
          <w:rFonts w:ascii="Arial Narrow" w:hAnsi="Arial Narrow"/>
          <w:sz w:val="20"/>
          <w:szCs w:val="22"/>
        </w:rPr>
        <w:t>129,44</w:t>
      </w:r>
      <w:r w:rsidR="000B320F">
        <w:rPr>
          <w:rFonts w:ascii="Arial Narrow" w:hAnsi="Arial Narrow"/>
          <w:sz w:val="20"/>
          <w:szCs w:val="22"/>
        </w:rPr>
        <w:t xml:space="preserve"> €,ktoré zvýšili výsledok hospodárenia v účtovnom období.</w:t>
      </w:r>
    </w:p>
    <w:p w14:paraId="3D3BCDAA" w14:textId="77777777" w:rsidR="00CD21E2" w:rsidRDefault="00CD21E2" w:rsidP="00CD21E2"/>
    <w:p w14:paraId="3A4DD956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57978544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6AE0776A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4052050F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2598EB7D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768EE87C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6379C139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50F6A25D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20BFB0E4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74F1CBE7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7B285C25" w14:textId="77777777" w:rsidR="00CD21E2" w:rsidRDefault="00CD21E2" w:rsidP="00CD21E2">
      <w:pPr>
        <w:pStyle w:val="Default"/>
      </w:pPr>
    </w:p>
    <w:p w14:paraId="5663E1C3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50D8EC73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2CF3E639" w14:textId="77777777" w:rsidR="00475B96" w:rsidRDefault="00475B96" w:rsidP="00CD21E2">
      <w:pPr>
        <w:pStyle w:val="Default"/>
      </w:pPr>
    </w:p>
    <w:p w14:paraId="23D3E882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138B87D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6AE7EB72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5E405D2A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6642EBB2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0590AE5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6303B700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2090639A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5E49D44C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51626124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463593BF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1071CEEC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791BE09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14:paraId="3D84DFAC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D858E0C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77A71D8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61259717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lastRenderedPageBreak/>
        <w:t xml:space="preserve">Spoločnosť neeviduje významné finančné povinnosti. </w:t>
      </w:r>
    </w:p>
    <w:p w14:paraId="7A224AB5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1098FD8A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58434D4E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28F98FB1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090A316D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6716D7F2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72674557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C35A64" w14:textId="77777777" w:rsidR="00742DD0" w:rsidRDefault="00742DD0" w:rsidP="00107589">
      <w:pPr>
        <w:spacing w:after="0" w:line="240" w:lineRule="auto"/>
      </w:pPr>
      <w:r>
        <w:separator/>
      </w:r>
    </w:p>
  </w:endnote>
  <w:endnote w:type="continuationSeparator" w:id="0">
    <w:p w14:paraId="5CB3B7B5" w14:textId="77777777" w:rsidR="00742DD0" w:rsidRDefault="00742D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A3DE78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96557">
      <w:rPr>
        <w:noProof/>
        <w:sz w:val="18"/>
        <w:szCs w:val="22"/>
      </w:rPr>
      <w:t>7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B4517E" w14:textId="77777777" w:rsidR="00742DD0" w:rsidRDefault="00742DD0" w:rsidP="00107589">
      <w:pPr>
        <w:spacing w:after="0" w:line="240" w:lineRule="auto"/>
      </w:pPr>
      <w:r>
        <w:separator/>
      </w:r>
    </w:p>
  </w:footnote>
  <w:footnote w:type="continuationSeparator" w:id="0">
    <w:p w14:paraId="29AE6DA4" w14:textId="77777777" w:rsidR="00742DD0" w:rsidRDefault="00742D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14:paraId="07153C37" w14:textId="77777777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67B4ECC8" w14:textId="77777777"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  <w:r w:rsidR="003648E7">
            <w:rPr>
              <w:color w:val="000000"/>
              <w:sz w:val="20"/>
              <w:szCs w:val="22"/>
              <w:lang w:eastAsia="sk-SK"/>
            </w:rPr>
            <w:t xml:space="preserve"> -01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ECA68D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6BBE264B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CFF87D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7CCD51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DD8AA6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1CBD33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931E86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06E214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1C0C95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1B7896" w14:textId="77777777"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14:paraId="57EDDEC5" w14:textId="77777777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801F5" w14:textId="77777777"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0BBFFE68" w14:textId="77777777"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5F8F8C8F" w14:textId="77777777"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1102D4E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A6DDA2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915098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CD884C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F2A47A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9CA021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B7FA97" w14:textId="77777777"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14:paraId="54B3B6C9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3093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320F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54E35"/>
    <w:rsid w:val="00266CC9"/>
    <w:rsid w:val="002767C1"/>
    <w:rsid w:val="00281309"/>
    <w:rsid w:val="00287703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8E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2ED1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2DD0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92303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87B32"/>
    <w:rsid w:val="009905B6"/>
    <w:rsid w:val="00991D9F"/>
    <w:rsid w:val="00992DBC"/>
    <w:rsid w:val="00996557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B550F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804C7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A5B37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7C97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E1CAEC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782C1-1090-433D-AAF7-B71B37E5B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1263</Words>
  <Characters>7200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Štefan Niko</cp:lastModifiedBy>
  <cp:revision>3</cp:revision>
  <cp:lastPrinted>2017-06-30T06:17:00Z</cp:lastPrinted>
  <dcterms:created xsi:type="dcterms:W3CDTF">2020-11-02T21:36:00Z</dcterms:created>
  <dcterms:modified xsi:type="dcterms:W3CDTF">2020-11-02T21:48:00Z</dcterms:modified>
</cp:coreProperties>
</file>