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3D6D" w:rsidRDefault="00AD17C6" w:rsidP="000F3D6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5D19ED" w:rsidRPr="005D19ED">
        <w:rPr>
          <w:b/>
          <w:noProof/>
          <w:sz w:val="52"/>
          <w:szCs w:val="52"/>
        </w:rPr>
        <w:drawing>
          <wp:inline distT="0" distB="0" distL="0" distR="0">
            <wp:extent cx="5760720" cy="1114057"/>
            <wp:effectExtent l="19050" t="0" r="0" b="0"/>
            <wp:docPr id="2" name="Obrázok 1" descr="cropped-header201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0" descr="cropped-header2014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11405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Konsolidovaná výročná správa</w:t>
      </w:r>
    </w:p>
    <w:p w:rsidR="000F3D6D" w:rsidRDefault="000F3D6D" w:rsidP="000F3D6D">
      <w:pPr>
        <w:jc w:val="center"/>
        <w:rPr>
          <w:b/>
          <w:sz w:val="40"/>
          <w:szCs w:val="40"/>
        </w:rPr>
      </w:pPr>
      <w:r>
        <w:rPr>
          <w:b/>
          <w:sz w:val="40"/>
          <w:szCs w:val="40"/>
        </w:rPr>
        <w:t>(uvádza údaje z individuálnej výročnej správy)</w:t>
      </w:r>
    </w:p>
    <w:p w:rsidR="000F3D6D" w:rsidRDefault="000F3D6D" w:rsidP="000F3D6D">
      <w:pPr>
        <w:jc w:val="center"/>
        <w:rPr>
          <w:b/>
          <w:sz w:val="52"/>
          <w:szCs w:val="52"/>
        </w:rPr>
      </w:pPr>
    </w:p>
    <w:p w:rsidR="000F3D6D" w:rsidRDefault="000F3D6D" w:rsidP="000F3D6D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 xml:space="preserve">Obce </w:t>
      </w:r>
      <w:proofErr w:type="spellStart"/>
      <w:r>
        <w:rPr>
          <w:b/>
          <w:color w:val="244061"/>
          <w:sz w:val="52"/>
          <w:szCs w:val="52"/>
        </w:rPr>
        <w:t>Belá-Dulice</w:t>
      </w:r>
      <w:proofErr w:type="spellEnd"/>
    </w:p>
    <w:p w:rsidR="000F3D6D" w:rsidRDefault="000F3D6D" w:rsidP="000F3D6D">
      <w:pPr>
        <w:jc w:val="center"/>
        <w:rPr>
          <w:b/>
          <w:color w:val="244061"/>
          <w:sz w:val="52"/>
          <w:szCs w:val="52"/>
        </w:rPr>
      </w:pPr>
      <w:r>
        <w:rPr>
          <w:b/>
          <w:color w:val="244061"/>
          <w:sz w:val="52"/>
          <w:szCs w:val="52"/>
        </w:rPr>
        <w:t>za rok 201</w:t>
      </w:r>
      <w:r w:rsidR="00103A1B">
        <w:rPr>
          <w:b/>
          <w:color w:val="244061"/>
          <w:sz w:val="52"/>
          <w:szCs w:val="52"/>
        </w:rPr>
        <w:t>9</w:t>
      </w: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0"/>
          <w:szCs w:val="40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jc w:val="center"/>
        <w:rPr>
          <w:b/>
          <w:sz w:val="44"/>
          <w:szCs w:val="44"/>
        </w:rPr>
      </w:pPr>
    </w:p>
    <w:p w:rsidR="000F3D6D" w:rsidRDefault="000F3D6D" w:rsidP="000F3D6D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0F3D6D" w:rsidRDefault="000F3D6D" w:rsidP="000F3D6D">
      <w:pPr>
        <w:tabs>
          <w:tab w:val="right" w:pos="8820"/>
        </w:tabs>
        <w:jc w:val="both"/>
        <w:rPr>
          <w:b/>
          <w:i/>
          <w:sz w:val="44"/>
          <w:szCs w:val="44"/>
        </w:rPr>
      </w:pPr>
      <w:proofErr w:type="spellStart"/>
      <w:r>
        <w:rPr>
          <w:b/>
          <w:i/>
          <w:sz w:val="44"/>
          <w:szCs w:val="44"/>
        </w:rPr>
        <w:t>Ing.Igor</w:t>
      </w:r>
      <w:proofErr w:type="spellEnd"/>
      <w:r>
        <w:rPr>
          <w:b/>
          <w:i/>
          <w:sz w:val="44"/>
          <w:szCs w:val="44"/>
        </w:rPr>
        <w:t xml:space="preserve"> </w:t>
      </w:r>
      <w:proofErr w:type="spellStart"/>
      <w:r>
        <w:rPr>
          <w:b/>
          <w:i/>
          <w:sz w:val="44"/>
          <w:szCs w:val="44"/>
        </w:rPr>
        <w:t>Kapusta-starosta</w:t>
      </w:r>
      <w:proofErr w:type="spellEnd"/>
      <w:r>
        <w:rPr>
          <w:b/>
          <w:i/>
          <w:sz w:val="44"/>
          <w:szCs w:val="44"/>
        </w:rPr>
        <w:t xml:space="preserve"> obce</w:t>
      </w:r>
    </w:p>
    <w:p w:rsidR="000F3D6D" w:rsidRDefault="000F3D6D" w:rsidP="000F3D6D">
      <w:pPr>
        <w:tabs>
          <w:tab w:val="right" w:pos="8820"/>
        </w:tabs>
        <w:jc w:val="both"/>
        <w:rPr>
          <w:sz w:val="40"/>
          <w:szCs w:val="40"/>
        </w:rPr>
      </w:pPr>
      <w:r>
        <w:rPr>
          <w:sz w:val="44"/>
          <w:szCs w:val="44"/>
        </w:rPr>
        <w:t xml:space="preserve">                                        </w:t>
      </w:r>
    </w:p>
    <w:p w:rsidR="000F3D6D" w:rsidRDefault="000F3D6D" w:rsidP="000F3D6D">
      <w:pPr>
        <w:shd w:val="clear" w:color="auto" w:fill="FFFFFF"/>
        <w:spacing w:before="100" w:beforeAutospacing="1" w:after="360"/>
        <w:rPr>
          <w:b/>
          <w:bCs/>
        </w:rPr>
      </w:pP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 xml:space="preserve">Obec </w:t>
      </w:r>
      <w:proofErr w:type="spellStart"/>
      <w:r>
        <w:rPr>
          <w:b/>
          <w:bCs/>
        </w:rPr>
        <w:t>Belá-Dulice</w:t>
      </w:r>
      <w:proofErr w:type="spellEnd"/>
      <w:r>
        <w:t xml:space="preserve"> leží v prekrásnom horskom prostredí Veľkej Fatry. Pozostáva pôvodne z dvoch obcí Belá a </w:t>
      </w:r>
      <w:proofErr w:type="spellStart"/>
      <w:r>
        <w:t>Dulice</w:t>
      </w:r>
      <w:proofErr w:type="spellEnd"/>
      <w:r>
        <w:t xml:space="preserve">. Prvý historický údaj  o Belej je z roku 1282. V 13. a 14. storočí bola kráľovskou dedinou patriacou hradu Blatnica. Obec </w:t>
      </w:r>
      <w:proofErr w:type="spellStart"/>
      <w:r>
        <w:t>Dulice</w:t>
      </w:r>
      <w:proofErr w:type="spellEnd"/>
      <w:r>
        <w:t xml:space="preserve"> sa vyvíjala rovnako ako Obec Belá. Písomne je doložená z roku 1357, kedy sa spomínajú hlavne zemania z </w:t>
      </w:r>
      <w:proofErr w:type="spellStart"/>
      <w:r>
        <w:t>Dulíc</w:t>
      </w:r>
      <w:proofErr w:type="spellEnd"/>
      <w:r>
        <w:t xml:space="preserve">. V tejto obci žilo viacero významných zemianskych rodov, z ktorých najvýznamnejší bol rod </w:t>
      </w:r>
      <w:proofErr w:type="spellStart"/>
      <w:r>
        <w:t>Buľovských</w:t>
      </w:r>
      <w:proofErr w:type="spellEnd"/>
      <w:r>
        <w:t xml:space="preserve">.  V roku 1971 sa obe obce zlúčili a v súčasnosti používajú združený názov </w:t>
      </w:r>
      <w:proofErr w:type="spellStart"/>
      <w:r>
        <w:t>Belá-Dulice</w:t>
      </w:r>
      <w:proofErr w:type="spellEnd"/>
      <w:r>
        <w:t>, kde dnes žije 1251 obyvateľov.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Udalosti v jej histórii</w:t>
      </w:r>
      <w:r>
        <w:rPr>
          <w:b/>
          <w:bCs/>
        </w:rPr>
        <w:br/>
      </w:r>
      <w:r>
        <w:t xml:space="preserve">Zlúčenie obcí Belá a </w:t>
      </w:r>
      <w:proofErr w:type="spellStart"/>
      <w:r>
        <w:t>Dulice</w:t>
      </w:r>
      <w:proofErr w:type="spellEnd"/>
      <w:r>
        <w:t xml:space="preserve"> v roku 1971.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Ľudové zvyky, tradície obce</w:t>
      </w:r>
      <w:r>
        <w:rPr>
          <w:b/>
          <w:bCs/>
        </w:rPr>
        <w:br/>
      </w:r>
      <w:r>
        <w:t xml:space="preserve">Fašiangy, stavanie mája, vianočného stromčeka, </w:t>
      </w:r>
      <w:proofErr w:type="spellStart"/>
      <w:r>
        <w:t>Dulické</w:t>
      </w:r>
      <w:proofErr w:type="spellEnd"/>
      <w:r>
        <w:t xml:space="preserve"> ozveny, Turčianske divadelné slávnosti.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Histórie kostola</w:t>
      </w:r>
      <w:r>
        <w:rPr>
          <w:b/>
          <w:bCs/>
        </w:rPr>
        <w:br/>
      </w:r>
      <w:r>
        <w:t>Pre symboliku obce je významný tunajší ranogotický kostol. Postavili ho už na konci 13. storočia a zasvätili Božiemu Telu. Sviatok Božieho Tela v podobe veľkonočného baránka je ako symbol obce vyrytý do obecného pečatidla, ktoré vzniklo už v 16. storočí. V obci sa nachádza aj evanjelický kostol z 20-tych rokov 20. storočia.</w:t>
      </w:r>
    </w:p>
    <w:p w:rsidR="000F3D6D" w:rsidRDefault="000F3D6D" w:rsidP="000F3D6D">
      <w:pPr>
        <w:shd w:val="clear" w:color="auto" w:fill="FFFFFF"/>
        <w:spacing w:before="100" w:beforeAutospacing="1" w:after="360"/>
      </w:pP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  <w:bCs/>
        </w:rPr>
        <w:t>V súčasnosti</w:t>
      </w:r>
      <w:r>
        <w:t xml:space="preserve"> v obci žije 1249 obyvateľov, z ktorých väčšia časť v produktívnom veku pracuje v neďalekom meste Martin, na PD </w:t>
      </w:r>
      <w:proofErr w:type="spellStart"/>
      <w:r>
        <w:t>Belá-Dulice</w:t>
      </w:r>
      <w:proofErr w:type="spellEnd"/>
      <w:r>
        <w:t>, ale čoraz viac občanov sa venuje podnikateľskej činnosti v rôznych oblastiach.</w:t>
      </w:r>
    </w:p>
    <w:p w:rsidR="000F3D6D" w:rsidRDefault="000F3D6D" w:rsidP="000F3D6D">
      <w:pPr>
        <w:shd w:val="clear" w:color="auto" w:fill="FFFFFF"/>
        <w:spacing w:before="100" w:beforeAutospacing="1" w:after="360"/>
      </w:pPr>
      <w:r>
        <w:rPr>
          <w:b/>
        </w:rPr>
        <w:t>Významné objekty, pamätihodnosti, prírodné útvary, možnosti kultúrneho a športového vyžitia.</w:t>
      </w:r>
      <w:r>
        <w:t xml:space="preserve"> Medzi významné objekty patrí ranogotický kostol z 13. storočia a evanjelický kostol z 20. storočia. Ďalej kúria z polovice 18. storočia, potočná radová zástavba – sýpky umiestnené oproti obytným domom na druhej strane cesty s typickými kovanými okenicami a železnými dverami. Obyvatelia obce ako aj návštevníci majú možnosť širokého športového vyžitia v neďalekej </w:t>
      </w:r>
      <w:proofErr w:type="spellStart"/>
      <w:r>
        <w:t>Jasenskej</w:t>
      </w:r>
      <w:proofErr w:type="spellEnd"/>
      <w:r>
        <w:t xml:space="preserve"> a Belianskej doline. V zimnom období sú to možnosti lyžovania v lyžiarskom stredisku </w:t>
      </w:r>
      <w:proofErr w:type="spellStart"/>
      <w:r>
        <w:t>Jasenská</w:t>
      </w:r>
      <w:proofErr w:type="spellEnd"/>
      <w:r>
        <w:t xml:space="preserve"> dolina, v letnom období je možnosť využitia turistických a cykloturistických trás, výstupy na neďaleké končiare </w:t>
      </w:r>
      <w:proofErr w:type="spellStart"/>
      <w:r>
        <w:t>Lysca</w:t>
      </w:r>
      <w:proofErr w:type="spellEnd"/>
      <w:r>
        <w:t xml:space="preserve"> a </w:t>
      </w:r>
      <w:proofErr w:type="spellStart"/>
      <w:r>
        <w:t>Borišova</w:t>
      </w:r>
      <w:proofErr w:type="spellEnd"/>
      <w:r>
        <w:t xml:space="preserve">. </w:t>
      </w:r>
    </w:p>
    <w:p w:rsidR="000F3D6D" w:rsidRDefault="000F3D6D" w:rsidP="000F3D6D">
      <w:pPr>
        <w:spacing w:before="540" w:after="180"/>
        <w:outlineLvl w:val="0"/>
        <w:rPr>
          <w:rFonts w:ascii="Arial" w:hAnsi="Arial" w:cs="Arial"/>
          <w:vanish/>
          <w:sz w:val="16"/>
          <w:szCs w:val="16"/>
        </w:rPr>
      </w:pPr>
      <w:r>
        <w:rPr>
          <w:rFonts w:ascii="Arial" w:hAnsi="Arial" w:cs="Arial"/>
          <w:vanish/>
          <w:sz w:val="16"/>
          <w:szCs w:val="16"/>
        </w:rPr>
        <w:t>Začiatok formulára</w:t>
      </w:r>
    </w:p>
    <w:tbl>
      <w:tblPr>
        <w:tblW w:w="5000" w:type="pct"/>
        <w:tblCellSpacing w:w="15" w:type="dxa"/>
        <w:tblLook w:val="04A0"/>
      </w:tblPr>
      <w:tblGrid>
        <w:gridCol w:w="9162"/>
      </w:tblGrid>
      <w:tr w:rsidR="000F3D6D" w:rsidTr="000F3D6D">
        <w:trPr>
          <w:tblHeader/>
          <w:tblCellSpacing w:w="15" w:type="dxa"/>
        </w:trPr>
        <w:tc>
          <w:tcPr>
            <w:tcW w:w="0" w:type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0F3D6D" w:rsidRDefault="000F3D6D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b/>
          <w:sz w:val="28"/>
          <w:szCs w:val="28"/>
        </w:rPr>
      </w:pPr>
    </w:p>
    <w:p w:rsidR="000F3D6D" w:rsidRDefault="000F3D6D" w:rsidP="000F3D6D">
      <w:pPr>
        <w:spacing w:line="360" w:lineRule="auto"/>
        <w:jc w:val="both"/>
        <w:rPr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0F3D6D" w:rsidRDefault="000F3D6D" w:rsidP="000F3D6D">
      <w:pPr>
        <w:spacing w:line="360" w:lineRule="auto"/>
        <w:jc w:val="both"/>
      </w:pPr>
      <w:r>
        <w:rPr>
          <w:b/>
          <w:sz w:val="28"/>
          <w:szCs w:val="28"/>
        </w:rPr>
        <w:t xml:space="preserve">1. Základná charakteristika Obce Belá – </w:t>
      </w:r>
      <w:proofErr w:type="spellStart"/>
      <w:r>
        <w:rPr>
          <w:b/>
          <w:sz w:val="28"/>
          <w:szCs w:val="28"/>
        </w:rPr>
        <w:t>Dulice</w:t>
      </w:r>
      <w:proofErr w:type="spellEnd"/>
      <w:r>
        <w:rPr>
          <w:b/>
          <w:sz w:val="28"/>
          <w:szCs w:val="28"/>
        </w:rPr>
        <w:t xml:space="preserve">           </w:t>
      </w:r>
      <w:r>
        <w:t xml:space="preserve">     </w:t>
      </w:r>
    </w:p>
    <w:p w:rsidR="000F3D6D" w:rsidRDefault="000F3D6D" w:rsidP="000F3D6D">
      <w:pPr>
        <w:jc w:val="both"/>
      </w:pPr>
      <w:r>
        <w:t xml:space="preserve">Obec je samostatný územný samosprávny a správny celok Slovenskej republiky. Obec je právnickou osobou, ktorá samostatne hospodári s vlastným majetkom a s vlastnými príjmami. Základnou úlohou obce pri výkone samosprávy je starostlivosť o všestranný rozvoj jej územia a o potreby jej obyvateľov. 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>Geografické údaje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Geografická poloha obce : 11 km juhovýchodne od Martina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Susedné mestá a obce : Necpaly, Žabokreky, Martin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Celková rozloha obce : 5.132 ha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Nadmorská výška : 1380,9 </w:t>
      </w:r>
      <w:proofErr w:type="spellStart"/>
      <w:r>
        <w:t>m.n.m</w:t>
      </w:r>
      <w:proofErr w:type="spellEnd"/>
      <w:r>
        <w:t>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Demografické údaje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Hustota  a počet obyvateľov :  1249</w:t>
      </w:r>
    </w:p>
    <w:p w:rsidR="000F3D6D" w:rsidRDefault="000F3D6D" w:rsidP="000F3D6D">
      <w:pPr>
        <w:jc w:val="both"/>
      </w:pPr>
      <w:r>
        <w:t>Národnostná štruktúra : Slovenská: 1242 Česká : 8, Maďarská 1, Ostatná a </w:t>
      </w:r>
      <w:proofErr w:type="spellStart"/>
      <w:r>
        <w:t>nezist</w:t>
      </w:r>
      <w:proofErr w:type="spellEnd"/>
      <w:r>
        <w:t>.: 1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Štruktúra obyvateľstva podľa náboženského významu : rímskokatolícka – 253, gréckokatolícka – 4, evanjelická – 799, nezistených – 22, ostatní – bez vyznania.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Vývoj počtu obyvateľov : Rastúci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Ekonomické údaje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Nezamestnanosť v okrese : </w:t>
      </w:r>
      <w:r w:rsidR="007A3970">
        <w:t>3 %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>Vývoj nezamestnanosti : V minulosti nízka miera nezamestnanosti, v súčasnosti dopad finančnej krízy spôsobuje rast nezamestnanosti.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  <w:r>
        <w:rPr>
          <w:b/>
        </w:rPr>
        <w:t>Symboly obce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 xml:space="preserve">Erb obce : </w:t>
      </w:r>
      <w:r>
        <w:tab/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Vlajka obce : </w:t>
      </w:r>
      <w:r>
        <w:tab/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  <w:rPr>
          <w:b/>
        </w:rPr>
      </w:pPr>
      <w:r>
        <w:t>Pečať obce :</w:t>
      </w:r>
      <w:r>
        <w:rPr>
          <w:b/>
        </w:rPr>
        <w:t xml:space="preserve"> </w:t>
      </w:r>
      <w:r>
        <w:rPr>
          <w:b/>
        </w:rPr>
        <w:tab/>
      </w:r>
      <w:r>
        <w:t>Áno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Logo obce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História obce – </w:t>
      </w:r>
      <w:r>
        <w:t xml:space="preserve">Obec je keltské a staroslovanské sídlisko. Prvý historický údaj o obci je z roku 1282 – </w:t>
      </w:r>
      <w:proofErr w:type="spellStart"/>
      <w:r>
        <w:t>Superior</w:t>
      </w:r>
      <w:proofErr w:type="spellEnd"/>
      <w:r>
        <w:t xml:space="preserve"> a </w:t>
      </w:r>
      <w:proofErr w:type="spellStart"/>
      <w:r>
        <w:t>inferior</w:t>
      </w:r>
      <w:proofErr w:type="spellEnd"/>
      <w:r>
        <w:t xml:space="preserve"> Bela. Pôvodne dve osady museli splynúť v jednu. Neskôr sa pridružila obec </w:t>
      </w:r>
      <w:proofErr w:type="spellStart"/>
      <w:r>
        <w:t>Dulice</w:t>
      </w:r>
      <w:proofErr w:type="spellEnd"/>
      <w:r>
        <w:t>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Pamiatky  </w:t>
      </w:r>
      <w:r>
        <w:t xml:space="preserve"> - </w:t>
      </w:r>
      <w:proofErr w:type="spellStart"/>
      <w:r>
        <w:t>Rímsko</w:t>
      </w:r>
      <w:proofErr w:type="spellEnd"/>
      <w:r>
        <w:t xml:space="preserve"> – Katolícky kostol z 13. storočia, Evanjelická  AD. V. Modlitebňa z 20 – </w:t>
      </w:r>
      <w:proofErr w:type="spellStart"/>
      <w:r>
        <w:t>tych</w:t>
      </w:r>
      <w:proofErr w:type="spellEnd"/>
      <w:r>
        <w:t xml:space="preserve"> rokov 20. storočia, </w:t>
      </w:r>
      <w:r>
        <w:rPr>
          <w:b/>
        </w:rPr>
        <w:t>Kúria z polovice 18. storočia</w:t>
      </w:r>
      <w:r>
        <w:t>, Pomník SNP na miestnom cintoríne.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Významné osobnosti obce – </w:t>
      </w:r>
      <w:r>
        <w:t xml:space="preserve">Michal </w:t>
      </w:r>
      <w:proofErr w:type="spellStart"/>
      <w:r>
        <w:t>Buľovský</w:t>
      </w:r>
      <w:proofErr w:type="spellEnd"/>
      <w:r>
        <w:t xml:space="preserve"> – básnik, profesor teológie, František </w:t>
      </w:r>
      <w:proofErr w:type="spellStart"/>
      <w:r>
        <w:t>Buľovský</w:t>
      </w:r>
      <w:proofErr w:type="spellEnd"/>
      <w:r>
        <w:t xml:space="preserve"> – prekladateľ diel J. A. Komenského, Miloš </w:t>
      </w:r>
      <w:proofErr w:type="spellStart"/>
      <w:r>
        <w:t>Buľovský</w:t>
      </w:r>
      <w:proofErr w:type="spellEnd"/>
      <w:r>
        <w:t xml:space="preserve"> – školský inšpektor, univerzitný profesor PhDr. Imrich Sedlák CSc.</w:t>
      </w:r>
      <w:r w:rsidR="007A3970">
        <w:t>,</w:t>
      </w:r>
      <w:r>
        <w:t xml:space="preserve"> </w:t>
      </w:r>
      <w:r w:rsidR="00551577">
        <w:t xml:space="preserve">Milan Podhradský </w:t>
      </w:r>
      <w:proofErr w:type="spellStart"/>
      <w:r w:rsidR="00551577">
        <w:t>učiteľ,Ondrej</w:t>
      </w:r>
      <w:proofErr w:type="spellEnd"/>
      <w:r w:rsidR="00551577">
        <w:t xml:space="preserve"> </w:t>
      </w:r>
      <w:proofErr w:type="spellStart"/>
      <w:r w:rsidR="00551577">
        <w:t>Sumka-predseda</w:t>
      </w:r>
      <w:proofErr w:type="spellEnd"/>
      <w:r w:rsidR="00551577">
        <w:t xml:space="preserve"> </w:t>
      </w:r>
      <w:proofErr w:type="spellStart"/>
      <w:r w:rsidR="00551577">
        <w:t>MNV,Izabela</w:t>
      </w:r>
      <w:proofErr w:type="spellEnd"/>
      <w:r w:rsidR="00551577">
        <w:t xml:space="preserve"> </w:t>
      </w:r>
      <w:proofErr w:type="spellStart"/>
      <w:r w:rsidR="00551577">
        <w:t>Textorisová-učiteľka</w:t>
      </w:r>
      <w:proofErr w:type="spellEnd"/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Výchova a vzdelávanie </w:t>
      </w:r>
    </w:p>
    <w:p w:rsidR="000F3D6D" w:rsidRDefault="000F3D6D" w:rsidP="000F3D6D">
      <w:pPr>
        <w:ind w:left="435"/>
        <w:jc w:val="both"/>
      </w:pPr>
      <w:r>
        <w:t>V súčasnosti výchovu a vzdelávanie detí v obci poskytuje: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Základná škola      1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Materská škola      1</w:t>
      </w:r>
    </w:p>
    <w:p w:rsidR="000F3D6D" w:rsidRDefault="000F3D6D" w:rsidP="000F3D6D">
      <w:pPr>
        <w:ind w:left="435"/>
        <w:jc w:val="both"/>
      </w:pPr>
      <w:r>
        <w:t>Na mimoškolské aktivity je zriadená: záujmové krúžky</w:t>
      </w:r>
    </w:p>
    <w:p w:rsidR="000F3D6D" w:rsidRDefault="000F3D6D" w:rsidP="000F3D6D">
      <w:pPr>
        <w:jc w:val="both"/>
      </w:pPr>
      <w:r>
        <w:t xml:space="preserve">       Na základe analýzy doterajšieho vývoja možno očakávať, že rozvoj vzdelávania sa bude    </w:t>
      </w:r>
    </w:p>
    <w:p w:rsidR="000F3D6D" w:rsidRDefault="000F3D6D" w:rsidP="000F3D6D">
      <w:pPr>
        <w:jc w:val="both"/>
      </w:pPr>
      <w:r>
        <w:t xml:space="preserve">       orientovať na : Ďalší rozvoj školstva v obci.</w:t>
      </w:r>
    </w:p>
    <w:p w:rsidR="000F3D6D" w:rsidRDefault="000F3D6D" w:rsidP="000F3D6D">
      <w:pPr>
        <w:jc w:val="both"/>
      </w:pPr>
      <w:r>
        <w:t xml:space="preserve"> 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 Zdravotníctvo</w:t>
      </w:r>
    </w:p>
    <w:p w:rsidR="000F3D6D" w:rsidRDefault="000F3D6D" w:rsidP="000F3D6D">
      <w:pPr>
        <w:ind w:left="435"/>
        <w:jc w:val="both"/>
      </w:pPr>
      <w:r>
        <w:t xml:space="preserve"> Zdravotnú starostlivosť v obci poskytuje: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Lekár 1 ( súkromný )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      Na základe analýzy doterajšieho vývoja možno očakávať, že rozvoj zdravotnej starostlivosti sa bude orientovať na : Činnosť všeobecného lekára</w:t>
      </w:r>
    </w:p>
    <w:p w:rsidR="000F3D6D" w:rsidRDefault="000F3D6D" w:rsidP="000F3D6D">
      <w:pPr>
        <w:ind w:left="435"/>
        <w:jc w:val="both"/>
        <w:rPr>
          <w:b/>
        </w:rPr>
      </w:pPr>
    </w:p>
    <w:p w:rsidR="000F3D6D" w:rsidRDefault="000F3D6D" w:rsidP="000F3D6D">
      <w:pPr>
        <w:ind w:left="435"/>
        <w:jc w:val="both"/>
        <w:rPr>
          <w:b/>
        </w:rPr>
      </w:pPr>
    </w:p>
    <w:p w:rsidR="000F3D6D" w:rsidRDefault="000F3D6D" w:rsidP="000F3D6D">
      <w:pPr>
        <w:numPr>
          <w:ilvl w:val="1"/>
          <w:numId w:val="1"/>
        </w:numPr>
        <w:jc w:val="both"/>
      </w:pPr>
      <w:r>
        <w:rPr>
          <w:b/>
        </w:rPr>
        <w:t xml:space="preserve"> Sociálne zabezpečenie</w:t>
      </w:r>
    </w:p>
    <w:p w:rsidR="000F3D6D" w:rsidRDefault="000F3D6D" w:rsidP="000F3D6D">
      <w:pPr>
        <w:ind w:left="435"/>
        <w:jc w:val="both"/>
      </w:pPr>
      <w:r>
        <w:t xml:space="preserve"> Sociálne služby v obci zabezpečuje : Obec formou príspevkom na stravovanie dôchodcov v školskej jedálni.</w:t>
      </w:r>
    </w:p>
    <w:p w:rsidR="000F3D6D" w:rsidRDefault="000F3D6D" w:rsidP="000F3D6D">
      <w:pPr>
        <w:jc w:val="both"/>
      </w:pPr>
    </w:p>
    <w:p w:rsidR="000F3D6D" w:rsidRDefault="000F3D6D" w:rsidP="000F3D6D">
      <w:pPr>
        <w:ind w:firstLine="360"/>
        <w:jc w:val="both"/>
      </w:pPr>
      <w:r>
        <w:t>Na základe analýzy doterajšieho vývoja možno očakávať, že rozvoj sociálnych služieb sa bude orientovať na : Zriadenie stacionára pre seniorov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Kultúra</w:t>
      </w:r>
    </w:p>
    <w:p w:rsidR="000F3D6D" w:rsidRDefault="000F3D6D" w:rsidP="000F3D6D">
      <w:pPr>
        <w:ind w:left="435"/>
        <w:jc w:val="both"/>
      </w:pPr>
      <w:r>
        <w:t xml:space="preserve"> Spoločenský a kultúrny život v obci zabezpečuje 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>Divadelný a folklórny súbor</w:t>
      </w:r>
    </w:p>
    <w:p w:rsidR="000F3D6D" w:rsidRDefault="000F3D6D" w:rsidP="000F3D6D">
      <w:pPr>
        <w:jc w:val="both"/>
      </w:pPr>
    </w:p>
    <w:p w:rsidR="000F3D6D" w:rsidRDefault="000F3D6D" w:rsidP="000F3D6D">
      <w:pPr>
        <w:ind w:firstLine="360"/>
        <w:jc w:val="both"/>
      </w:pPr>
      <w:r>
        <w:t>Na základe analýzy doterajšieho vývoja možno očakávať, že kultúrny a spoločenský život sa bude orientovať na : Rozvoj činnosti divadelného súboru, folklórneho súboru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Hospodárstvo </w:t>
      </w:r>
    </w:p>
    <w:p w:rsidR="000F3D6D" w:rsidRDefault="000F3D6D" w:rsidP="000F3D6D">
      <w:pPr>
        <w:ind w:left="435"/>
        <w:jc w:val="both"/>
      </w:pPr>
      <w:r>
        <w:t>Najvýznamnejší poskytovatelia služieb v obci : JASED s.r.o., Penzióny v </w:t>
      </w:r>
      <w:proofErr w:type="spellStart"/>
      <w:r>
        <w:t>Jasenskej</w:t>
      </w:r>
      <w:proofErr w:type="spellEnd"/>
      <w:r>
        <w:t xml:space="preserve"> doline, privátne ubytovanie u občanov, kozmetika – kaderníctvo, potraviny – COOP Jednota, </w:t>
      </w:r>
      <w:proofErr w:type="spellStart"/>
      <w:r>
        <w:t>Ďuríkov</w:t>
      </w:r>
      <w:proofErr w:type="spellEnd"/>
      <w:r>
        <w:t xml:space="preserve"> dvor – reštauračné zariadenie</w:t>
      </w:r>
    </w:p>
    <w:p w:rsidR="000F3D6D" w:rsidRDefault="000F3D6D" w:rsidP="000F3D6D">
      <w:pPr>
        <w:ind w:left="435"/>
        <w:jc w:val="both"/>
      </w:pPr>
      <w:r>
        <w:t>Najvýznamnejší priemysel v obci :</w:t>
      </w:r>
    </w:p>
    <w:p w:rsidR="000F3D6D" w:rsidRDefault="000F3D6D" w:rsidP="000F3D6D">
      <w:pPr>
        <w:ind w:left="435"/>
        <w:jc w:val="both"/>
      </w:pPr>
    </w:p>
    <w:p w:rsidR="000F3D6D" w:rsidRDefault="000F3D6D" w:rsidP="000F3D6D">
      <w:pPr>
        <w:ind w:left="435"/>
        <w:jc w:val="both"/>
      </w:pPr>
      <w:r>
        <w:t>Najvýznamnejšia poľnohospodárska výroba v obci :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 xml:space="preserve">PD </w:t>
      </w:r>
      <w:proofErr w:type="spellStart"/>
      <w:r>
        <w:t>Belá-Dulice</w:t>
      </w:r>
      <w:proofErr w:type="spellEnd"/>
    </w:p>
    <w:p w:rsidR="000F3D6D" w:rsidRDefault="000F3D6D" w:rsidP="000F3D6D">
      <w:pPr>
        <w:numPr>
          <w:ilvl w:val="0"/>
          <w:numId w:val="2"/>
        </w:numPr>
        <w:jc w:val="both"/>
      </w:pPr>
      <w:r>
        <w:t>Samostatne hospodáriaci roľníci</w:t>
      </w:r>
    </w:p>
    <w:p w:rsidR="000F3D6D" w:rsidRDefault="000F3D6D" w:rsidP="000F3D6D">
      <w:pPr>
        <w:numPr>
          <w:ilvl w:val="0"/>
          <w:numId w:val="2"/>
        </w:numPr>
        <w:jc w:val="both"/>
      </w:pPr>
      <w:r>
        <w:t xml:space="preserve">Pozemkové spoločenstvo Urbariát Belá </w:t>
      </w:r>
    </w:p>
    <w:p w:rsidR="000F3D6D" w:rsidRDefault="000F3D6D" w:rsidP="000F3D6D">
      <w:pPr>
        <w:ind w:left="435"/>
        <w:jc w:val="both"/>
      </w:pPr>
    </w:p>
    <w:p w:rsidR="000F3D6D" w:rsidRDefault="000F3D6D" w:rsidP="000F3D6D">
      <w:pPr>
        <w:jc w:val="both"/>
      </w:pPr>
      <w:r>
        <w:t xml:space="preserve">      Na základe analýzy doterajšieho vývoja možno očakávať, že hospodársky život v obci sa bude orientovať na : skvalitňovanie pestovania a chovu zvierat</w:t>
      </w:r>
    </w:p>
    <w:p w:rsidR="000F3D6D" w:rsidRDefault="000F3D6D" w:rsidP="000F3D6D">
      <w:pPr>
        <w:jc w:val="both"/>
      </w:pPr>
    </w:p>
    <w:p w:rsidR="000F3D6D" w:rsidRDefault="000F3D6D" w:rsidP="000F3D6D">
      <w:pPr>
        <w:numPr>
          <w:ilvl w:val="1"/>
          <w:numId w:val="1"/>
        </w:numPr>
        <w:jc w:val="both"/>
        <w:rPr>
          <w:b/>
        </w:rPr>
      </w:pPr>
      <w:r>
        <w:rPr>
          <w:b/>
        </w:rPr>
        <w:t xml:space="preserve"> Organizačná štruktúra obce </w:t>
      </w: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</w:pPr>
      <w:r>
        <w:t>Starosta obce: Ing. Igor Kapusta</w:t>
      </w:r>
    </w:p>
    <w:p w:rsidR="000F3D6D" w:rsidRDefault="000F3D6D" w:rsidP="000F3D6D">
      <w:pPr>
        <w:jc w:val="both"/>
      </w:pPr>
      <w:r>
        <w:t xml:space="preserve">Zástupca starostu obce : Bc. Janka </w:t>
      </w:r>
      <w:proofErr w:type="spellStart"/>
      <w:r>
        <w:t>Kováčiková</w:t>
      </w:r>
      <w:proofErr w:type="spellEnd"/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t xml:space="preserve">Hlavný kontrolór obce: Ľubica </w:t>
      </w:r>
      <w:proofErr w:type="spellStart"/>
      <w:r>
        <w:t>Sumková</w:t>
      </w:r>
      <w:proofErr w:type="spellEnd"/>
    </w:p>
    <w:p w:rsidR="000F3D6D" w:rsidRDefault="000F3D6D" w:rsidP="000F3D6D">
      <w:pPr>
        <w:jc w:val="both"/>
      </w:pPr>
      <w:r>
        <w:t>Obecné zastupiteľstvo:</w:t>
      </w:r>
    </w:p>
    <w:p w:rsidR="000F3D6D" w:rsidRDefault="000F3D6D" w:rsidP="000F3D6D">
      <w:pPr>
        <w:jc w:val="both"/>
        <w:rPr>
          <w:outline/>
          <w:color w:val="000000"/>
        </w:rPr>
      </w:pPr>
      <w:proofErr w:type="spellStart"/>
      <w:r>
        <w:t>Bc.</w:t>
      </w:r>
      <w:r w:rsidR="00551577">
        <w:t>J</w:t>
      </w:r>
      <w:r>
        <w:t>anka</w:t>
      </w:r>
      <w:proofErr w:type="spellEnd"/>
      <w:r w:rsidR="00551577">
        <w:t xml:space="preserve"> </w:t>
      </w:r>
      <w:proofErr w:type="spellStart"/>
      <w:r w:rsidR="00551577">
        <w:t>Ko</w:t>
      </w:r>
      <w:r>
        <w:t>váčiková,</w:t>
      </w:r>
      <w:r w:rsidR="00287064">
        <w:t>Dušan</w:t>
      </w:r>
      <w:proofErr w:type="spellEnd"/>
      <w:r w:rsidR="00551577">
        <w:t xml:space="preserve"> </w:t>
      </w:r>
      <w:proofErr w:type="spellStart"/>
      <w:r w:rsidR="00287064">
        <w:t>Bulvas,</w:t>
      </w:r>
      <w:r w:rsidR="00551577">
        <w:t>Bc.Peter</w:t>
      </w:r>
      <w:proofErr w:type="spellEnd"/>
      <w:r w:rsidR="00551577">
        <w:t xml:space="preserve"> </w:t>
      </w:r>
      <w:proofErr w:type="spellStart"/>
      <w:r w:rsidR="00551577">
        <w:t>Debnár,Anna</w:t>
      </w:r>
      <w:proofErr w:type="spellEnd"/>
      <w:r w:rsidR="00551577">
        <w:t xml:space="preserve"> </w:t>
      </w:r>
      <w:proofErr w:type="spellStart"/>
      <w:r w:rsidR="00551577">
        <w:t>Herčútová,Ing.A.Kollárik</w:t>
      </w:r>
      <w:proofErr w:type="spellEnd"/>
      <w:r w:rsidR="00551577">
        <w:t xml:space="preserve">, </w:t>
      </w:r>
      <w:proofErr w:type="spellStart"/>
      <w:r w:rsidR="00551577">
        <w:t>Mgr.Oĺga</w:t>
      </w:r>
      <w:proofErr w:type="spellEnd"/>
      <w:r w:rsidR="00551577">
        <w:t xml:space="preserve"> </w:t>
      </w:r>
      <w:proofErr w:type="spellStart"/>
      <w:r w:rsidR="00551577">
        <w:t>Kováčiková,Milan</w:t>
      </w:r>
      <w:proofErr w:type="spellEnd"/>
      <w:r w:rsidR="00551577">
        <w:t xml:space="preserve"> </w:t>
      </w:r>
      <w:proofErr w:type="spellStart"/>
      <w:r w:rsidR="00551577">
        <w:t>Kubizňa.Mgr.Eduard</w:t>
      </w:r>
      <w:proofErr w:type="spellEnd"/>
      <w:r w:rsidR="00551577">
        <w:t xml:space="preserve"> </w:t>
      </w:r>
      <w:proofErr w:type="spellStart"/>
      <w:r w:rsidR="00551577">
        <w:t>Kuchárik</w:t>
      </w:r>
      <w:proofErr w:type="spellEnd"/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rPr>
          <w:sz w:val="28"/>
          <w:szCs w:val="28"/>
        </w:rPr>
        <w:t>Komisie</w:t>
      </w:r>
      <w:r>
        <w:t xml:space="preserve">: Komisia pre výstavbu, územné plánovanie, dopravu, cestovný ruch a životné prostredie Komisia kultúry, vzdelávania, športu, sociálnych vecí, rodiny a mládeže, Komisia finančno-plánovacia a pre správu verejného majetku, Komisia ochrany verejného poriadku a vybavovania sťažností, Komisia pre prijímanie oznámenia funkcií, zamestnaní, činností a majetkových pomerov starostu obce. </w:t>
      </w: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</w:p>
    <w:p w:rsidR="000F3D6D" w:rsidRDefault="000F3D6D" w:rsidP="000F3D6D">
      <w:pPr>
        <w:jc w:val="both"/>
      </w:pPr>
      <w:r>
        <w:rPr>
          <w:b/>
          <w:color w:val="548DD4"/>
        </w:rPr>
        <w:t>Obecný úrad</w:t>
      </w:r>
      <w:r>
        <w:t xml:space="preserve">: Elena </w:t>
      </w:r>
      <w:proofErr w:type="spellStart"/>
      <w:r>
        <w:t>Brzáková</w:t>
      </w:r>
      <w:proofErr w:type="spellEnd"/>
      <w:r>
        <w:t xml:space="preserve"> – </w:t>
      </w:r>
      <w:r w:rsidR="00FF2542">
        <w:t xml:space="preserve"> </w:t>
      </w:r>
      <w:r>
        <w:t xml:space="preserve">odborný referent, Dana </w:t>
      </w:r>
      <w:proofErr w:type="spellStart"/>
      <w:r>
        <w:t>Kováčiková</w:t>
      </w:r>
      <w:proofErr w:type="spellEnd"/>
      <w:r>
        <w:t xml:space="preserve"> – účtovník, Anna Rusnáková – domovník, Marcela </w:t>
      </w:r>
      <w:proofErr w:type="spellStart"/>
      <w:r>
        <w:t>Kováčiková</w:t>
      </w:r>
      <w:proofErr w:type="spellEnd"/>
      <w:r>
        <w:t xml:space="preserve"> – odborný referent, Karol </w:t>
      </w:r>
      <w:proofErr w:type="spellStart"/>
      <w:r>
        <w:t>Junas</w:t>
      </w:r>
      <w:proofErr w:type="spellEnd"/>
      <w:r>
        <w:t xml:space="preserve"> - kurič ,údržbár  Ján </w:t>
      </w:r>
      <w:proofErr w:type="spellStart"/>
      <w:r w:rsidR="00FF2542">
        <w:t>Blahušiak</w:t>
      </w:r>
      <w:proofErr w:type="spellEnd"/>
      <w:r>
        <w:t xml:space="preserve"> - kurič údržbár </w:t>
      </w:r>
    </w:p>
    <w:p w:rsidR="000F3D6D" w:rsidRDefault="000F3D6D" w:rsidP="000F3D6D">
      <w:pPr>
        <w:jc w:val="both"/>
      </w:pPr>
    </w:p>
    <w:p w:rsidR="00C43C9E" w:rsidRDefault="00C43C9E" w:rsidP="000F3D6D">
      <w:pPr>
        <w:jc w:val="both"/>
      </w:pPr>
    </w:p>
    <w:p w:rsidR="004A4D97" w:rsidRDefault="004A4D97" w:rsidP="000F3D6D">
      <w:pPr>
        <w:jc w:val="both"/>
      </w:pPr>
    </w:p>
    <w:p w:rsidR="004A4D97" w:rsidRPr="004A4D97" w:rsidRDefault="004A4D97" w:rsidP="004A4D97">
      <w:pPr>
        <w:pStyle w:val="Odsekzoznamu"/>
        <w:numPr>
          <w:ilvl w:val="1"/>
          <w:numId w:val="2"/>
        </w:num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et obce na rok 2019</w:t>
      </w:r>
    </w:p>
    <w:p w:rsidR="004A4D97" w:rsidRPr="004A4D97" w:rsidRDefault="004A4D97" w:rsidP="004A4D97">
      <w:pPr>
        <w:pStyle w:val="Odsekzoznamu"/>
        <w:numPr>
          <w:ilvl w:val="1"/>
          <w:numId w:val="2"/>
        </w:num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Základným nástrojom finan</w:t>
      </w:r>
      <w:r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ného hospodárenia obce bol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et obce na rok 2019.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Obec zostavila rozpo</w:t>
      </w:r>
      <w:r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et 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 xml:space="preserve">a ustanovenia § 10 odsek 7)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.583/2004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tových pravidlách územnej samosprávy a o zmene a doplnení niektorých zákonov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znení neskorších predpisov. </w:t>
      </w:r>
      <w:r w:rsidRPr="004A4D97">
        <w:rPr>
          <w:rFonts w:eastAsiaTheme="minorHAnsi"/>
          <w:color w:val="FF0000"/>
          <w:lang w:eastAsia="en-US"/>
        </w:rPr>
        <w:t>Rozpo</w:t>
      </w:r>
      <w:r>
        <w:rPr>
          <w:rFonts w:eastAsiaTheme="minorHAnsi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 xml:space="preserve">et obce </w:t>
      </w:r>
      <w:r w:rsidRPr="004A4D97">
        <w:rPr>
          <w:rFonts w:eastAsiaTheme="minorHAnsi"/>
          <w:color w:val="000000"/>
          <w:lang w:eastAsia="en-US"/>
        </w:rPr>
        <w:t xml:space="preserve">na rok 2019 bol zostavený ako </w:t>
      </w:r>
      <w:r w:rsidRPr="004A4D97">
        <w:rPr>
          <w:rFonts w:eastAsiaTheme="minorHAnsi"/>
          <w:color w:val="FF0000"/>
          <w:lang w:eastAsia="en-US"/>
        </w:rPr>
        <w:t>vyrovnaný.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Bežný rozpo</w:t>
      </w:r>
      <w:r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et bol zostavený ako </w:t>
      </w:r>
      <w:r w:rsidRPr="004A4D97">
        <w:rPr>
          <w:rFonts w:eastAsiaTheme="minorHAnsi"/>
          <w:color w:val="FF0000"/>
          <w:lang w:eastAsia="en-US"/>
        </w:rPr>
        <w:t xml:space="preserve">prebytkový </w:t>
      </w:r>
      <w:r w:rsidRPr="004A4D97">
        <w:rPr>
          <w:rFonts w:eastAsiaTheme="minorHAnsi"/>
          <w:color w:val="000000"/>
          <w:lang w:eastAsia="en-US"/>
        </w:rPr>
        <w:t>a kapitálový rozpo</w:t>
      </w:r>
      <w:r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et ako </w:t>
      </w:r>
      <w:r w:rsidRPr="004A4D97">
        <w:rPr>
          <w:rFonts w:eastAsiaTheme="minorHAnsi"/>
          <w:color w:val="FF0000"/>
          <w:lang w:eastAsia="en-US"/>
        </w:rPr>
        <w:t>schodkový</w:t>
      </w:r>
      <w:r w:rsidRPr="004A4D97">
        <w:rPr>
          <w:rFonts w:eastAsiaTheme="minorHAnsi"/>
          <w:color w:val="000000"/>
          <w:lang w:eastAsia="en-US"/>
        </w:rPr>
        <w:t>.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Hospodárenie obce sa riadilo 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a schváleného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tu na rok 2019.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et obce bol schválený obecným zastupite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stvom 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ň</w:t>
      </w:r>
      <w:r w:rsidRPr="004A4D97">
        <w:rPr>
          <w:rFonts w:eastAsiaTheme="minorHAnsi"/>
          <w:color w:val="000000"/>
          <w:lang w:eastAsia="en-US"/>
        </w:rPr>
        <w:t xml:space="preserve">a 12.12.2018 uznesením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 </w:t>
      </w:r>
      <w:r w:rsidRPr="004A4D97">
        <w:rPr>
          <w:rFonts w:eastAsiaTheme="minorHAnsi"/>
          <w:b/>
          <w:bCs/>
          <w:color w:val="000000"/>
          <w:lang w:eastAsia="en-US"/>
        </w:rPr>
        <w:t>122/18.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et bol zmenený štyrikrát: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>- prvá zmena schválená d</w:t>
      </w:r>
      <w:r w:rsidR="00FC0DC1">
        <w:rPr>
          <w:rFonts w:eastAsiaTheme="minorHAnsi"/>
          <w:color w:val="000000"/>
          <w:lang w:eastAsia="en-US"/>
        </w:rPr>
        <w:t>ňa</w:t>
      </w:r>
      <w:r w:rsidRPr="004A4D97">
        <w:rPr>
          <w:rFonts w:eastAsiaTheme="minorHAnsi"/>
          <w:color w:val="000000"/>
          <w:lang w:eastAsia="en-US"/>
        </w:rPr>
        <w:t xml:space="preserve"> 19.3.2019 uznesením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 34/19.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druhá zmena schválená d</w:t>
      </w:r>
      <w:r w:rsidR="00FC0DC1">
        <w:rPr>
          <w:rFonts w:eastAsiaTheme="minorHAnsi"/>
          <w:color w:val="000000"/>
          <w:lang w:eastAsia="en-US"/>
        </w:rPr>
        <w:t>ňa</w:t>
      </w:r>
      <w:r w:rsidRPr="004A4D97">
        <w:rPr>
          <w:rFonts w:eastAsiaTheme="minorHAnsi"/>
          <w:color w:val="000000"/>
          <w:lang w:eastAsia="en-US"/>
        </w:rPr>
        <w:t xml:space="preserve"> 19.8.2019 uznesením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 99/19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tretia zmena schválená d</w:t>
      </w:r>
      <w:r w:rsidR="00FC0DC1">
        <w:rPr>
          <w:rFonts w:eastAsiaTheme="minorHAnsi"/>
          <w:color w:val="000000"/>
          <w:lang w:eastAsia="en-US"/>
        </w:rPr>
        <w:t>ňa</w:t>
      </w:r>
      <w:r w:rsidRPr="004A4D97">
        <w:rPr>
          <w:rFonts w:eastAsiaTheme="minorHAnsi"/>
          <w:color w:val="000000"/>
          <w:lang w:eastAsia="en-US"/>
        </w:rPr>
        <w:t xml:space="preserve"> 16.12.2019 uznesením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 147/19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obce k 31.12.2019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Default="00FC0DC1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               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="004A4D97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4A4D97" w:rsidRPr="004A4D97">
        <w:rPr>
          <w:rFonts w:eastAsiaTheme="minorHAnsi"/>
          <w:b/>
          <w:bCs/>
          <w:color w:val="000000"/>
          <w:lang w:eastAsia="en-US"/>
        </w:rPr>
        <w:t xml:space="preserve">et </w:t>
      </w:r>
      <w:r w:rsidR="004A4D97">
        <w:rPr>
          <w:rFonts w:eastAsiaTheme="minorHAnsi"/>
          <w:b/>
          <w:bCs/>
          <w:color w:val="000000"/>
          <w:lang w:eastAsia="en-US"/>
        </w:rPr>
        <w:t xml:space="preserve">                            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="004A4D97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et</w:t>
      </w:r>
      <w:r>
        <w:rPr>
          <w:rFonts w:eastAsiaTheme="minorHAnsi"/>
          <w:b/>
          <w:bCs/>
          <w:color w:val="000000"/>
          <w:lang w:eastAsia="en-US"/>
        </w:rPr>
        <w:t xml:space="preserve"> po úprave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Príjmy celkom</w:t>
      </w:r>
      <w:r w:rsidR="00FC0DC1">
        <w:rPr>
          <w:rFonts w:eastAsiaTheme="minorHAnsi"/>
          <w:b/>
          <w:bCs/>
          <w:color w:val="000000"/>
          <w:lang w:eastAsia="en-US"/>
        </w:rPr>
        <w:t xml:space="preserve">    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 876 133,77 </w:t>
      </w:r>
      <w:r w:rsidR="005E4601">
        <w:rPr>
          <w:rFonts w:eastAsiaTheme="minorHAnsi"/>
          <w:b/>
          <w:bCs/>
          <w:color w:val="000000"/>
          <w:lang w:eastAsia="en-US"/>
        </w:rPr>
        <w:t xml:space="preserve">       </w:t>
      </w:r>
      <w:r w:rsidR="00FC0DC1">
        <w:rPr>
          <w:rFonts w:eastAsiaTheme="minorHAnsi"/>
          <w:b/>
          <w:bCs/>
          <w:color w:val="000000"/>
          <w:lang w:eastAsia="en-US"/>
        </w:rPr>
        <w:t xml:space="preserve">       </w:t>
      </w:r>
      <w:r w:rsidR="005E4601">
        <w:rPr>
          <w:rFonts w:eastAsiaTheme="minorHAnsi"/>
          <w:b/>
          <w:bCs/>
          <w:color w:val="000000"/>
          <w:lang w:eastAsia="en-US"/>
        </w:rPr>
        <w:t xml:space="preserve">            </w:t>
      </w:r>
      <w:r w:rsidR="00FC0DC1">
        <w:rPr>
          <w:rFonts w:eastAsiaTheme="minorHAnsi"/>
          <w:b/>
          <w:bCs/>
          <w:color w:val="000000"/>
          <w:lang w:eastAsia="en-US"/>
        </w:rPr>
        <w:t xml:space="preserve">          </w:t>
      </w:r>
      <w:r w:rsidR="005E4601">
        <w:rPr>
          <w:rFonts w:eastAsiaTheme="minorHAnsi"/>
          <w:b/>
          <w:bCs/>
          <w:color w:val="000000"/>
          <w:lang w:eastAsia="en-US"/>
        </w:rPr>
        <w:t xml:space="preserve">  </w:t>
      </w:r>
      <w:r w:rsidRPr="004A4D97">
        <w:rPr>
          <w:rFonts w:eastAsiaTheme="minorHAnsi"/>
          <w:b/>
          <w:bCs/>
          <w:color w:val="000000"/>
          <w:lang w:eastAsia="en-US"/>
        </w:rPr>
        <w:t>957376,19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toho 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Bežné príjmy </w:t>
      </w:r>
      <w:r w:rsidR="00FC0DC1">
        <w:rPr>
          <w:rFonts w:eastAsiaTheme="minorHAnsi"/>
          <w:color w:val="000000"/>
          <w:lang w:eastAsia="en-US"/>
        </w:rPr>
        <w:t xml:space="preserve">                </w:t>
      </w:r>
      <w:r w:rsidRPr="004A4D97">
        <w:rPr>
          <w:rFonts w:eastAsiaTheme="minorHAnsi"/>
          <w:color w:val="000000"/>
          <w:lang w:eastAsia="en-US"/>
        </w:rPr>
        <w:t>827 801,00</w:t>
      </w:r>
      <w:r w:rsidR="00FC0DC1">
        <w:rPr>
          <w:rFonts w:eastAsiaTheme="minorHAnsi"/>
          <w:color w:val="000000"/>
          <w:lang w:eastAsia="en-US"/>
        </w:rPr>
        <w:t xml:space="preserve">                             </w:t>
      </w:r>
      <w:r w:rsidRPr="004A4D97">
        <w:rPr>
          <w:rFonts w:eastAsiaTheme="minorHAnsi"/>
          <w:color w:val="000000"/>
          <w:lang w:eastAsia="en-US"/>
        </w:rPr>
        <w:t xml:space="preserve"> 882 952,48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Kapitálové príjmy </w:t>
      </w:r>
      <w:r w:rsidR="00FC0DC1">
        <w:rPr>
          <w:rFonts w:eastAsiaTheme="minorHAnsi"/>
          <w:color w:val="000000"/>
          <w:lang w:eastAsia="en-US"/>
        </w:rPr>
        <w:t xml:space="preserve">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3 101,00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né príjmy</w:t>
      </w:r>
      <w:r w:rsidR="00FC0DC1">
        <w:rPr>
          <w:rFonts w:eastAsiaTheme="minorHAnsi"/>
          <w:color w:val="000000"/>
          <w:lang w:eastAsia="en-US"/>
        </w:rPr>
        <w:t xml:space="preserve">            </w:t>
      </w:r>
      <w:r w:rsidRPr="004A4D97">
        <w:rPr>
          <w:rFonts w:eastAsiaTheme="minorHAnsi"/>
          <w:color w:val="000000"/>
          <w:lang w:eastAsia="en-US"/>
        </w:rPr>
        <w:t xml:space="preserve"> 42 932,77</w:t>
      </w:r>
      <w:r w:rsidR="00FC0DC1">
        <w:rPr>
          <w:rFonts w:eastAsiaTheme="minorHAnsi"/>
          <w:color w:val="000000"/>
          <w:lang w:eastAsia="en-US"/>
        </w:rPr>
        <w:t xml:space="preserve">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46 460,71</w:t>
      </w:r>
    </w:p>
    <w:p w:rsidR="00534CDC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>Príjmy RO s</w:t>
      </w:r>
      <w:r w:rsidR="00534CDC">
        <w:rPr>
          <w:rFonts w:eastAsiaTheme="minorHAnsi"/>
          <w:color w:val="FF0000"/>
          <w:lang w:eastAsia="en-US"/>
        </w:rPr>
        <w:t> </w:t>
      </w:r>
      <w:r w:rsidRPr="004A4D97">
        <w:rPr>
          <w:rFonts w:eastAsiaTheme="minorHAnsi"/>
          <w:color w:val="FF0000"/>
          <w:lang w:eastAsia="en-US"/>
        </w:rPr>
        <w:t>právnou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 xml:space="preserve"> subjektivitou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né príjmy RO</w:t>
      </w:r>
    </w:p>
    <w:p w:rsidR="004A4D97" w:rsidRPr="004A4D97" w:rsidRDefault="00534CDC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5 400,00 </w:t>
      </w:r>
      <w:r>
        <w:rPr>
          <w:rFonts w:eastAsiaTheme="minorHAnsi"/>
          <w:color w:val="000000"/>
          <w:lang w:eastAsia="en-US"/>
        </w:rPr>
        <w:t xml:space="preserve">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>23 981,00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881,00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Výdavky celkom </w:t>
      </w:r>
      <w:r w:rsidR="00534CDC">
        <w:rPr>
          <w:rFonts w:eastAsiaTheme="minorHAnsi"/>
          <w:b/>
          <w:bCs/>
          <w:color w:val="000000"/>
          <w:lang w:eastAsia="en-US"/>
        </w:rPr>
        <w:t xml:space="preserve">        </w:t>
      </w:r>
      <w:r w:rsidRPr="004A4D97">
        <w:rPr>
          <w:rFonts w:eastAsiaTheme="minorHAnsi"/>
          <w:b/>
          <w:bCs/>
          <w:color w:val="000000"/>
          <w:lang w:eastAsia="en-US"/>
        </w:rPr>
        <w:t>878133,77</w:t>
      </w:r>
      <w:r w:rsidR="00534CDC">
        <w:rPr>
          <w:rFonts w:eastAsiaTheme="minorHAnsi"/>
          <w:b/>
          <w:bCs/>
          <w:color w:val="000000"/>
          <w:lang w:eastAsia="en-US"/>
        </w:rPr>
        <w:t xml:space="preserve">                                 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 1015795,49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toho 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Bežné výdavky </w:t>
      </w:r>
      <w:r w:rsidR="006336C6">
        <w:rPr>
          <w:rFonts w:eastAsiaTheme="minorHAnsi"/>
          <w:color w:val="000000"/>
          <w:lang w:eastAsia="en-US"/>
        </w:rPr>
        <w:t xml:space="preserve">            </w:t>
      </w:r>
      <w:r w:rsidRPr="004A4D97">
        <w:rPr>
          <w:rFonts w:eastAsiaTheme="minorHAnsi"/>
          <w:color w:val="000000"/>
          <w:lang w:eastAsia="en-US"/>
        </w:rPr>
        <w:t xml:space="preserve">510 494,30 </w:t>
      </w:r>
      <w:r w:rsidR="006336C6">
        <w:rPr>
          <w:rFonts w:eastAsiaTheme="minorHAnsi"/>
          <w:color w:val="000000"/>
          <w:lang w:eastAsia="en-US"/>
        </w:rPr>
        <w:t xml:space="preserve">                                  </w:t>
      </w:r>
      <w:r w:rsidRPr="004A4D97">
        <w:rPr>
          <w:rFonts w:eastAsiaTheme="minorHAnsi"/>
          <w:color w:val="000000"/>
          <w:lang w:eastAsia="en-US"/>
        </w:rPr>
        <w:t>536 279,08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Kapitálové výdavky </w:t>
      </w:r>
      <w:r w:rsidR="006336C6">
        <w:rPr>
          <w:rFonts w:eastAsiaTheme="minorHAnsi"/>
          <w:color w:val="000000"/>
          <w:lang w:eastAsia="en-US"/>
        </w:rPr>
        <w:t xml:space="preserve">        </w:t>
      </w:r>
      <w:r w:rsidRPr="004A4D97">
        <w:rPr>
          <w:rFonts w:eastAsiaTheme="minorHAnsi"/>
          <w:color w:val="000000"/>
          <w:lang w:eastAsia="en-US"/>
        </w:rPr>
        <w:t>96834,47</w:t>
      </w:r>
      <w:r w:rsidR="006336C6">
        <w:rPr>
          <w:rFonts w:eastAsiaTheme="minorHAnsi"/>
          <w:color w:val="000000"/>
          <w:lang w:eastAsia="en-US"/>
        </w:rPr>
        <w:t xml:space="preserve">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100 362,41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né výdavky</w:t>
      </w:r>
    </w:p>
    <w:p w:rsidR="006336C6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 xml:space="preserve">Výdavky RO s právnou 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 xml:space="preserve">subjektivitou </w:t>
      </w:r>
      <w:r w:rsidR="006336C6">
        <w:rPr>
          <w:rFonts w:eastAsiaTheme="minorHAnsi"/>
          <w:color w:val="FF0000"/>
          <w:lang w:eastAsia="en-US"/>
        </w:rPr>
        <w:t xml:space="preserve">                </w:t>
      </w:r>
      <w:r w:rsidRPr="004A4D97">
        <w:rPr>
          <w:rFonts w:eastAsiaTheme="minorHAnsi"/>
          <w:color w:val="000000"/>
          <w:lang w:eastAsia="en-US"/>
        </w:rPr>
        <w:t xml:space="preserve">270 805,00 </w:t>
      </w:r>
      <w:r w:rsidR="006336C6">
        <w:rPr>
          <w:rFonts w:eastAsiaTheme="minorHAnsi"/>
          <w:color w:val="000000"/>
          <w:lang w:eastAsia="en-US"/>
        </w:rPr>
        <w:t xml:space="preserve">                                 </w:t>
      </w:r>
      <w:r w:rsidRPr="004A4D97">
        <w:rPr>
          <w:rFonts w:eastAsiaTheme="minorHAnsi"/>
          <w:color w:val="000000"/>
          <w:lang w:eastAsia="en-US"/>
        </w:rPr>
        <w:t>379 154,00</w:t>
      </w:r>
    </w:p>
    <w:p w:rsidR="006336C6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tové hospodárenie 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</w:t>
      </w:r>
    </w:p>
    <w:p w:rsidR="004A4D97" w:rsidRPr="004A4D97" w:rsidRDefault="006336C6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O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bce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           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 xml:space="preserve"> -2000,00 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              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-58419,30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2. Rozbor plnenia príjmov za rok 2019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eastAsiaTheme="minorHAnsi"/>
          <w:color w:val="0000FF"/>
          <w:lang w:eastAsia="en-US"/>
        </w:rPr>
        <w:t>Poznámka: Rozbor plnenia príjmov sa vykoná v takej štruktúre v akej bol rozpo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et schválený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eastAsiaTheme="minorHAnsi"/>
          <w:color w:val="0000FF"/>
          <w:lang w:eastAsia="en-US"/>
        </w:rPr>
        <w:t>obecným zastupite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ľ</w:t>
      </w:r>
      <w:r w:rsidRPr="004A4D97">
        <w:rPr>
          <w:rFonts w:eastAsiaTheme="minorHAnsi"/>
          <w:color w:val="0000FF"/>
          <w:lang w:eastAsia="en-US"/>
        </w:rPr>
        <w:t>stvom (napr. ak bol rozpo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et schválený na kategórie, rozbor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eastAsiaTheme="minorHAnsi"/>
          <w:color w:val="0000FF"/>
          <w:lang w:eastAsia="en-US"/>
        </w:rPr>
        <w:t>príjmov sa vykoná na kategórie ...)</w:t>
      </w:r>
    </w:p>
    <w:p w:rsidR="006336C6" w:rsidRPr="004A4D97" w:rsidRDefault="004A4D97" w:rsidP="006336C6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Skuto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nos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k 31.12.2019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               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zmene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954275,49 </w:t>
      </w:r>
      <w:r w:rsidR="006336C6">
        <w:rPr>
          <w:rFonts w:eastAsiaTheme="minorHAnsi"/>
          <w:color w:val="000000"/>
          <w:lang w:eastAsia="en-US"/>
        </w:rPr>
        <w:t xml:space="preserve">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938411,79 </w:t>
      </w:r>
      <w:r w:rsidR="006336C6">
        <w:rPr>
          <w:rFonts w:eastAsiaTheme="minorHAnsi"/>
          <w:color w:val="000000"/>
          <w:lang w:eastAsia="en-US"/>
        </w:rPr>
        <w:t xml:space="preserve">                                                </w:t>
      </w:r>
      <w:r w:rsidRPr="004A4D97">
        <w:rPr>
          <w:rFonts w:eastAsiaTheme="minorHAnsi"/>
          <w:b/>
          <w:bCs/>
          <w:color w:val="000000"/>
          <w:lang w:eastAsia="en-US"/>
        </w:rPr>
        <w:t>98,33</w:t>
      </w:r>
    </w:p>
    <w:p w:rsidR="006336C6" w:rsidRPr="004A4D97" w:rsidRDefault="006336C6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celkových príjmov 954275,49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sume 938411,49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98,33 % </w:t>
      </w:r>
      <w:r w:rsidRPr="004A4D97">
        <w:rPr>
          <w:rFonts w:eastAsiaTheme="minorHAnsi"/>
          <w:color w:val="000000"/>
          <w:lang w:eastAsia="en-US"/>
        </w:rPr>
        <w:t>plnenie.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1. Bežné príjmy</w:t>
      </w:r>
    </w:p>
    <w:p w:rsidR="006336C6" w:rsidRPr="004A4D97" w:rsidRDefault="004A4D97" w:rsidP="006336C6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Skuto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nos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k 31.12.2019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            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882952,48 </w:t>
      </w:r>
      <w:r w:rsidR="006336C6">
        <w:rPr>
          <w:rFonts w:eastAsiaTheme="minorHAnsi"/>
          <w:color w:val="000000"/>
          <w:lang w:eastAsia="en-US"/>
        </w:rPr>
        <w:t xml:space="preserve">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892462,43 </w:t>
      </w:r>
      <w:r w:rsidR="006336C6">
        <w:rPr>
          <w:rFonts w:eastAsiaTheme="minorHAnsi"/>
          <w:color w:val="000000"/>
          <w:lang w:eastAsia="en-US"/>
        </w:rPr>
        <w:t xml:space="preserve">                                            </w:t>
      </w:r>
      <w:r w:rsidRPr="004A4D97">
        <w:rPr>
          <w:rFonts w:eastAsiaTheme="minorHAnsi"/>
          <w:color w:val="000000"/>
          <w:lang w:eastAsia="en-US"/>
        </w:rPr>
        <w:t>101,07</w:t>
      </w:r>
    </w:p>
    <w:p w:rsidR="006336C6" w:rsidRDefault="006336C6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6336C6" w:rsidRDefault="006336C6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bežných príjmov 882952,48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 xml:space="preserve">v sume 892462,43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101,07 % </w:t>
      </w:r>
      <w:r w:rsidRPr="004A4D97">
        <w:rPr>
          <w:rFonts w:eastAsiaTheme="minorHAnsi"/>
          <w:color w:val="000000"/>
          <w:lang w:eastAsia="en-US"/>
        </w:rPr>
        <w:t>plnenie.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a) 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ň</w:t>
      </w:r>
      <w:r w:rsidRPr="004A4D97">
        <w:rPr>
          <w:rFonts w:eastAsiaTheme="minorHAnsi"/>
          <w:b/>
          <w:bCs/>
          <w:color w:val="000000"/>
          <w:lang w:eastAsia="en-US"/>
        </w:rPr>
        <w:t>ové príjmy</w:t>
      </w:r>
    </w:p>
    <w:p w:rsidR="006336C6" w:rsidRPr="004A4D97" w:rsidRDefault="004A4D97" w:rsidP="006336C6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Skuto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nos</w:t>
      </w:r>
      <w:r w:rsidR="006336C6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k 31.12.2019</w:t>
      </w:r>
      <w:r w:rsidR="006336C6">
        <w:rPr>
          <w:rFonts w:eastAsiaTheme="minorHAnsi"/>
          <w:b/>
          <w:bCs/>
          <w:color w:val="000000"/>
          <w:lang w:eastAsia="en-US"/>
        </w:rPr>
        <w:t xml:space="preserve">                                   </w:t>
      </w:r>
      <w:r w:rsidR="006336C6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6336C6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</w:t>
      </w:r>
      <w:r w:rsidR="004A4D97" w:rsidRPr="004A4D97">
        <w:rPr>
          <w:rFonts w:eastAsiaTheme="minorHAnsi"/>
          <w:color w:val="000000"/>
          <w:lang w:eastAsia="en-US"/>
        </w:rPr>
        <w:t xml:space="preserve">532949,00 </w:t>
      </w:r>
      <w:r>
        <w:rPr>
          <w:rFonts w:eastAsiaTheme="minorHAnsi"/>
          <w:color w:val="000000"/>
          <w:lang w:eastAsia="en-US"/>
        </w:rPr>
        <w:t xml:space="preserve">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>536015,93</w:t>
      </w:r>
      <w:r>
        <w:rPr>
          <w:rFonts w:eastAsiaTheme="minorHAnsi"/>
          <w:color w:val="000000"/>
          <w:lang w:eastAsia="en-US"/>
        </w:rPr>
        <w:t xml:space="preserve">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100,58</w:t>
      </w:r>
    </w:p>
    <w:p w:rsidR="006336C6" w:rsidRDefault="006336C6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Výnos dane z príjmov poukázaný územnej samospráve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predpokladanej 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nej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iastky v sume 470540,00 EUR z výnosu dane z príjmov boli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k 31.12.2019 poukázané 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né prostriedky zo ŠR v sume 472172,00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predstavuje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plnenie na 100,35 %.</w:t>
      </w:r>
    </w:p>
    <w:p w:rsidR="006336C6" w:rsidRPr="004A4D97" w:rsidRDefault="006336C6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ň </w:t>
      </w:r>
      <w:r w:rsidRPr="004A4D97">
        <w:rPr>
          <w:rFonts w:eastAsiaTheme="minorHAnsi"/>
          <w:b/>
          <w:bCs/>
          <w:color w:val="000000"/>
          <w:lang w:eastAsia="en-US"/>
        </w:rPr>
        <w:t>z nehnute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ľ</w:t>
      </w:r>
      <w:r w:rsidRPr="004A4D97">
        <w:rPr>
          <w:rFonts w:eastAsiaTheme="minorHAnsi"/>
          <w:b/>
          <w:bCs/>
          <w:color w:val="000000"/>
          <w:lang w:eastAsia="en-US"/>
        </w:rPr>
        <w:t>ností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26709,00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 v sume 26006,97 EUR,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predstavuje plnenie na 97,36 % plnenie. Príjmy dane z pozemkov boli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v sume 11533,08 EUR, príjmy dane zo stavieb boli v sume 14366,77 EUR a príjmy dane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bytov boli v sume 107,12 EUR. K 31.12.2019 obec eviduje poh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adávky na dani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nehnute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ností v sume 169,78 EUR.</w:t>
      </w:r>
    </w:p>
    <w:p w:rsidR="006336C6" w:rsidRDefault="006336C6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6336C6" w:rsidRPr="004A4D97" w:rsidRDefault="006336C6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ň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za psa </w:t>
      </w:r>
      <w:r w:rsidRPr="004A4D97">
        <w:rPr>
          <w:rFonts w:eastAsiaTheme="minorHAnsi"/>
          <w:color w:val="000000"/>
          <w:lang w:eastAsia="en-US"/>
        </w:rPr>
        <w:t>1435,00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ň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za užívanie verejného priestranstva </w:t>
      </w:r>
      <w:r w:rsidRPr="004A4D97">
        <w:rPr>
          <w:rFonts w:eastAsiaTheme="minorHAnsi"/>
          <w:color w:val="000000"/>
          <w:lang w:eastAsia="en-US"/>
        </w:rPr>
        <w:t>269,50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ň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za nevýherné hracie prístroje </w:t>
      </w:r>
      <w:r w:rsidRPr="004A4D97">
        <w:rPr>
          <w:rFonts w:eastAsiaTheme="minorHAnsi"/>
          <w:color w:val="000000"/>
          <w:lang w:eastAsia="en-US"/>
        </w:rPr>
        <w:t>100,00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Poplatok za komunálny odpad a drobný stavebný odpad </w:t>
      </w:r>
      <w:r w:rsidRPr="004A4D97">
        <w:rPr>
          <w:rFonts w:eastAsiaTheme="minorHAnsi"/>
          <w:color w:val="000000"/>
          <w:lang w:eastAsia="en-US"/>
        </w:rPr>
        <w:t>30921,24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Poplatok za ubytovanie </w:t>
      </w:r>
      <w:r w:rsidRPr="004A4D97">
        <w:rPr>
          <w:rFonts w:eastAsiaTheme="minorHAnsi"/>
          <w:color w:val="000000"/>
          <w:lang w:eastAsia="en-US"/>
        </w:rPr>
        <w:t>5111,20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b) neda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ň</w:t>
      </w:r>
      <w:r w:rsidRPr="004A4D97">
        <w:rPr>
          <w:rFonts w:eastAsiaTheme="minorHAnsi"/>
          <w:b/>
          <w:bCs/>
          <w:color w:val="000000"/>
          <w:lang w:eastAsia="en-US"/>
        </w:rPr>
        <w:t>ové príjmy: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5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zmene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Skuto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nos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Pr="004A4D97">
        <w:rPr>
          <w:rFonts w:eastAsiaTheme="minorHAnsi"/>
          <w:b/>
          <w:bCs/>
          <w:color w:val="000000"/>
          <w:lang w:eastAsia="en-US"/>
        </w:rPr>
        <w:t>k 31.12.2019 %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26 457,00 31 262,83 </w:t>
      </w:r>
      <w:r w:rsidRPr="004A4D97">
        <w:rPr>
          <w:rFonts w:eastAsiaTheme="minorHAnsi"/>
          <w:b/>
          <w:bCs/>
          <w:color w:val="000000"/>
          <w:lang w:eastAsia="en-US"/>
        </w:rPr>
        <w:t>118,16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Príjmy z podnikania a z vlastníctva majetku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10 007,00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 v sume 11 824,55 EUR,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je 118,15 % plnenie. Uvedený príjem predstavuje príjem z prenajatých pozemkov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162,37 EUR a príjem z prenajatých budov, priestorov a objektov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11662,18 EUR.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Administratívne poplatky a iné poplatky a platby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Administratívne poplatky - správne poplatky: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16 611,00 EUR bol skuto</w:t>
      </w:r>
      <w:r w:rsidR="00BD0E44"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 v sume 19438,28 EUR,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je 117,02 % plnenie.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c) iné neda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ň</w:t>
      </w:r>
      <w:r w:rsidRPr="004A4D97">
        <w:rPr>
          <w:rFonts w:eastAsiaTheme="minorHAnsi"/>
          <w:b/>
          <w:bCs/>
          <w:color w:val="000000"/>
          <w:lang w:eastAsia="en-US"/>
        </w:rPr>
        <w:t>ové príjmy: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zmene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Skuto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nos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Pr="004A4D97">
        <w:rPr>
          <w:rFonts w:eastAsiaTheme="minorHAnsi"/>
          <w:b/>
          <w:bCs/>
          <w:color w:val="000000"/>
          <w:lang w:eastAsia="en-US"/>
        </w:rPr>
        <w:t>k 31.12.2019 %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107,00 3 132,38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Medzi iné neda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ň</w:t>
      </w:r>
      <w:r w:rsidRPr="004A4D97">
        <w:rPr>
          <w:rFonts w:eastAsiaTheme="minorHAnsi"/>
          <w:color w:val="000000"/>
          <w:lang w:eastAsia="en-US"/>
        </w:rPr>
        <w:t>ové príjmy boli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tované príjmy z dobropisov 2988,81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refundácie 143,47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d) prijaté granty a transfery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grantov a transferov 323278,48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vo výške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 xml:space="preserve">322051,29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predstavuje 99,62 % plnenie.</w:t>
      </w:r>
    </w:p>
    <w:p w:rsidR="006336C6" w:rsidRDefault="006336C6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Poskytovate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ľ </w:t>
      </w:r>
      <w:r w:rsidRPr="004A4D97">
        <w:rPr>
          <w:rFonts w:eastAsiaTheme="minorHAnsi"/>
          <w:b/>
          <w:bCs/>
          <w:color w:val="000000"/>
          <w:lang w:eastAsia="en-US"/>
        </w:rPr>
        <w:t>dotácie Suma v EUR Ú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el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Okresný úrad Žilina 264506,00 ZŠ </w:t>
      </w:r>
      <w:proofErr w:type="spellStart"/>
      <w:r w:rsidRPr="004A4D97">
        <w:rPr>
          <w:rFonts w:eastAsiaTheme="minorHAnsi"/>
          <w:color w:val="000000"/>
          <w:lang w:eastAsia="en-US"/>
        </w:rPr>
        <w:t>Belá-Dulice</w:t>
      </w:r>
      <w:proofErr w:type="spellEnd"/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Okresný úrad Žilina 28720,00 Telocvi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čň</w:t>
      </w:r>
      <w:r w:rsidRPr="004A4D97">
        <w:rPr>
          <w:rFonts w:eastAsiaTheme="minorHAnsi"/>
          <w:color w:val="000000"/>
          <w:lang w:eastAsia="en-US"/>
        </w:rPr>
        <w:t xml:space="preserve">a soc. </w:t>
      </w:r>
      <w:proofErr w:type="spellStart"/>
      <w:r w:rsidRPr="004A4D97">
        <w:rPr>
          <w:rFonts w:eastAsiaTheme="minorHAnsi"/>
          <w:color w:val="000000"/>
          <w:lang w:eastAsia="en-US"/>
        </w:rPr>
        <w:t>zar</w:t>
      </w:r>
      <w:proofErr w:type="spellEnd"/>
      <w:r w:rsidRPr="004A4D97">
        <w:rPr>
          <w:rFonts w:eastAsiaTheme="minorHAnsi"/>
          <w:color w:val="000000"/>
          <w:lang w:eastAsia="en-US"/>
        </w:rPr>
        <w:t>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Okresný úrad Žilina 1472,00 Príspevok MŠ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Okresný úrad Žilina 1860,54 Vo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by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Okresný úrad Žilina 2237,92 Matrika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Okresný úrad Žilina 30,80 Register adries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Okresný úrad Žilina 417,78 </w:t>
      </w:r>
      <w:proofErr w:type="spellStart"/>
      <w:r w:rsidRPr="004A4D97">
        <w:rPr>
          <w:rFonts w:eastAsiaTheme="minorHAnsi"/>
          <w:color w:val="000000"/>
          <w:lang w:eastAsia="en-US"/>
        </w:rPr>
        <w:t>Regob</w:t>
      </w:r>
      <w:proofErr w:type="spellEnd"/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Úrad práce a </w:t>
      </w:r>
      <w:proofErr w:type="spellStart"/>
      <w:r w:rsidRPr="004A4D97">
        <w:rPr>
          <w:rFonts w:eastAsiaTheme="minorHAnsi"/>
          <w:color w:val="000000"/>
          <w:lang w:eastAsia="en-US"/>
        </w:rPr>
        <w:t>soc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 .vecí 9780,00 Dotácie na stravu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Úrad práce a </w:t>
      </w:r>
      <w:proofErr w:type="spellStart"/>
      <w:r w:rsidRPr="004A4D97">
        <w:rPr>
          <w:rFonts w:eastAsiaTheme="minorHAnsi"/>
          <w:color w:val="000000"/>
          <w:lang w:eastAsia="en-US"/>
        </w:rPr>
        <w:t>soc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 .vecí 99,60 Školské potreby - HN.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Úrad práce a </w:t>
      </w:r>
      <w:proofErr w:type="spellStart"/>
      <w:r w:rsidRPr="004A4D97">
        <w:rPr>
          <w:rFonts w:eastAsiaTheme="minorHAnsi"/>
          <w:color w:val="000000"/>
          <w:lang w:eastAsia="en-US"/>
        </w:rPr>
        <w:t>soc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 .vecí 620,80 Osobitný príjemca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KÚ ŽP 118,35 Životné prostredie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Úrad práce a </w:t>
      </w:r>
      <w:proofErr w:type="spellStart"/>
      <w:r w:rsidRPr="004A4D97">
        <w:rPr>
          <w:rFonts w:eastAsiaTheme="minorHAnsi"/>
          <w:color w:val="000000"/>
          <w:lang w:eastAsia="en-US"/>
        </w:rPr>
        <w:t>soc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 .vecí 6584,30 Podpora zamestnania </w:t>
      </w:r>
      <w:proofErr w:type="spellStart"/>
      <w:r w:rsidRPr="004A4D97">
        <w:rPr>
          <w:rFonts w:eastAsiaTheme="minorHAnsi"/>
          <w:color w:val="000000"/>
          <w:lang w:eastAsia="en-US"/>
        </w:rPr>
        <w:t>prepl</w:t>
      </w:r>
      <w:proofErr w:type="spellEnd"/>
      <w:r w:rsidRPr="004A4D97">
        <w:rPr>
          <w:rFonts w:eastAsiaTheme="minorHAnsi"/>
          <w:color w:val="000000"/>
          <w:lang w:eastAsia="en-US"/>
        </w:rPr>
        <w:t>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Nadácia </w:t>
      </w:r>
      <w:proofErr w:type="spellStart"/>
      <w:r w:rsidRPr="004A4D97">
        <w:rPr>
          <w:rFonts w:eastAsiaTheme="minorHAnsi"/>
          <w:color w:val="000000"/>
          <w:lang w:eastAsia="en-US"/>
        </w:rPr>
        <w:t>Pontis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 2567,00 Dolný park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Dobrovo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ná požiarna ochrana 2981,51 Požiarna ochrana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Ministerstvo dopravy 54,69 Prenesený výkon </w:t>
      </w:r>
      <w:proofErr w:type="spellStart"/>
      <w:r w:rsidRPr="004A4D97">
        <w:rPr>
          <w:rFonts w:eastAsiaTheme="minorHAnsi"/>
          <w:color w:val="000000"/>
          <w:lang w:eastAsia="en-US"/>
        </w:rPr>
        <w:t>št.správy</w:t>
      </w:r>
      <w:proofErr w:type="spellEnd"/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Granty a transfery boli ú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elovo u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ené a boli použité v súlade s ich ú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elom.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2. Kapitálové príjmy:</w:t>
      </w:r>
    </w:p>
    <w:p w:rsidR="00D11281" w:rsidRPr="004A4D97" w:rsidRDefault="004A4D97" w:rsidP="00D11281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Skuto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nos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k 31.12.2019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D11281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          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>3101,00</w:t>
      </w:r>
      <w:r>
        <w:rPr>
          <w:rFonts w:eastAsiaTheme="minorHAnsi"/>
          <w:color w:val="000000"/>
          <w:lang w:eastAsia="en-US"/>
        </w:rPr>
        <w:t xml:space="preserve">                </w:t>
      </w:r>
    </w:p>
    <w:p w:rsidR="00D11281" w:rsidRDefault="00D11281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Príjem z predaja pozemkov a nehmotných aktív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ný príjem k 31.12.2019 v sume 3101,00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>predaj pozemkov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Bieliska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>.</w:t>
      </w:r>
    </w:p>
    <w:p w:rsidR="00D11281" w:rsidRDefault="00D11281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3. Príjmové finan</w:t>
      </w:r>
      <w:r w:rsidRPr="004A4D97">
        <w:rPr>
          <w:rFonts w:ascii="TimesNewRoman,Bold" w:eastAsiaTheme="minorHAnsi" w:hAnsi="TimesNewRoman,Bold" w:cs="TimesNewRoman,Bold"/>
          <w:b/>
          <w:bCs/>
          <w:color w:val="FF0000"/>
          <w:lang w:eastAsia="en-US"/>
        </w:rPr>
        <w:t>č</w:t>
      </w:r>
      <w:r w:rsidRPr="004A4D97">
        <w:rPr>
          <w:rFonts w:eastAsiaTheme="minorHAnsi"/>
          <w:b/>
          <w:bCs/>
          <w:color w:val="FF0000"/>
          <w:lang w:eastAsia="en-US"/>
        </w:rPr>
        <w:t>né operácie: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</w:p>
    <w:p w:rsidR="00D11281" w:rsidRPr="004A4D97" w:rsidRDefault="004A4D97" w:rsidP="00D11281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Skuto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nos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46460,71 </w:t>
      </w:r>
      <w:r w:rsidR="00D11281">
        <w:rPr>
          <w:rFonts w:eastAsiaTheme="minorHAnsi"/>
          <w:color w:val="000000"/>
          <w:lang w:eastAsia="en-US"/>
        </w:rPr>
        <w:t xml:space="preserve">      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15320,67 </w:t>
      </w:r>
      <w:r w:rsidR="00D11281">
        <w:rPr>
          <w:rFonts w:eastAsiaTheme="minorHAnsi"/>
          <w:color w:val="000000"/>
          <w:lang w:eastAsia="en-US"/>
        </w:rPr>
        <w:t xml:space="preserve">                                           </w:t>
      </w:r>
      <w:r w:rsidRPr="004A4D97">
        <w:rPr>
          <w:rFonts w:eastAsiaTheme="minorHAnsi"/>
          <w:color w:val="000000"/>
          <w:lang w:eastAsia="en-US"/>
        </w:rPr>
        <w:t>30,32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príjmových finan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ných operácií 46460,71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k 31.12.2019 v sume 15320,67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30,32 % </w:t>
      </w:r>
      <w:r w:rsidRPr="004A4D97">
        <w:rPr>
          <w:rFonts w:eastAsiaTheme="minorHAnsi"/>
          <w:color w:val="000000"/>
          <w:lang w:eastAsia="en-US"/>
        </w:rPr>
        <w:t>plnenie.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Uznesením obecného zastupite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 xml:space="preserve">stva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 100/2018 zo 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ň</w:t>
      </w:r>
      <w:r w:rsidRPr="004A4D97">
        <w:rPr>
          <w:rFonts w:eastAsiaTheme="minorHAnsi"/>
          <w:color w:val="000000"/>
          <w:lang w:eastAsia="en-US"/>
        </w:rPr>
        <w:t>a 8.10.2018 bolo schválené použitie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rezervného fondu v sume 14856,00 EUR. V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nosti bolo plnenie v sume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15320,67 </w:t>
      </w:r>
      <w:r w:rsidRPr="004A4D97">
        <w:rPr>
          <w:rFonts w:eastAsiaTheme="minorHAnsi"/>
          <w:color w:val="000000"/>
          <w:lang w:eastAsia="en-US"/>
        </w:rPr>
        <w:t>EUR.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V roku 2019 boli použité: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>- nevy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 xml:space="preserve">erpané prostriedky zo školského stravovania v sume </w:t>
      </w:r>
      <w:r w:rsidRPr="004A4D97">
        <w:rPr>
          <w:rFonts w:eastAsiaTheme="minorHAnsi"/>
          <w:b/>
          <w:bCs/>
          <w:color w:val="FF0000"/>
          <w:lang w:eastAsia="en-US"/>
        </w:rPr>
        <w:t xml:space="preserve">464,42 </w:t>
      </w:r>
      <w:r w:rsidRPr="004A4D97">
        <w:rPr>
          <w:rFonts w:eastAsiaTheme="minorHAnsi"/>
          <w:color w:val="FF0000"/>
          <w:lang w:eastAsia="en-US"/>
        </w:rPr>
        <w:t>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súlade so zákonom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.583/2004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..</w:t>
      </w:r>
    </w:p>
    <w:p w:rsidR="00D11281" w:rsidRDefault="00D11281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4. Príjmy rozpo</w:t>
      </w:r>
      <w:r w:rsidRPr="004A4D97">
        <w:rPr>
          <w:rFonts w:ascii="TimesNewRoman,Bold" w:eastAsiaTheme="minorHAnsi" w:hAnsi="TimesNewRoman,Bold" w:cs="TimesNewRoman,Bold"/>
          <w:b/>
          <w:bCs/>
          <w:color w:val="FF0000"/>
          <w:lang w:eastAsia="en-US"/>
        </w:rPr>
        <w:t>č</w:t>
      </w:r>
      <w:r w:rsidRPr="004A4D97">
        <w:rPr>
          <w:rFonts w:eastAsiaTheme="minorHAnsi"/>
          <w:b/>
          <w:bCs/>
          <w:color w:val="FF0000"/>
          <w:lang w:eastAsia="en-US"/>
        </w:rPr>
        <w:t>tových organizácií s právnou subjektivitou: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Bežné príjmy</w:t>
      </w:r>
    </w:p>
    <w:p w:rsidR="00D11281" w:rsidRPr="004A4D97" w:rsidRDefault="004A4D97" w:rsidP="00D11281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Skuto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nos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       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23981,00 </w:t>
      </w:r>
      <w:r w:rsidR="00D11281">
        <w:rPr>
          <w:rFonts w:eastAsiaTheme="minorHAnsi"/>
          <w:color w:val="000000"/>
          <w:lang w:eastAsia="en-US"/>
        </w:rPr>
        <w:t xml:space="preserve">                                           </w:t>
      </w:r>
      <w:r w:rsidRPr="004A4D97">
        <w:rPr>
          <w:rFonts w:eastAsiaTheme="minorHAnsi"/>
          <w:color w:val="000000"/>
          <w:lang w:eastAsia="en-US"/>
        </w:rPr>
        <w:t>26647,39</w:t>
      </w:r>
      <w:r w:rsidR="00D11281">
        <w:rPr>
          <w:rFonts w:eastAsiaTheme="minorHAnsi"/>
          <w:color w:val="000000"/>
          <w:lang w:eastAsia="en-US"/>
        </w:rPr>
        <w:t xml:space="preserve">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</w:t>
      </w:r>
      <w:r w:rsidRPr="004A4D97">
        <w:rPr>
          <w:rFonts w:eastAsiaTheme="minorHAnsi"/>
          <w:b/>
          <w:bCs/>
          <w:color w:val="000000"/>
          <w:lang w:eastAsia="en-US"/>
        </w:rPr>
        <w:t>111,11</w:t>
      </w:r>
    </w:p>
    <w:p w:rsidR="00D11281" w:rsidRDefault="00D11281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bežných príjmov 23981,00 EUR bol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 príjem k 31.12.2019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26647,39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o predstavuje 111,11 % plnenie.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Bežné príjmy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tových organizácií s právnou subjektivitou z toho: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 xml:space="preserve">Základná škola </w:t>
      </w:r>
      <w:r w:rsidR="00D11281">
        <w:rPr>
          <w:rFonts w:eastAsiaTheme="minorHAnsi"/>
          <w:color w:val="000000"/>
          <w:lang w:eastAsia="en-US"/>
        </w:rPr>
        <w:t xml:space="preserve">             2 </w:t>
      </w:r>
      <w:r w:rsidRPr="004A4D97">
        <w:rPr>
          <w:rFonts w:eastAsiaTheme="minorHAnsi"/>
          <w:color w:val="000000"/>
          <w:lang w:eastAsia="en-US"/>
        </w:rPr>
        <w:t>6647,00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Kapitálové príjmy</w:t>
      </w:r>
    </w:p>
    <w:p w:rsidR="00D11281" w:rsidRPr="004A4D97" w:rsidRDefault="004A4D97" w:rsidP="00D11281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Skuto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nos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D11281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</w:t>
      </w:r>
      <w:r w:rsidR="004A4D97" w:rsidRPr="004A4D97">
        <w:rPr>
          <w:rFonts w:eastAsiaTheme="minorHAnsi"/>
          <w:color w:val="000000"/>
          <w:lang w:eastAsia="en-US"/>
        </w:rPr>
        <w:t>0</w:t>
      </w:r>
      <w:r>
        <w:rPr>
          <w:rFonts w:eastAsiaTheme="minorHAnsi"/>
          <w:color w:val="000000"/>
          <w:lang w:eastAsia="en-US"/>
        </w:rPr>
        <w:t xml:space="preserve">    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</w:t>
      </w:r>
      <w:proofErr w:type="spellStart"/>
      <w:r w:rsidR="004A4D97" w:rsidRPr="004A4D97">
        <w:rPr>
          <w:rFonts w:eastAsiaTheme="minorHAnsi"/>
          <w:color w:val="000000"/>
          <w:lang w:eastAsia="en-US"/>
        </w:rPr>
        <w:t>0</w:t>
      </w:r>
      <w:proofErr w:type="spellEnd"/>
      <w:r>
        <w:rPr>
          <w:rFonts w:eastAsiaTheme="minorHAnsi"/>
          <w:color w:val="000000"/>
          <w:lang w:eastAsia="en-US"/>
        </w:rPr>
        <w:t xml:space="preserve">            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</w:t>
      </w:r>
      <w:proofErr w:type="spellStart"/>
      <w:r w:rsidR="004A4D97" w:rsidRPr="004A4D97">
        <w:rPr>
          <w:rFonts w:eastAsiaTheme="minorHAnsi"/>
          <w:b/>
          <w:bCs/>
          <w:color w:val="000000"/>
          <w:lang w:eastAsia="en-US"/>
        </w:rPr>
        <w:t>0</w:t>
      </w:r>
      <w:proofErr w:type="spellEnd"/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Príjmové finan</w:t>
      </w:r>
      <w:r w:rsidRPr="004A4D97">
        <w:rPr>
          <w:rFonts w:ascii="TimesNewRoman,Bold" w:eastAsiaTheme="minorHAnsi" w:hAnsi="TimesNewRoman,Bold" w:cs="TimesNewRoman,Bold"/>
          <w:b/>
          <w:bCs/>
          <w:color w:val="FF0000"/>
          <w:lang w:eastAsia="en-US"/>
        </w:rPr>
        <w:t>č</w:t>
      </w:r>
      <w:r w:rsidRPr="004A4D97">
        <w:rPr>
          <w:rFonts w:eastAsiaTheme="minorHAnsi"/>
          <w:b/>
          <w:bCs/>
          <w:color w:val="FF0000"/>
          <w:lang w:eastAsia="en-US"/>
        </w:rPr>
        <w:t>né operácie:</w:t>
      </w:r>
    </w:p>
    <w:p w:rsidR="00D11281" w:rsidRPr="004A4D97" w:rsidRDefault="004A4D97" w:rsidP="00D11281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D11281">
        <w:rPr>
          <w:rFonts w:eastAsiaTheme="minorHAnsi"/>
          <w:b/>
          <w:bCs/>
          <w:color w:val="000000"/>
          <w:lang w:eastAsia="en-US"/>
        </w:rPr>
        <w:t xml:space="preserve">               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Skuto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nos</w:t>
      </w:r>
      <w:r w:rsidR="00D11281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D11281" w:rsidRPr="004A4D97">
        <w:rPr>
          <w:rFonts w:eastAsiaTheme="minorHAnsi"/>
          <w:b/>
          <w:bCs/>
          <w:color w:val="000000"/>
          <w:lang w:eastAsia="en-US"/>
        </w:rPr>
        <w:t>k 31.12.2019 % plnenia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zmene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881,30</w:t>
      </w:r>
      <w:r w:rsidR="00D11281">
        <w:rPr>
          <w:rFonts w:eastAsiaTheme="minorHAnsi"/>
          <w:color w:val="000000"/>
          <w:lang w:eastAsia="en-US"/>
        </w:rPr>
        <w:t xml:space="preserve">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880,30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V roku 2019 boli použité: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nevy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 prostriedky ESF Projekt Inklúzia 880,30 EUR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súlade so zákonom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.583/2004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..</w:t>
      </w:r>
    </w:p>
    <w:p w:rsidR="00D11281" w:rsidRPr="004A4D97" w:rsidRDefault="00D11281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3. Rozbor 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erpania výdavkov za rok 2019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eastAsiaTheme="minorHAnsi"/>
          <w:color w:val="0000FF"/>
          <w:lang w:eastAsia="en-US"/>
        </w:rPr>
        <w:t xml:space="preserve">Poznámka: Rozbor 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erpania výdavkov sa vykoná v takej štruktúre v akej bol rozpo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et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eastAsiaTheme="minorHAnsi"/>
          <w:color w:val="0000FF"/>
          <w:lang w:eastAsia="en-US"/>
        </w:rPr>
        <w:t>schválený obecným zastupite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ľ</w:t>
      </w:r>
      <w:r w:rsidRPr="004A4D97">
        <w:rPr>
          <w:rFonts w:eastAsiaTheme="minorHAnsi"/>
          <w:color w:val="0000FF"/>
          <w:lang w:eastAsia="en-US"/>
        </w:rPr>
        <w:t>stvom (napr. ak bol rozpo</w:t>
      </w: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et schválený na kategórie, rozbor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 w:rsidRPr="004A4D97">
        <w:rPr>
          <w:rFonts w:ascii="TimesNewRoman" w:eastAsiaTheme="minorHAnsi" w:hAnsi="TimesNewRoman" w:cs="TimesNewRoman"/>
          <w:color w:val="0000FF"/>
          <w:lang w:eastAsia="en-US"/>
        </w:rPr>
        <w:t>č</w:t>
      </w:r>
      <w:r w:rsidRPr="004A4D97">
        <w:rPr>
          <w:rFonts w:eastAsiaTheme="minorHAnsi"/>
          <w:color w:val="0000FF"/>
          <w:lang w:eastAsia="en-US"/>
        </w:rPr>
        <w:t>erpania výdavkov sa vykoná na kategórie ...)</w:t>
      </w:r>
    </w:p>
    <w:p w:rsidR="003F191A" w:rsidRPr="004A4D97" w:rsidRDefault="004A4D97" w:rsidP="003F191A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nos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% 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</w:t>
      </w:r>
      <w:r w:rsidR="004A4D97" w:rsidRPr="004A4D97">
        <w:rPr>
          <w:rFonts w:eastAsiaTheme="minorHAnsi"/>
          <w:color w:val="000000"/>
          <w:lang w:eastAsia="en-US"/>
        </w:rPr>
        <w:t>1015795,49</w:t>
      </w:r>
      <w:r>
        <w:rPr>
          <w:rFonts w:eastAsiaTheme="minorHAnsi"/>
          <w:color w:val="000000"/>
          <w:lang w:eastAsia="en-US"/>
        </w:rPr>
        <w:t xml:space="preserve">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947061,15 </w:t>
      </w:r>
      <w:r>
        <w:rPr>
          <w:rFonts w:eastAsiaTheme="minorHAnsi"/>
          <w:color w:val="000000"/>
          <w:lang w:eastAsia="en-US"/>
        </w:rPr>
        <w:t xml:space="preserve">                                           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93,23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celkových výdavkov 1015795,49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k 31.12.2019 v sume 947061,15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93,23 %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erpanie.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1. Bežné výdavky obec</w:t>
      </w:r>
    </w:p>
    <w:p w:rsidR="003F191A" w:rsidRPr="004A4D97" w:rsidRDefault="004A4D97" w:rsidP="003F191A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nos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% 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</w:t>
      </w:r>
      <w:r w:rsidR="004A4D97" w:rsidRPr="004A4D97">
        <w:rPr>
          <w:rFonts w:eastAsiaTheme="minorHAnsi"/>
          <w:color w:val="000000"/>
          <w:lang w:eastAsia="en-US"/>
        </w:rPr>
        <w:t xml:space="preserve">536279,08 </w:t>
      </w:r>
      <w:r>
        <w:rPr>
          <w:rFonts w:eastAsiaTheme="minorHAnsi"/>
          <w:color w:val="000000"/>
          <w:lang w:eastAsia="en-US"/>
        </w:rPr>
        <w:t xml:space="preserve">                               </w:t>
      </w:r>
      <w:r w:rsidR="004A4D97" w:rsidRPr="004A4D97">
        <w:rPr>
          <w:rFonts w:eastAsiaTheme="minorHAnsi"/>
          <w:color w:val="000000"/>
          <w:lang w:eastAsia="en-US"/>
        </w:rPr>
        <w:t>508200,49</w:t>
      </w:r>
      <w:r>
        <w:rPr>
          <w:rFonts w:eastAsiaTheme="minorHAnsi"/>
          <w:color w:val="000000"/>
          <w:lang w:eastAsia="en-US"/>
        </w:rPr>
        <w:t xml:space="preserve">        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94,76</w:t>
      </w:r>
    </w:p>
    <w:p w:rsidR="004A4D97" w:rsidRPr="004A4D97" w:rsidRDefault="003F191A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</w:t>
      </w:r>
      <w:r w:rsidR="004A4D97" w:rsidRPr="004A4D97">
        <w:rPr>
          <w:rFonts w:eastAsiaTheme="minorHAnsi"/>
          <w:color w:val="000000"/>
          <w:lang w:eastAsia="en-US"/>
        </w:rPr>
        <w:t>Z rozpo</w:t>
      </w:r>
      <w:r w:rsidR="004A4D97"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="004A4D97" w:rsidRPr="004A4D97">
        <w:rPr>
          <w:rFonts w:eastAsiaTheme="minorHAnsi"/>
          <w:color w:val="000000"/>
          <w:lang w:eastAsia="en-US"/>
        </w:rPr>
        <w:t>tovaných bežných výdavkov 536279,08 EUR bolo skuto</w:t>
      </w:r>
      <w:r w:rsidR="004A4D97"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="004A4D97" w:rsidRPr="004A4D97">
        <w:rPr>
          <w:rFonts w:eastAsiaTheme="minorHAnsi"/>
          <w:color w:val="000000"/>
          <w:lang w:eastAsia="en-US"/>
        </w:rPr>
        <w:t xml:space="preserve">ne </w:t>
      </w:r>
      <w:r w:rsidR="004A4D97"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="004A4D97" w:rsidRPr="004A4D97">
        <w:rPr>
          <w:rFonts w:eastAsiaTheme="minorHAnsi"/>
          <w:color w:val="000000"/>
          <w:lang w:eastAsia="en-US"/>
        </w:rPr>
        <w:t>erpané k 31.12.2019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sume 508200,49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94,76 %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erpanie.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erpanie jednotlivých rozpo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tových položiek bežného rozpo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tu je prílohou Závere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ného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>ú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tu.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Rozbor významných položiek bežného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tu: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Mzdy, platy, služobné príjmy a ostatné osobné vyrovnania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výdavkov 239116,72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né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erpanie k 31.12.2019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205195,50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je 85,81 %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erpanie. Patria sem mzdové prostriedky pracovníkov </w:t>
      </w:r>
      <w:proofErr w:type="spellStart"/>
      <w:r w:rsidRPr="004A4D97">
        <w:rPr>
          <w:rFonts w:eastAsiaTheme="minorHAnsi"/>
          <w:color w:val="000000"/>
          <w:lang w:eastAsia="en-US"/>
        </w:rPr>
        <w:t>OcÚ</w:t>
      </w:r>
      <w:proofErr w:type="spellEnd"/>
      <w:r w:rsidRPr="004A4D97">
        <w:rPr>
          <w:rFonts w:eastAsiaTheme="minorHAnsi"/>
          <w:color w:val="000000"/>
          <w:lang w:eastAsia="en-US"/>
        </w:rPr>
        <w:t>,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matriky, opatrovate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skej služby, aktiva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ných pracovníkov a pracovníkov školstva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s výnimkou právnych subjektov.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Poistné a príspevok do pois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ť</w:t>
      </w:r>
      <w:r w:rsidRPr="004A4D97">
        <w:rPr>
          <w:rFonts w:eastAsiaTheme="minorHAnsi"/>
          <w:b/>
          <w:bCs/>
          <w:color w:val="000000"/>
          <w:lang w:eastAsia="en-US"/>
        </w:rPr>
        <w:t>ovní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výdavkov 80018,26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 k 31.12.2019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77926,79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je 97,39 %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erpanie.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Tovary a služby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výdavkov 200632,90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 k 31.12.2019 v sume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218707,04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je 109,01 %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erpanie. Ide o prevádzkové výdavky všetkých stredísk </w:t>
      </w:r>
      <w:proofErr w:type="spellStart"/>
      <w:r w:rsidRPr="004A4D97">
        <w:rPr>
          <w:rFonts w:eastAsiaTheme="minorHAnsi"/>
          <w:color w:val="000000"/>
          <w:lang w:eastAsia="en-US"/>
        </w:rPr>
        <w:t>OcÚ</w:t>
      </w:r>
      <w:proofErr w:type="spellEnd"/>
      <w:r w:rsidRPr="004A4D97">
        <w:rPr>
          <w:rFonts w:eastAsiaTheme="minorHAnsi"/>
          <w:color w:val="000000"/>
          <w:lang w:eastAsia="en-US"/>
        </w:rPr>
        <w:t>,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>ako sú cestovné náhrady, energie, materiál, dopravné, rutinná a štandardná údržba, nájomné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za nájom a ostatné tovary a služby.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Bežné transfery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 k 31.12.2019 v sume 41963,92 EUR.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2. Kapitálové výdavky</w:t>
      </w:r>
    </w:p>
    <w:p w:rsidR="003F191A" w:rsidRPr="004A4D97" w:rsidRDefault="004A4D97" w:rsidP="003F191A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nos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% 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</w:t>
      </w:r>
      <w:r w:rsidR="004A4D97" w:rsidRPr="004A4D97">
        <w:rPr>
          <w:rFonts w:eastAsiaTheme="minorHAnsi"/>
          <w:color w:val="000000"/>
          <w:lang w:eastAsia="en-US"/>
        </w:rPr>
        <w:t>100362,41</w:t>
      </w:r>
      <w:r>
        <w:rPr>
          <w:rFonts w:eastAsiaTheme="minorHAnsi"/>
          <w:color w:val="000000"/>
          <w:lang w:eastAsia="en-US"/>
        </w:rPr>
        <w:t xml:space="preserve">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37597,41</w:t>
      </w:r>
      <w:r>
        <w:rPr>
          <w:rFonts w:eastAsiaTheme="minorHAnsi"/>
          <w:color w:val="000000"/>
          <w:lang w:eastAsia="en-US"/>
        </w:rPr>
        <w:t xml:space="preserve">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 xml:space="preserve"> </w:t>
      </w:r>
      <w:r w:rsidR="004A4D97" w:rsidRPr="004A4D97">
        <w:rPr>
          <w:rFonts w:eastAsiaTheme="minorHAnsi"/>
          <w:b/>
          <w:bCs/>
          <w:color w:val="000000"/>
          <w:lang w:eastAsia="en-US"/>
        </w:rPr>
        <w:t>37,46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kapitálových výdavkov 100362,41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k 31.12.2019 v sume 37 597,41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37,46 % 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erpanie.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erpanie jednotlivých rozpo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tových položiek kapitálového rozpo</w:t>
      </w:r>
      <w:r w:rsidR="00BD0E44">
        <w:rPr>
          <w:rFonts w:eastAsiaTheme="minorHAnsi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tu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Medzi významné položky kapitálového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tu patrí: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Rozšírenie vodovodu 8000 € rozšírenie vodovodu </w:t>
      </w: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Belá-Dulice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 xml:space="preserve"> /Ing. </w:t>
      </w: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Hejzlárová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>/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Nájomný bytový dom 3000 € / Ing. </w:t>
      </w: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Hejzlárová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>/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Kúpa pozemku Horváthová 467 € /chodník pri V. </w:t>
      </w: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Cagardovi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>/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Dodanie a zhotovenie bezpe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nostnej dopadovej plochy 1370 €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Splátka </w:t>
      </w:r>
      <w:proofErr w:type="spellStart"/>
      <w:r w:rsidRPr="004A4D97">
        <w:rPr>
          <w:rFonts w:eastAsiaTheme="minorHAnsi"/>
          <w:b/>
          <w:bCs/>
          <w:color w:val="000000"/>
          <w:lang w:eastAsia="en-US"/>
        </w:rPr>
        <w:t>multif</w:t>
      </w:r>
      <w:proofErr w:type="spellEnd"/>
      <w:r w:rsidRPr="004A4D97">
        <w:rPr>
          <w:rFonts w:eastAsiaTheme="minorHAnsi"/>
          <w:b/>
          <w:bCs/>
          <w:color w:val="000000"/>
          <w:lang w:eastAsia="en-US"/>
        </w:rPr>
        <w:t>. ihriska 24 760,41 €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3. Výdavkové finan</w:t>
      </w:r>
      <w:r w:rsidRPr="004A4D97">
        <w:rPr>
          <w:rFonts w:ascii="TimesNewRoman,Bold" w:eastAsiaTheme="minorHAnsi" w:hAnsi="TimesNewRoman,Bold" w:cs="TimesNewRoman,Bold"/>
          <w:b/>
          <w:bCs/>
          <w:color w:val="FF0000"/>
          <w:lang w:eastAsia="en-US"/>
        </w:rPr>
        <w:t>č</w:t>
      </w:r>
      <w:r w:rsidRPr="004A4D97">
        <w:rPr>
          <w:rFonts w:eastAsiaTheme="minorHAnsi"/>
          <w:b/>
          <w:bCs/>
          <w:color w:val="FF0000"/>
          <w:lang w:eastAsia="en-US"/>
        </w:rPr>
        <w:t>né operácie</w:t>
      </w:r>
    </w:p>
    <w:p w:rsidR="003F191A" w:rsidRPr="004A4D97" w:rsidRDefault="004A4D97" w:rsidP="003F191A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nos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% 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rok 2019 po poslednej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zmene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                              0</w:t>
      </w:r>
    </w:p>
    <w:p w:rsidR="003F191A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FF0000"/>
          <w:lang w:eastAsia="en-US"/>
        </w:rPr>
      </w:pPr>
      <w:r w:rsidRPr="004A4D97">
        <w:rPr>
          <w:rFonts w:eastAsiaTheme="minorHAnsi"/>
          <w:b/>
          <w:bCs/>
          <w:color w:val="FF0000"/>
          <w:lang w:eastAsia="en-US"/>
        </w:rPr>
        <w:t>4. Výdavky rozpo</w:t>
      </w:r>
      <w:r w:rsidRPr="004A4D97">
        <w:rPr>
          <w:rFonts w:ascii="TimesNewRoman,Bold" w:eastAsiaTheme="minorHAnsi" w:hAnsi="TimesNewRoman,Bold" w:cs="TimesNewRoman,Bold"/>
          <w:b/>
          <w:bCs/>
          <w:color w:val="FF0000"/>
          <w:lang w:eastAsia="en-US"/>
        </w:rPr>
        <w:t>č</w:t>
      </w:r>
      <w:r w:rsidRPr="004A4D97">
        <w:rPr>
          <w:rFonts w:eastAsiaTheme="minorHAnsi"/>
          <w:b/>
          <w:bCs/>
          <w:color w:val="FF0000"/>
          <w:lang w:eastAsia="en-US"/>
        </w:rPr>
        <w:t>tových organizácií s právnou subjektivitou: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Bežné výdavky</w:t>
      </w:r>
    </w:p>
    <w:p w:rsidR="003F191A" w:rsidRPr="004A4D97" w:rsidRDefault="004A4D97" w:rsidP="003F191A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nos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k 31.12.2019 </w:t>
      </w:r>
      <w:r w:rsidR="003F191A">
        <w:rPr>
          <w:rFonts w:eastAsiaTheme="minorHAnsi"/>
          <w:b/>
          <w:bCs/>
          <w:color w:val="000000"/>
          <w:lang w:eastAsia="en-US"/>
        </w:rPr>
        <w:t xml:space="preserve">                         </w:t>
      </w:r>
      <w:r w:rsidR="003F191A" w:rsidRPr="004A4D97">
        <w:rPr>
          <w:rFonts w:eastAsiaTheme="minorHAnsi"/>
          <w:b/>
          <w:bCs/>
          <w:color w:val="000000"/>
          <w:lang w:eastAsia="en-US"/>
        </w:rPr>
        <w:t xml:space="preserve">% </w:t>
      </w:r>
      <w:r w:rsidR="003F191A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F191A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379154,00</w:t>
      </w:r>
      <w:r w:rsidR="003F191A">
        <w:rPr>
          <w:rFonts w:eastAsiaTheme="minorHAnsi"/>
          <w:color w:val="000000"/>
          <w:lang w:eastAsia="en-US"/>
        </w:rPr>
        <w:t xml:space="preserve">         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401263,25</w:t>
      </w:r>
      <w:r w:rsidR="003F191A">
        <w:rPr>
          <w:rFonts w:eastAsiaTheme="minorHAnsi"/>
          <w:color w:val="000000"/>
          <w:lang w:eastAsia="en-US"/>
        </w:rPr>
        <w:t xml:space="preserve">                                                 </w:t>
      </w:r>
      <w:r w:rsidRPr="004A4D97">
        <w:rPr>
          <w:rFonts w:eastAsiaTheme="minorHAnsi"/>
          <w:color w:val="000000"/>
          <w:lang w:eastAsia="en-US"/>
        </w:rPr>
        <w:t xml:space="preserve"> </w:t>
      </w:r>
      <w:r w:rsidRPr="004A4D97">
        <w:rPr>
          <w:rFonts w:eastAsiaTheme="minorHAnsi"/>
          <w:b/>
          <w:bCs/>
          <w:color w:val="000000"/>
          <w:lang w:eastAsia="en-US"/>
        </w:rPr>
        <w:t>105,83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tovaných bežných výdavkov 379154,00 EUR bolo skuto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ne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 k 31.12.2019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v sume 401263,25 EUR,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o predstavuje 105,83 %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erpanie.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erpanie jednotlivých rozpo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tových položiek bežného rozpo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tu je prílohou Závere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ného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FF0000"/>
          <w:lang w:eastAsia="en-US"/>
        </w:rPr>
        <w:t>ú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č</w:t>
      </w:r>
      <w:r w:rsidRPr="004A4D97">
        <w:rPr>
          <w:rFonts w:eastAsiaTheme="minorHAnsi"/>
          <w:color w:val="FF0000"/>
          <w:lang w:eastAsia="en-US"/>
        </w:rPr>
        <w:t>tu.</w:t>
      </w:r>
    </w:p>
    <w:p w:rsidR="003F191A" w:rsidRPr="004A4D97" w:rsidRDefault="003F191A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Kapitálové výdavky</w:t>
      </w:r>
    </w:p>
    <w:p w:rsidR="003B2CAD" w:rsidRPr="004A4D97" w:rsidRDefault="004A4D97" w:rsidP="003B2CAD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Schválený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>et na</w:t>
      </w:r>
      <w:r w:rsidR="003B2CAD">
        <w:rPr>
          <w:rFonts w:eastAsiaTheme="minorHAnsi"/>
          <w:b/>
          <w:bCs/>
          <w:color w:val="000000"/>
          <w:lang w:eastAsia="en-US"/>
        </w:rPr>
        <w:t xml:space="preserve">               </w:t>
      </w:r>
      <w:r w:rsidR="003B2CAD" w:rsidRPr="004A4D97">
        <w:rPr>
          <w:rFonts w:eastAsiaTheme="minorHAnsi"/>
          <w:b/>
          <w:bCs/>
          <w:color w:val="000000"/>
          <w:lang w:eastAsia="en-US"/>
        </w:rPr>
        <w:t>Skuto</w:t>
      </w:r>
      <w:r w:rsidR="003B2CAD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B2CAD" w:rsidRPr="004A4D97">
        <w:rPr>
          <w:rFonts w:eastAsiaTheme="minorHAnsi"/>
          <w:b/>
          <w:bCs/>
          <w:color w:val="000000"/>
          <w:lang w:eastAsia="en-US"/>
        </w:rPr>
        <w:t>nos</w:t>
      </w:r>
      <w:r w:rsidR="003B2CAD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3B2CAD" w:rsidRPr="004A4D97">
        <w:rPr>
          <w:rFonts w:eastAsiaTheme="minorHAnsi"/>
          <w:b/>
          <w:bCs/>
          <w:color w:val="000000"/>
          <w:lang w:eastAsia="en-US"/>
        </w:rPr>
        <w:t>k 31.12.2019</w:t>
      </w:r>
      <w:r w:rsidR="003B2CAD">
        <w:rPr>
          <w:rFonts w:eastAsiaTheme="minorHAnsi"/>
          <w:b/>
          <w:bCs/>
          <w:color w:val="000000"/>
          <w:lang w:eastAsia="en-US"/>
        </w:rPr>
        <w:t xml:space="preserve">                </w:t>
      </w:r>
      <w:r w:rsidR="003B2CAD" w:rsidRPr="004A4D97">
        <w:rPr>
          <w:rFonts w:eastAsiaTheme="minorHAnsi"/>
          <w:b/>
          <w:bCs/>
          <w:color w:val="000000"/>
          <w:lang w:eastAsia="en-US"/>
        </w:rPr>
        <w:t xml:space="preserve"> % </w:t>
      </w:r>
      <w:r w:rsidR="003B2CAD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3B2CAD" w:rsidRPr="004A4D97">
        <w:rPr>
          <w:rFonts w:eastAsiaTheme="minorHAnsi"/>
          <w:b/>
          <w:bCs/>
          <w:color w:val="000000"/>
          <w:lang w:eastAsia="en-US"/>
        </w:rPr>
        <w:t>erpania</w:t>
      </w:r>
    </w:p>
    <w:p w:rsidR="003B2CAD" w:rsidRPr="004A4D97" w:rsidRDefault="003B2CAD" w:rsidP="003B2CAD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4. Prebytok/schodok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tového hospodárenia za rok 2019</w:t>
      </w:r>
    </w:p>
    <w:p w:rsidR="009F011C" w:rsidRDefault="009F011C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9F011C" w:rsidRPr="004A4D97" w:rsidRDefault="004A4D97" w:rsidP="009F011C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Hospodárenie obce</w:t>
      </w:r>
      <w:r w:rsidR="009F011C">
        <w:rPr>
          <w:rFonts w:eastAsiaTheme="minorHAnsi"/>
          <w:b/>
          <w:bCs/>
          <w:color w:val="000000"/>
          <w:lang w:eastAsia="en-US"/>
        </w:rPr>
        <w:t xml:space="preserve">                                       </w:t>
      </w:r>
      <w:r w:rsidR="009F011C" w:rsidRPr="004A4D97">
        <w:rPr>
          <w:rFonts w:eastAsiaTheme="minorHAnsi"/>
          <w:b/>
          <w:bCs/>
          <w:color w:val="000000"/>
          <w:lang w:eastAsia="en-US"/>
        </w:rPr>
        <w:t>Skuto</w:t>
      </w:r>
      <w:r w:rsidR="009F011C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9F011C" w:rsidRPr="004A4D97">
        <w:rPr>
          <w:rFonts w:eastAsiaTheme="minorHAnsi"/>
          <w:b/>
          <w:bCs/>
          <w:color w:val="000000"/>
          <w:lang w:eastAsia="en-US"/>
        </w:rPr>
        <w:t>nos</w:t>
      </w:r>
      <w:r w:rsidR="009F011C"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 xml:space="preserve">ť </w:t>
      </w:r>
      <w:r w:rsidR="009F011C" w:rsidRPr="004A4D97">
        <w:rPr>
          <w:rFonts w:eastAsiaTheme="minorHAnsi"/>
          <w:b/>
          <w:bCs/>
          <w:color w:val="000000"/>
          <w:lang w:eastAsia="en-US"/>
        </w:rPr>
        <w:t>k 31.12.2019 v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Bežné príjmy spolu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color w:val="000000"/>
          <w:lang w:eastAsia="en-US"/>
        </w:rPr>
        <w:t>919109,82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lastRenderedPageBreak/>
        <w:t xml:space="preserve">z toho : bežné príjmy obce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</w:t>
      </w:r>
      <w:r w:rsidRPr="004A4D97">
        <w:rPr>
          <w:rFonts w:eastAsiaTheme="minorHAnsi"/>
          <w:i/>
          <w:iCs/>
          <w:color w:val="000000"/>
          <w:lang w:eastAsia="en-US"/>
        </w:rPr>
        <w:t>892462,43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bežné príjmy RO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   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i/>
          <w:iCs/>
          <w:color w:val="000000"/>
          <w:lang w:eastAsia="en-US"/>
        </w:rPr>
        <w:t>26647,39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Bežné výdavky spolu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909463,74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z toho : bežné výdavky obce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</w:t>
      </w:r>
      <w:r w:rsidRPr="004A4D97">
        <w:rPr>
          <w:rFonts w:eastAsiaTheme="minorHAnsi"/>
          <w:i/>
          <w:iCs/>
          <w:color w:val="000000"/>
          <w:lang w:eastAsia="en-US"/>
        </w:rPr>
        <w:t>508200,49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bežné výdavky RO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 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i/>
          <w:iCs/>
          <w:color w:val="000000"/>
          <w:sz w:val="20"/>
          <w:szCs w:val="20"/>
          <w:lang w:eastAsia="en-US"/>
        </w:rPr>
        <w:t>401263,25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Bežný rozpo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et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9646,08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Kapitálové príjmy spolu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3101,00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z toho : kapitálové príjmy obce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</w:t>
      </w:r>
      <w:r w:rsidRPr="004A4D97">
        <w:rPr>
          <w:rFonts w:eastAsiaTheme="minorHAnsi"/>
          <w:i/>
          <w:iCs/>
          <w:color w:val="000000"/>
          <w:lang w:eastAsia="en-US"/>
        </w:rPr>
        <w:t>3101,00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kapitálové príjmy RO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   </w:t>
      </w:r>
      <w:r w:rsidRPr="004A4D97">
        <w:rPr>
          <w:rFonts w:eastAsiaTheme="minorHAnsi"/>
          <w:i/>
          <w:iCs/>
          <w:color w:val="000000"/>
          <w:sz w:val="20"/>
          <w:szCs w:val="20"/>
          <w:lang w:eastAsia="en-US"/>
        </w:rPr>
        <w:t>0,00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Kapitálové výdavky spolu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37597,41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z toho : kapitálové výdavky obce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</w:t>
      </w:r>
      <w:r w:rsidRPr="004A4D97">
        <w:rPr>
          <w:rFonts w:eastAsiaTheme="minorHAnsi"/>
          <w:i/>
          <w:iCs/>
          <w:color w:val="000000"/>
          <w:lang w:eastAsia="en-US"/>
        </w:rPr>
        <w:t>37597,41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kapitálové výdavky RO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  </w:t>
      </w:r>
      <w:r w:rsidRPr="004A4D97">
        <w:rPr>
          <w:rFonts w:eastAsiaTheme="minorHAnsi"/>
          <w:i/>
          <w:iCs/>
          <w:color w:val="000000"/>
          <w:sz w:val="20"/>
          <w:szCs w:val="20"/>
          <w:lang w:eastAsia="en-US"/>
        </w:rPr>
        <w:t>0,00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Kapitálový rozpo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et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-34496,41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Schodok bežného a kapitálového rozpo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tu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</w:t>
      </w:r>
      <w:r w:rsidRPr="004A4D97">
        <w:rPr>
          <w:rFonts w:eastAsiaTheme="minorHAnsi"/>
          <w:b/>
          <w:bCs/>
          <w:color w:val="000000"/>
          <w:lang w:eastAsia="en-US"/>
        </w:rPr>
        <w:t>-24850,30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u/</w:t>
      </w:r>
      <w:r w:rsidRPr="004A4D97">
        <w:rPr>
          <w:rFonts w:eastAsiaTheme="minorHAnsi"/>
          <w:b/>
          <w:bCs/>
          <w:i/>
          <w:iCs/>
          <w:color w:val="FF0000"/>
          <w:sz w:val="20"/>
          <w:szCs w:val="20"/>
          <w:lang w:eastAsia="en-US"/>
        </w:rPr>
        <w:t xml:space="preserve">Úprava schodku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H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 xml:space="preserve">Č </w:t>
      </w:r>
      <w:r w:rsidR="009F011C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9073,36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Vylú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enie z prebytku/</w:t>
      </w:r>
      <w:r w:rsidRPr="004A4D97">
        <w:rPr>
          <w:rFonts w:eastAsiaTheme="minorHAnsi"/>
          <w:b/>
          <w:bCs/>
          <w:i/>
          <w:iCs/>
          <w:color w:val="FF0000"/>
          <w:sz w:val="20"/>
          <w:szCs w:val="20"/>
          <w:lang w:eastAsia="en-US"/>
        </w:rPr>
        <w:t xml:space="preserve">Úprava schodku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P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(doplnkový zdroj financovania H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, zdroj financovania P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)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color w:val="000000"/>
          <w:lang w:eastAsia="en-US"/>
        </w:rPr>
        <w:t>0,00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Upravený prebytok/schodok bežného a kapitálového rozpo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tu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</w:t>
      </w:r>
      <w:r w:rsidRPr="004A4D97">
        <w:rPr>
          <w:rFonts w:eastAsiaTheme="minorHAnsi"/>
          <w:b/>
          <w:bCs/>
          <w:color w:val="000000"/>
          <w:lang w:eastAsia="en-US"/>
        </w:rPr>
        <w:t>-33923,66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Príjmové finan</w:t>
      </w:r>
      <w:r w:rsidRPr="004A4D97"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né operácie </w:t>
      </w:r>
      <w:r w:rsidRPr="004A4D97">
        <w:rPr>
          <w:rFonts w:eastAsiaTheme="minorHAnsi"/>
          <w:color w:val="FF0000"/>
          <w:sz w:val="20"/>
          <w:szCs w:val="20"/>
          <w:lang w:eastAsia="en-US"/>
        </w:rPr>
        <w:t xml:space="preserve">s výnimkou cudzích prostriedkov 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>obec +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ZŠ</w:t>
      </w:r>
    </w:p>
    <w:p w:rsidR="004A4D97" w:rsidRPr="004A4D97" w:rsidRDefault="009F011C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sz w:val="20"/>
          <w:szCs w:val="20"/>
          <w:lang w:eastAsia="en-US"/>
        </w:rPr>
      </w:pPr>
      <w:r>
        <w:rPr>
          <w:rFonts w:eastAsiaTheme="minorHAnsi"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                                  </w:t>
      </w:r>
      <w:r w:rsidR="004A4D97" w:rsidRPr="004A4D97">
        <w:rPr>
          <w:rFonts w:eastAsiaTheme="minorHAnsi"/>
          <w:i/>
          <w:iCs/>
          <w:color w:val="000000"/>
          <w:sz w:val="20"/>
          <w:szCs w:val="20"/>
          <w:lang w:eastAsia="en-US"/>
        </w:rPr>
        <w:t>16200,97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Výdavkové finan</w:t>
      </w:r>
      <w:r w:rsidRPr="004A4D97"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né operácie </w:t>
      </w:r>
      <w:r w:rsidRPr="004A4D97">
        <w:rPr>
          <w:rFonts w:eastAsiaTheme="minorHAnsi"/>
          <w:color w:val="FF0000"/>
          <w:sz w:val="20"/>
          <w:szCs w:val="20"/>
          <w:lang w:eastAsia="en-US"/>
        </w:rPr>
        <w:t xml:space="preserve">s výnimkou cudzích prostriedkov </w:t>
      </w:r>
      <w:r w:rsidR="009F011C">
        <w:rPr>
          <w:rFonts w:eastAsiaTheme="minorHAnsi"/>
          <w:color w:val="FF0000"/>
          <w:sz w:val="20"/>
          <w:szCs w:val="20"/>
          <w:lang w:eastAsia="en-US"/>
        </w:rPr>
        <w:t xml:space="preserve">                               </w:t>
      </w:r>
      <w:r w:rsidRPr="004A4D97">
        <w:rPr>
          <w:rFonts w:eastAsiaTheme="minorHAnsi"/>
          <w:i/>
          <w:iCs/>
          <w:color w:val="000000"/>
          <w:sz w:val="20"/>
          <w:szCs w:val="20"/>
          <w:lang w:eastAsia="en-US"/>
        </w:rPr>
        <w:t>0,00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Rozdiel finan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ných operácií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</w:t>
      </w:r>
      <w:r w:rsidRPr="004A4D97">
        <w:rPr>
          <w:rFonts w:eastAsiaTheme="minorHAnsi"/>
          <w:b/>
          <w:bCs/>
          <w:color w:val="000000"/>
          <w:lang w:eastAsia="en-US"/>
        </w:rPr>
        <w:t>16200,97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>PRÍJMY SPOLU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 </w:t>
      </w: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color w:val="000000"/>
          <w:lang w:eastAsia="en-US"/>
        </w:rPr>
        <w:t>938411,79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sz w:val="20"/>
          <w:szCs w:val="20"/>
          <w:lang w:eastAsia="en-US"/>
        </w:rPr>
        <w:t xml:space="preserve">VÝDAVKY SPOLU </w:t>
      </w:r>
      <w:r w:rsidR="009F011C">
        <w:rPr>
          <w:rFonts w:eastAsiaTheme="minorHAnsi"/>
          <w:color w:val="000000"/>
          <w:sz w:val="20"/>
          <w:szCs w:val="20"/>
          <w:lang w:eastAsia="en-US"/>
        </w:rPr>
        <w:t xml:space="preserve">                                                                                       </w:t>
      </w:r>
      <w:r w:rsidRPr="004A4D97">
        <w:rPr>
          <w:rFonts w:eastAsiaTheme="minorHAnsi"/>
          <w:color w:val="000000"/>
          <w:lang w:eastAsia="en-US"/>
        </w:rPr>
        <w:t>947061,15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Hospodárenie obce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                  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b/>
          <w:bCs/>
          <w:color w:val="000000"/>
          <w:lang w:eastAsia="en-US"/>
        </w:rPr>
        <w:t>-8649,36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Vylú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enie z prebytku/</w:t>
      </w:r>
      <w:r w:rsidRPr="004A4D97">
        <w:rPr>
          <w:rFonts w:eastAsiaTheme="minorHAnsi"/>
          <w:b/>
          <w:bCs/>
          <w:i/>
          <w:iCs/>
          <w:color w:val="FF0000"/>
          <w:sz w:val="20"/>
          <w:szCs w:val="20"/>
          <w:lang w:eastAsia="en-US"/>
        </w:rPr>
        <w:t xml:space="preserve">Úprava schodku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H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="009F011C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 xml:space="preserve"> </w:t>
      </w:r>
      <w:r w:rsidRPr="004A4D97">
        <w:rPr>
          <w:rFonts w:eastAsiaTheme="minorHAnsi"/>
          <w:color w:val="000000"/>
          <w:lang w:eastAsia="en-US"/>
        </w:rPr>
        <w:t>-9073,36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Vylú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enie z prebytku/</w:t>
      </w:r>
      <w:r w:rsidRPr="004A4D97">
        <w:rPr>
          <w:rFonts w:eastAsiaTheme="minorHAnsi"/>
          <w:b/>
          <w:bCs/>
          <w:i/>
          <w:iCs/>
          <w:color w:val="FF0000"/>
          <w:sz w:val="20"/>
          <w:szCs w:val="20"/>
          <w:lang w:eastAsia="en-US"/>
        </w:rPr>
        <w:t xml:space="preserve">Úprava schodku 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P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(doplnkový zdroj financovania H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, zdroj financovania P</w:t>
      </w:r>
      <w:r w:rsidRPr="004A4D97">
        <w:rPr>
          <w:rFonts w:ascii="TimesNewRoman,BoldItalic" w:eastAsiaTheme="minorHAnsi" w:hAnsi="TimesNewRoman,BoldItalic" w:cs="TimesNewRoman,BoldItalic"/>
          <w:b/>
          <w:bCs/>
          <w:i/>
          <w:iCs/>
          <w:color w:val="000000"/>
          <w:sz w:val="20"/>
          <w:szCs w:val="20"/>
          <w:lang w:eastAsia="en-US"/>
        </w:rPr>
        <w:t>Č</w:t>
      </w: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>)</w:t>
      </w:r>
    </w:p>
    <w:p w:rsidR="004A4D97" w:rsidRPr="004A4D97" w:rsidRDefault="009F011C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                                                                                                   </w:t>
      </w:r>
      <w:r w:rsidR="004A4D97" w:rsidRPr="004A4D97">
        <w:rPr>
          <w:rFonts w:eastAsiaTheme="minorHAnsi"/>
          <w:color w:val="000000"/>
          <w:lang w:eastAsia="en-US"/>
        </w:rPr>
        <w:t>0,00</w:t>
      </w:r>
    </w:p>
    <w:p w:rsid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Upravené hospodárenie obce </w:t>
      </w:r>
      <w:r w:rsidR="009F011C">
        <w:rPr>
          <w:rFonts w:eastAsiaTheme="minorHAnsi"/>
          <w:b/>
          <w:bCs/>
          <w:i/>
          <w:iCs/>
          <w:color w:val="000000"/>
          <w:sz w:val="20"/>
          <w:szCs w:val="20"/>
          <w:lang w:eastAsia="en-US"/>
        </w:rPr>
        <w:t xml:space="preserve">                                                                         </w:t>
      </w:r>
      <w:r w:rsidRPr="004A4D97">
        <w:rPr>
          <w:rFonts w:eastAsiaTheme="minorHAnsi"/>
          <w:b/>
          <w:bCs/>
          <w:color w:val="000000"/>
          <w:lang w:eastAsia="en-US"/>
        </w:rPr>
        <w:t>-17722,69</w:t>
      </w:r>
    </w:p>
    <w:p w:rsidR="009F011C" w:rsidRDefault="009F011C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9F011C" w:rsidRPr="004A4D97" w:rsidRDefault="009F011C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Schodok rozpo</w:t>
      </w:r>
      <w:r w:rsidR="00BD0E44">
        <w:rPr>
          <w:rFonts w:eastAsiaTheme="minorHAnsi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tu v sume 24850,30 EUR </w:t>
      </w:r>
      <w:r w:rsidRPr="004A4D97">
        <w:rPr>
          <w:rFonts w:eastAsiaTheme="minorHAnsi"/>
          <w:color w:val="000000"/>
          <w:lang w:eastAsia="en-US"/>
        </w:rPr>
        <w:t>zistený 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a ustanovenia § 10 ods. 3 písm. a)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a b)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 583/2004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 o rozpo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tových pravidlách územnej samosprávy a o zmene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a doplnení niektorých zákonov v znení neskorších predpisov, </w:t>
      </w:r>
      <w:r w:rsidRPr="004A4D97">
        <w:rPr>
          <w:rFonts w:eastAsiaTheme="minorHAnsi"/>
          <w:b/>
          <w:bCs/>
          <w:color w:val="0000FF"/>
          <w:lang w:eastAsia="en-US"/>
        </w:rPr>
        <w:t xml:space="preserve">upravený </w:t>
      </w:r>
      <w:r w:rsidRPr="004A4D97">
        <w:rPr>
          <w:rFonts w:eastAsiaTheme="minorHAnsi"/>
          <w:color w:val="000000"/>
          <w:lang w:eastAsia="en-US"/>
        </w:rPr>
        <w:t>o nevy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erpané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prostriedky zo ŠR a 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 xml:space="preserve">a osobitných predpisov v sume </w:t>
      </w:r>
      <w:r w:rsidRPr="004A4D97">
        <w:rPr>
          <w:rFonts w:eastAsiaTheme="minorHAnsi"/>
          <w:b/>
          <w:bCs/>
          <w:color w:val="000000"/>
          <w:lang w:eastAsia="en-US"/>
        </w:rPr>
        <w:t>9073,36 EUR.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Po úprave schodku hospodárenia o nevy</w:t>
      </w:r>
      <w:r w:rsidR="00BD0E44">
        <w:rPr>
          <w:rFonts w:eastAsiaTheme="minorHAnsi"/>
          <w:b/>
          <w:bCs/>
          <w:color w:val="000000"/>
          <w:sz w:val="28"/>
          <w:szCs w:val="28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erpané prostriedky je schodok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hospodárenia </w:t>
      </w:r>
      <w:r w:rsidRPr="004A4D97">
        <w:rPr>
          <w:rFonts w:eastAsiaTheme="minorHAnsi"/>
          <w:b/>
          <w:bCs/>
          <w:color w:val="000000"/>
          <w:sz w:val="32"/>
          <w:szCs w:val="32"/>
          <w:lang w:eastAsia="en-US"/>
        </w:rPr>
        <w:t xml:space="preserve">33 923,66 €, 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ktorý bol v priebehu roka </w:t>
      </w:r>
      <w:proofErr w:type="spellStart"/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vysporiadaný</w:t>
      </w:r>
      <w:proofErr w:type="spellEnd"/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z finan</w:t>
      </w:r>
      <w:r w:rsidR="00BD0E44">
        <w:rPr>
          <w:rFonts w:eastAsiaTheme="minorHAnsi"/>
          <w:b/>
          <w:bCs/>
          <w:color w:val="000000"/>
          <w:sz w:val="28"/>
          <w:szCs w:val="28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ných operácií.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Schodok rozpo</w:t>
      </w:r>
      <w:r w:rsidRPr="004A4D9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tu </w:t>
      </w:r>
      <w:r w:rsidRPr="004A4D97">
        <w:rPr>
          <w:rFonts w:eastAsiaTheme="minorHAnsi"/>
          <w:color w:val="000000"/>
          <w:lang w:eastAsia="en-US"/>
        </w:rPr>
        <w:t>zistený 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 xml:space="preserve">a ustanovenia § 10 ods. 3 písm. a) a b)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 583/2004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 o rozpo</w:t>
      </w:r>
      <w:r w:rsidR="00BD0E44"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tových pravidlách územnej samosprávy a o zmene a doplnení niektorých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FF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zákonov v znení neskorších predpisov </w:t>
      </w:r>
      <w:r w:rsidRPr="004A4D97">
        <w:rPr>
          <w:rFonts w:eastAsiaTheme="minorHAnsi"/>
          <w:b/>
          <w:bCs/>
          <w:color w:val="0000FF"/>
          <w:lang w:eastAsia="en-US"/>
        </w:rPr>
        <w:t>sa upravuje - zvyšuje o: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a) nevy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erpané prostriedky </w:t>
      </w:r>
      <w:r w:rsidRPr="004A4D97">
        <w:rPr>
          <w:rFonts w:eastAsiaTheme="minorHAnsi"/>
          <w:b/>
          <w:bCs/>
          <w:color w:val="FF0000"/>
          <w:lang w:eastAsia="en-US"/>
        </w:rPr>
        <w:t xml:space="preserve">zo ŠR </w:t>
      </w:r>
      <w:r w:rsidRPr="004A4D97">
        <w:rPr>
          <w:rFonts w:eastAsiaTheme="minorHAnsi"/>
          <w:color w:val="000000"/>
          <w:lang w:eastAsia="en-US"/>
        </w:rPr>
        <w:t>ú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elovo ur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ené na </w:t>
      </w:r>
      <w:r w:rsidRPr="004A4D97">
        <w:rPr>
          <w:rFonts w:eastAsiaTheme="minorHAnsi"/>
          <w:b/>
          <w:bCs/>
          <w:color w:val="FF0000"/>
          <w:lang w:eastAsia="en-US"/>
        </w:rPr>
        <w:t xml:space="preserve">bežné výdavky </w:t>
      </w:r>
      <w:r w:rsidRPr="004A4D97">
        <w:rPr>
          <w:rFonts w:eastAsiaTheme="minorHAnsi"/>
          <w:color w:val="000000"/>
          <w:lang w:eastAsia="en-US"/>
        </w:rPr>
        <w:t>poskytnuté v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predchádzajúcom rozpo</w:t>
      </w:r>
      <w:r w:rsidR="00BD0E44">
        <w:rPr>
          <w:rFonts w:eastAsiaTheme="minorHAnsi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tovom roku v sume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1668,60 </w:t>
      </w:r>
      <w:r w:rsidRPr="004A4D97">
        <w:rPr>
          <w:rFonts w:eastAsiaTheme="minorHAnsi"/>
          <w:color w:val="000000"/>
          <w:lang w:eastAsia="en-US"/>
        </w:rPr>
        <w:t>EUR, a to na: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- prenesený výkon v oblasti školstva v sume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66,60 EUR </w:t>
      </w:r>
      <w:r w:rsidRPr="004A4D97">
        <w:rPr>
          <w:rFonts w:eastAsiaTheme="minorHAnsi"/>
          <w:color w:val="000000"/>
          <w:lang w:eastAsia="en-US"/>
        </w:rPr>
        <w:t>/dopravné/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- stravné pre deti v sume </w:t>
      </w:r>
      <w:r w:rsidRPr="004A4D97">
        <w:rPr>
          <w:rFonts w:eastAsiaTheme="minorHAnsi"/>
          <w:b/>
          <w:bCs/>
          <w:color w:val="000000"/>
          <w:lang w:eastAsia="en-US"/>
        </w:rPr>
        <w:t>1602,00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b) nevy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erpané prostriedky </w:t>
      </w:r>
      <w:r w:rsidRPr="004A4D97">
        <w:rPr>
          <w:rFonts w:eastAsiaTheme="minorHAnsi"/>
          <w:b/>
          <w:bCs/>
          <w:color w:val="FF0000"/>
          <w:lang w:eastAsia="en-US"/>
        </w:rPr>
        <w:t xml:space="preserve">z príspevkov </w:t>
      </w:r>
      <w:r w:rsidRPr="004A4D97">
        <w:rPr>
          <w:rFonts w:eastAsiaTheme="minorHAnsi"/>
          <w:color w:val="000000"/>
          <w:lang w:eastAsia="en-US"/>
        </w:rPr>
        <w:t>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 xml:space="preserve">a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.245/2008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 o výchove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a vzdelávaní (školský zákon) a o zmene a doplnení niektorých zákonov v znení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neskorších predpisov v sume </w:t>
      </w:r>
      <w:r w:rsidRPr="004A4D97">
        <w:rPr>
          <w:rFonts w:eastAsiaTheme="minorHAnsi"/>
          <w:b/>
          <w:bCs/>
          <w:color w:val="000000"/>
          <w:lang w:eastAsia="en-US"/>
        </w:rPr>
        <w:t>3510,30 EUR</w:t>
      </w:r>
      <w:r w:rsidRPr="004A4D97">
        <w:rPr>
          <w:rFonts w:eastAsiaTheme="minorHAnsi"/>
          <w:color w:val="000000"/>
          <w:lang w:eastAsia="en-US"/>
        </w:rPr>
        <w:t xml:space="preserve">, </w:t>
      </w:r>
      <w:r w:rsidRPr="004A4D97">
        <w:rPr>
          <w:rFonts w:eastAsiaTheme="minorHAnsi"/>
          <w:color w:val="FF0000"/>
          <w:lang w:eastAsia="en-US"/>
        </w:rPr>
        <w:t>(obec, RO) príjem ZŠ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lastRenderedPageBreak/>
        <w:t>c) nevy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erpané prostriedky </w:t>
      </w:r>
      <w:r w:rsidRPr="004A4D97">
        <w:rPr>
          <w:rFonts w:eastAsiaTheme="minorHAnsi"/>
          <w:b/>
          <w:bCs/>
          <w:color w:val="FF0000"/>
          <w:lang w:eastAsia="en-US"/>
        </w:rPr>
        <w:t xml:space="preserve">školského stravovania na stravné a réžiu </w:t>
      </w:r>
      <w:r w:rsidRPr="004A4D97">
        <w:rPr>
          <w:rFonts w:eastAsiaTheme="minorHAnsi"/>
          <w:color w:val="000000"/>
          <w:lang w:eastAsia="en-US"/>
        </w:rPr>
        <w:t>pod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a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ustanovenia §140-141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.245/2008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>. o výchove a vzdelávaní (školský zákon)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a o zmene a doplnení niektorých zákonov v sume </w:t>
      </w:r>
      <w:r w:rsidRPr="004A4D97">
        <w:rPr>
          <w:rFonts w:eastAsiaTheme="minorHAnsi"/>
          <w:b/>
          <w:bCs/>
          <w:color w:val="000000"/>
          <w:lang w:eastAsia="en-US"/>
        </w:rPr>
        <w:t xml:space="preserve">3894,46 </w:t>
      </w:r>
      <w:r w:rsidRPr="004A4D97">
        <w:rPr>
          <w:rFonts w:eastAsiaTheme="minorHAnsi"/>
          <w:color w:val="000000"/>
          <w:lang w:eastAsia="en-US"/>
        </w:rPr>
        <w:t>EUR.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5. Tvorba a použitie pe</w:t>
      </w:r>
      <w:r w:rsidR="00BD0E44">
        <w:rPr>
          <w:rFonts w:eastAsiaTheme="minorHAnsi"/>
          <w:b/>
          <w:bCs/>
          <w:color w:val="000000"/>
          <w:sz w:val="28"/>
          <w:szCs w:val="28"/>
          <w:lang w:eastAsia="en-US"/>
        </w:rPr>
        <w:t>ňa</w:t>
      </w:r>
      <w:r w:rsidRPr="004A4D97">
        <w:rPr>
          <w:rFonts w:eastAsiaTheme="minorHAnsi"/>
          <w:b/>
          <w:bCs/>
          <w:color w:val="000000"/>
          <w:sz w:val="28"/>
          <w:szCs w:val="28"/>
          <w:lang w:eastAsia="en-US"/>
        </w:rPr>
        <w:t>žných fondov a iných fondov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Rezervný fond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Obec vytvára rezervný fond v zmysle ustanovenia § 15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.583/2004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. v </w:t>
      </w:r>
      <w:proofErr w:type="spellStart"/>
      <w:r w:rsidRPr="004A4D97">
        <w:rPr>
          <w:rFonts w:eastAsiaTheme="minorHAnsi"/>
          <w:color w:val="000000"/>
          <w:lang w:eastAsia="en-US"/>
        </w:rPr>
        <w:t>z.n.p</w:t>
      </w:r>
      <w:proofErr w:type="spellEnd"/>
      <w:r w:rsidRPr="004A4D97">
        <w:rPr>
          <w:rFonts w:eastAsiaTheme="minorHAnsi"/>
          <w:color w:val="000000"/>
          <w:lang w:eastAsia="en-US"/>
        </w:rPr>
        <w:t>..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 použití rezervného fondu rozhoduje obecné zastupite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ľ</w:t>
      </w:r>
      <w:r w:rsidRPr="004A4D97">
        <w:rPr>
          <w:rFonts w:eastAsiaTheme="minorHAnsi"/>
          <w:color w:val="000000"/>
          <w:lang w:eastAsia="en-US"/>
        </w:rPr>
        <w:t>stvo.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Fond rezervný Suma v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ZS k 1.1.2019 61316,96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Úbytky - použitie rezervného fondu :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- uznesenie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>.100/2018 zo d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ň</w:t>
      </w:r>
      <w:r w:rsidRPr="004A4D97">
        <w:rPr>
          <w:rFonts w:eastAsiaTheme="minorHAnsi"/>
          <w:color w:val="000000"/>
          <w:lang w:eastAsia="en-US"/>
        </w:rPr>
        <w:t>a 8.10.2018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obstaranie ......MFI....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14 856,25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KZ k 31.12.2019 46460,71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11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>Sociálny fond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Obec vytvára sociálny fond v zmysle zákona </w:t>
      </w:r>
      <w:r w:rsidRPr="004A4D97">
        <w:rPr>
          <w:rFonts w:ascii="TimesNewRoman" w:eastAsiaTheme="minorHAnsi" w:hAnsi="TimesNewRoman" w:cs="TimesNewRoman"/>
          <w:color w:val="000000"/>
          <w:lang w:eastAsia="en-US"/>
        </w:rPr>
        <w:t>č</w:t>
      </w:r>
      <w:r w:rsidRPr="004A4D97">
        <w:rPr>
          <w:rFonts w:eastAsiaTheme="minorHAnsi"/>
          <w:color w:val="000000"/>
          <w:lang w:eastAsia="en-US"/>
        </w:rPr>
        <w:t xml:space="preserve">.152/1994 </w:t>
      </w:r>
      <w:proofErr w:type="spellStart"/>
      <w:r w:rsidRPr="004A4D97">
        <w:rPr>
          <w:rFonts w:eastAsiaTheme="minorHAnsi"/>
          <w:color w:val="000000"/>
          <w:lang w:eastAsia="en-US"/>
        </w:rPr>
        <w:t>Z.z</w:t>
      </w:r>
      <w:proofErr w:type="spellEnd"/>
      <w:r w:rsidRPr="004A4D97">
        <w:rPr>
          <w:rFonts w:eastAsiaTheme="minorHAnsi"/>
          <w:color w:val="000000"/>
          <w:lang w:eastAsia="en-US"/>
        </w:rPr>
        <w:t xml:space="preserve">. v </w:t>
      </w:r>
      <w:proofErr w:type="spellStart"/>
      <w:r w:rsidRPr="004A4D97">
        <w:rPr>
          <w:rFonts w:eastAsiaTheme="minorHAnsi"/>
          <w:color w:val="000000"/>
          <w:lang w:eastAsia="en-US"/>
        </w:rPr>
        <w:t>z.n.p</w:t>
      </w:r>
      <w:proofErr w:type="spellEnd"/>
      <w:r w:rsidRPr="004A4D97">
        <w:rPr>
          <w:rFonts w:eastAsiaTheme="minorHAnsi"/>
          <w:color w:val="000000"/>
          <w:lang w:eastAsia="en-US"/>
        </w:rPr>
        <w:t>.. Tvorbu a použitie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 xml:space="preserve">sociálneho fondu upravuje </w:t>
      </w:r>
      <w:r w:rsidRPr="004A4D97">
        <w:rPr>
          <w:rFonts w:eastAsiaTheme="minorHAnsi"/>
          <w:color w:val="FF0000"/>
          <w:lang w:eastAsia="en-US"/>
        </w:rPr>
        <w:t>kolektívna zmluva vyššieho stup</w:t>
      </w:r>
      <w:r w:rsidRPr="004A4D97">
        <w:rPr>
          <w:rFonts w:ascii="TimesNewRoman" w:eastAsiaTheme="minorHAnsi" w:hAnsi="TimesNewRoman" w:cs="TimesNewRoman"/>
          <w:color w:val="FF0000"/>
          <w:lang w:eastAsia="en-US"/>
        </w:rPr>
        <w:t>ň</w:t>
      </w:r>
      <w:r w:rsidRPr="004A4D97">
        <w:rPr>
          <w:rFonts w:eastAsiaTheme="minorHAnsi"/>
          <w:color w:val="FF0000"/>
          <w:lang w:eastAsia="en-US"/>
        </w:rPr>
        <w:t>a.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 w:rsidRPr="004A4D97">
        <w:rPr>
          <w:rFonts w:eastAsiaTheme="minorHAnsi"/>
          <w:b/>
          <w:bCs/>
          <w:color w:val="000000"/>
          <w:lang w:eastAsia="en-US"/>
        </w:rPr>
        <w:t xml:space="preserve">Sociálny fond </w:t>
      </w:r>
      <w:r w:rsidR="00BD0E44">
        <w:rPr>
          <w:rFonts w:eastAsiaTheme="minorHAnsi"/>
          <w:b/>
          <w:bCs/>
          <w:color w:val="000000"/>
          <w:lang w:eastAsia="en-US"/>
        </w:rPr>
        <w:t>s</w:t>
      </w:r>
      <w:r w:rsidRPr="004A4D97">
        <w:rPr>
          <w:rFonts w:eastAsiaTheme="minorHAnsi"/>
          <w:b/>
          <w:bCs/>
          <w:color w:val="000000"/>
          <w:lang w:eastAsia="en-US"/>
        </w:rPr>
        <w:t>uma v EUR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ZS k 1.1.2019 873,09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Prírastky - povinný prídel - 1,25 % 2598,09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povinný prídel - %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ostatné prírastky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Úbytky - závodné stravovanie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regeneráciu PS, dopravu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dopravné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 ostatné úbytky 2518,30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tom 30 € príspevok zo SF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pri živ. jubileu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KZ k 31.12.2019</w:t>
      </w:r>
      <w:r w:rsidR="009F011C">
        <w:rPr>
          <w:rFonts w:eastAsiaTheme="minorHAnsi"/>
          <w:color w:val="000000"/>
          <w:lang w:eastAsia="en-US"/>
        </w:rPr>
        <w:t xml:space="preserve">  </w:t>
      </w:r>
      <w:r w:rsidRPr="004A4D97">
        <w:rPr>
          <w:rFonts w:eastAsiaTheme="minorHAnsi"/>
          <w:color w:val="000000"/>
          <w:lang w:eastAsia="en-US"/>
        </w:rPr>
        <w:t xml:space="preserve"> 952,88</w:t>
      </w:r>
    </w:p>
    <w:p w:rsidR="004A4D97" w:rsidRPr="004A4D97" w:rsidRDefault="004A4D97" w:rsidP="004A4D9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 w:rsidRPr="004A4D97">
        <w:rPr>
          <w:rFonts w:eastAsiaTheme="minorHAnsi"/>
          <w:color w:val="000000"/>
          <w:lang w:eastAsia="en-US"/>
        </w:rPr>
        <w:t>-</w:t>
      </w:r>
    </w:p>
    <w:p w:rsidR="00C43C9E" w:rsidRDefault="00C43C9E" w:rsidP="00C43C9E">
      <w:pPr>
        <w:outlineLvl w:val="0"/>
        <w:rPr>
          <w:b/>
        </w:rPr>
      </w:pPr>
    </w:p>
    <w:tbl>
      <w:tblPr>
        <w:tblW w:w="8995" w:type="dxa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93"/>
        <w:gridCol w:w="2551"/>
        <w:gridCol w:w="2551"/>
      </w:tblGrid>
      <w:tr w:rsidR="00D77A6A" w:rsidTr="004A32BC">
        <w:tc>
          <w:tcPr>
            <w:tcW w:w="3893" w:type="dxa"/>
            <w:vMerge w:val="restart"/>
            <w:tcBorders>
              <w:top w:val="single" w:sz="4" w:space="0" w:color="auto"/>
              <w:left w:val="nil"/>
              <w:right w:val="nil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both"/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right w:val="nil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</w:pPr>
          </w:p>
        </w:tc>
      </w:tr>
      <w:tr w:rsidR="00D77A6A" w:rsidTr="004A32BC">
        <w:tc>
          <w:tcPr>
            <w:tcW w:w="3893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both"/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77A6A" w:rsidRDefault="00D77A6A">
            <w:pPr>
              <w:jc w:val="right"/>
              <w:outlineLvl w:val="0"/>
            </w:pPr>
          </w:p>
        </w:tc>
        <w:tc>
          <w:tcPr>
            <w:tcW w:w="2551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D77A6A" w:rsidRDefault="00D77A6A">
            <w:pPr>
              <w:jc w:val="right"/>
              <w:outlineLvl w:val="0"/>
            </w:pPr>
          </w:p>
        </w:tc>
      </w:tr>
      <w:tr w:rsidR="00C43C9E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</w:tr>
      <w:tr w:rsidR="00D77A6A" w:rsidTr="00D77A6A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both"/>
              <w:rPr>
                <w:color w:val="FF000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</w:pPr>
          </w:p>
        </w:tc>
      </w:tr>
      <w:tr w:rsidR="00D77A6A" w:rsidTr="004A32BC">
        <w:tc>
          <w:tcPr>
            <w:tcW w:w="644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D77A6A" w:rsidRDefault="00D77A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C4BC96"/>
          </w:tcPr>
          <w:p w:rsidR="00D77A6A" w:rsidRDefault="00D77A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D77A6A" w:rsidTr="004A32BC">
        <w:tc>
          <w:tcPr>
            <w:tcW w:w="644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5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77A6A" w:rsidRDefault="00D77A6A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C43C9E" w:rsidTr="004A32BC"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both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43C9E" w:rsidRDefault="00C43C9E">
            <w:pPr>
              <w:tabs>
                <w:tab w:val="right" w:pos="8460"/>
              </w:tabs>
              <w:jc w:val="right"/>
            </w:pPr>
          </w:p>
        </w:tc>
      </w:tr>
      <w:tr w:rsidR="004A32BC" w:rsidTr="004A32BC">
        <w:trPr>
          <w:gridAfter w:val="1"/>
          <w:wAfter w:w="2551" w:type="dxa"/>
        </w:trPr>
        <w:tc>
          <w:tcPr>
            <w:tcW w:w="389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A32BC" w:rsidRDefault="004A32BC">
            <w:pPr>
              <w:tabs>
                <w:tab w:val="right" w:pos="8460"/>
              </w:tabs>
              <w:jc w:val="both"/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4A32BC" w:rsidRDefault="004A32BC">
            <w:pPr>
              <w:tabs>
                <w:tab w:val="right" w:pos="8460"/>
              </w:tabs>
              <w:jc w:val="right"/>
            </w:pPr>
          </w:p>
        </w:tc>
      </w:tr>
    </w:tbl>
    <w:p w:rsidR="00C43C9E" w:rsidRDefault="00C43C9E" w:rsidP="00C43C9E">
      <w:pPr>
        <w:outlineLvl w:val="0"/>
        <w:rPr>
          <w:b/>
        </w:rPr>
      </w:pPr>
    </w:p>
    <w:p w:rsidR="004A0E40" w:rsidRDefault="004A0E40" w:rsidP="004A0E40">
      <w:pPr>
        <w:tabs>
          <w:tab w:val="right" w:pos="7560"/>
        </w:tabs>
      </w:pPr>
      <w:r>
        <w:t xml:space="preserve">       </w:t>
      </w:r>
    </w:p>
    <w:p w:rsidR="004A0E40" w:rsidRDefault="004A0E40" w:rsidP="004A0E40">
      <w:pPr>
        <w:jc w:val="both"/>
      </w:pPr>
      <w:r>
        <w:tab/>
      </w:r>
      <w:r>
        <w:tab/>
      </w:r>
      <w:r>
        <w:tab/>
        <w:t xml:space="preserve">          </w:t>
      </w:r>
    </w:p>
    <w:p w:rsidR="004A0E40" w:rsidRDefault="004A0E40" w:rsidP="004A0E40">
      <w:pPr>
        <w:ind w:left="284"/>
        <w:jc w:val="both"/>
        <w:rPr>
          <w:b/>
          <w:sz w:val="28"/>
          <w:szCs w:val="28"/>
          <w:highlight w:val="lightGray"/>
        </w:rPr>
      </w:pPr>
    </w:p>
    <w:p w:rsidR="001A521E" w:rsidRDefault="001A521E" w:rsidP="001A521E">
      <w:pPr>
        <w:rPr>
          <w:b/>
          <w:color w:val="0000FF"/>
          <w:sz w:val="28"/>
          <w:szCs w:val="28"/>
        </w:rPr>
      </w:pPr>
      <w:r>
        <w:rPr>
          <w:b/>
          <w:color w:val="0000FF"/>
          <w:sz w:val="28"/>
          <w:szCs w:val="28"/>
        </w:rPr>
        <w:t>6. Bilancia aktív a pasív k 31.12.201</w:t>
      </w:r>
      <w:r w:rsidR="004A32BC">
        <w:rPr>
          <w:b/>
          <w:color w:val="0000FF"/>
          <w:sz w:val="28"/>
          <w:szCs w:val="28"/>
        </w:rPr>
        <w:t>9</w:t>
      </w:r>
      <w:r>
        <w:rPr>
          <w:b/>
          <w:color w:val="0000FF"/>
          <w:sz w:val="28"/>
          <w:szCs w:val="28"/>
        </w:rPr>
        <w:t xml:space="preserve">  v EUR </w:t>
      </w:r>
      <w:r w:rsidR="004A32BC">
        <w:rPr>
          <w:b/>
          <w:color w:val="0000FF"/>
          <w:sz w:val="28"/>
          <w:szCs w:val="28"/>
        </w:rPr>
        <w:t>/Konsolidácia/</w:t>
      </w:r>
    </w:p>
    <w:p w:rsidR="001A521E" w:rsidRDefault="001A521E" w:rsidP="001A521E">
      <w:pPr>
        <w:rPr>
          <w:b/>
          <w:color w:val="6600FF"/>
          <w:sz w:val="28"/>
          <w:szCs w:val="28"/>
        </w:rPr>
      </w:pPr>
    </w:p>
    <w:p w:rsidR="001A521E" w:rsidRDefault="001A521E" w:rsidP="001A521E">
      <w:pPr>
        <w:spacing w:line="360" w:lineRule="auto"/>
        <w:jc w:val="both"/>
        <w:rPr>
          <w:b/>
        </w:rPr>
      </w:pPr>
      <w:r>
        <w:rPr>
          <w:b/>
        </w:rPr>
        <w:t xml:space="preserve">A K T Í V A 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4A32BC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  k  31.12.201</w:t>
            </w:r>
            <w:r w:rsidR="004A32BC">
              <w:rPr>
                <w:b/>
                <w:lang w:eastAsia="en-US"/>
              </w:rPr>
              <w:t>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911 284,80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4A32BC" w:rsidP="004A32B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904 833,45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8 968,28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4A32BC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5 800,28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503 720,13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4A32BC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542 398,58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lastRenderedPageBreak/>
              <w:t>Dlhodobý finančný majetok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213 270,93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 xml:space="preserve"> 184 312,93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4A32BC" w:rsidP="004A32BC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142 738,77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6 946,61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0A34C2" w:rsidP="000A34C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5 561,96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13 406,29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0A34C2" w:rsidP="000A34C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10 278,36</w:t>
            </w:r>
          </w:p>
        </w:tc>
      </w:tr>
    </w:tbl>
    <w:p w:rsidR="001A521E" w:rsidRDefault="001A521E" w:rsidP="001A521E">
      <w:pPr>
        <w:tabs>
          <w:tab w:val="right" w:pos="8640"/>
        </w:tabs>
        <w:jc w:val="both"/>
        <w:rPr>
          <w:i/>
        </w:rPr>
      </w:pPr>
    </w:p>
    <w:tbl>
      <w:tblPr>
        <w:tblW w:w="12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3"/>
        <w:gridCol w:w="2869"/>
        <w:gridCol w:w="2869"/>
        <w:gridCol w:w="2869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164 410,03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0A34C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</w:t>
            </w:r>
            <w:r w:rsidR="000A34C2">
              <w:rPr>
                <w:lang w:eastAsia="en-US"/>
              </w:rPr>
              <w:t>26 898,45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D2545A" w:rsidP="00D2545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1 012,53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0A34C2" w:rsidP="000A34C2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624,89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</w:tbl>
    <w:p w:rsidR="001A521E" w:rsidRDefault="001A521E" w:rsidP="001A521E">
      <w:pPr>
        <w:spacing w:line="360" w:lineRule="auto"/>
        <w:jc w:val="both"/>
        <w:rPr>
          <w:b/>
        </w:rPr>
      </w:pPr>
    </w:p>
    <w:p w:rsidR="001A521E" w:rsidRDefault="001A521E" w:rsidP="001A521E">
      <w:pPr>
        <w:spacing w:line="360" w:lineRule="auto"/>
        <w:jc w:val="both"/>
        <w:rPr>
          <w:b/>
        </w:rPr>
      </w:pPr>
      <w:r>
        <w:rPr>
          <w:b/>
        </w:rPr>
        <w:t>P A S Í V A</w:t>
      </w:r>
    </w:p>
    <w:tbl>
      <w:tblPr>
        <w:tblW w:w="94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55"/>
        <w:gridCol w:w="2870"/>
        <w:gridCol w:w="2870"/>
      </w:tblGrid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B71B2E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201</w:t>
            </w:r>
            <w:r w:rsidR="00B71B2E">
              <w:rPr>
                <w:b/>
                <w:lang w:eastAsia="en-US"/>
              </w:rPr>
              <w:t>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:rsidR="001A521E" w:rsidRDefault="001A521E" w:rsidP="008F3628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KZ  k  31.12.201</w:t>
            </w:r>
            <w:r w:rsidR="008F3628">
              <w:rPr>
                <w:b/>
                <w:lang w:eastAsia="en-US"/>
              </w:rPr>
              <w:t>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911 284,80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4BC96"/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904 833,45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775 615,48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7</w:t>
            </w:r>
            <w:r w:rsidR="008B2B2D">
              <w:rPr>
                <w:lang w:eastAsia="en-US"/>
              </w:rPr>
              <w:t>86 348,39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rFonts w:asciiTheme="minorHAnsi" w:eastAsiaTheme="minorEastAsia" w:hAnsiTheme="minorHAnsi" w:cstheme="minorBidi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47 721,06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13 389,25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b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95 058,32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91 540,26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   720,00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 w:rsidP="008B2B2D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>
              <w:rPr>
                <w:sz w:val="20"/>
                <w:szCs w:val="20"/>
                <w:lang w:eastAsia="en-US"/>
              </w:rPr>
              <w:t xml:space="preserve">                      </w:t>
            </w:r>
            <w:r w:rsidR="008B2B2D">
              <w:rPr>
                <w:sz w:val="20"/>
                <w:szCs w:val="20"/>
                <w:lang w:eastAsia="en-US"/>
              </w:rPr>
              <w:t>1 440,00</w:t>
            </w:r>
          </w:p>
        </w:tc>
      </w:tr>
      <w:tr w:rsidR="001A521E" w:rsidTr="001A521E">
        <w:trPr>
          <w:trHeight w:val="452"/>
        </w:trPr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Zúčtovanie medzi subjektmi VS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40 880,30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1 668,60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1 386,94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1 998,94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B71B2E" w:rsidP="00B71B2E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52 071,08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8B2B2D" w:rsidP="008B2B2D">
            <w:pPr>
              <w:spacing w:line="360" w:lineRule="auto"/>
              <w:jc w:val="center"/>
              <w:rPr>
                <w:i/>
                <w:lang w:eastAsia="en-US"/>
              </w:rPr>
            </w:pPr>
            <w:r>
              <w:rPr>
                <w:i/>
                <w:lang w:eastAsia="en-US"/>
              </w:rPr>
              <w:t>86 432,72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  <w:tr w:rsidR="001A521E" w:rsidTr="001A521E">
        <w:tc>
          <w:tcPr>
            <w:tcW w:w="37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both"/>
              <w:rPr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  <w:tc>
          <w:tcPr>
            <w:tcW w:w="2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21E" w:rsidRDefault="001A521E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0,00</w:t>
            </w:r>
          </w:p>
        </w:tc>
      </w:tr>
    </w:tbl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  <w:r>
        <w:rPr>
          <w:b/>
        </w:rPr>
        <w:t xml:space="preserve">Účet  355 eliminácia  obec  </w:t>
      </w:r>
      <w:r w:rsidR="008B2B2D">
        <w:rPr>
          <w:b/>
        </w:rPr>
        <w:t>2931,,30</w:t>
      </w: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</w:p>
    <w:p w:rsidR="001A521E" w:rsidRDefault="001A521E" w:rsidP="001A521E">
      <w:pPr>
        <w:rPr>
          <w:b/>
        </w:rPr>
      </w:pPr>
      <w:r>
        <w:rPr>
          <w:b/>
        </w:rPr>
        <w:t>Účet 35</w:t>
      </w:r>
      <w:r w:rsidR="008B2B2D">
        <w:rPr>
          <w:b/>
        </w:rPr>
        <w:t>5</w:t>
      </w:r>
      <w:r>
        <w:rPr>
          <w:b/>
        </w:rPr>
        <w:t xml:space="preserve"> </w:t>
      </w:r>
      <w:r w:rsidR="00791DFF">
        <w:rPr>
          <w:b/>
        </w:rPr>
        <w:t xml:space="preserve">                  </w:t>
      </w:r>
      <w:r>
        <w:rPr>
          <w:b/>
        </w:rPr>
        <w:t xml:space="preserve"> </w:t>
      </w:r>
      <w:r w:rsidR="008B2B2D">
        <w:rPr>
          <w:b/>
        </w:rPr>
        <w:t xml:space="preserve">ZŠ      </w:t>
      </w:r>
      <w:r>
        <w:rPr>
          <w:b/>
        </w:rPr>
        <w:t xml:space="preserve"> </w:t>
      </w:r>
      <w:r w:rsidR="00791DFF">
        <w:rPr>
          <w:b/>
        </w:rPr>
        <w:t>2931,30</w:t>
      </w:r>
    </w:p>
    <w:p w:rsidR="00EE2E1E" w:rsidRDefault="00EE2E1E" w:rsidP="001A521E">
      <w:pPr>
        <w:rPr>
          <w:b/>
        </w:rPr>
      </w:pPr>
    </w:p>
    <w:p w:rsidR="001A521E" w:rsidRDefault="00EE2E1E" w:rsidP="00EE2E1E">
      <w:pPr>
        <w:pStyle w:val="Odsekzoznamu"/>
        <w:numPr>
          <w:ilvl w:val="1"/>
          <w:numId w:val="23"/>
        </w:numPr>
        <w:rPr>
          <w:b/>
        </w:rPr>
      </w:pPr>
      <w:r>
        <w:rPr>
          <w:b/>
        </w:rPr>
        <w:lastRenderedPageBreak/>
        <w:t xml:space="preserve">Konsolidácia vylúčenie vzájomných </w:t>
      </w:r>
      <w:proofErr w:type="spellStart"/>
      <w:r>
        <w:rPr>
          <w:b/>
        </w:rPr>
        <w:t>pohľ.a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závazkov</w:t>
      </w:r>
      <w:proofErr w:type="spellEnd"/>
    </w:p>
    <w:p w:rsidR="004A0E40" w:rsidRDefault="004A0E40" w:rsidP="004A0E40">
      <w:pPr>
        <w:ind w:left="284"/>
        <w:jc w:val="both"/>
        <w:rPr>
          <w:b/>
          <w:sz w:val="28"/>
          <w:szCs w:val="28"/>
          <w:highlight w:val="lightGray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7. Preh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ad o stave a vývoji dlhu k 31.12.2019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Stav záväzkov k 31.12.2019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18"/>
          <w:szCs w:val="18"/>
          <w:lang w:eastAsia="en-US"/>
        </w:rPr>
      </w:pPr>
      <w:r>
        <w:rPr>
          <w:rFonts w:eastAsiaTheme="minorHAnsi"/>
          <w:color w:val="000000"/>
          <w:sz w:val="18"/>
          <w:szCs w:val="18"/>
          <w:lang w:eastAsia="en-US"/>
        </w:rPr>
        <w:t>Druh záväzku Záväzky celkom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18"/>
          <w:szCs w:val="18"/>
          <w:lang w:eastAsia="en-US"/>
        </w:rPr>
      </w:pPr>
      <w:r>
        <w:rPr>
          <w:rFonts w:eastAsiaTheme="minorHAnsi"/>
          <w:color w:val="000000"/>
          <w:sz w:val="18"/>
          <w:szCs w:val="18"/>
          <w:lang w:eastAsia="en-US"/>
        </w:rPr>
        <w:t xml:space="preserve">                                                                                         k 31.12.2019 v EUR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Druh záväzkov vo</w:t>
      </w:r>
      <w:r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color w:val="000000"/>
          <w:sz w:val="20"/>
          <w:szCs w:val="20"/>
          <w:lang w:eastAsia="en-US"/>
        </w:rPr>
        <w:t>i: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dodávate</w:t>
      </w:r>
      <w:r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ľ</w:t>
      </w:r>
      <w:r>
        <w:rPr>
          <w:rFonts w:eastAsiaTheme="minorHAnsi"/>
          <w:color w:val="000000"/>
          <w:sz w:val="20"/>
          <w:szCs w:val="20"/>
          <w:lang w:eastAsia="en-US"/>
        </w:rPr>
        <w:t xml:space="preserve">om                     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25 558,56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 xml:space="preserve">- zamestnancom                  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15 389,22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pois</w:t>
      </w:r>
      <w:r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ť</w:t>
      </w:r>
      <w:r>
        <w:rPr>
          <w:rFonts w:eastAsiaTheme="minorHAnsi"/>
          <w:color w:val="000000"/>
          <w:sz w:val="20"/>
          <w:szCs w:val="20"/>
          <w:lang w:eastAsia="en-US"/>
        </w:rPr>
        <w:t xml:space="preserve">ovniam                      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10 068,17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da</w:t>
      </w:r>
      <w:r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ň</w:t>
      </w:r>
      <w:r>
        <w:rPr>
          <w:rFonts w:eastAsiaTheme="minorHAnsi"/>
          <w:color w:val="000000"/>
          <w:sz w:val="20"/>
          <w:szCs w:val="20"/>
          <w:lang w:eastAsia="en-US"/>
        </w:rPr>
        <w:t xml:space="preserve">ovému úradu                 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2 523,96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štátnemu rozpo</w:t>
      </w:r>
      <w:r>
        <w:rPr>
          <w:rFonts w:ascii="TimesNewRoman" w:eastAsiaTheme="minorHAnsi" w:hAnsi="TimesNewRoman" w:cs="TimesNewRoman"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color w:val="000000"/>
          <w:sz w:val="20"/>
          <w:szCs w:val="20"/>
          <w:lang w:eastAsia="en-US"/>
        </w:rPr>
        <w:t xml:space="preserve">tu              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1 668,60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 xml:space="preserve">- bankám                                                                                                             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štátnym fondom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ostatné záväzky:                                                             11 706,78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rezervy                                                                              1 440,00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 xml:space="preserve">- zo SF                                                                                     952,88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>- iné záväzky                                                                       9 319,90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sz w:val="20"/>
          <w:szCs w:val="2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color w:val="000000"/>
          <w:sz w:val="20"/>
          <w:szCs w:val="20"/>
          <w:lang w:eastAsia="en-US"/>
        </w:rPr>
        <w:t xml:space="preserve">Záväzky spolu k 31.12.2019                         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66 915,29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Obec nemá úver.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8.Obec nie je zria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ď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ovate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om príspevkových organizácií</w:t>
      </w:r>
      <w:r>
        <w:rPr>
          <w:rFonts w:eastAsiaTheme="minorHAnsi"/>
          <w:b/>
          <w:bCs/>
          <w:color w:val="000000"/>
          <w:lang w:eastAsia="en-US"/>
        </w:rPr>
        <w:t>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9. Preh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ad o poskytnutých dotáciách právnickým osobám a fyzickým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osobám - podnikate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om pod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a § 7 ods. 4 zákona 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.583/2004 </w:t>
      </w:r>
      <w:proofErr w:type="spellStart"/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Z.z</w:t>
      </w:r>
      <w:proofErr w:type="spellEnd"/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Obec v roku 2019 poskytla dotácie v súlade so VZN o dotáciách, právnickým osobám,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fyzickým osobám - podnikate</w:t>
      </w:r>
      <w:r>
        <w:rPr>
          <w:rFonts w:ascii="TimesNewRoman" w:eastAsiaTheme="minorHAnsi" w:hAnsi="TimesNewRoman" w:cs="TimesNewRoman"/>
          <w:color w:val="000000"/>
          <w:lang w:eastAsia="en-US"/>
        </w:rPr>
        <w:t>ľ</w:t>
      </w:r>
      <w:r>
        <w:rPr>
          <w:rFonts w:eastAsiaTheme="minorHAnsi"/>
          <w:color w:val="000000"/>
          <w:lang w:eastAsia="en-US"/>
        </w:rPr>
        <w:t>om na podporu všeobecne prospešných služieb, na všeobecne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prospešný alebo verejnoprospešný ú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el.</w:t>
      </w:r>
    </w:p>
    <w:p w:rsidR="002940DD" w:rsidRDefault="002940DD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Žiadate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 xml:space="preserve">ľ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dotácie</w:t>
      </w:r>
    </w:p>
    <w:p w:rsidR="002940DD" w:rsidRDefault="00C32E07" w:rsidP="002940DD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Ú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elové ur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enie dotácie : uvies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ť</w:t>
      </w:r>
      <w:r w:rsidR="002940DD"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 xml:space="preserve">         </w:t>
      </w:r>
      <w:r w:rsidR="002940DD">
        <w:rPr>
          <w:rFonts w:eastAsiaTheme="minorHAnsi"/>
          <w:b/>
          <w:bCs/>
          <w:color w:val="000000"/>
          <w:sz w:val="20"/>
          <w:szCs w:val="20"/>
          <w:lang w:eastAsia="en-US"/>
        </w:rPr>
        <w:t>Suma poskytnutých              Suma skutočne      Rozdiel</w:t>
      </w:r>
    </w:p>
    <w:p w:rsidR="002940DD" w:rsidRDefault="002940DD" w:rsidP="002940DD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- bežné výdavky na .....                          finančných prostriedkov     použitých fin.         stl2-3</w:t>
      </w:r>
    </w:p>
    <w:p w:rsidR="002940DD" w:rsidRDefault="002940DD" w:rsidP="002940DD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- kapitálové výdavky                                                                              prostriedkov</w:t>
      </w:r>
    </w:p>
    <w:p w:rsidR="00C32E07" w:rsidRDefault="00C32E07" w:rsidP="00C32E07">
      <w:pPr>
        <w:autoSpaceDE w:val="0"/>
        <w:autoSpaceDN w:val="0"/>
        <w:adjustRightInd w:val="0"/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</w:pPr>
    </w:p>
    <w:p w:rsidR="002940DD" w:rsidRDefault="00C32E07" w:rsidP="002940DD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Matica slovenská - Miestny odbor</w:t>
      </w:r>
      <w:r w:rsidR="002940DD">
        <w:rPr>
          <w:rFonts w:eastAsiaTheme="minorHAnsi"/>
          <w:color w:val="000000"/>
          <w:lang w:eastAsia="en-US"/>
        </w:rPr>
        <w:t xml:space="preserve">  </w:t>
      </w:r>
      <w:r w:rsidR="000B2549">
        <w:rPr>
          <w:rFonts w:eastAsiaTheme="minorHAnsi"/>
          <w:color w:val="000000"/>
          <w:lang w:eastAsia="en-US"/>
        </w:rPr>
        <w:t xml:space="preserve">       </w:t>
      </w:r>
      <w:r w:rsidR="002940DD">
        <w:rPr>
          <w:rFonts w:eastAsiaTheme="minorHAnsi"/>
          <w:color w:val="000000"/>
          <w:lang w:eastAsia="en-US"/>
        </w:rPr>
        <w:t xml:space="preserve">  400,00             </w:t>
      </w:r>
      <w:r w:rsidR="000B2549"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       392,49                  7,51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Doprava, </w:t>
      </w:r>
      <w:proofErr w:type="spellStart"/>
      <w:r>
        <w:rPr>
          <w:rFonts w:eastAsiaTheme="minorHAnsi"/>
          <w:color w:val="000000"/>
          <w:lang w:eastAsia="en-US"/>
        </w:rPr>
        <w:t>Lit</w:t>
      </w:r>
      <w:proofErr w:type="spellEnd"/>
      <w:r>
        <w:rPr>
          <w:rFonts w:eastAsiaTheme="minorHAnsi"/>
          <w:color w:val="000000"/>
          <w:lang w:eastAsia="en-US"/>
        </w:rPr>
        <w:t>. výlet, stojany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Telovýchovná Jednota:</w:t>
      </w:r>
      <w:r w:rsidR="002940DD">
        <w:rPr>
          <w:rFonts w:eastAsiaTheme="minorHAnsi"/>
          <w:color w:val="000000"/>
          <w:lang w:eastAsia="en-US"/>
        </w:rPr>
        <w:t xml:space="preserve">                 </w:t>
      </w:r>
      <w:r w:rsidR="000B2549">
        <w:rPr>
          <w:rFonts w:eastAsiaTheme="minorHAnsi"/>
          <w:color w:val="000000"/>
          <w:lang w:eastAsia="en-US"/>
        </w:rPr>
        <w:t xml:space="preserve">   </w:t>
      </w:r>
      <w:r w:rsidR="002940DD">
        <w:rPr>
          <w:rFonts w:eastAsiaTheme="minorHAnsi"/>
          <w:color w:val="000000"/>
          <w:lang w:eastAsia="en-US"/>
        </w:rPr>
        <w:t xml:space="preserve">   </w:t>
      </w:r>
      <w:r>
        <w:rPr>
          <w:rFonts w:eastAsiaTheme="minorHAnsi"/>
          <w:color w:val="000000"/>
          <w:lang w:eastAsia="en-US"/>
        </w:rPr>
        <w:t xml:space="preserve"> 19 371,00 </w:t>
      </w:r>
      <w:r w:rsidR="002940DD">
        <w:rPr>
          <w:rFonts w:eastAsiaTheme="minorHAnsi"/>
          <w:color w:val="000000"/>
          <w:lang w:eastAsia="en-US"/>
        </w:rPr>
        <w:t xml:space="preserve">                </w:t>
      </w:r>
      <w:r>
        <w:rPr>
          <w:rFonts w:eastAsiaTheme="minorHAnsi"/>
          <w:color w:val="000000"/>
          <w:lang w:eastAsia="en-US"/>
        </w:rPr>
        <w:t>19 371,00</w:t>
      </w:r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</w:t>
      </w:r>
      <w:r>
        <w:rPr>
          <w:rFonts w:eastAsiaTheme="minorHAnsi"/>
          <w:b/>
          <w:bCs/>
          <w:color w:val="000000"/>
          <w:lang w:eastAsia="en-US"/>
        </w:rPr>
        <w:t>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z toho na bežnú </w:t>
      </w:r>
      <w:r w:rsidR="002940DD">
        <w:rPr>
          <w:rFonts w:eastAsiaTheme="minorHAnsi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innos</w:t>
      </w:r>
      <w:r>
        <w:rPr>
          <w:rFonts w:ascii="TimesNewRoman" w:eastAsiaTheme="minorHAnsi" w:hAnsi="TimesNewRoman" w:cs="TimesNewRoman"/>
          <w:color w:val="000000"/>
          <w:lang w:eastAsia="en-US"/>
        </w:rPr>
        <w:t xml:space="preserve">ť </w:t>
      </w:r>
      <w:r w:rsidR="002940DD">
        <w:rPr>
          <w:rFonts w:ascii="TimesNewRoman" w:eastAsiaTheme="minorHAnsi" w:hAnsi="TimesNewRoman" w:cs="TimesNewRoman"/>
          <w:color w:val="000000"/>
          <w:lang w:eastAsia="en-US"/>
        </w:rPr>
        <w:t xml:space="preserve">                    </w:t>
      </w:r>
      <w:r>
        <w:rPr>
          <w:rFonts w:eastAsiaTheme="minorHAnsi"/>
          <w:color w:val="000000"/>
          <w:lang w:eastAsia="en-US"/>
        </w:rPr>
        <w:t>17 021,00</w:t>
      </w:r>
      <w:r w:rsidR="002940DD">
        <w:rPr>
          <w:rFonts w:eastAsiaTheme="minorHAnsi"/>
          <w:color w:val="000000"/>
          <w:lang w:eastAsia="en-US"/>
        </w:rPr>
        <w:t xml:space="preserve">                </w:t>
      </w:r>
      <w:r>
        <w:rPr>
          <w:rFonts w:eastAsiaTheme="minorHAnsi"/>
          <w:color w:val="000000"/>
          <w:lang w:eastAsia="en-US"/>
        </w:rPr>
        <w:t xml:space="preserve"> 17 021,00</w:t>
      </w:r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Deti Futbalový oddiel</w:t>
      </w:r>
      <w:r w:rsidR="002940DD">
        <w:rPr>
          <w:rFonts w:eastAsiaTheme="minorHAnsi"/>
          <w:color w:val="000000"/>
          <w:lang w:eastAsia="en-US"/>
        </w:rPr>
        <w:t xml:space="preserve">                           </w:t>
      </w:r>
      <w:r>
        <w:rPr>
          <w:rFonts w:eastAsiaTheme="minorHAnsi"/>
          <w:color w:val="000000"/>
          <w:lang w:eastAsia="en-US"/>
        </w:rPr>
        <w:t xml:space="preserve"> 1 300,00 </w:t>
      </w:r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1 300,00 </w:t>
      </w:r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>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Deti Lyžiarsky oddiel</w:t>
      </w:r>
      <w:r w:rsidR="002940DD">
        <w:rPr>
          <w:rFonts w:eastAsiaTheme="minorHAnsi"/>
          <w:color w:val="000000"/>
          <w:lang w:eastAsia="en-US"/>
        </w:rPr>
        <w:t xml:space="preserve">                               </w:t>
      </w:r>
      <w:r>
        <w:rPr>
          <w:rFonts w:eastAsiaTheme="minorHAnsi"/>
          <w:color w:val="000000"/>
          <w:lang w:eastAsia="en-US"/>
        </w:rPr>
        <w:t xml:space="preserve"> 700,00 </w:t>
      </w:r>
      <w:r w:rsidR="002940DD">
        <w:rPr>
          <w:rFonts w:eastAsiaTheme="minorHAnsi"/>
          <w:color w:val="000000"/>
          <w:lang w:eastAsia="en-US"/>
        </w:rPr>
        <w:t xml:space="preserve">                    </w:t>
      </w:r>
      <w:proofErr w:type="spellStart"/>
      <w:r>
        <w:rPr>
          <w:rFonts w:eastAsiaTheme="minorHAnsi"/>
          <w:color w:val="000000"/>
          <w:lang w:eastAsia="en-US"/>
        </w:rPr>
        <w:t>700,00</w:t>
      </w:r>
      <w:proofErr w:type="spellEnd"/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Deti Stolnotenisový oddiel</w:t>
      </w:r>
      <w:r w:rsidR="002940DD">
        <w:rPr>
          <w:rFonts w:eastAsiaTheme="minorHAnsi"/>
          <w:color w:val="000000"/>
          <w:lang w:eastAsia="en-US"/>
        </w:rPr>
        <w:t xml:space="preserve">                       </w:t>
      </w:r>
      <w:r>
        <w:rPr>
          <w:rFonts w:eastAsiaTheme="minorHAnsi"/>
          <w:color w:val="000000"/>
          <w:lang w:eastAsia="en-US"/>
        </w:rPr>
        <w:t xml:space="preserve"> 350,00</w:t>
      </w:r>
      <w:r w:rsidR="002940DD">
        <w:rPr>
          <w:rFonts w:eastAsiaTheme="minorHAnsi"/>
          <w:color w:val="000000"/>
          <w:lang w:eastAsia="en-US"/>
        </w:rPr>
        <w:t xml:space="preserve">                </w:t>
      </w:r>
      <w:r w:rsidR="000B2549">
        <w:rPr>
          <w:rFonts w:eastAsiaTheme="minorHAnsi"/>
          <w:color w:val="000000"/>
          <w:lang w:eastAsia="en-US"/>
        </w:rPr>
        <w:t xml:space="preserve">  </w:t>
      </w:r>
      <w:r w:rsidR="002940DD">
        <w:rPr>
          <w:rFonts w:eastAsiaTheme="minorHAnsi"/>
          <w:color w:val="000000"/>
          <w:lang w:eastAsia="en-US"/>
        </w:rPr>
        <w:t xml:space="preserve">   </w:t>
      </w:r>
      <w:proofErr w:type="spellStart"/>
      <w:r>
        <w:rPr>
          <w:rFonts w:eastAsiaTheme="minorHAnsi"/>
          <w:color w:val="000000"/>
          <w:lang w:eastAsia="en-US"/>
        </w:rPr>
        <w:t>350,00</w:t>
      </w:r>
      <w:proofErr w:type="spellEnd"/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FS </w:t>
      </w:r>
      <w:proofErr w:type="spellStart"/>
      <w:r>
        <w:rPr>
          <w:rFonts w:eastAsiaTheme="minorHAnsi"/>
          <w:color w:val="000000"/>
          <w:lang w:eastAsia="en-US"/>
        </w:rPr>
        <w:t>Lysec</w:t>
      </w:r>
      <w:proofErr w:type="spellEnd"/>
      <w:r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                                               </w:t>
      </w:r>
      <w:r>
        <w:rPr>
          <w:rFonts w:eastAsiaTheme="minorHAnsi"/>
          <w:color w:val="000000"/>
          <w:lang w:eastAsia="en-US"/>
        </w:rPr>
        <w:t>2 000,00</w:t>
      </w:r>
      <w:r w:rsidR="002940DD">
        <w:rPr>
          <w:rFonts w:eastAsiaTheme="minorHAnsi"/>
          <w:color w:val="000000"/>
          <w:lang w:eastAsia="en-US"/>
        </w:rPr>
        <w:t xml:space="preserve">               </w:t>
      </w:r>
      <w:r w:rsidR="000B2549"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</w:t>
      </w:r>
      <w:r>
        <w:rPr>
          <w:rFonts w:eastAsiaTheme="minorHAnsi"/>
          <w:color w:val="000000"/>
          <w:lang w:eastAsia="en-US"/>
        </w:rPr>
        <w:t xml:space="preserve"> 2 000,00 </w:t>
      </w:r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>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z toho FS </w:t>
      </w:r>
      <w:proofErr w:type="spellStart"/>
      <w:r>
        <w:rPr>
          <w:rFonts w:eastAsiaTheme="minorHAnsi"/>
          <w:color w:val="000000"/>
          <w:lang w:eastAsia="en-US"/>
        </w:rPr>
        <w:t>Lysec</w:t>
      </w:r>
      <w:proofErr w:type="spellEnd"/>
      <w:r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                                       </w:t>
      </w:r>
      <w:r>
        <w:rPr>
          <w:rFonts w:eastAsiaTheme="minorHAnsi"/>
          <w:color w:val="000000"/>
          <w:lang w:eastAsia="en-US"/>
        </w:rPr>
        <w:t xml:space="preserve">900,00 </w:t>
      </w:r>
      <w:r w:rsidR="002940DD">
        <w:rPr>
          <w:rFonts w:eastAsiaTheme="minorHAnsi"/>
          <w:color w:val="000000"/>
          <w:lang w:eastAsia="en-US"/>
        </w:rPr>
        <w:t xml:space="preserve">                </w:t>
      </w:r>
      <w:r w:rsidR="000B2549"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  </w:t>
      </w:r>
      <w:proofErr w:type="spellStart"/>
      <w:r>
        <w:rPr>
          <w:rFonts w:eastAsiaTheme="minorHAnsi"/>
          <w:color w:val="000000"/>
          <w:lang w:eastAsia="en-US"/>
        </w:rPr>
        <w:t>900,00</w:t>
      </w:r>
      <w:proofErr w:type="spellEnd"/>
      <w:r w:rsidR="002940DD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2940DD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z toho DFS Malý </w:t>
      </w:r>
      <w:proofErr w:type="spellStart"/>
      <w:r>
        <w:rPr>
          <w:rFonts w:eastAsiaTheme="minorHAnsi"/>
          <w:color w:val="000000"/>
          <w:lang w:eastAsia="en-US"/>
        </w:rPr>
        <w:t>Lysec</w:t>
      </w:r>
      <w:proofErr w:type="spellEnd"/>
      <w:r w:rsidR="002940DD">
        <w:rPr>
          <w:rFonts w:eastAsiaTheme="minorHAnsi"/>
          <w:color w:val="000000"/>
          <w:lang w:eastAsia="en-US"/>
        </w:rPr>
        <w:t xml:space="preserve">                            </w:t>
      </w:r>
      <w:r>
        <w:rPr>
          <w:rFonts w:eastAsiaTheme="minorHAnsi"/>
          <w:color w:val="000000"/>
          <w:lang w:eastAsia="en-US"/>
        </w:rPr>
        <w:t xml:space="preserve"> 800,00 </w:t>
      </w:r>
      <w:r w:rsidR="002940DD">
        <w:rPr>
          <w:rFonts w:eastAsiaTheme="minorHAnsi"/>
          <w:color w:val="000000"/>
          <w:lang w:eastAsia="en-US"/>
        </w:rPr>
        <w:t xml:space="preserve">                   </w:t>
      </w:r>
      <w:r>
        <w:rPr>
          <w:rFonts w:eastAsiaTheme="minorHAnsi"/>
          <w:color w:val="000000"/>
          <w:lang w:eastAsia="en-US"/>
        </w:rPr>
        <w:t>800,</w:t>
      </w:r>
      <w:r w:rsidR="002940DD">
        <w:rPr>
          <w:rFonts w:eastAsiaTheme="minorHAnsi"/>
          <w:color w:val="000000"/>
          <w:lang w:eastAsia="en-US"/>
        </w:rPr>
        <w:t xml:space="preserve"> 00                </w:t>
      </w:r>
      <w:r w:rsidR="000B2549">
        <w:rPr>
          <w:rFonts w:eastAsiaTheme="minorHAnsi"/>
          <w:color w:val="000000"/>
          <w:lang w:eastAsia="en-US"/>
        </w:rPr>
        <w:t xml:space="preserve"> </w:t>
      </w:r>
      <w:r w:rsidR="002940DD">
        <w:rPr>
          <w:rFonts w:eastAsiaTheme="minorHAnsi"/>
          <w:color w:val="000000"/>
          <w:lang w:eastAsia="en-US"/>
        </w:rPr>
        <w:t xml:space="preserve">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Ochotnícky divadelný súbor </w:t>
      </w:r>
      <w:r w:rsidR="000B2549">
        <w:rPr>
          <w:rFonts w:eastAsiaTheme="minorHAnsi"/>
          <w:color w:val="000000"/>
          <w:lang w:eastAsia="en-US"/>
        </w:rPr>
        <w:t xml:space="preserve">                   </w:t>
      </w:r>
      <w:r>
        <w:rPr>
          <w:rFonts w:eastAsiaTheme="minorHAnsi"/>
          <w:color w:val="000000"/>
          <w:lang w:eastAsia="en-US"/>
        </w:rPr>
        <w:t xml:space="preserve">2 000,00 </w:t>
      </w:r>
      <w:r w:rsidR="000B2549">
        <w:rPr>
          <w:rFonts w:eastAsiaTheme="minorHAnsi"/>
          <w:color w:val="000000"/>
          <w:lang w:eastAsia="en-US"/>
        </w:rPr>
        <w:t xml:space="preserve">                </w:t>
      </w:r>
      <w:r>
        <w:rPr>
          <w:rFonts w:eastAsiaTheme="minorHAnsi"/>
          <w:color w:val="000000"/>
          <w:lang w:eastAsia="en-US"/>
        </w:rPr>
        <w:t>2 000,00</w:t>
      </w:r>
      <w:r w:rsidR="000B2549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Evanjelický cirkevný zbor </w:t>
      </w:r>
      <w:r w:rsidR="000B2549">
        <w:rPr>
          <w:rFonts w:eastAsiaTheme="minorHAnsi"/>
          <w:color w:val="000000"/>
          <w:lang w:eastAsia="en-US"/>
        </w:rPr>
        <w:t xml:space="preserve">                         </w:t>
      </w:r>
      <w:r>
        <w:rPr>
          <w:rFonts w:eastAsiaTheme="minorHAnsi"/>
          <w:color w:val="000000"/>
          <w:lang w:eastAsia="en-US"/>
        </w:rPr>
        <w:t>400,00</w:t>
      </w:r>
      <w:r w:rsidR="000B2549">
        <w:rPr>
          <w:rFonts w:eastAsiaTheme="minorHAnsi"/>
          <w:color w:val="000000"/>
          <w:lang w:eastAsia="en-US"/>
        </w:rPr>
        <w:t xml:space="preserve">                   </w:t>
      </w:r>
      <w:r>
        <w:rPr>
          <w:rFonts w:eastAsiaTheme="minorHAnsi"/>
          <w:color w:val="000000"/>
          <w:lang w:eastAsia="en-US"/>
        </w:rPr>
        <w:t xml:space="preserve"> </w:t>
      </w:r>
      <w:proofErr w:type="spellStart"/>
      <w:r>
        <w:rPr>
          <w:rFonts w:eastAsiaTheme="minorHAnsi"/>
          <w:color w:val="000000"/>
          <w:lang w:eastAsia="en-US"/>
        </w:rPr>
        <w:t>400,00</w:t>
      </w:r>
      <w:proofErr w:type="spellEnd"/>
      <w:r w:rsidR="000B2549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RKC</w:t>
      </w:r>
      <w:r w:rsidR="000B2549">
        <w:rPr>
          <w:rFonts w:eastAsiaTheme="minorHAnsi"/>
          <w:color w:val="000000"/>
          <w:lang w:eastAsia="en-US"/>
        </w:rPr>
        <w:t xml:space="preserve">                                                           </w:t>
      </w:r>
      <w:r>
        <w:rPr>
          <w:rFonts w:eastAsiaTheme="minorHAnsi"/>
          <w:color w:val="000000"/>
          <w:lang w:eastAsia="en-US"/>
        </w:rPr>
        <w:t xml:space="preserve"> 400,00 </w:t>
      </w:r>
      <w:r w:rsidR="000B2549">
        <w:rPr>
          <w:rFonts w:eastAsiaTheme="minorHAnsi"/>
          <w:color w:val="000000"/>
          <w:lang w:eastAsia="en-US"/>
        </w:rPr>
        <w:t xml:space="preserve">                   </w:t>
      </w:r>
      <w:proofErr w:type="spellStart"/>
      <w:r>
        <w:rPr>
          <w:rFonts w:eastAsiaTheme="minorHAnsi"/>
          <w:color w:val="000000"/>
          <w:lang w:eastAsia="en-US"/>
        </w:rPr>
        <w:t>400,00</w:t>
      </w:r>
      <w:proofErr w:type="spellEnd"/>
      <w:r>
        <w:rPr>
          <w:rFonts w:eastAsiaTheme="minorHAnsi"/>
          <w:color w:val="000000"/>
          <w:lang w:eastAsia="en-US"/>
        </w:rPr>
        <w:t xml:space="preserve"> </w:t>
      </w:r>
      <w:r w:rsidR="000B2549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>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Detské služby Božie </w:t>
      </w:r>
      <w:r w:rsidR="000B2549">
        <w:rPr>
          <w:rFonts w:eastAsiaTheme="minorHAnsi"/>
          <w:color w:val="000000"/>
          <w:lang w:eastAsia="en-US"/>
        </w:rPr>
        <w:t xml:space="preserve">                                  </w:t>
      </w:r>
      <w:r>
        <w:rPr>
          <w:rFonts w:eastAsiaTheme="minorHAnsi"/>
          <w:color w:val="000000"/>
          <w:lang w:eastAsia="en-US"/>
        </w:rPr>
        <w:t xml:space="preserve">100,00 </w:t>
      </w:r>
      <w:r w:rsidR="000B2549">
        <w:rPr>
          <w:rFonts w:eastAsiaTheme="minorHAnsi"/>
          <w:color w:val="000000"/>
          <w:lang w:eastAsia="en-US"/>
        </w:rPr>
        <w:t xml:space="preserve">                   </w:t>
      </w:r>
      <w:proofErr w:type="spellStart"/>
      <w:r>
        <w:rPr>
          <w:rFonts w:eastAsiaTheme="minorHAnsi"/>
          <w:color w:val="000000"/>
          <w:lang w:eastAsia="en-US"/>
        </w:rPr>
        <w:t>100,00</w:t>
      </w:r>
      <w:proofErr w:type="spellEnd"/>
      <w:r>
        <w:rPr>
          <w:rFonts w:eastAsiaTheme="minorHAnsi"/>
          <w:color w:val="000000"/>
          <w:lang w:eastAsia="en-US"/>
        </w:rPr>
        <w:t xml:space="preserve"> </w:t>
      </w:r>
      <w:r w:rsidR="000B2549">
        <w:rPr>
          <w:rFonts w:eastAsiaTheme="minorHAnsi"/>
          <w:color w:val="000000"/>
          <w:lang w:eastAsia="en-US"/>
        </w:rPr>
        <w:t xml:space="preserve">                  </w:t>
      </w:r>
      <w:r>
        <w:rPr>
          <w:rFonts w:eastAsiaTheme="minorHAnsi"/>
          <w:color w:val="000000"/>
          <w:lang w:eastAsia="en-US"/>
        </w:rPr>
        <w:t>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K 31.12.2019 boli vyú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tované všetky dotácie, ktoré boli poskytnuté v súlade so VZN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o dotáciách.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10. Údaje o nákladoch a výnosoch podnikate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ľ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skej 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innosti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Obec nepodniká.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lastRenderedPageBreak/>
        <w:t>11. Finan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né usporiadanie vz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ť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ahov vo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i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a) zriadeným a založeným právnickým osobám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b) štátnemu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tu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c) štátnym fondom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d)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tom iných obcí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e)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tom VÚC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V súlade s ustanovením § 16 ods.2 zákona 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.583/2004 o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tových pravidlách územnej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samosprávy a o zmene a doplnení niektorých zákonov v znení neskorších predpisov má obec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finan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ne usporiada</w:t>
      </w:r>
      <w:r>
        <w:rPr>
          <w:rFonts w:ascii="TimesNewRoman" w:eastAsiaTheme="minorHAnsi" w:hAnsi="TimesNewRoman" w:cs="TimesNewRoman"/>
          <w:color w:val="000000"/>
          <w:lang w:eastAsia="en-US"/>
        </w:rPr>
        <w:t xml:space="preserve">ť </w:t>
      </w:r>
      <w:r>
        <w:rPr>
          <w:rFonts w:eastAsiaTheme="minorHAnsi"/>
          <w:color w:val="000000"/>
          <w:lang w:eastAsia="en-US"/>
        </w:rPr>
        <w:t>svoje hospodárenie vrátane finan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ných vz</w:t>
      </w:r>
      <w:r>
        <w:rPr>
          <w:rFonts w:ascii="TimesNewRoman" w:eastAsiaTheme="minorHAnsi" w:hAnsi="TimesNewRoman" w:cs="TimesNewRoman"/>
          <w:color w:val="000000"/>
          <w:lang w:eastAsia="en-US"/>
        </w:rPr>
        <w:t>ť</w:t>
      </w:r>
      <w:r>
        <w:rPr>
          <w:rFonts w:eastAsiaTheme="minorHAnsi"/>
          <w:color w:val="000000"/>
          <w:lang w:eastAsia="en-US"/>
        </w:rPr>
        <w:t>ahov k zriadeným alebo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založeným právnickým osobám, fyzickým osobám - podnikate</w:t>
      </w:r>
      <w:r>
        <w:rPr>
          <w:rFonts w:ascii="TimesNewRoman" w:eastAsiaTheme="minorHAnsi" w:hAnsi="TimesNewRoman" w:cs="TimesNewRoman"/>
          <w:color w:val="000000"/>
          <w:lang w:eastAsia="en-US"/>
        </w:rPr>
        <w:t>ľ</w:t>
      </w:r>
      <w:r>
        <w:rPr>
          <w:rFonts w:eastAsiaTheme="minorHAnsi"/>
          <w:color w:val="000000"/>
          <w:lang w:eastAsia="en-US"/>
        </w:rPr>
        <w:t>om a právnickým osobám,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ktorým poskytli finan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né prostriedky svojho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 xml:space="preserve">tu, </w:t>
      </w:r>
      <w:r>
        <w:rPr>
          <w:rFonts w:ascii="TimesNewRoman" w:eastAsiaTheme="minorHAnsi" w:hAnsi="TimesNewRoman" w:cs="TimesNewRoman"/>
          <w:color w:val="000000"/>
          <w:lang w:eastAsia="en-US"/>
        </w:rPr>
        <w:t>ď</w:t>
      </w:r>
      <w:r>
        <w:rPr>
          <w:rFonts w:eastAsiaTheme="minorHAnsi"/>
          <w:color w:val="000000"/>
          <w:lang w:eastAsia="en-US"/>
        </w:rPr>
        <w:t>alej usporiada</w:t>
      </w:r>
      <w:r>
        <w:rPr>
          <w:rFonts w:ascii="TimesNewRoman" w:eastAsiaTheme="minorHAnsi" w:hAnsi="TimesNewRoman" w:cs="TimesNewRoman"/>
          <w:color w:val="000000"/>
          <w:lang w:eastAsia="en-US"/>
        </w:rPr>
        <w:t xml:space="preserve">ť </w:t>
      </w:r>
      <w:r>
        <w:rPr>
          <w:rFonts w:eastAsiaTheme="minorHAnsi"/>
          <w:color w:val="000000"/>
          <w:lang w:eastAsia="en-US"/>
        </w:rPr>
        <w:t>finan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né vz</w:t>
      </w:r>
      <w:r>
        <w:rPr>
          <w:rFonts w:ascii="TimesNewRoman" w:eastAsiaTheme="minorHAnsi" w:hAnsi="TimesNewRoman" w:cs="TimesNewRoman"/>
          <w:color w:val="000000"/>
          <w:lang w:eastAsia="en-US"/>
        </w:rPr>
        <w:t>ť</w:t>
      </w:r>
      <w:r>
        <w:rPr>
          <w:rFonts w:eastAsiaTheme="minorHAnsi"/>
          <w:color w:val="000000"/>
          <w:lang w:eastAsia="en-US"/>
        </w:rPr>
        <w:t>ahy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k štátnemu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tu, štátnym fondom,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tom iných obcí a k rozpo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tom VÚC.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14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>
        <w:rPr>
          <w:rFonts w:eastAsiaTheme="minorHAnsi"/>
          <w:color w:val="0000FF"/>
          <w:lang w:eastAsia="en-US"/>
        </w:rPr>
        <w:t>a) Finan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né usporiadanie vo</w:t>
      </w:r>
      <w:r w:rsidR="000B2549">
        <w:rPr>
          <w:rFonts w:eastAsiaTheme="minorHAnsi"/>
          <w:color w:val="0000FF"/>
          <w:lang w:eastAsia="en-US"/>
        </w:rPr>
        <w:t>či</w:t>
      </w:r>
      <w:r>
        <w:rPr>
          <w:rFonts w:eastAsiaTheme="minorHAnsi"/>
          <w:color w:val="0000FF"/>
          <w:lang w:eastAsia="en-US"/>
        </w:rPr>
        <w:t xml:space="preserve"> zriadeným a založeným právnickým osobám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FF0000"/>
          <w:lang w:eastAsia="en-US"/>
        </w:rPr>
      </w:pPr>
      <w:r>
        <w:rPr>
          <w:rFonts w:eastAsiaTheme="minorHAnsi"/>
          <w:color w:val="FF0000"/>
          <w:lang w:eastAsia="en-US"/>
        </w:rPr>
        <w:t>Finan</w:t>
      </w:r>
      <w:r>
        <w:rPr>
          <w:rFonts w:ascii="TimesNewRoman" w:eastAsiaTheme="minorHAnsi" w:hAnsi="TimesNewRoman" w:cs="TimesNewRoman"/>
          <w:color w:val="FF0000"/>
          <w:lang w:eastAsia="en-US"/>
        </w:rPr>
        <w:t>č</w:t>
      </w:r>
      <w:r>
        <w:rPr>
          <w:rFonts w:eastAsiaTheme="minorHAnsi"/>
          <w:color w:val="FF0000"/>
          <w:lang w:eastAsia="en-US"/>
        </w:rPr>
        <w:t>né usporiadanie vo</w:t>
      </w:r>
      <w:r>
        <w:rPr>
          <w:rFonts w:ascii="TimesNewRoman" w:eastAsiaTheme="minorHAnsi" w:hAnsi="TimesNewRoman" w:cs="TimesNewRoman"/>
          <w:color w:val="FF0000"/>
          <w:lang w:eastAsia="en-US"/>
        </w:rPr>
        <w:t>č</w:t>
      </w:r>
      <w:r>
        <w:rPr>
          <w:rFonts w:eastAsiaTheme="minorHAnsi"/>
          <w:color w:val="FF0000"/>
          <w:lang w:eastAsia="en-US"/>
        </w:rPr>
        <w:t>i zriadeným právnickým osobám, t.j. rozpo</w:t>
      </w:r>
      <w:r w:rsidR="000B2549">
        <w:rPr>
          <w:rFonts w:eastAsiaTheme="minorHAnsi"/>
          <w:color w:val="FF0000"/>
          <w:lang w:eastAsia="en-US"/>
        </w:rPr>
        <w:t>č</w:t>
      </w:r>
      <w:r>
        <w:rPr>
          <w:rFonts w:eastAsiaTheme="minorHAnsi"/>
          <w:color w:val="FF0000"/>
          <w:lang w:eastAsia="en-US"/>
        </w:rPr>
        <w:t>tovým organizáciám: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- </w:t>
      </w:r>
      <w:r>
        <w:rPr>
          <w:rFonts w:eastAsiaTheme="minorHAnsi"/>
          <w:b/>
          <w:bCs/>
          <w:color w:val="000000"/>
          <w:lang w:eastAsia="en-US"/>
        </w:rPr>
        <w:t>prostriedky zria</w:t>
      </w:r>
      <w:r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ď</w:t>
      </w:r>
      <w:r>
        <w:rPr>
          <w:rFonts w:eastAsiaTheme="minorHAnsi"/>
          <w:b/>
          <w:bCs/>
          <w:color w:val="000000"/>
          <w:lang w:eastAsia="en-US"/>
        </w:rPr>
        <w:t>ovate</w:t>
      </w:r>
      <w:r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ľ</w:t>
      </w:r>
      <w:r>
        <w:rPr>
          <w:rFonts w:eastAsiaTheme="minorHAnsi"/>
          <w:b/>
          <w:bCs/>
          <w:color w:val="000000"/>
          <w:lang w:eastAsia="en-US"/>
        </w:rPr>
        <w:t>a, vlastné prostriedky RO</w:t>
      </w:r>
    </w:p>
    <w:p w:rsidR="000B2549" w:rsidRDefault="000B2549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Rozpo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tová organizácia</w:t>
      </w:r>
      <w:r w:rsidR="000B2549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Suma poskytnutých</w:t>
      </w:r>
      <w:r w:rsidR="000B2549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Suma skutočne použitých    Rozdiel</w:t>
      </w:r>
    </w:p>
    <w:p w:rsidR="00C32E07" w:rsidRDefault="000B2549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                        F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inan</w:t>
      </w:r>
      <w:r w:rsidR="00C32E07"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ných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</w:t>
      </w:r>
      <w:proofErr w:type="spellStart"/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finančných</w:t>
      </w:r>
      <w:proofErr w:type="spellEnd"/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prostriedkov</w:t>
      </w:r>
    </w:p>
    <w:p w:rsidR="00C32E07" w:rsidRDefault="000B2549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                         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prostriedkov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ZŠ </w:t>
      </w:r>
      <w:proofErr w:type="spellStart"/>
      <w:r>
        <w:rPr>
          <w:rFonts w:eastAsiaTheme="minorHAnsi"/>
          <w:color w:val="000000"/>
          <w:lang w:eastAsia="en-US"/>
        </w:rPr>
        <w:t>Belá-Dulice</w:t>
      </w:r>
      <w:proofErr w:type="spellEnd"/>
      <w:r>
        <w:rPr>
          <w:rFonts w:eastAsiaTheme="minorHAnsi"/>
          <w:color w:val="000000"/>
          <w:lang w:eastAsia="en-US"/>
        </w:rPr>
        <w:t xml:space="preserve"> ŠKD </w:t>
      </w:r>
      <w:r w:rsidR="000B2549">
        <w:rPr>
          <w:rFonts w:eastAsiaTheme="minorHAnsi"/>
          <w:color w:val="000000"/>
          <w:lang w:eastAsia="en-US"/>
        </w:rPr>
        <w:t xml:space="preserve">                            </w:t>
      </w:r>
      <w:r>
        <w:rPr>
          <w:rFonts w:eastAsiaTheme="minorHAnsi"/>
          <w:color w:val="000000"/>
          <w:lang w:eastAsia="en-US"/>
        </w:rPr>
        <w:t xml:space="preserve">18168,00 </w:t>
      </w:r>
      <w:r w:rsidR="000B2549">
        <w:rPr>
          <w:rFonts w:eastAsiaTheme="minorHAnsi"/>
          <w:color w:val="000000"/>
          <w:lang w:eastAsia="en-US"/>
        </w:rPr>
        <w:t xml:space="preserve">                           </w:t>
      </w:r>
      <w:proofErr w:type="spellStart"/>
      <w:r>
        <w:rPr>
          <w:rFonts w:eastAsiaTheme="minorHAnsi"/>
          <w:color w:val="000000"/>
          <w:lang w:eastAsia="en-US"/>
        </w:rPr>
        <w:t>18168,00</w:t>
      </w:r>
      <w:proofErr w:type="spellEnd"/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Z prenajatých priestorov</w:t>
      </w:r>
      <w:r w:rsidR="000B2549">
        <w:rPr>
          <w:rFonts w:eastAsiaTheme="minorHAnsi"/>
          <w:color w:val="000000"/>
          <w:lang w:eastAsia="en-US"/>
        </w:rPr>
        <w:t xml:space="preserve">                     </w:t>
      </w:r>
      <w:r w:rsidR="00BD0E44">
        <w:rPr>
          <w:rFonts w:eastAsiaTheme="minorHAnsi"/>
          <w:color w:val="000000"/>
          <w:lang w:eastAsia="en-US"/>
        </w:rPr>
        <w:t xml:space="preserve"> </w:t>
      </w:r>
      <w:r w:rsidR="000B2549">
        <w:rPr>
          <w:rFonts w:eastAsiaTheme="minorHAnsi"/>
          <w:color w:val="000000"/>
          <w:lang w:eastAsia="en-US"/>
        </w:rPr>
        <w:t xml:space="preserve">   </w:t>
      </w:r>
      <w:r>
        <w:rPr>
          <w:rFonts w:eastAsiaTheme="minorHAnsi"/>
          <w:color w:val="000000"/>
          <w:lang w:eastAsia="en-US"/>
        </w:rPr>
        <w:t xml:space="preserve"> 2299,00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Príspevky rodi</w:t>
      </w:r>
      <w:r>
        <w:rPr>
          <w:rFonts w:ascii="TimesNewRoman" w:eastAsiaTheme="minorHAnsi" w:hAnsi="TimesNewRoman" w:cs="TimesNewRoman"/>
          <w:color w:val="000000"/>
          <w:lang w:eastAsia="en-US"/>
        </w:rPr>
        <w:t>č</w:t>
      </w:r>
      <w:r>
        <w:rPr>
          <w:rFonts w:eastAsiaTheme="minorHAnsi"/>
          <w:color w:val="000000"/>
          <w:lang w:eastAsia="en-US"/>
        </w:rPr>
        <w:t>ov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na prevádzku</w:t>
      </w:r>
    </w:p>
    <w:p w:rsidR="00C32E07" w:rsidRDefault="000B2549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                                                                  </w:t>
      </w:r>
      <w:r w:rsidR="00C32E07">
        <w:rPr>
          <w:rFonts w:eastAsiaTheme="minorHAnsi"/>
          <w:color w:val="000000"/>
          <w:lang w:eastAsia="en-US"/>
        </w:rPr>
        <w:t>794,00</w:t>
      </w:r>
    </w:p>
    <w:p w:rsidR="000B2549" w:rsidRDefault="000B2549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- </w:t>
      </w:r>
      <w:r>
        <w:rPr>
          <w:rFonts w:eastAsiaTheme="minorHAnsi"/>
          <w:b/>
          <w:bCs/>
          <w:color w:val="000000"/>
          <w:lang w:eastAsia="en-US"/>
        </w:rPr>
        <w:t>prostriedky od ostatných subjektov verejnej správy napr. zo ŠR</w:t>
      </w:r>
    </w:p>
    <w:p w:rsidR="000B2549" w:rsidRDefault="000B2549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Rozpo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tová organizácia</w:t>
      </w:r>
      <w:r w:rsidR="000B2549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Suma poskytnutých              suma skutočne použitých</w:t>
      </w:r>
      <w:r w:rsidR="00BA72DF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Rozdiel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Suma poskytnutých</w:t>
      </w:r>
      <w:r w:rsidR="000B2549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finančných </w:t>
      </w:r>
      <w:proofErr w:type="spellStart"/>
      <w:r w:rsidR="000B2549">
        <w:rPr>
          <w:rFonts w:eastAsiaTheme="minorHAnsi"/>
          <w:b/>
          <w:bCs/>
          <w:color w:val="000000"/>
          <w:sz w:val="20"/>
          <w:szCs w:val="20"/>
          <w:lang w:eastAsia="en-US"/>
        </w:rPr>
        <w:t>prostiedkov</w:t>
      </w:r>
      <w:proofErr w:type="spellEnd"/>
      <w:r w:rsidR="00BA72DF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finančných prostriedkov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finan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ných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prostriedkov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Z dobropisov </w:t>
      </w:r>
      <w:r w:rsidR="00BA72DF">
        <w:rPr>
          <w:rFonts w:eastAsiaTheme="minorHAnsi"/>
          <w:color w:val="000000"/>
          <w:lang w:eastAsia="en-US"/>
        </w:rPr>
        <w:t xml:space="preserve">                                </w:t>
      </w:r>
      <w:r>
        <w:rPr>
          <w:rFonts w:eastAsiaTheme="minorHAnsi"/>
          <w:color w:val="000000"/>
          <w:lang w:eastAsia="en-US"/>
        </w:rPr>
        <w:t>2121,98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Z</w:t>
      </w:r>
      <w:r w:rsidR="00BA72DF">
        <w:rPr>
          <w:rFonts w:eastAsiaTheme="minorHAnsi"/>
          <w:color w:val="000000"/>
          <w:lang w:eastAsia="en-US"/>
        </w:rPr>
        <w:t> </w:t>
      </w:r>
      <w:r>
        <w:rPr>
          <w:rFonts w:eastAsiaTheme="minorHAnsi"/>
          <w:color w:val="000000"/>
          <w:lang w:eastAsia="en-US"/>
        </w:rPr>
        <w:t>grantov</w:t>
      </w:r>
      <w:r w:rsidR="00BA72DF">
        <w:rPr>
          <w:rFonts w:eastAsiaTheme="minorHAnsi"/>
          <w:color w:val="000000"/>
          <w:lang w:eastAsia="en-US"/>
        </w:rPr>
        <w:t xml:space="preserve">                                        </w:t>
      </w:r>
      <w:r>
        <w:rPr>
          <w:rFonts w:eastAsiaTheme="minorHAnsi"/>
          <w:color w:val="000000"/>
          <w:lang w:eastAsia="en-US"/>
        </w:rPr>
        <w:t xml:space="preserve"> 700,00</w:t>
      </w:r>
    </w:p>
    <w:p w:rsidR="00BA72DF" w:rsidRDefault="00BA72DF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BA72DF" w:rsidRDefault="00BA72DF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>
        <w:rPr>
          <w:rFonts w:eastAsiaTheme="minorHAnsi"/>
          <w:color w:val="0000FF"/>
          <w:lang w:eastAsia="en-US"/>
        </w:rPr>
        <w:t>b) Finan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né usporiadanie vo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i štátnemu rozpo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tu:</w:t>
      </w:r>
    </w:p>
    <w:p w:rsidR="00BA72DF" w:rsidRDefault="00BA72DF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Poskytovate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ľ</w:t>
      </w:r>
      <w:r w:rsidR="00BA72DF"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 xml:space="preserve">             </w:t>
      </w:r>
      <w:r w:rsidR="00BA72DF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Ú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elové ur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enie grantu, transferu uvies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 xml:space="preserve">ť 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:</w:t>
      </w:r>
      <w:r w:rsidR="00BA72DF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Suma                  Skutočne   Rozdiel</w:t>
      </w:r>
    </w:p>
    <w:p w:rsidR="00C32E07" w:rsidRDefault="00BA72DF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                 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školstvo, matrika, ....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poskytnutých      použité        </w:t>
      </w:r>
    </w:p>
    <w:p w:rsidR="00C32E07" w:rsidRDefault="00BA72DF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                     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- bežné výdavky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finančných </w:t>
      </w:r>
    </w:p>
    <w:p w:rsidR="00C32E07" w:rsidRDefault="00BA72DF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                   </w:t>
      </w:r>
      <w:r w:rsidR="00C32E07">
        <w:rPr>
          <w:rFonts w:eastAsiaTheme="minorHAnsi"/>
          <w:b/>
          <w:bCs/>
          <w:color w:val="000000"/>
          <w:sz w:val="20"/>
          <w:szCs w:val="20"/>
          <w:lang w:eastAsia="en-US"/>
        </w:rPr>
        <w:t>- kapitálové výdavky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prostriedkov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Ministerstvo</w:t>
      </w:r>
      <w:r w:rsidR="00BA72DF">
        <w:rPr>
          <w:rFonts w:eastAsiaTheme="minorHAnsi"/>
          <w:b/>
          <w:bCs/>
          <w:color w:val="000000"/>
          <w:lang w:eastAsia="en-US"/>
        </w:rPr>
        <w:t xml:space="preserve">                               </w:t>
      </w:r>
      <w:r>
        <w:rPr>
          <w:rFonts w:eastAsiaTheme="minorHAnsi"/>
          <w:b/>
          <w:bCs/>
          <w:color w:val="000000"/>
          <w:lang w:eastAsia="en-US"/>
        </w:rPr>
        <w:t>vnútra</w:t>
      </w:r>
    </w:p>
    <w:p w:rsidR="00C32E07" w:rsidRDefault="00BA72DF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vnútra                                             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Regob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           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</w:t>
      </w:r>
      <w:r>
        <w:rPr>
          <w:rFonts w:eastAsiaTheme="minorHAnsi"/>
          <w:b/>
          <w:bCs/>
          <w:color w:val="000000"/>
          <w:lang w:eastAsia="en-US"/>
        </w:rPr>
        <w:t xml:space="preserve">       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</w:t>
      </w:r>
      <w:r>
        <w:rPr>
          <w:rFonts w:eastAsiaTheme="minorHAnsi"/>
          <w:b/>
          <w:bCs/>
          <w:color w:val="000000"/>
          <w:lang w:eastAsia="en-US"/>
        </w:rPr>
        <w:t xml:space="preserve">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417,78 </w:t>
      </w:r>
      <w:r>
        <w:rPr>
          <w:rFonts w:eastAsiaTheme="minorHAnsi"/>
          <w:b/>
          <w:bCs/>
          <w:color w:val="000000"/>
          <w:lang w:eastAsia="en-US"/>
        </w:rPr>
        <w:t xml:space="preserve">           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417,78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      </w:t>
      </w:r>
      <w:r w:rsidR="003014E8">
        <w:rPr>
          <w:rFonts w:eastAsiaTheme="minorHAnsi"/>
          <w:b/>
          <w:bCs/>
          <w:color w:val="000000"/>
          <w:lang w:eastAsia="en-US"/>
        </w:rPr>
        <w:t>0</w:t>
      </w:r>
      <w:r>
        <w:rPr>
          <w:rFonts w:eastAsiaTheme="minorHAnsi"/>
          <w:b/>
          <w:bCs/>
          <w:color w:val="000000"/>
          <w:lang w:eastAsia="en-US"/>
        </w:rPr>
        <w:t xml:space="preserve">  </w:t>
      </w:r>
      <w:r w:rsidR="00C32E07">
        <w:rPr>
          <w:rFonts w:eastAsiaTheme="minorHAnsi"/>
          <w:b/>
          <w:bCs/>
          <w:color w:val="000000"/>
          <w:lang w:eastAsia="en-US"/>
        </w:rPr>
        <w:t>Ministerstvo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                 </w:t>
      </w:r>
      <w:r w:rsidR="003014E8">
        <w:rPr>
          <w:rFonts w:eastAsiaTheme="minorHAnsi"/>
          <w:b/>
          <w:bCs/>
          <w:color w:val="000000"/>
          <w:lang w:eastAsia="en-US"/>
        </w:rPr>
        <w:t>Matrika</w:t>
      </w:r>
      <w:r>
        <w:rPr>
          <w:rFonts w:eastAsiaTheme="minorHAnsi"/>
          <w:b/>
          <w:bCs/>
          <w:color w:val="000000"/>
          <w:lang w:eastAsia="en-US"/>
        </w:rPr>
        <w:t xml:space="preserve">     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     2 237,92          2 237,92         0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vnútra</w:t>
      </w:r>
    </w:p>
    <w:p w:rsidR="00C32E07" w:rsidRDefault="00BA72DF" w:rsidP="003014E8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                                                            </w:t>
      </w:r>
    </w:p>
    <w:p w:rsidR="00C32E07" w:rsidRDefault="003014E8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Okresný úrad                                </w:t>
      </w:r>
      <w:r w:rsidR="00C32E07">
        <w:rPr>
          <w:rFonts w:eastAsiaTheme="minorHAnsi"/>
          <w:b/>
          <w:bCs/>
          <w:color w:val="000000"/>
          <w:lang w:eastAsia="en-US"/>
        </w:rPr>
        <w:t>Vo</w:t>
      </w:r>
      <w:r w:rsidR="00C32E0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ľ</w:t>
      </w:r>
      <w:r w:rsidR="00C32E07">
        <w:rPr>
          <w:rFonts w:eastAsiaTheme="minorHAnsi"/>
          <w:b/>
          <w:bCs/>
          <w:color w:val="000000"/>
          <w:lang w:eastAsia="en-US"/>
        </w:rPr>
        <w:t>by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        </w:t>
      </w:r>
      <w:r w:rsidR="00BD0E44">
        <w:rPr>
          <w:rFonts w:eastAsiaTheme="minorHAnsi"/>
          <w:b/>
          <w:bCs/>
          <w:color w:val="000000"/>
          <w:lang w:eastAsia="en-US"/>
        </w:rPr>
        <w:t xml:space="preserve"> </w:t>
      </w:r>
      <w:r>
        <w:rPr>
          <w:rFonts w:eastAsiaTheme="minorHAnsi"/>
          <w:b/>
          <w:bCs/>
          <w:color w:val="000000"/>
          <w:lang w:eastAsia="en-US"/>
        </w:rPr>
        <w:t xml:space="preserve">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1860,54 </w:t>
      </w:r>
      <w:r>
        <w:rPr>
          <w:rFonts w:eastAsiaTheme="minorHAnsi"/>
          <w:b/>
          <w:bCs/>
          <w:color w:val="000000"/>
          <w:lang w:eastAsia="en-US"/>
        </w:rPr>
        <w:t xml:space="preserve">            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1860,54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Ministerstvo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dopravy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              </w:t>
      </w:r>
      <w:r>
        <w:rPr>
          <w:rFonts w:eastAsiaTheme="minorHAnsi"/>
          <w:b/>
          <w:bCs/>
          <w:color w:val="000000"/>
          <w:lang w:eastAsia="en-US"/>
        </w:rPr>
        <w:t>Transfer na cestné hosp.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</w:t>
      </w:r>
      <w:r>
        <w:rPr>
          <w:rFonts w:eastAsiaTheme="minorHAnsi"/>
          <w:b/>
          <w:bCs/>
          <w:color w:val="000000"/>
          <w:lang w:eastAsia="en-US"/>
        </w:rPr>
        <w:t xml:space="preserve"> 54,69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54,69</w:t>
      </w:r>
      <w:proofErr w:type="spellEnd"/>
      <w:r w:rsidR="003014E8">
        <w:rPr>
          <w:rFonts w:eastAsiaTheme="minorHAnsi"/>
          <w:b/>
          <w:bCs/>
          <w:color w:val="000000"/>
          <w:lang w:eastAsia="en-US"/>
        </w:rPr>
        <w:t xml:space="preserve">      </w:t>
      </w:r>
      <w:r>
        <w:rPr>
          <w:rFonts w:eastAsiaTheme="minorHAnsi"/>
          <w:b/>
          <w:bCs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proofErr w:type="spellStart"/>
      <w:r>
        <w:rPr>
          <w:rFonts w:eastAsiaTheme="minorHAnsi"/>
          <w:b/>
          <w:bCs/>
          <w:color w:val="000000"/>
          <w:lang w:eastAsia="en-US"/>
        </w:rPr>
        <w:t>Okresnýúrad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ŽP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</w:t>
      </w:r>
      <w:r>
        <w:rPr>
          <w:rFonts w:eastAsiaTheme="minorHAnsi"/>
          <w:b/>
          <w:bCs/>
          <w:color w:val="000000"/>
          <w:lang w:eastAsia="en-US"/>
        </w:rPr>
        <w:t>Životné prostredie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        </w:t>
      </w:r>
      <w:r>
        <w:rPr>
          <w:rFonts w:eastAsiaTheme="minorHAnsi"/>
          <w:b/>
          <w:bCs/>
          <w:color w:val="000000"/>
          <w:lang w:eastAsia="en-US"/>
        </w:rPr>
        <w:t xml:space="preserve"> 118,35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</w:t>
      </w:r>
      <w:r>
        <w:rPr>
          <w:rFonts w:eastAsiaTheme="minorHAnsi"/>
          <w:b/>
          <w:bCs/>
          <w:color w:val="000000"/>
          <w:lang w:eastAsia="en-US"/>
        </w:rPr>
        <w:t xml:space="preserve">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118,35</w:t>
      </w:r>
      <w:proofErr w:type="spellEnd"/>
      <w:r w:rsidR="003014E8">
        <w:rPr>
          <w:rFonts w:eastAsiaTheme="minorHAnsi"/>
          <w:b/>
          <w:bCs/>
          <w:color w:val="000000"/>
          <w:lang w:eastAsia="en-US"/>
        </w:rPr>
        <w:t xml:space="preserve">       </w:t>
      </w:r>
      <w:r>
        <w:rPr>
          <w:rFonts w:eastAsiaTheme="minorHAnsi"/>
          <w:b/>
          <w:bCs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Ministerstvo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</w:t>
      </w:r>
      <w:r>
        <w:rPr>
          <w:rFonts w:eastAsiaTheme="minorHAnsi"/>
          <w:b/>
          <w:bCs/>
          <w:color w:val="000000"/>
          <w:lang w:eastAsia="en-US"/>
        </w:rPr>
        <w:t>vnútra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</w:t>
      </w:r>
    </w:p>
    <w:p w:rsidR="00C32E07" w:rsidRDefault="003014E8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lastRenderedPageBreak/>
        <w:t xml:space="preserve">                                   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Dotácia Register adries 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</w:t>
      </w:r>
      <w:r w:rsidR="00C32E07">
        <w:rPr>
          <w:rFonts w:eastAsiaTheme="minorHAnsi"/>
          <w:b/>
          <w:bCs/>
          <w:color w:val="000000"/>
          <w:lang w:eastAsia="en-US"/>
        </w:rPr>
        <w:t>30,80</w:t>
      </w:r>
      <w:r>
        <w:rPr>
          <w:rFonts w:eastAsiaTheme="minorHAnsi"/>
          <w:b/>
          <w:bCs/>
          <w:color w:val="000000"/>
          <w:lang w:eastAsia="en-US"/>
        </w:rPr>
        <w:t xml:space="preserve">         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30,80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práce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                Osobitný príjemca                           620,80               </w:t>
      </w:r>
      <w:proofErr w:type="spellStart"/>
      <w:r w:rsidR="003014E8">
        <w:rPr>
          <w:rFonts w:eastAsiaTheme="minorHAnsi"/>
          <w:b/>
          <w:bCs/>
          <w:color w:val="000000"/>
          <w:lang w:eastAsia="en-US"/>
        </w:rPr>
        <w:t>620,80</w:t>
      </w:r>
      <w:proofErr w:type="spellEnd"/>
      <w:r w:rsidR="003014E8">
        <w:rPr>
          <w:rFonts w:eastAsiaTheme="minorHAnsi"/>
          <w:b/>
          <w:bCs/>
          <w:color w:val="000000"/>
          <w:lang w:eastAsia="en-US"/>
        </w:rPr>
        <w:t xml:space="preserve">      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soc. vecí a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rodiny</w:t>
      </w:r>
    </w:p>
    <w:p w:rsidR="00C32E07" w:rsidRDefault="003014E8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                                          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Žilina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</w:t>
      </w:r>
      <w:r w:rsidR="003014E8">
        <w:rPr>
          <w:rFonts w:eastAsiaTheme="minorHAnsi"/>
          <w:b/>
          <w:bCs/>
          <w:color w:val="000000"/>
          <w:lang w:eastAsia="en-US"/>
        </w:rPr>
        <w:t xml:space="preserve">       </w:t>
      </w:r>
      <w:r>
        <w:rPr>
          <w:rFonts w:eastAsiaTheme="minorHAnsi"/>
          <w:b/>
          <w:bCs/>
          <w:color w:val="000000"/>
          <w:lang w:eastAsia="en-US"/>
        </w:rPr>
        <w:t>Telocvi</w:t>
      </w:r>
      <w:r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čň</w:t>
      </w:r>
      <w:r>
        <w:rPr>
          <w:rFonts w:eastAsiaTheme="minorHAnsi"/>
          <w:b/>
          <w:bCs/>
          <w:color w:val="000000"/>
          <w:lang w:eastAsia="en-US"/>
        </w:rPr>
        <w:t xml:space="preserve">a –soc. </w:t>
      </w:r>
      <w:r w:rsidR="00ED2ABF">
        <w:rPr>
          <w:rFonts w:eastAsiaTheme="minorHAnsi"/>
          <w:b/>
          <w:bCs/>
          <w:color w:val="000000"/>
          <w:lang w:eastAsia="en-US"/>
        </w:rPr>
        <w:t>Z</w:t>
      </w:r>
      <w:r>
        <w:rPr>
          <w:rFonts w:eastAsiaTheme="minorHAnsi"/>
          <w:b/>
          <w:bCs/>
          <w:color w:val="000000"/>
          <w:lang w:eastAsia="en-US"/>
        </w:rPr>
        <w:t>ariadenie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</w:t>
      </w:r>
      <w:r>
        <w:rPr>
          <w:rFonts w:eastAsiaTheme="minorHAnsi"/>
          <w:b/>
          <w:bCs/>
          <w:color w:val="000000"/>
          <w:lang w:eastAsia="en-US"/>
        </w:rPr>
        <w:t xml:space="preserve"> 28720,00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28720,00</w:t>
      </w:r>
      <w:proofErr w:type="spellEnd"/>
      <w:r w:rsidR="00ED2ABF">
        <w:rPr>
          <w:rFonts w:eastAsiaTheme="minorHAnsi"/>
          <w:b/>
          <w:bCs/>
          <w:color w:val="000000"/>
          <w:lang w:eastAsia="en-US"/>
        </w:rPr>
        <w:t xml:space="preserve">        </w:t>
      </w:r>
      <w:r>
        <w:rPr>
          <w:rFonts w:eastAsiaTheme="minorHAnsi"/>
          <w:b/>
          <w:bCs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práce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a soc.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          Podpora zamestnania                      6584,30           </w:t>
      </w:r>
      <w:proofErr w:type="spellStart"/>
      <w:r w:rsidR="00ED2ABF">
        <w:rPr>
          <w:rFonts w:eastAsiaTheme="minorHAnsi"/>
          <w:b/>
          <w:bCs/>
          <w:color w:val="000000"/>
          <w:lang w:eastAsia="en-US"/>
        </w:rPr>
        <w:t>6584,30</w:t>
      </w:r>
      <w:proofErr w:type="spellEnd"/>
      <w:r w:rsidR="00ED2ABF">
        <w:rPr>
          <w:rFonts w:eastAsiaTheme="minorHAnsi"/>
          <w:b/>
          <w:bCs/>
          <w:color w:val="000000"/>
          <w:lang w:eastAsia="en-US"/>
        </w:rPr>
        <w:t xml:space="preserve">       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zariadení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práce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Strava                                                9780,00           8178,00       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a soc. vecí</w:t>
      </w:r>
    </w:p>
    <w:p w:rsidR="00ED2ABF" w:rsidRDefault="00C32E07" w:rsidP="00ED2ABF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    Predškolská výchova                        1472,00           </w:t>
      </w:r>
      <w:proofErr w:type="spellStart"/>
      <w:r w:rsidR="00ED2ABF">
        <w:rPr>
          <w:rFonts w:eastAsiaTheme="minorHAnsi"/>
          <w:b/>
          <w:bCs/>
          <w:color w:val="000000"/>
          <w:lang w:eastAsia="en-US"/>
        </w:rPr>
        <w:t>1472,00</w:t>
      </w:r>
      <w:proofErr w:type="spellEnd"/>
      <w:r w:rsidR="00ED2ABF">
        <w:rPr>
          <w:rFonts w:eastAsiaTheme="minorHAnsi"/>
          <w:b/>
          <w:bCs/>
          <w:color w:val="000000"/>
          <w:lang w:eastAsia="en-US"/>
        </w:rPr>
        <w:t xml:space="preserve">        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Žilina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Žilina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</w:t>
      </w:r>
      <w:r>
        <w:rPr>
          <w:rFonts w:eastAsiaTheme="minorHAnsi"/>
          <w:b/>
          <w:bCs/>
          <w:color w:val="000000"/>
          <w:lang w:eastAsia="en-US"/>
        </w:rPr>
        <w:t xml:space="preserve">Dopravné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                 </w:t>
      </w:r>
      <w:r>
        <w:rPr>
          <w:rFonts w:eastAsiaTheme="minorHAnsi"/>
          <w:b/>
          <w:bCs/>
          <w:color w:val="000000"/>
          <w:lang w:eastAsia="en-US"/>
        </w:rPr>
        <w:t>1553,00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</w:t>
      </w:r>
      <w:r>
        <w:rPr>
          <w:rFonts w:eastAsiaTheme="minorHAnsi"/>
          <w:b/>
          <w:bCs/>
          <w:color w:val="000000"/>
          <w:lang w:eastAsia="en-US"/>
        </w:rPr>
        <w:t xml:space="preserve"> 1486,40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</w:t>
      </w:r>
      <w:r>
        <w:rPr>
          <w:rFonts w:eastAsiaTheme="minorHAnsi"/>
          <w:b/>
          <w:bCs/>
          <w:color w:val="000000"/>
          <w:lang w:eastAsia="en-US"/>
        </w:rPr>
        <w:t xml:space="preserve"> 66,60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    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Žilina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</w:t>
      </w:r>
      <w:r>
        <w:rPr>
          <w:rFonts w:eastAsiaTheme="minorHAnsi"/>
          <w:b/>
          <w:bCs/>
          <w:color w:val="000000"/>
          <w:lang w:eastAsia="en-US"/>
        </w:rPr>
        <w:t>Lyžiarsky kurz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         </w:t>
      </w:r>
      <w:r>
        <w:rPr>
          <w:rFonts w:eastAsiaTheme="minorHAnsi"/>
          <w:b/>
          <w:bCs/>
          <w:color w:val="000000"/>
          <w:lang w:eastAsia="en-US"/>
        </w:rPr>
        <w:t xml:space="preserve"> 1350,00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1350,00</w:t>
      </w:r>
      <w:proofErr w:type="spellEnd"/>
      <w:r w:rsidR="00ED2ABF">
        <w:rPr>
          <w:rFonts w:eastAsiaTheme="minorHAnsi"/>
          <w:b/>
          <w:bCs/>
          <w:color w:val="000000"/>
          <w:lang w:eastAsia="en-US"/>
        </w:rPr>
        <w:t xml:space="preserve">   </w:t>
      </w:r>
      <w:r>
        <w:rPr>
          <w:rFonts w:eastAsiaTheme="minorHAnsi"/>
          <w:b/>
          <w:bCs/>
          <w:color w:val="000000"/>
          <w:lang w:eastAsia="en-US"/>
        </w:rPr>
        <w:t xml:space="preserve"> 0,00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proofErr w:type="spellStart"/>
      <w:r>
        <w:rPr>
          <w:rFonts w:eastAsiaTheme="minorHAnsi"/>
          <w:b/>
          <w:bCs/>
          <w:color w:val="000000"/>
          <w:lang w:eastAsia="en-US"/>
        </w:rPr>
        <w:t>Okresnýúrad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Žilina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</w:t>
      </w:r>
      <w:r>
        <w:rPr>
          <w:rFonts w:eastAsiaTheme="minorHAnsi"/>
          <w:b/>
          <w:bCs/>
          <w:color w:val="000000"/>
          <w:lang w:eastAsia="en-US"/>
        </w:rPr>
        <w:t xml:space="preserve">Vzdelávacie poukazy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   </w:t>
      </w:r>
      <w:r>
        <w:rPr>
          <w:rFonts w:eastAsiaTheme="minorHAnsi"/>
          <w:b/>
          <w:bCs/>
          <w:color w:val="000000"/>
          <w:lang w:eastAsia="en-US"/>
        </w:rPr>
        <w:t xml:space="preserve">2778,00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2778,00</w:t>
      </w:r>
      <w:proofErr w:type="spellEnd"/>
      <w:r w:rsidR="00ED2ABF">
        <w:rPr>
          <w:rFonts w:eastAsiaTheme="minorHAnsi"/>
          <w:b/>
          <w:bCs/>
          <w:color w:val="000000"/>
          <w:lang w:eastAsia="en-US"/>
        </w:rPr>
        <w:t xml:space="preserve">   </w:t>
      </w:r>
      <w:r>
        <w:rPr>
          <w:rFonts w:eastAsiaTheme="minorHAnsi"/>
          <w:b/>
          <w:bCs/>
          <w:color w:val="000000"/>
          <w:lang w:eastAsia="en-US"/>
        </w:rPr>
        <w:t xml:space="preserve"> 0,00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proofErr w:type="spellStart"/>
      <w:r>
        <w:rPr>
          <w:rFonts w:eastAsiaTheme="minorHAnsi"/>
          <w:b/>
          <w:bCs/>
          <w:color w:val="000000"/>
          <w:lang w:eastAsia="en-US"/>
        </w:rPr>
        <w:t>Okresnýúrad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Žilina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</w:t>
      </w:r>
      <w:r>
        <w:rPr>
          <w:rFonts w:eastAsiaTheme="minorHAnsi"/>
          <w:b/>
          <w:bCs/>
          <w:color w:val="000000"/>
          <w:lang w:eastAsia="en-US"/>
        </w:rPr>
        <w:t>Na asistentov u</w:t>
      </w:r>
      <w:r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>
        <w:rPr>
          <w:rFonts w:eastAsiaTheme="minorHAnsi"/>
          <w:b/>
          <w:bCs/>
          <w:color w:val="000000"/>
          <w:lang w:eastAsia="en-US"/>
        </w:rPr>
        <w:t>ite</w:t>
      </w:r>
      <w:r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ľ</w:t>
      </w:r>
      <w:r>
        <w:rPr>
          <w:rFonts w:eastAsiaTheme="minorHAnsi"/>
          <w:b/>
          <w:bCs/>
          <w:color w:val="000000"/>
          <w:lang w:eastAsia="en-US"/>
        </w:rPr>
        <w:t xml:space="preserve">ov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            </w:t>
      </w:r>
      <w:r>
        <w:rPr>
          <w:rFonts w:eastAsiaTheme="minorHAnsi"/>
          <w:b/>
          <w:bCs/>
          <w:color w:val="000000"/>
          <w:lang w:eastAsia="en-US"/>
        </w:rPr>
        <w:t xml:space="preserve">13140,00 </w:t>
      </w:r>
      <w:r w:rsidR="00ED2ABF">
        <w:rPr>
          <w:rFonts w:eastAsiaTheme="minorHAnsi"/>
          <w:b/>
          <w:bCs/>
          <w:color w:val="000000"/>
          <w:lang w:eastAsia="en-US"/>
        </w:rPr>
        <w:t xml:space="preserve">        </w:t>
      </w:r>
      <w:proofErr w:type="spellStart"/>
      <w:r>
        <w:rPr>
          <w:rFonts w:eastAsiaTheme="minorHAnsi"/>
          <w:b/>
          <w:bCs/>
          <w:color w:val="000000"/>
          <w:lang w:eastAsia="en-US"/>
        </w:rPr>
        <w:t>13140,00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</w:t>
      </w:r>
      <w:r w:rsidR="00B83B44">
        <w:rPr>
          <w:rFonts w:eastAsiaTheme="minorHAnsi"/>
          <w:b/>
          <w:bCs/>
          <w:color w:val="000000"/>
          <w:lang w:eastAsia="en-US"/>
        </w:rPr>
        <w:t xml:space="preserve">   </w:t>
      </w:r>
      <w:r>
        <w:rPr>
          <w:rFonts w:eastAsiaTheme="minorHAnsi"/>
          <w:b/>
          <w:bCs/>
          <w:color w:val="000000"/>
          <w:lang w:eastAsia="en-US"/>
        </w:rPr>
        <w:t>0,00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  <w:r w:rsidR="00B83B44">
        <w:rPr>
          <w:rFonts w:eastAsiaTheme="minorHAnsi"/>
          <w:b/>
          <w:bCs/>
          <w:color w:val="000000"/>
          <w:lang w:eastAsia="en-US"/>
        </w:rPr>
        <w:t xml:space="preserve">                           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úrad Žilina</w:t>
      </w:r>
    </w:p>
    <w:p w:rsidR="00C32E07" w:rsidRDefault="00B83B44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                                           </w:t>
      </w:r>
      <w:r w:rsidR="00C32E07">
        <w:rPr>
          <w:rFonts w:eastAsiaTheme="minorHAnsi"/>
          <w:b/>
          <w:bCs/>
          <w:color w:val="000000"/>
          <w:lang w:eastAsia="en-US"/>
        </w:rPr>
        <w:t>U</w:t>
      </w:r>
      <w:r w:rsidR="00C32E07">
        <w:rPr>
          <w:rFonts w:ascii="TimesNewRoman,Bold" w:eastAsiaTheme="minorHAnsi" w:hAnsi="TimesNewRoman,Bold" w:cs="TimesNewRoman,Bold"/>
          <w:b/>
          <w:bCs/>
          <w:color w:val="000000"/>
          <w:lang w:eastAsia="en-US"/>
        </w:rPr>
        <w:t>č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ebnice </w:t>
      </w:r>
      <w:r>
        <w:rPr>
          <w:rFonts w:eastAsiaTheme="minorHAnsi"/>
          <w:b/>
          <w:bCs/>
          <w:color w:val="000000"/>
          <w:lang w:eastAsia="en-US"/>
        </w:rPr>
        <w:t xml:space="preserve">                                     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313,00 </w:t>
      </w:r>
      <w:r>
        <w:rPr>
          <w:rFonts w:eastAsiaTheme="minorHAnsi"/>
          <w:b/>
          <w:bCs/>
          <w:color w:val="000000"/>
          <w:lang w:eastAsia="en-US"/>
        </w:rPr>
        <w:t xml:space="preserve">          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313,00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  0,00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>Okresný</w:t>
      </w:r>
      <w:r w:rsidR="00B83B44">
        <w:rPr>
          <w:rFonts w:eastAsiaTheme="minorHAnsi"/>
          <w:b/>
          <w:bCs/>
          <w:color w:val="000000"/>
          <w:lang w:eastAsia="en-US"/>
        </w:rPr>
        <w:t xml:space="preserve">                             </w:t>
      </w:r>
      <w:r>
        <w:rPr>
          <w:rFonts w:eastAsiaTheme="minorHAnsi"/>
          <w:b/>
          <w:bCs/>
          <w:color w:val="000000"/>
          <w:lang w:eastAsia="en-US"/>
        </w:rPr>
        <w:t>úrad Žilina</w:t>
      </w:r>
      <w:r w:rsidR="00B83B44">
        <w:rPr>
          <w:rFonts w:eastAsiaTheme="minorHAnsi"/>
          <w:b/>
          <w:bCs/>
          <w:color w:val="000000"/>
          <w:lang w:eastAsia="en-US"/>
        </w:rPr>
        <w:t xml:space="preserve">                          </w:t>
      </w:r>
    </w:p>
    <w:p w:rsidR="00C32E07" w:rsidRDefault="00B83B44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  <w:r>
        <w:rPr>
          <w:rFonts w:eastAsiaTheme="minorHAnsi"/>
          <w:b/>
          <w:bCs/>
          <w:color w:val="000000"/>
          <w:lang w:eastAsia="en-US"/>
        </w:rPr>
        <w:t xml:space="preserve"> Úrad Žilina                   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Dotácia prenesené kompetencie </w:t>
      </w:r>
      <w:r>
        <w:rPr>
          <w:rFonts w:eastAsiaTheme="minorHAnsi"/>
          <w:b/>
          <w:bCs/>
          <w:color w:val="000000"/>
          <w:lang w:eastAsia="en-US"/>
        </w:rPr>
        <w:t xml:space="preserve">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245372,00 </w:t>
      </w:r>
      <w:r>
        <w:rPr>
          <w:rFonts w:eastAsiaTheme="minorHAnsi"/>
          <w:b/>
          <w:bCs/>
          <w:color w:val="000000"/>
          <w:lang w:eastAsia="en-US"/>
        </w:rPr>
        <w:t xml:space="preserve">    </w:t>
      </w:r>
      <w:proofErr w:type="spellStart"/>
      <w:r w:rsidR="00C32E07">
        <w:rPr>
          <w:rFonts w:eastAsiaTheme="minorHAnsi"/>
          <w:b/>
          <w:bCs/>
          <w:color w:val="000000"/>
          <w:lang w:eastAsia="en-US"/>
        </w:rPr>
        <w:t>245372,00</w:t>
      </w:r>
      <w:proofErr w:type="spellEnd"/>
      <w:r>
        <w:rPr>
          <w:rFonts w:eastAsiaTheme="minorHAnsi"/>
          <w:b/>
          <w:bCs/>
          <w:color w:val="000000"/>
          <w:lang w:eastAsia="en-US"/>
        </w:rPr>
        <w:t xml:space="preserve">   </w:t>
      </w:r>
      <w:r w:rsidR="00C32E07">
        <w:rPr>
          <w:rFonts w:eastAsiaTheme="minorHAnsi"/>
          <w:b/>
          <w:bCs/>
          <w:color w:val="000000"/>
          <w:lang w:eastAsia="en-US"/>
        </w:rPr>
        <w:t xml:space="preserve"> 0,00</w:t>
      </w:r>
    </w:p>
    <w:p w:rsidR="00B83B44" w:rsidRDefault="00B83B44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B83B44" w:rsidRDefault="00B83B44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>
        <w:rPr>
          <w:rFonts w:eastAsiaTheme="minorHAnsi"/>
          <w:color w:val="0000FF"/>
          <w:lang w:eastAsia="en-US"/>
        </w:rPr>
        <w:t>c) Finan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né usporiadanie vo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i štátnym fondom</w:t>
      </w:r>
    </w:p>
    <w:p w:rsidR="00B83B44" w:rsidRDefault="00B83B44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>Obec neuzatvorila v roku 2019 žiadnu zmluvu so štátnymi fondmi.</w:t>
      </w:r>
    </w:p>
    <w:p w:rsidR="00B83B44" w:rsidRDefault="00B83B44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  <w:r>
        <w:rPr>
          <w:rFonts w:eastAsiaTheme="minorHAnsi"/>
          <w:color w:val="0000FF"/>
          <w:lang w:eastAsia="en-US"/>
        </w:rPr>
        <w:t>d) Finan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né usporiadanie vo</w:t>
      </w:r>
      <w:r>
        <w:rPr>
          <w:rFonts w:ascii="TimesNewRoman" w:eastAsiaTheme="minorHAnsi" w:hAnsi="TimesNewRoman" w:cs="TimesNewRoman"/>
          <w:color w:val="0000FF"/>
          <w:lang w:eastAsia="en-US"/>
        </w:rPr>
        <w:t>č</w:t>
      </w:r>
      <w:r>
        <w:rPr>
          <w:rFonts w:eastAsiaTheme="minorHAnsi"/>
          <w:color w:val="0000FF"/>
          <w:lang w:eastAsia="en-US"/>
        </w:rPr>
        <w:t>i ostatným organizáciám</w:t>
      </w:r>
    </w:p>
    <w:p w:rsidR="00B83B44" w:rsidRDefault="00B83B44" w:rsidP="00C32E07">
      <w:pPr>
        <w:autoSpaceDE w:val="0"/>
        <w:autoSpaceDN w:val="0"/>
        <w:adjustRightInd w:val="0"/>
        <w:rPr>
          <w:rFonts w:eastAsiaTheme="minorHAnsi"/>
          <w:color w:val="0000FF"/>
          <w:lang w:eastAsia="en-US"/>
        </w:rPr>
      </w:pPr>
    </w:p>
    <w:p w:rsidR="0008322B" w:rsidRDefault="00C32E07" w:rsidP="0008322B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Obec</w:t>
      </w:r>
      <w:r w:rsidR="0008322B"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Suma poskytnutých      Suma skutočne                              Rozdiel</w:t>
      </w:r>
    </w:p>
    <w:p w:rsidR="0008322B" w:rsidRDefault="0008322B" w:rsidP="0008322B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Finan</w:t>
      </w:r>
      <w:r>
        <w:rPr>
          <w:rFonts w:ascii="TimesNewRoman,Bold" w:eastAsiaTheme="minorHAnsi" w:hAnsi="TimesNewRoman,Bold" w:cs="TimesNewRoman,Bold"/>
          <w:b/>
          <w:bCs/>
          <w:color w:val="000000"/>
          <w:sz w:val="20"/>
          <w:szCs w:val="20"/>
          <w:lang w:eastAsia="en-US"/>
        </w:rPr>
        <w:t>č</w:t>
      </w: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ných           použitých finančných </w:t>
      </w:r>
    </w:p>
    <w:p w:rsidR="0008322B" w:rsidRDefault="0008322B" w:rsidP="0008322B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 xml:space="preserve">                                            Prostriedkov          </w:t>
      </w:r>
      <w:proofErr w:type="spellStart"/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prostriedkov</w:t>
      </w:r>
      <w:proofErr w:type="spellEnd"/>
    </w:p>
    <w:p w:rsidR="00C32E07" w:rsidRPr="0008322B" w:rsidRDefault="00C32E07" w:rsidP="0008322B">
      <w:pPr>
        <w:pStyle w:val="Odsekzoznamu"/>
        <w:numPr>
          <w:ilvl w:val="0"/>
          <w:numId w:val="2"/>
        </w:num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 w:rsidRPr="0008322B">
        <w:rPr>
          <w:rFonts w:eastAsiaTheme="minorHAnsi"/>
          <w:b/>
          <w:bCs/>
          <w:color w:val="000000"/>
          <w:sz w:val="20"/>
          <w:szCs w:val="20"/>
          <w:lang w:eastAsia="en-US"/>
        </w:rPr>
        <w:t>-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color w:val="000000"/>
          <w:lang w:eastAsia="en-US"/>
        </w:rPr>
      </w:pPr>
      <w:r>
        <w:rPr>
          <w:rFonts w:eastAsiaTheme="minorHAnsi"/>
          <w:color w:val="000000"/>
          <w:lang w:eastAsia="en-US"/>
        </w:rPr>
        <w:t xml:space="preserve">DPO SR Bratislava </w:t>
      </w:r>
      <w:r w:rsidR="0008322B">
        <w:rPr>
          <w:rFonts w:eastAsiaTheme="minorHAnsi"/>
          <w:color w:val="000000"/>
          <w:lang w:eastAsia="en-US"/>
        </w:rPr>
        <w:t xml:space="preserve">          </w:t>
      </w:r>
      <w:r>
        <w:rPr>
          <w:rFonts w:eastAsiaTheme="minorHAnsi"/>
          <w:color w:val="000000"/>
          <w:lang w:eastAsia="en-US"/>
        </w:rPr>
        <w:t xml:space="preserve">2981,51 </w:t>
      </w:r>
      <w:r w:rsidR="0008322B">
        <w:rPr>
          <w:rFonts w:eastAsiaTheme="minorHAnsi"/>
          <w:color w:val="000000"/>
          <w:lang w:eastAsia="en-US"/>
        </w:rPr>
        <w:t xml:space="preserve">           </w:t>
      </w:r>
      <w:proofErr w:type="spellStart"/>
      <w:r>
        <w:rPr>
          <w:rFonts w:eastAsiaTheme="minorHAnsi"/>
          <w:color w:val="000000"/>
          <w:lang w:eastAsia="en-US"/>
        </w:rPr>
        <w:t>2981,51</w:t>
      </w:r>
      <w:proofErr w:type="spellEnd"/>
      <w:r w:rsidR="0008322B">
        <w:rPr>
          <w:rFonts w:eastAsiaTheme="minorHAnsi"/>
          <w:color w:val="000000"/>
          <w:lang w:eastAsia="en-US"/>
        </w:rPr>
        <w:t xml:space="preserve">                                </w:t>
      </w:r>
      <w:r>
        <w:rPr>
          <w:rFonts w:eastAsiaTheme="minorHAnsi"/>
          <w:color w:val="000000"/>
          <w:lang w:eastAsia="en-US"/>
        </w:rPr>
        <w:t xml:space="preserve"> 0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0"/>
          <w:szCs w:val="20"/>
          <w:lang w:eastAsia="en-US"/>
        </w:rPr>
      </w:pPr>
      <w:r>
        <w:rPr>
          <w:rFonts w:eastAsiaTheme="minorHAnsi"/>
          <w:b/>
          <w:bCs/>
          <w:color w:val="000000"/>
          <w:sz w:val="20"/>
          <w:szCs w:val="20"/>
          <w:lang w:eastAsia="en-US"/>
        </w:rPr>
        <w:t>- 4 -</w:t>
      </w:r>
    </w:p>
    <w:p w:rsidR="00C32E07" w:rsidRDefault="00C32E07" w:rsidP="00C32E07">
      <w:pPr>
        <w:autoSpaceDE w:val="0"/>
        <w:autoSpaceDN w:val="0"/>
        <w:adjustRightInd w:val="0"/>
        <w:rPr>
          <w:rFonts w:eastAsiaTheme="minorHAnsi"/>
          <w:b/>
          <w:bCs/>
          <w:color w:val="000000"/>
          <w:sz w:val="28"/>
          <w:szCs w:val="28"/>
          <w:lang w:eastAsia="en-US"/>
        </w:rPr>
      </w:pP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12. Obec </w:t>
      </w:r>
      <w:proofErr w:type="spellStart"/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Belá-Dulice</w:t>
      </w:r>
      <w:proofErr w:type="spellEnd"/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 xml:space="preserve"> neuplat</w:t>
      </w:r>
      <w:r w:rsidR="00BD0E44">
        <w:rPr>
          <w:rFonts w:eastAsiaTheme="minorHAnsi"/>
          <w:b/>
          <w:bCs/>
          <w:color w:val="000000"/>
          <w:sz w:val="28"/>
          <w:szCs w:val="28"/>
          <w:lang w:eastAsia="en-US"/>
        </w:rPr>
        <w:t>ň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uje Programový rozpo</w:t>
      </w:r>
      <w:r>
        <w:rPr>
          <w:rFonts w:ascii="TimesNewRoman,Bold" w:eastAsiaTheme="minorHAnsi" w:hAnsi="TimesNewRoman,Bold" w:cs="TimesNewRoman,Bold"/>
          <w:b/>
          <w:bCs/>
          <w:color w:val="000000"/>
          <w:sz w:val="28"/>
          <w:szCs w:val="28"/>
          <w:lang w:eastAsia="en-US"/>
        </w:rPr>
        <w:t>č</w:t>
      </w:r>
      <w:r>
        <w:rPr>
          <w:rFonts w:eastAsiaTheme="minorHAnsi"/>
          <w:b/>
          <w:bCs/>
          <w:color w:val="000000"/>
          <w:sz w:val="28"/>
          <w:szCs w:val="28"/>
          <w:lang w:eastAsia="en-US"/>
        </w:rPr>
        <w:t>et.</w:t>
      </w:r>
    </w:p>
    <w:p w:rsidR="002377E9" w:rsidRDefault="002377E9" w:rsidP="002377E9">
      <w:pPr>
        <w:rPr>
          <w:b/>
          <w:sz w:val="28"/>
          <w:szCs w:val="28"/>
        </w:rPr>
      </w:pPr>
    </w:p>
    <w:p w:rsidR="002377E9" w:rsidRDefault="002377E9" w:rsidP="002377E9">
      <w:pPr>
        <w:ind w:left="360"/>
        <w:jc w:val="both"/>
      </w:pPr>
    </w:p>
    <w:p w:rsidR="00D67510" w:rsidRDefault="00D67510" w:rsidP="00D67510">
      <w:pPr>
        <w:rPr>
          <w:b/>
          <w:color w:val="0000FF"/>
          <w:sz w:val="28"/>
          <w:szCs w:val="28"/>
          <w:u w:val="single"/>
        </w:rPr>
      </w:pPr>
    </w:p>
    <w:p w:rsidR="00D67510" w:rsidRDefault="00D67510" w:rsidP="00D67510">
      <w:pPr>
        <w:ind w:left="720"/>
      </w:pPr>
    </w:p>
    <w:p w:rsidR="00D67510" w:rsidRDefault="00D67510" w:rsidP="00D67510">
      <w:pPr>
        <w:jc w:val="both"/>
      </w:pPr>
    </w:p>
    <w:p w:rsidR="002377E9" w:rsidRDefault="002377E9" w:rsidP="002377E9">
      <w:pPr>
        <w:jc w:val="both"/>
      </w:pPr>
    </w:p>
    <w:p w:rsidR="00716375" w:rsidRDefault="00716375" w:rsidP="002377E9">
      <w:pPr>
        <w:jc w:val="both"/>
      </w:pPr>
    </w:p>
    <w:p w:rsidR="00716375" w:rsidRDefault="00716375" w:rsidP="002377E9">
      <w:pPr>
        <w:jc w:val="both"/>
      </w:pPr>
    </w:p>
    <w:p w:rsidR="00716375" w:rsidRDefault="00716375" w:rsidP="002377E9">
      <w:pPr>
        <w:jc w:val="both"/>
      </w:pPr>
    </w:p>
    <w:tbl>
      <w:tblPr>
        <w:tblW w:w="5293" w:type="pct"/>
        <w:tblCellMar>
          <w:left w:w="70" w:type="dxa"/>
          <w:right w:w="70" w:type="dxa"/>
        </w:tblCellMar>
        <w:tblLook w:val="04A0"/>
      </w:tblPr>
      <w:tblGrid>
        <w:gridCol w:w="1844"/>
        <w:gridCol w:w="3689"/>
        <w:gridCol w:w="1047"/>
        <w:gridCol w:w="1826"/>
        <w:gridCol w:w="1160"/>
        <w:gridCol w:w="186"/>
      </w:tblGrid>
      <w:tr w:rsidR="00716375" w:rsidTr="00716375">
        <w:trPr>
          <w:trHeight w:val="402"/>
        </w:trPr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  <w:p w:rsidR="006C1855" w:rsidRDefault="006C18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konsolidačný</w:t>
            </w:r>
          </w:p>
        </w:tc>
        <w:tc>
          <w:tcPr>
            <w:tcW w:w="53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auto"/>
            </w:tcBorders>
            <w:vAlign w:val="center"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 xml:space="preserve">             </w:t>
            </w:r>
          </w:p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 w:rsidP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2018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 xml:space="preserve">             </w:t>
            </w:r>
          </w:p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 w:rsidP="006C185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201</w:t>
            </w:r>
            <w:r w:rsidR="006C1855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9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lastRenderedPageBreak/>
              <w:t>Tržby za vlastné  výkony a tovar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601 - Tržby za vlastné výrobky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602 - Tržby z predaja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35 220,98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6C185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</w:t>
            </w:r>
            <w:r w:rsidR="006C1855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4711,54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604 - Tržby za  tovar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Zmena stavu vnútroorganizačných zásob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611 - Zmena stavu nedokončenej výroby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612 - Zmena stavu  polotovarov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613 - Zmena stavu  výrobkov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614 - Zmena stavu zvierat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Aktivácia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621 - Aktivácia materiálu a tovaru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622 - Aktivácia vnútroorganizačných služieb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623 - Aktivácia dlhodobého nehmotného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624 - Aktivácia dlhodobého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Daňové a colné výnosy a výnosy z poplatkov</w:t>
            </w:r>
          </w:p>
        </w:tc>
        <w:tc>
          <w:tcPr>
            <w:tcW w:w="1891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631 - Daňové a colné výnosy štátu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632 - Daňové výnosy samosprávy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439 862,71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F447AC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504 073,87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633 - Výnosy z poplatkov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44 333,34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F447AC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47 836,52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641 - Tržby z predaja dlhodobého nehmotného a hmotného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13 334,00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F447AC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3 101,00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642 - Tržby z predaja materiálu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644 - Zmluvné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645 - Ostatné pokuty, penále a úroky z omeškania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646 - Výnosy z odpísaných pohľadávok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648 - Ostatné výnosy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</w:t>
            </w:r>
            <w:r w:rsidR="00F447AC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4 279,71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</w:t>
            </w:r>
            <w:r w:rsidR="00F447AC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9 571,95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652 - Zúčtovanie zákonných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F447AC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720,00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653 - Zúčtovanie ostatných rezerv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F447AC" w:rsidP="00F447AC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1 200,00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55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657 - Zúčtovanie zákonných oprav. položiek z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prevádzk.činnosti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658 - Zúčtovanie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ostat.opravných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položiek z prevádzkovej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654 - Zúčtovanie rezerv 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659 - Zúčtovanie opravných položiek z finančnej činnosti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655 - Zúčtovanie komplexných nákladov 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                                      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                                     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Finančné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661 - Tržby z predaja  cenných papierov a podielov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662 - Úroky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4,29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34,75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F447AC">
            <w:pPr>
              <w:spacing w:line="276" w:lineRule="auto"/>
              <w:rPr>
                <w:rFonts w:eastAsiaTheme="minorHAnsi"/>
                <w:lang w:eastAsia="en-US"/>
              </w:rPr>
            </w:pPr>
            <w:r>
              <w:rPr>
                <w:rFonts w:eastAsiaTheme="minorHAnsi"/>
                <w:sz w:val="22"/>
                <w:szCs w:val="22"/>
                <w:lang w:eastAsia="en-US"/>
              </w:rPr>
              <w:t>4,</w:t>
            </w:r>
            <w:r w:rsidR="00F447AC">
              <w:rPr>
                <w:rFonts w:eastAsiaTheme="minorHAnsi"/>
                <w:sz w:val="22"/>
                <w:szCs w:val="22"/>
                <w:lang w:eastAsia="en-US"/>
              </w:rPr>
              <w:t>15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663 - Kurzové zisky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664 - Výnosy z precenenia cenných papierov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665 - Výnosy z dlhodobého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666 - Výnosy z krátkodobého finančného majetku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667 - Výnosy z derivátových operácií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668 - Ostatné finančné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Mimoriadne výnosy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672 - Náhrady škôd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674 - Zúčtovanie rezerv </w:t>
            </w:r>
          </w:p>
        </w:tc>
        <w:tc>
          <w:tcPr>
            <w:tcW w:w="537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678 - Ostatné mimoriadne výnosy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402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679 - Zúčtovanie opravných položiek 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Druh výnosov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Popis /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č.účtu</w:t>
            </w:r>
            <w:proofErr w:type="spellEnd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a názov/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Suma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1020"/>
        </w:trPr>
        <w:tc>
          <w:tcPr>
            <w:tcW w:w="945" w:type="pct"/>
            <w:vMerge w:val="restar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Výnosy z transferov a rozpočtových príjmov v obciach, VÚC a v RO a PO zriadených obcou alebo VÚC</w:t>
            </w: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691 - Výnosy z bežných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102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692 - Výnosy z kapitálových transferov z rozpočtu obce alebo z rozpočtu vyššieho územného celku v rozpočtových organizáciách a príspevkových organizáciách zriadených obcou alebo vyšším územným celkom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0,00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693 - Výnosy samosprávy z bežných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283 780,50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F447AC" w:rsidP="00F447AC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366 819,73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694 - Výnosy samosprávy z kapitálových  transferov zo štátneho rozpočtu a od iných subjektov verejnej správy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11 764,00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F447AC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  </w:t>
            </w:r>
            <w:r w:rsidR="00F447AC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8 875,20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697 - Výnosy samosprávy z bežných transferov od </w:t>
            </w:r>
            <w:proofErr w:type="spellStart"/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ost.subjektov</w:t>
            </w:r>
            <w:proofErr w:type="spellEnd"/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 w:rsidP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2 000,00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 w:rsidP="00F447AC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 xml:space="preserve">       </w:t>
            </w:r>
            <w:r w:rsidR="00F447AC"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700,00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nil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696 - Výnosy samosprávy z kapitálových  transferov od Európskych spoločenstiev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0,00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auto"/>
              <w:right w:val="nil"/>
            </w:tcBorders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529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tcBorders>
              <w:top w:val="single" w:sz="4" w:space="0" w:color="auto"/>
              <w:left w:val="nil"/>
              <w:bottom w:val="single" w:sz="4" w:space="0" w:color="000000"/>
              <w:right w:val="nil"/>
            </w:tcBorders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30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716375" w:rsidRDefault="00716375">
            <w:pP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1891" w:type="pct"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F1541E" w:rsidP="00F1541E">
            <w:pPr>
              <w:spacing w:line="276" w:lineRule="auto"/>
              <w:jc w:val="right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47 721,06</w:t>
            </w: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F447AC" w:rsidP="00F1541E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13 389,25</w:t>
            </w: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255"/>
        </w:trPr>
        <w:tc>
          <w:tcPr>
            <w:tcW w:w="94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jc w:val="center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189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000000"/>
              <w:right w:val="single" w:sz="4" w:space="0" w:color="auto"/>
            </w:tcBorders>
            <w:noWrap/>
            <w:vAlign w:val="center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716375" w:rsidTr="00716375">
        <w:trPr>
          <w:trHeight w:val="255"/>
        </w:trPr>
        <w:tc>
          <w:tcPr>
            <w:tcW w:w="945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891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37" w:type="pct"/>
            <w:noWrap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936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595" w:type="pct"/>
            <w:noWrap/>
            <w:vAlign w:val="bottom"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</w:p>
        </w:tc>
        <w:tc>
          <w:tcPr>
            <w:tcW w:w="95" w:type="pct"/>
            <w:noWrap/>
            <w:vAlign w:val="bottom"/>
            <w:hideMark/>
          </w:tcPr>
          <w:p w:rsidR="00716375" w:rsidRDefault="00716375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</w:tbl>
    <w:p w:rsidR="00716375" w:rsidRDefault="00716375" w:rsidP="00716375">
      <w:pPr>
        <w:jc w:val="both"/>
        <w:rPr>
          <w:color w:val="FF0000"/>
          <w:u w:val="single"/>
        </w:rPr>
      </w:pPr>
    </w:p>
    <w:p w:rsidR="00AA55AA" w:rsidRDefault="00AA55AA" w:rsidP="00716375"/>
    <w:p w:rsidR="00AA55AA" w:rsidRDefault="00AA55AA" w:rsidP="00716375"/>
    <w:p w:rsidR="00716375" w:rsidRDefault="00716375" w:rsidP="00716375"/>
    <w:p w:rsidR="00716375" w:rsidRDefault="00AA55AA" w:rsidP="00716375">
      <w:r>
        <w:t>Eliminácia</w:t>
      </w:r>
    </w:p>
    <w:p w:rsidR="00716375" w:rsidRDefault="00716375" w:rsidP="00716375"/>
    <w:p w:rsidR="00716375" w:rsidRDefault="00716375" w:rsidP="00716375">
      <w:r>
        <w:lastRenderedPageBreak/>
        <w:t xml:space="preserve">Obec:                                           </w:t>
      </w:r>
      <w:r w:rsidR="00953E3A">
        <w:t xml:space="preserve">              </w:t>
      </w:r>
      <w:r w:rsidR="00254DC3">
        <w:t xml:space="preserve">    </w:t>
      </w:r>
      <w:r>
        <w:t xml:space="preserve">   ZŠ:</w:t>
      </w:r>
    </w:p>
    <w:p w:rsidR="00716375" w:rsidRDefault="00716375" w:rsidP="00716375"/>
    <w:p w:rsidR="00716375" w:rsidRDefault="00716375" w:rsidP="00716375">
      <w:r>
        <w:t xml:space="preserve">584      </w:t>
      </w:r>
      <w:r w:rsidR="00AA55AA">
        <w:t xml:space="preserve">114 385,47  </w:t>
      </w:r>
      <w:r w:rsidR="00953E3A">
        <w:t xml:space="preserve">po úprave </w:t>
      </w:r>
      <w:r>
        <w:t xml:space="preserve"> </w:t>
      </w:r>
      <w:r w:rsidR="00953E3A">
        <w:t>0</w:t>
      </w:r>
      <w:r>
        <w:t xml:space="preserve">                   </w:t>
      </w:r>
      <w:r w:rsidR="00254DC3">
        <w:t xml:space="preserve"> </w:t>
      </w:r>
      <w:r>
        <w:t xml:space="preserve">  691           </w:t>
      </w:r>
      <w:r w:rsidR="00AA55AA">
        <w:t>46 742,</w:t>
      </w:r>
      <w:r w:rsidR="00276D74">
        <w:t>34</w:t>
      </w:r>
      <w:r w:rsidR="00953E3A">
        <w:t xml:space="preserve"> </w:t>
      </w:r>
      <w:r w:rsidR="00254DC3">
        <w:t xml:space="preserve">    </w:t>
      </w:r>
      <w:r w:rsidR="00953E3A">
        <w:t>po úprave 0</w:t>
      </w:r>
    </w:p>
    <w:p w:rsidR="00716375" w:rsidRDefault="00276D74" w:rsidP="00716375">
      <w:r>
        <w:t>602</w:t>
      </w:r>
      <w:r w:rsidR="00716375">
        <w:t xml:space="preserve">        </w:t>
      </w:r>
      <w:r>
        <w:t xml:space="preserve">  4 032,41</w:t>
      </w:r>
      <w:r w:rsidR="00716375">
        <w:t xml:space="preserve">  </w:t>
      </w:r>
      <w:r w:rsidR="00953E3A">
        <w:t>po úprave 0</w:t>
      </w:r>
      <w:r w:rsidR="00716375">
        <w:t xml:space="preserve">                     </w:t>
      </w:r>
      <w:r w:rsidR="00953E3A">
        <w:t xml:space="preserve">  588</w:t>
      </w:r>
      <w:r w:rsidR="00716375">
        <w:t xml:space="preserve">            </w:t>
      </w:r>
      <w:r>
        <w:t xml:space="preserve">  4 032,41</w:t>
      </w:r>
      <w:r w:rsidR="00254DC3">
        <w:t xml:space="preserve">    po úprave 0</w:t>
      </w:r>
    </w:p>
    <w:p w:rsidR="00254DC3" w:rsidRDefault="00276D74" w:rsidP="00716375">
      <w:r>
        <w:t xml:space="preserve">                                                     </w:t>
      </w:r>
      <w:r w:rsidR="00953E3A">
        <w:t xml:space="preserve">                   </w:t>
      </w:r>
      <w:r w:rsidR="00254DC3">
        <w:t xml:space="preserve">  </w:t>
      </w:r>
      <w:r w:rsidR="00716375">
        <w:t>69</w:t>
      </w:r>
      <w:r>
        <w:t>2                 120,00</w:t>
      </w:r>
      <w:r w:rsidR="00254DC3">
        <w:t xml:space="preserve">    po úprave 0</w:t>
      </w:r>
    </w:p>
    <w:p w:rsidR="00254DC3" w:rsidRDefault="00254DC3" w:rsidP="00716375">
      <w:r>
        <w:t xml:space="preserve"> </w:t>
      </w:r>
    </w:p>
    <w:p w:rsidR="00716375" w:rsidRDefault="00276D74" w:rsidP="00276D74">
      <w:pPr>
        <w:pBdr>
          <w:bottom w:val="single" w:sz="12" w:space="1" w:color="auto"/>
        </w:pBdr>
      </w:pPr>
      <w:r>
        <w:t xml:space="preserve">                              </w:t>
      </w:r>
      <w:r w:rsidR="00716375">
        <w:t xml:space="preserve"> </w:t>
      </w:r>
      <w:r w:rsidR="00F43E5A">
        <w:t xml:space="preserve">                       </w:t>
      </w:r>
      <w:r w:rsidR="00953E3A">
        <w:t xml:space="preserve">                 </w:t>
      </w:r>
      <w:r w:rsidR="00254DC3">
        <w:t xml:space="preserve">  </w:t>
      </w:r>
      <w:r w:rsidR="00953E3A">
        <w:t xml:space="preserve"> </w:t>
      </w:r>
      <w:r w:rsidR="00F43E5A">
        <w:t>69</w:t>
      </w:r>
      <w:r>
        <w:t>3</w:t>
      </w:r>
      <w:r w:rsidR="00F43E5A">
        <w:t xml:space="preserve">             </w:t>
      </w:r>
      <w:r>
        <w:t>67523,13</w:t>
      </w:r>
      <w:r w:rsidR="00254DC3">
        <w:t xml:space="preserve">     po úprave </w:t>
      </w:r>
    </w:p>
    <w:p w:rsidR="00254DC3" w:rsidRDefault="00254DC3" w:rsidP="00276D74">
      <w:pPr>
        <w:pBdr>
          <w:bottom w:val="single" w:sz="12" w:space="1" w:color="auto"/>
        </w:pBdr>
      </w:pPr>
      <w:r>
        <w:t xml:space="preserve">                                                                                                                 358479,48-67523,13</w:t>
      </w:r>
    </w:p>
    <w:p w:rsidR="00254DC3" w:rsidRDefault="00254DC3" w:rsidP="00276D74">
      <w:pPr>
        <w:pBdr>
          <w:bottom w:val="single" w:sz="12" w:space="1" w:color="auto"/>
        </w:pBdr>
      </w:pPr>
      <w:r>
        <w:t xml:space="preserve">                                                                                                                 290 956,35  </w:t>
      </w:r>
    </w:p>
    <w:p w:rsidR="00716375" w:rsidRDefault="00276D74" w:rsidP="00716375">
      <w:r>
        <w:t xml:space="preserve">            118 417,88                                       </w:t>
      </w:r>
      <w:r w:rsidR="00953E3A">
        <w:t xml:space="preserve">                   </w:t>
      </w:r>
      <w:r>
        <w:t xml:space="preserve"> </w:t>
      </w:r>
      <w:proofErr w:type="spellStart"/>
      <w:r>
        <w:t>118 417,88</w:t>
      </w:r>
      <w:proofErr w:type="spellEnd"/>
    </w:p>
    <w:p w:rsidR="00276D74" w:rsidRDefault="00276D74" w:rsidP="00716375"/>
    <w:p w:rsidR="00276D74" w:rsidRDefault="00276D74" w:rsidP="00716375"/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143"/>
        <w:gridCol w:w="3782"/>
        <w:gridCol w:w="1720"/>
      </w:tblGrid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</w:rPr>
              <w:t xml:space="preserve">Suma v € 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>spotrebované nákupy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501 – Spotreba materiálu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12</w:t>
            </w:r>
            <w:r w:rsidR="00254DC3">
              <w:t>3 168,23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502 – Spotreba energie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</w:t>
            </w:r>
            <w:r w:rsidR="00254DC3">
              <w:t>83 718,85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služby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511 – Opravy a udržiavanie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100 236,48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512 – Cestovné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  </w:t>
            </w:r>
            <w:r w:rsidR="00254DC3">
              <w:t>370,69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513 – Náklady na reprezentáciu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1 389,20</w:t>
            </w:r>
            <w:r w:rsidR="00A260E6">
              <w:t xml:space="preserve">  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518 – Ostatné služby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111 425,04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>osobné náklady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521 – Mzdové náklady 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421 180,57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524-Zákonne </w:t>
            </w:r>
            <w:proofErr w:type="spellStart"/>
            <w:r>
              <w:t>soc.poistenie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</w:t>
            </w:r>
            <w:r w:rsidR="00254DC3">
              <w:t>46 910,13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525-Ost.soc.poist.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272,68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527-Zákonne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5 781,65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528-Ostatné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>12 840,34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dane a poplatky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r>
              <w:t>532-Daň z nehnuteľnosti</w:t>
            </w:r>
          </w:p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538-Ostatné dane a poplatky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jc w:val="center"/>
            </w:pPr>
          </w:p>
          <w:p w:rsidR="00A260E6" w:rsidRDefault="00254DC3" w:rsidP="00254DC3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  288,00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548-Ostatné náklady na </w:t>
            </w:r>
            <w:proofErr w:type="spellStart"/>
            <w:r>
              <w:t>prev.činnosť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 w:rsidP="00793920">
            <w:pPr>
              <w:spacing w:line="276" w:lineRule="auto"/>
              <w:jc w:val="center"/>
              <w:rPr>
                <w:lang w:eastAsia="en-US"/>
              </w:rPr>
            </w:pPr>
            <w:r>
              <w:t xml:space="preserve"> 4 800,36</w:t>
            </w: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odpisy, rezervy a opravné položky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551-Odpisy dlhodobého </w:t>
            </w:r>
            <w:proofErr w:type="spellStart"/>
            <w:r>
              <w:t>nehm.majetku</w:t>
            </w:r>
            <w:proofErr w:type="spellEnd"/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 w:rsidP="00793920">
            <w:pPr>
              <w:spacing w:line="276" w:lineRule="auto"/>
              <w:jc w:val="center"/>
              <w:rPr>
                <w:lang w:eastAsia="en-US"/>
              </w:rPr>
            </w:pPr>
            <w:r>
              <w:t>28 960,00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553-Tvorba zákonných rezerv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2 640,00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563-Kurzové straty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finančné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568-Ostatné finančné náklady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 w:rsidP="00793920">
            <w:pPr>
              <w:spacing w:line="276" w:lineRule="auto"/>
              <w:jc w:val="center"/>
              <w:rPr>
                <w:lang w:eastAsia="en-US"/>
              </w:rPr>
            </w:pPr>
            <w:r>
              <w:t>2 190,34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mimoriadne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náklady na transfery a náklady z odvodu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586-Náklady na transfery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21 771,00</w:t>
            </w: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 xml:space="preserve">    príjmov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A260E6" w:rsidRDefault="00A260E6" w:rsidP="00A260E6">
            <w:pPr>
              <w:numPr>
                <w:ilvl w:val="0"/>
                <w:numId w:val="29"/>
              </w:numPr>
              <w:spacing w:line="276" w:lineRule="auto"/>
              <w:ind w:left="214" w:hanging="214"/>
              <w:rPr>
                <w:lang w:eastAsia="en-US"/>
              </w:rPr>
            </w:pPr>
            <w:r>
              <w:t xml:space="preserve">ostatné náklady 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A260E6" w:rsidTr="00A260E6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  <w:r>
              <w:t>Spolu</w:t>
            </w:r>
          </w:p>
        </w:tc>
        <w:tc>
          <w:tcPr>
            <w:tcW w:w="3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260E6" w:rsidRDefault="00A260E6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260E6" w:rsidRDefault="00793920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984 221,71</w:t>
            </w:r>
          </w:p>
        </w:tc>
      </w:tr>
    </w:tbl>
    <w:p w:rsidR="00A260E6" w:rsidRDefault="00A260E6" w:rsidP="00A260E6">
      <w:pPr>
        <w:tabs>
          <w:tab w:val="left" w:pos="708"/>
        </w:tabs>
        <w:ind w:left="360"/>
        <w:jc w:val="both"/>
        <w:rPr>
          <w:b/>
        </w:rPr>
      </w:pPr>
    </w:p>
    <w:tbl>
      <w:tblPr>
        <w:tblW w:w="0" w:type="auto"/>
        <w:tblInd w:w="78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215"/>
      </w:tblGrid>
      <w:tr w:rsidR="00A260E6" w:rsidTr="00A260E6">
        <w:trPr>
          <w:trHeight w:val="100"/>
        </w:trPr>
        <w:tc>
          <w:tcPr>
            <w:tcW w:w="421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260E6" w:rsidRDefault="00A260E6">
            <w:pPr>
              <w:tabs>
                <w:tab w:val="left" w:pos="708"/>
              </w:tabs>
              <w:jc w:val="both"/>
              <w:rPr>
                <w:b/>
              </w:rPr>
            </w:pPr>
          </w:p>
        </w:tc>
      </w:tr>
    </w:tbl>
    <w:p w:rsidR="00A260E6" w:rsidRDefault="00A260E6" w:rsidP="00A260E6">
      <w:pPr>
        <w:tabs>
          <w:tab w:val="left" w:pos="708"/>
        </w:tabs>
        <w:ind w:left="360"/>
        <w:jc w:val="both"/>
        <w:rPr>
          <w:b/>
        </w:rPr>
      </w:pPr>
    </w:p>
    <w:p w:rsidR="0062790F" w:rsidRDefault="0062790F" w:rsidP="00A260E6">
      <w:pPr>
        <w:tabs>
          <w:tab w:val="left" w:pos="708"/>
        </w:tabs>
        <w:ind w:left="360"/>
        <w:jc w:val="both"/>
        <w:rPr>
          <w:b/>
        </w:rPr>
      </w:pPr>
    </w:p>
    <w:p w:rsidR="00C85ABA" w:rsidRDefault="00C85ABA" w:rsidP="00A260E6">
      <w:pPr>
        <w:tabs>
          <w:tab w:val="left" w:pos="708"/>
        </w:tabs>
        <w:ind w:left="360"/>
        <w:jc w:val="both"/>
        <w:rPr>
          <w:b/>
        </w:rPr>
      </w:pPr>
    </w:p>
    <w:p w:rsidR="00C85ABA" w:rsidRDefault="00C85ABA" w:rsidP="00A260E6">
      <w:pPr>
        <w:tabs>
          <w:tab w:val="left" w:pos="708"/>
        </w:tabs>
        <w:ind w:left="360"/>
        <w:jc w:val="both"/>
        <w:rPr>
          <w:b/>
        </w:rPr>
      </w:pPr>
    </w:p>
    <w:p w:rsidR="00C85ABA" w:rsidRDefault="00C85ABA" w:rsidP="00C85ABA">
      <w:pPr>
        <w:jc w:val="both"/>
        <w:rPr>
          <w:b/>
        </w:rPr>
      </w:pPr>
      <w:r>
        <w:rPr>
          <w:b/>
        </w:rPr>
        <w:t xml:space="preserve">7.4 Predpokladaný budúci vývoj činnosti </w:t>
      </w:r>
    </w:p>
    <w:p w:rsidR="00C85ABA" w:rsidRDefault="00C85ABA" w:rsidP="00C85ABA">
      <w:pPr>
        <w:jc w:val="both"/>
        <w:rPr>
          <w:b/>
        </w:rPr>
      </w:pPr>
    </w:p>
    <w:p w:rsidR="00C85ABA" w:rsidRDefault="00C85ABA" w:rsidP="00C85ABA">
      <w:pPr>
        <w:spacing w:line="360" w:lineRule="auto"/>
        <w:jc w:val="both"/>
      </w:pPr>
      <w:r>
        <w:rPr>
          <w:b/>
        </w:rPr>
        <w:t>Predpokladané investičné akcie realizované v budúcich rokoch</w:t>
      </w:r>
      <w:r>
        <w:t>:</w:t>
      </w:r>
    </w:p>
    <w:p w:rsidR="00C85ABA" w:rsidRDefault="00C85ABA" w:rsidP="00C85ABA">
      <w:pPr>
        <w:spacing w:line="360" w:lineRule="auto"/>
        <w:jc w:val="both"/>
      </w:pPr>
      <w:r>
        <w:t>-realizácia prípravných a realizačných  prác pre výstavbu výstavba nájomnej bytovky</w:t>
      </w:r>
    </w:p>
    <w:p w:rsidR="00C85ABA" w:rsidRDefault="00C85ABA" w:rsidP="00C85ABA">
      <w:pPr>
        <w:spacing w:line="360" w:lineRule="auto"/>
        <w:jc w:val="both"/>
      </w:pPr>
      <w:r>
        <w:t xml:space="preserve">-vybudovanie nového ekonomického a ekologického vykurovania budovy MŠ s možnosťou </w:t>
      </w:r>
      <w:r w:rsidR="00BD0E44">
        <w:t xml:space="preserve">    </w:t>
      </w:r>
      <w:r>
        <w:t>napojenia aj budovy telocvične, obmena okien a zateplenie strechy MŠ,</w:t>
      </w:r>
    </w:p>
    <w:p w:rsidR="00C85ABA" w:rsidRDefault="00C85ABA" w:rsidP="00C85ABA">
      <w:pPr>
        <w:spacing w:line="360" w:lineRule="auto"/>
        <w:jc w:val="both"/>
      </w:pPr>
      <w:r>
        <w:t>-zateplenie</w:t>
      </w:r>
      <w:r w:rsidR="00BD0E44">
        <w:t xml:space="preserve"> </w:t>
      </w:r>
      <w:r>
        <w:t>verejných budov –telocvičňa ZŠ ,</w:t>
      </w:r>
      <w:proofErr w:type="spellStart"/>
      <w:r>
        <w:t>MŠ,vybudovanie</w:t>
      </w:r>
      <w:proofErr w:type="spellEnd"/>
      <w:r>
        <w:t xml:space="preserve"> ekonomického a ekologického vykurovania MŠ s možnosťou napojenia aj budovy OCÚ</w:t>
      </w:r>
    </w:p>
    <w:p w:rsidR="00C85ABA" w:rsidRDefault="00C85ABA" w:rsidP="00C85ABA">
      <w:pPr>
        <w:spacing w:line="360" w:lineRule="auto"/>
        <w:jc w:val="both"/>
      </w:pPr>
      <w:r>
        <w:t>-oprava ciest,</w:t>
      </w:r>
    </w:p>
    <w:p w:rsidR="00C85ABA" w:rsidRDefault="00C85ABA" w:rsidP="00C85ABA">
      <w:pPr>
        <w:spacing w:line="360" w:lineRule="auto"/>
        <w:jc w:val="both"/>
      </w:pPr>
      <w:r>
        <w:t>- vybudovanie drobnej infraštruktúry /odpočívadla, chodníky, rozhľadňa, oplotenie</w:t>
      </w:r>
    </w:p>
    <w:p w:rsidR="00C85ABA" w:rsidRDefault="00C85ABA" w:rsidP="00C85ABA">
      <w:pPr>
        <w:jc w:val="both"/>
        <w:rPr>
          <w:color w:val="FF0000"/>
          <w:u w:val="single"/>
        </w:rPr>
      </w:pPr>
    </w:p>
    <w:p w:rsidR="00C85ABA" w:rsidRDefault="00C85ABA" w:rsidP="00C85ABA">
      <w:pPr>
        <w:jc w:val="both"/>
        <w:rPr>
          <w:color w:val="FF0000"/>
          <w:u w:val="single"/>
        </w:rPr>
      </w:pPr>
    </w:p>
    <w:p w:rsidR="00C85ABA" w:rsidRDefault="00C85ABA" w:rsidP="00C85ABA">
      <w:pPr>
        <w:jc w:val="both"/>
        <w:rPr>
          <w:b/>
        </w:rPr>
      </w:pPr>
    </w:p>
    <w:p w:rsidR="00C85ABA" w:rsidRDefault="00C85ABA" w:rsidP="00C85ABA">
      <w:pPr>
        <w:spacing w:line="360" w:lineRule="auto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C85ABA" w:rsidRDefault="00C85ABA" w:rsidP="00C85ABA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C85ABA" w:rsidRDefault="00C85ABA" w:rsidP="00C85ABA">
      <w:pPr>
        <w:spacing w:line="360" w:lineRule="auto"/>
        <w:jc w:val="both"/>
      </w:pPr>
    </w:p>
    <w:p w:rsidR="00C85ABA" w:rsidRDefault="00C85ABA" w:rsidP="00C85ABA">
      <w:pPr>
        <w:spacing w:line="360" w:lineRule="auto"/>
        <w:jc w:val="both"/>
      </w:pPr>
      <w:r>
        <w:t xml:space="preserve">Vypracoval:  </w:t>
      </w:r>
      <w:proofErr w:type="spellStart"/>
      <w:r>
        <w:t>Kováčiková</w:t>
      </w:r>
      <w:proofErr w:type="spellEnd"/>
      <w:r>
        <w:t xml:space="preserve"> Dana                                               Predkladá: </w:t>
      </w:r>
      <w:proofErr w:type="spellStart"/>
      <w:r>
        <w:t>Kováčiková</w:t>
      </w:r>
      <w:proofErr w:type="spellEnd"/>
      <w:r>
        <w:t xml:space="preserve"> Dana</w:t>
      </w:r>
    </w:p>
    <w:p w:rsidR="00C85ABA" w:rsidRDefault="00C85ABA" w:rsidP="00C85ABA">
      <w:pPr>
        <w:spacing w:line="360" w:lineRule="auto"/>
        <w:jc w:val="both"/>
      </w:pPr>
    </w:p>
    <w:p w:rsidR="00C85ABA" w:rsidRDefault="00C85ABA" w:rsidP="00C85ABA">
      <w:pPr>
        <w:spacing w:line="360" w:lineRule="auto"/>
        <w:jc w:val="both"/>
      </w:pPr>
    </w:p>
    <w:p w:rsidR="00C85ABA" w:rsidRDefault="00C85ABA" w:rsidP="00C85ABA">
      <w:pPr>
        <w:spacing w:line="360" w:lineRule="auto"/>
        <w:jc w:val="both"/>
      </w:pPr>
      <w:r>
        <w:t>V ............</w:t>
      </w:r>
      <w:proofErr w:type="spellStart"/>
      <w:r>
        <w:t>Belej-Duliciach</w:t>
      </w:r>
      <w:proofErr w:type="spellEnd"/>
      <w:r>
        <w:t>...................... dňa ..26.6.2020....................</w:t>
      </w:r>
    </w:p>
    <w:p w:rsidR="00C85ABA" w:rsidRDefault="00C85ABA" w:rsidP="00C85ABA">
      <w:pPr>
        <w:spacing w:line="360" w:lineRule="auto"/>
        <w:jc w:val="both"/>
      </w:pPr>
    </w:p>
    <w:p w:rsidR="00C85ABA" w:rsidRDefault="00C85ABA" w:rsidP="00C85ABA">
      <w:pPr>
        <w:spacing w:line="360" w:lineRule="auto"/>
        <w:jc w:val="both"/>
      </w:pPr>
    </w:p>
    <w:p w:rsidR="00C85ABA" w:rsidRDefault="00C85ABA" w:rsidP="00C85ABA">
      <w:pPr>
        <w:spacing w:line="360" w:lineRule="auto"/>
        <w:jc w:val="both"/>
      </w:pPr>
    </w:p>
    <w:p w:rsidR="00C85ABA" w:rsidRDefault="00C85ABA" w:rsidP="00A260E6">
      <w:pPr>
        <w:tabs>
          <w:tab w:val="left" w:pos="708"/>
        </w:tabs>
        <w:ind w:left="360"/>
        <w:jc w:val="both"/>
        <w:rPr>
          <w:b/>
        </w:rPr>
      </w:pPr>
    </w:p>
    <w:p w:rsidR="00C85ABA" w:rsidRDefault="00C85ABA" w:rsidP="00A260E6">
      <w:pPr>
        <w:tabs>
          <w:tab w:val="left" w:pos="708"/>
        </w:tabs>
        <w:ind w:left="360"/>
        <w:jc w:val="both"/>
        <w:rPr>
          <w:b/>
        </w:rPr>
      </w:pPr>
    </w:p>
    <w:p w:rsidR="00C85ABA" w:rsidRDefault="00C85ABA" w:rsidP="00A260E6">
      <w:pPr>
        <w:tabs>
          <w:tab w:val="left" w:pos="708"/>
        </w:tabs>
        <w:ind w:left="360"/>
        <w:jc w:val="both"/>
        <w:rPr>
          <w:b/>
        </w:rPr>
      </w:pPr>
    </w:p>
    <w:p w:rsidR="0062790F" w:rsidRDefault="0062790F" w:rsidP="00A260E6">
      <w:pPr>
        <w:tabs>
          <w:tab w:val="left" w:pos="708"/>
        </w:tabs>
        <w:ind w:left="360"/>
        <w:jc w:val="both"/>
        <w:rPr>
          <w:b/>
        </w:rPr>
      </w:pPr>
    </w:p>
    <w:p w:rsidR="000F3D6D" w:rsidRDefault="000F3D6D" w:rsidP="000F3D6D">
      <w:pPr>
        <w:pStyle w:val="Bezriadkovania"/>
        <w:rPr>
          <w:b/>
          <w:sz w:val="24"/>
          <w:szCs w:val="24"/>
        </w:rPr>
      </w:pPr>
      <w:r>
        <w:rPr>
          <w:b/>
          <w:sz w:val="24"/>
          <w:szCs w:val="24"/>
        </w:rPr>
        <w:t>Prílohy:</w:t>
      </w:r>
    </w:p>
    <w:p w:rsidR="000F3D6D" w:rsidRDefault="000F3D6D" w:rsidP="000F3D6D">
      <w:pPr>
        <w:pStyle w:val="Bezriadkovania"/>
        <w:jc w:val="center"/>
        <w:rPr>
          <w:b/>
          <w:sz w:val="24"/>
          <w:szCs w:val="24"/>
        </w:rPr>
      </w:pP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>Individuálna účtovná závierka: Súvaha, Výkaz ziskov a strát, Poznámky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 individuálnej účtovnej závierke 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Konsolidovaná účtovná závierka: Konsolidovaná Súvaha, Konsolidovaný Výkaz ziskov a strát, Poznámky konsolidovanej účtovnej závierky </w:t>
      </w:r>
    </w:p>
    <w:p w:rsidR="000F3D6D" w:rsidRDefault="000F3D6D" w:rsidP="000F3D6D">
      <w:pPr>
        <w:pStyle w:val="Bezriadkovania"/>
        <w:numPr>
          <w:ilvl w:val="0"/>
          <w:numId w:val="17"/>
        </w:numPr>
        <w:rPr>
          <w:sz w:val="24"/>
          <w:szCs w:val="24"/>
        </w:rPr>
      </w:pPr>
      <w:r>
        <w:rPr>
          <w:sz w:val="24"/>
          <w:szCs w:val="24"/>
        </w:rPr>
        <w:t xml:space="preserve">Výrok audítora ku konsolidovanej účtovnej závierke </w:t>
      </w:r>
    </w:p>
    <w:p w:rsidR="000F3D6D" w:rsidRDefault="000F3D6D" w:rsidP="000F3D6D">
      <w:pPr>
        <w:tabs>
          <w:tab w:val="left" w:pos="2880"/>
          <w:tab w:val="right" w:pos="8820"/>
        </w:tabs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both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pPr>
        <w:jc w:val="center"/>
        <w:rPr>
          <w:b/>
        </w:rPr>
      </w:pPr>
    </w:p>
    <w:p w:rsidR="000F3D6D" w:rsidRDefault="000F3D6D" w:rsidP="000F3D6D">
      <w:r>
        <w:br w:type="page"/>
      </w:r>
    </w:p>
    <w:tbl>
      <w:tblPr>
        <w:tblW w:w="28662" w:type="dxa"/>
        <w:tblInd w:w="496" w:type="dxa"/>
        <w:tblCellMar>
          <w:left w:w="70" w:type="dxa"/>
          <w:right w:w="70" w:type="dxa"/>
        </w:tblCellMar>
        <w:tblLook w:val="04A0"/>
      </w:tblPr>
      <w:tblGrid>
        <w:gridCol w:w="2154"/>
        <w:gridCol w:w="1944"/>
        <w:gridCol w:w="7840"/>
        <w:gridCol w:w="3458"/>
        <w:gridCol w:w="1654"/>
        <w:gridCol w:w="1454"/>
        <w:gridCol w:w="8704"/>
        <w:gridCol w:w="1454"/>
      </w:tblGrid>
      <w:tr w:rsidR="000F3D6D" w:rsidTr="000F3D6D">
        <w:trPr>
          <w:gridAfter w:val="2"/>
          <w:wAfter w:w="10158" w:type="dxa"/>
          <w:trHeight w:val="255"/>
        </w:trPr>
        <w:tc>
          <w:tcPr>
            <w:tcW w:w="2154" w:type="dxa"/>
            <w:noWrap/>
            <w:hideMark/>
          </w:tcPr>
          <w:p w:rsidR="000F3D6D" w:rsidRDefault="000F3D6D">
            <w:pPr>
              <w:spacing w:after="200"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944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2952" w:type="dxa"/>
            <w:gridSpan w:val="3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1454" w:type="dxa"/>
            <w:noWrap/>
            <w:vAlign w:val="bottom"/>
            <w:hideMark/>
          </w:tcPr>
          <w:p w:rsidR="000F3D6D" w:rsidRDefault="000F3D6D">
            <w:pPr>
              <w:spacing w:line="276" w:lineRule="auto"/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Calibri" w:hAnsi="Calibri" w:cs="Arial"/>
                <w:color w:val="000000"/>
                <w:sz w:val="20"/>
                <w:szCs w:val="20"/>
                <w:lang w:eastAsia="en-US"/>
              </w:rPr>
              <w:t> </w:t>
            </w:r>
          </w:p>
        </w:tc>
      </w:tr>
      <w:tr w:rsidR="000F3D6D" w:rsidTr="000F3D6D">
        <w:trPr>
          <w:gridBefore w:val="3"/>
          <w:wBefore w:w="11938" w:type="dxa"/>
        </w:trPr>
        <w:tc>
          <w:tcPr>
            <w:tcW w:w="345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tbl>
            <w:tblPr>
              <w:tblW w:w="0" w:type="auto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ook w:val="04A0"/>
            </w:tblPr>
            <w:tblGrid>
              <w:gridCol w:w="670"/>
              <w:gridCol w:w="262"/>
              <w:gridCol w:w="1077"/>
              <w:gridCol w:w="1077"/>
              <w:gridCol w:w="222"/>
            </w:tblGrid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F3D6D" w:rsidRDefault="000F3D6D">
                  <w:pPr>
                    <w:spacing w:line="276" w:lineRule="auto"/>
                    <w:jc w:val="center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Spolu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:rsidR="000F3D6D" w:rsidRDefault="000F3D6D">
                  <w:pPr>
                    <w:spacing w:line="276" w:lineRule="auto"/>
                    <w:jc w:val="right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640157,90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590064,40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  <w:hideMark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  <w:r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  <w:t> </w:t>
                  </w: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bottom"/>
                </w:tcPr>
                <w:p w:rsidR="000F3D6D" w:rsidRDefault="000F3D6D">
                  <w:pPr>
                    <w:spacing w:line="276" w:lineRule="auto"/>
                    <w:rPr>
                      <w:rFonts w:ascii="Calibri" w:hAnsi="Calibri" w:cs="Arial"/>
                      <w:color w:val="000000"/>
                      <w:sz w:val="20"/>
                      <w:szCs w:val="20"/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  <w:tr w:rsidR="000F3D6D"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6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  <w:tc>
                <w:tcPr>
                  <w:tcW w:w="33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:rsidR="000F3D6D" w:rsidRDefault="000F3D6D">
                  <w:pPr>
                    <w:spacing w:line="276" w:lineRule="auto"/>
                    <w:jc w:val="both"/>
                    <w:rPr>
                      <w:lang w:eastAsia="en-US"/>
                    </w:rPr>
                  </w:pPr>
                </w:p>
              </w:tc>
            </w:tr>
          </w:tbl>
          <w:p w:rsidR="000F3D6D" w:rsidRDefault="000F3D6D">
            <w:pPr>
              <w:spacing w:line="276" w:lineRule="auto"/>
              <w:jc w:val="both"/>
              <w:rPr>
                <w:lang w:eastAsia="en-US"/>
              </w:rPr>
            </w:pPr>
            <w:r>
              <w:rPr>
                <w:lang w:eastAsia="en-US"/>
              </w:rPr>
              <w:t xml:space="preserve">Obec v roku 2013 poskytla dotácie v súlade so VZN  o dotáciách, právnickým osobám, fyzickým osobám - podnikateľom na podporu všeobecne prospešných služieb,  na všeobecne prospešný alebo verejnoprospešný účel. 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01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:rsidR="000F3D6D" w:rsidRDefault="000F3D6D">
            <w:pPr>
              <w:spacing w:line="276" w:lineRule="auto"/>
              <w:rPr>
                <w:rFonts w:eastAsiaTheme="minorHAnsi"/>
                <w:lang w:eastAsia="en-US"/>
              </w:rPr>
            </w:pPr>
          </w:p>
        </w:tc>
      </w:tr>
    </w:tbl>
    <w:p w:rsidR="000F3D6D" w:rsidRDefault="000F3D6D" w:rsidP="000F3D6D">
      <w:pPr>
        <w:rPr>
          <w:b/>
        </w:rPr>
      </w:pPr>
    </w:p>
    <w:p w:rsidR="000F3D6D" w:rsidRDefault="000F3D6D" w:rsidP="000F3D6D"/>
    <w:p w:rsidR="00A463FB" w:rsidRDefault="00A463FB"/>
    <w:sectPr w:rsidR="00A463FB" w:rsidSect="00F13B7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03CA3" w:rsidRDefault="00E03CA3" w:rsidP="00B71B2E">
      <w:r>
        <w:separator/>
      </w:r>
    </w:p>
  </w:endnote>
  <w:endnote w:type="continuationSeparator" w:id="0">
    <w:p w:rsidR="00E03CA3" w:rsidRDefault="00E03CA3" w:rsidP="00B71B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E44" w:rsidRDefault="00BD0E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1078926"/>
      <w:docPartObj>
        <w:docPartGallery w:val="Page Numbers (Bottom of Page)"/>
        <w:docPartUnique/>
      </w:docPartObj>
    </w:sdtPr>
    <w:sdtContent>
      <w:p w:rsidR="00BD0E44" w:rsidRDefault="00001BE3">
        <w:pPr>
          <w:pStyle w:val="Pta"/>
        </w:pPr>
        <w:fldSimple w:instr=" PAGE   \* MERGEFORMAT ">
          <w:r w:rsidR="007A3970">
            <w:rPr>
              <w:noProof/>
            </w:rPr>
            <w:t>22</w:t>
          </w:r>
        </w:fldSimple>
      </w:p>
    </w:sdtContent>
  </w:sdt>
  <w:p w:rsidR="00BD0E44" w:rsidRDefault="00BD0E44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E44" w:rsidRDefault="00BD0E4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03CA3" w:rsidRDefault="00E03CA3" w:rsidP="00B71B2E">
      <w:r>
        <w:separator/>
      </w:r>
    </w:p>
  </w:footnote>
  <w:footnote w:type="continuationSeparator" w:id="0">
    <w:p w:rsidR="00E03CA3" w:rsidRDefault="00E03CA3" w:rsidP="00B71B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E44" w:rsidRDefault="00BD0E44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E44" w:rsidRDefault="00BD0E44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0E44" w:rsidRDefault="00BD0E4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012D5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6BD38ED"/>
    <w:multiLevelType w:val="hybridMultilevel"/>
    <w:tmpl w:val="F3AA69C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667140"/>
    <w:multiLevelType w:val="hybridMultilevel"/>
    <w:tmpl w:val="7D267A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19AD311A"/>
    <w:multiLevelType w:val="hybridMultilevel"/>
    <w:tmpl w:val="5BDC60B6"/>
    <w:lvl w:ilvl="0" w:tplc="C2C21BC2">
      <w:start w:val="1"/>
      <w:numFmt w:val="lowerLetter"/>
      <w:lvlText w:val="%1)"/>
      <w:lvlJc w:val="left"/>
      <w:pPr>
        <w:ind w:left="644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B5C4F1D"/>
    <w:multiLevelType w:val="hybridMultilevel"/>
    <w:tmpl w:val="C3CCDCB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</w:lvl>
  </w:abstractNum>
  <w:abstractNum w:abstractNumId="7">
    <w:nsid w:val="27C206A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7CD7563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4046" w:hanging="360"/>
      </w:pPr>
    </w:lvl>
    <w:lvl w:ilvl="1" w:tplc="041B0019">
      <w:start w:val="1"/>
      <w:numFmt w:val="decimal"/>
      <w:lvlText w:val="%2."/>
      <w:lvlJc w:val="left"/>
      <w:pPr>
        <w:tabs>
          <w:tab w:val="num" w:pos="4766"/>
        </w:tabs>
        <w:ind w:left="4766" w:hanging="360"/>
      </w:pPr>
    </w:lvl>
    <w:lvl w:ilvl="2" w:tplc="041B001B">
      <w:start w:val="1"/>
      <w:numFmt w:val="decimal"/>
      <w:lvlText w:val="%3."/>
      <w:lvlJc w:val="left"/>
      <w:pPr>
        <w:tabs>
          <w:tab w:val="num" w:pos="5486"/>
        </w:tabs>
        <w:ind w:left="5486" w:hanging="360"/>
      </w:pPr>
    </w:lvl>
    <w:lvl w:ilvl="3" w:tplc="041B000F">
      <w:start w:val="1"/>
      <w:numFmt w:val="decimal"/>
      <w:lvlText w:val="%4."/>
      <w:lvlJc w:val="left"/>
      <w:pPr>
        <w:tabs>
          <w:tab w:val="num" w:pos="6206"/>
        </w:tabs>
        <w:ind w:left="6206" w:hanging="360"/>
      </w:pPr>
    </w:lvl>
    <w:lvl w:ilvl="4" w:tplc="041B0019">
      <w:start w:val="1"/>
      <w:numFmt w:val="decimal"/>
      <w:lvlText w:val="%5."/>
      <w:lvlJc w:val="left"/>
      <w:pPr>
        <w:tabs>
          <w:tab w:val="num" w:pos="6926"/>
        </w:tabs>
        <w:ind w:left="6926" w:hanging="360"/>
      </w:pPr>
    </w:lvl>
    <w:lvl w:ilvl="5" w:tplc="041B001B">
      <w:start w:val="1"/>
      <w:numFmt w:val="decimal"/>
      <w:lvlText w:val="%6."/>
      <w:lvlJc w:val="left"/>
      <w:pPr>
        <w:tabs>
          <w:tab w:val="num" w:pos="7646"/>
        </w:tabs>
        <w:ind w:left="7646" w:hanging="360"/>
      </w:pPr>
    </w:lvl>
    <w:lvl w:ilvl="6" w:tplc="041B000F">
      <w:start w:val="1"/>
      <w:numFmt w:val="decimal"/>
      <w:lvlText w:val="%7."/>
      <w:lvlJc w:val="left"/>
      <w:pPr>
        <w:tabs>
          <w:tab w:val="num" w:pos="8366"/>
        </w:tabs>
        <w:ind w:left="8366" w:hanging="360"/>
      </w:pPr>
    </w:lvl>
    <w:lvl w:ilvl="7" w:tplc="041B0019">
      <w:start w:val="1"/>
      <w:numFmt w:val="decimal"/>
      <w:lvlText w:val="%8."/>
      <w:lvlJc w:val="left"/>
      <w:pPr>
        <w:tabs>
          <w:tab w:val="num" w:pos="9086"/>
        </w:tabs>
        <w:ind w:left="9086" w:hanging="360"/>
      </w:pPr>
    </w:lvl>
    <w:lvl w:ilvl="8" w:tplc="041B001B">
      <w:start w:val="1"/>
      <w:numFmt w:val="decimal"/>
      <w:lvlText w:val="%9."/>
      <w:lvlJc w:val="left"/>
      <w:pPr>
        <w:tabs>
          <w:tab w:val="num" w:pos="9806"/>
        </w:tabs>
        <w:ind w:left="9806" w:hanging="360"/>
      </w:pPr>
    </w:lvl>
  </w:abstractNum>
  <w:abstractNum w:abstractNumId="11">
    <w:nsid w:val="37D7612E"/>
    <w:multiLevelType w:val="hybridMultilevel"/>
    <w:tmpl w:val="1294334E"/>
    <w:lvl w:ilvl="0" w:tplc="CE2E521A">
      <w:numFmt w:val="bullet"/>
      <w:lvlText w:val="-"/>
      <w:lvlJc w:val="left"/>
      <w:pPr>
        <w:tabs>
          <w:tab w:val="num" w:pos="2203"/>
        </w:tabs>
        <w:ind w:left="2203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390B265A"/>
    <w:multiLevelType w:val="hybridMultilevel"/>
    <w:tmpl w:val="294227B2"/>
    <w:lvl w:ilvl="0" w:tplc="62A263FA">
      <w:start w:val="1"/>
      <w:numFmt w:val="lowerLetter"/>
      <w:lvlText w:val="%1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  <w:color w:val="548DD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41B501C5"/>
    <w:multiLevelType w:val="hybridMultilevel"/>
    <w:tmpl w:val="6A3AA186"/>
    <w:lvl w:ilvl="0" w:tplc="A238E3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32CAF062">
      <w:start w:val="1"/>
      <w:numFmt w:val="lowerLetter"/>
      <w:lvlText w:val="%2)"/>
      <w:lvlJc w:val="left"/>
      <w:pPr>
        <w:tabs>
          <w:tab w:val="num" w:pos="1620"/>
        </w:tabs>
        <w:ind w:left="1620" w:hanging="360"/>
      </w:pPr>
      <w:rPr>
        <w:rFonts w:ascii="Times New Roman" w:eastAsia="Times New Roman" w:hAnsi="Times New Roman"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77B6AA4"/>
    <w:multiLevelType w:val="hybridMultilevel"/>
    <w:tmpl w:val="BAF60C2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04522C6"/>
    <w:multiLevelType w:val="hybridMultilevel"/>
    <w:tmpl w:val="A39C30A8"/>
    <w:lvl w:ilvl="0" w:tplc="E8465D52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5B8D0A18"/>
    <w:multiLevelType w:val="hybridMultilevel"/>
    <w:tmpl w:val="0268CB48"/>
    <w:lvl w:ilvl="0" w:tplc="3B746194">
      <w:start w:val="1"/>
      <w:numFmt w:val="lowerLetter"/>
      <w:lvlText w:val="%1)"/>
      <w:lvlJc w:val="left"/>
      <w:pPr>
        <w:ind w:left="2061" w:hanging="360"/>
      </w:pPr>
      <w:rPr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61BD65E4"/>
    <w:multiLevelType w:val="hybridMultilevel"/>
    <w:tmpl w:val="6290A0F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55E64F3"/>
    <w:multiLevelType w:val="hybridMultilevel"/>
    <w:tmpl w:val="4C26A794"/>
    <w:lvl w:ilvl="0" w:tplc="60980DA2">
      <w:start w:val="9"/>
      <w:numFmt w:val="lowerLetter"/>
      <w:lvlText w:val="%1)"/>
      <w:lvlJc w:val="left"/>
      <w:pPr>
        <w:ind w:left="720" w:hanging="360"/>
      </w:pPr>
      <w:rPr>
        <w:rFonts w:cs="Times New Roman"/>
        <w:b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8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4"/>
  </w:num>
  <w:num w:numId="33">
    <w:abstractNumId w:val="0"/>
  </w:num>
  <w:num w:numId="34">
    <w:abstractNumId w:val="2"/>
  </w:num>
  <w:num w:numId="35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F3D6D"/>
    <w:rsid w:val="00001BE3"/>
    <w:rsid w:val="0002140A"/>
    <w:rsid w:val="00033AEF"/>
    <w:rsid w:val="00052D77"/>
    <w:rsid w:val="0008322B"/>
    <w:rsid w:val="000A34C2"/>
    <w:rsid w:val="000B2549"/>
    <w:rsid w:val="000F3D6D"/>
    <w:rsid w:val="00103A1B"/>
    <w:rsid w:val="0011050F"/>
    <w:rsid w:val="001A521E"/>
    <w:rsid w:val="00200557"/>
    <w:rsid w:val="002377E9"/>
    <w:rsid w:val="002418FB"/>
    <w:rsid w:val="00253A86"/>
    <w:rsid w:val="00254DC3"/>
    <w:rsid w:val="00271380"/>
    <w:rsid w:val="00271B65"/>
    <w:rsid w:val="00276D74"/>
    <w:rsid w:val="00287064"/>
    <w:rsid w:val="002940DD"/>
    <w:rsid w:val="002D5B1D"/>
    <w:rsid w:val="003014E8"/>
    <w:rsid w:val="003215DD"/>
    <w:rsid w:val="00327FAB"/>
    <w:rsid w:val="003B2CAD"/>
    <w:rsid w:val="003C29BE"/>
    <w:rsid w:val="003C7856"/>
    <w:rsid w:val="003F191A"/>
    <w:rsid w:val="004335AE"/>
    <w:rsid w:val="004772E0"/>
    <w:rsid w:val="004A0E40"/>
    <w:rsid w:val="004A32BC"/>
    <w:rsid w:val="004A4D97"/>
    <w:rsid w:val="004C63AB"/>
    <w:rsid w:val="00534CDC"/>
    <w:rsid w:val="0053661D"/>
    <w:rsid w:val="00551577"/>
    <w:rsid w:val="005856EB"/>
    <w:rsid w:val="005A69AD"/>
    <w:rsid w:val="005B40B1"/>
    <w:rsid w:val="005B4889"/>
    <w:rsid w:val="005C2156"/>
    <w:rsid w:val="005D19ED"/>
    <w:rsid w:val="005E4601"/>
    <w:rsid w:val="005F660C"/>
    <w:rsid w:val="00624E5F"/>
    <w:rsid w:val="0062790F"/>
    <w:rsid w:val="006336C6"/>
    <w:rsid w:val="006433DD"/>
    <w:rsid w:val="00686606"/>
    <w:rsid w:val="00690FD9"/>
    <w:rsid w:val="006A5422"/>
    <w:rsid w:val="006B0DCB"/>
    <w:rsid w:val="006C1855"/>
    <w:rsid w:val="006D0E1D"/>
    <w:rsid w:val="006F3255"/>
    <w:rsid w:val="007148AE"/>
    <w:rsid w:val="00716375"/>
    <w:rsid w:val="007462F2"/>
    <w:rsid w:val="00791DFF"/>
    <w:rsid w:val="00793920"/>
    <w:rsid w:val="007A3970"/>
    <w:rsid w:val="0083430C"/>
    <w:rsid w:val="008806E2"/>
    <w:rsid w:val="00883972"/>
    <w:rsid w:val="008B2B2D"/>
    <w:rsid w:val="008C3896"/>
    <w:rsid w:val="008F3628"/>
    <w:rsid w:val="00910251"/>
    <w:rsid w:val="0092229A"/>
    <w:rsid w:val="00953E3A"/>
    <w:rsid w:val="009B2910"/>
    <w:rsid w:val="009F011C"/>
    <w:rsid w:val="009F48A9"/>
    <w:rsid w:val="00A260E6"/>
    <w:rsid w:val="00A463FB"/>
    <w:rsid w:val="00A545A6"/>
    <w:rsid w:val="00A82E2E"/>
    <w:rsid w:val="00A934E5"/>
    <w:rsid w:val="00AA55AA"/>
    <w:rsid w:val="00AB6982"/>
    <w:rsid w:val="00AD17C6"/>
    <w:rsid w:val="00B30F69"/>
    <w:rsid w:val="00B54801"/>
    <w:rsid w:val="00B65864"/>
    <w:rsid w:val="00B674ED"/>
    <w:rsid w:val="00B71B2E"/>
    <w:rsid w:val="00B83B44"/>
    <w:rsid w:val="00BA3371"/>
    <w:rsid w:val="00BA72DF"/>
    <w:rsid w:val="00BC0B2B"/>
    <w:rsid w:val="00BD0E44"/>
    <w:rsid w:val="00C32E07"/>
    <w:rsid w:val="00C43C9E"/>
    <w:rsid w:val="00C5196F"/>
    <w:rsid w:val="00C85ABA"/>
    <w:rsid w:val="00C96062"/>
    <w:rsid w:val="00C961B6"/>
    <w:rsid w:val="00CA169F"/>
    <w:rsid w:val="00CB7F17"/>
    <w:rsid w:val="00CD7ADB"/>
    <w:rsid w:val="00CF6312"/>
    <w:rsid w:val="00D11281"/>
    <w:rsid w:val="00D2545A"/>
    <w:rsid w:val="00D63817"/>
    <w:rsid w:val="00D67510"/>
    <w:rsid w:val="00D77A6A"/>
    <w:rsid w:val="00E03CA3"/>
    <w:rsid w:val="00E533FF"/>
    <w:rsid w:val="00E77960"/>
    <w:rsid w:val="00E966FE"/>
    <w:rsid w:val="00ED2ABF"/>
    <w:rsid w:val="00EE2E1E"/>
    <w:rsid w:val="00F13B70"/>
    <w:rsid w:val="00F1541E"/>
    <w:rsid w:val="00F43E5A"/>
    <w:rsid w:val="00F447AC"/>
    <w:rsid w:val="00FC0DC1"/>
    <w:rsid w:val="00FD4F9B"/>
    <w:rsid w:val="00FF2542"/>
    <w:rsid w:val="00FF5A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F3D6D"/>
    <w:pPr>
      <w:spacing w:after="0" w:line="240" w:lineRule="auto"/>
    </w:pPr>
    <w:rPr>
      <w:rFonts w:eastAsia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FF5AF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F5AF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F5AF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FF5AF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F5AF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riadkovania">
    <w:name w:val="No Spacing"/>
    <w:uiPriority w:val="99"/>
    <w:qFormat/>
    <w:rsid w:val="00FF5AFF"/>
    <w:pPr>
      <w:spacing w:after="0" w:line="240" w:lineRule="auto"/>
    </w:pPr>
  </w:style>
  <w:style w:type="paragraph" w:styleId="Hlavika">
    <w:name w:val="header"/>
    <w:basedOn w:val="Normlny"/>
    <w:link w:val="HlavikaChar1"/>
    <w:uiPriority w:val="99"/>
    <w:semiHidden/>
    <w:unhideWhenUsed/>
    <w:rsid w:val="000F3D6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0F3D6D"/>
    <w:rPr>
      <w:rFonts w:eastAsia="Times New Roman"/>
      <w:sz w:val="24"/>
      <w:szCs w:val="24"/>
      <w:lang w:eastAsia="sk-SK"/>
    </w:rPr>
  </w:style>
  <w:style w:type="paragraph" w:styleId="Pta">
    <w:name w:val="footer"/>
    <w:basedOn w:val="Normlny"/>
    <w:link w:val="PtaChar1"/>
    <w:uiPriority w:val="99"/>
    <w:unhideWhenUsed/>
    <w:rsid w:val="000F3D6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0F3D6D"/>
    <w:rPr>
      <w:rFonts w:eastAsia="Times New Roman"/>
      <w:sz w:val="24"/>
      <w:szCs w:val="24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F3D6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F3D6D"/>
    <w:rPr>
      <w:rFonts w:ascii="Tahoma" w:eastAsia="Times New Roman" w:hAnsi="Tahoma" w:cs="Tahoma"/>
      <w:sz w:val="16"/>
      <w:szCs w:val="16"/>
      <w:lang w:eastAsia="sk-SK"/>
    </w:rPr>
  </w:style>
  <w:style w:type="paragraph" w:styleId="Odsekzoznamu">
    <w:name w:val="List Paragraph"/>
    <w:basedOn w:val="Normlny"/>
    <w:uiPriority w:val="34"/>
    <w:qFormat/>
    <w:rsid w:val="000F3D6D"/>
    <w:pPr>
      <w:ind w:left="720"/>
      <w:contextualSpacing/>
    </w:pPr>
  </w:style>
  <w:style w:type="character" w:customStyle="1" w:styleId="HlavikaChar1">
    <w:name w:val="Hlavička Char1"/>
    <w:basedOn w:val="Predvolenpsmoodseku"/>
    <w:link w:val="Hlavika"/>
    <w:uiPriority w:val="99"/>
    <w:semiHidden/>
    <w:locked/>
    <w:rsid w:val="000F3D6D"/>
    <w:rPr>
      <w:rFonts w:eastAsia="Times New Roman"/>
      <w:sz w:val="24"/>
      <w:szCs w:val="24"/>
      <w:lang w:eastAsia="sk-SK"/>
    </w:rPr>
  </w:style>
  <w:style w:type="character" w:customStyle="1" w:styleId="PtaChar1">
    <w:name w:val="Päta Char1"/>
    <w:basedOn w:val="Predvolenpsmoodseku"/>
    <w:link w:val="Pta"/>
    <w:uiPriority w:val="99"/>
    <w:semiHidden/>
    <w:locked/>
    <w:rsid w:val="000F3D6D"/>
    <w:rPr>
      <w:rFonts w:eastAsia="Times New Roman"/>
      <w:sz w:val="24"/>
      <w:szCs w:val="24"/>
      <w:lang w:eastAsia="sk-SK"/>
    </w:rPr>
  </w:style>
  <w:style w:type="paragraph" w:styleId="z-Hornokrajformulra">
    <w:name w:val="HTML Top of Form"/>
    <w:basedOn w:val="Normlny"/>
    <w:next w:val="Normlny"/>
    <w:link w:val="z-HornokrajformulraChar1"/>
    <w:hidden/>
    <w:uiPriority w:val="99"/>
    <w:semiHidden/>
    <w:unhideWhenUsed/>
    <w:rsid w:val="000F3D6D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HornokrajformulraChar1">
    <w:name w:val="z-Horný okraj formulára Char1"/>
    <w:basedOn w:val="Predvolenpsmoodseku"/>
    <w:link w:val="z-Hornokrajformulra"/>
    <w:uiPriority w:val="99"/>
    <w:semiHidden/>
    <w:locked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screen-reader-text">
    <w:name w:val="screen-reader-text"/>
    <w:basedOn w:val="Predvolenpsmoodseku"/>
    <w:rsid w:val="000F3D6D"/>
  </w:style>
  <w:style w:type="paragraph" w:styleId="z-Spodnokrajformulra">
    <w:name w:val="HTML Bottom of Form"/>
    <w:basedOn w:val="Normlny"/>
    <w:next w:val="Normlny"/>
    <w:link w:val="z-SpodnokrajformulraChar1"/>
    <w:hidden/>
    <w:uiPriority w:val="99"/>
    <w:semiHidden/>
    <w:unhideWhenUsed/>
    <w:rsid w:val="000F3D6D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z-SpodnokrajformulraChar1">
    <w:name w:val="z-Spodný okraj formulára Char1"/>
    <w:basedOn w:val="Predvolenpsmoodseku"/>
    <w:link w:val="z-Spodnokrajformulra"/>
    <w:uiPriority w:val="99"/>
    <w:semiHidden/>
    <w:locked/>
    <w:rsid w:val="000F3D6D"/>
    <w:rPr>
      <w:rFonts w:ascii="Arial" w:eastAsia="Times New Roman" w:hAnsi="Arial" w:cs="Arial"/>
      <w:vanish/>
      <w:sz w:val="16"/>
      <w:szCs w:val="16"/>
      <w:lang w:eastAsia="sk-SK"/>
    </w:rPr>
  </w:style>
  <w:style w:type="character" w:customStyle="1" w:styleId="ata11y1">
    <w:name w:val="at_a11y1"/>
    <w:basedOn w:val="Predvolenpsmoodseku"/>
    <w:rsid w:val="000F3D6D"/>
  </w:style>
  <w:style w:type="character" w:styleId="Siln">
    <w:name w:val="Strong"/>
    <w:basedOn w:val="Predvolenpsmoodseku"/>
    <w:uiPriority w:val="22"/>
    <w:qFormat/>
    <w:rsid w:val="000F3D6D"/>
    <w:rPr>
      <w:b/>
      <w:bCs/>
    </w:rPr>
  </w:style>
  <w:style w:type="character" w:styleId="Zvraznenie">
    <w:name w:val="Emphasis"/>
    <w:basedOn w:val="Predvolenpsmoodseku"/>
    <w:uiPriority w:val="20"/>
    <w:qFormat/>
    <w:rsid w:val="000F3D6D"/>
    <w:rPr>
      <w:i/>
      <w:iCs/>
    </w:rPr>
  </w:style>
  <w:style w:type="paragraph" w:styleId="Zkladntext">
    <w:name w:val="Body Text"/>
    <w:basedOn w:val="Normlny"/>
    <w:link w:val="ZkladntextChar"/>
    <w:semiHidden/>
    <w:unhideWhenUsed/>
    <w:rsid w:val="004A0E40"/>
    <w:pPr>
      <w:jc w:val="center"/>
    </w:pPr>
    <w:rPr>
      <w:b/>
      <w:sz w:val="72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4A0E40"/>
    <w:rPr>
      <w:rFonts w:eastAsia="Times New Roman"/>
      <w:b/>
      <w:sz w:val="72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9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0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8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67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18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400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18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0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47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4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1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4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0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uxusný">
      <a:majorFont>
        <a:latin typeface="Trebuchet MS"/>
        <a:ea typeface=""/>
        <a:cs typeface=""/>
        <a:font script="Jpan" typeface="HG丸ｺﾞｼｯｸM-PRO"/>
        <a:font script="Hang" typeface="HY그래픽M"/>
        <a:font script="Hans" typeface="黑体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Trebuchet MS"/>
        <a:ea typeface=""/>
        <a:cs typeface=""/>
        <a:font script="Jpan" typeface="HG丸ｺﾞｼｯｸM-PRO"/>
        <a:font script="Hang" typeface="HY그래픽M"/>
        <a:font script="Hans" typeface="华文新魏"/>
        <a:font script="Hant" typeface="微軟正黑體"/>
        <a:font script="Arab" typeface="Tahoma"/>
        <a:font script="Hebr" typeface="Gisha"/>
        <a:font script="Thai" typeface="IrisUPC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78D48D1-87D2-4336-AD82-67BF51B82A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672</TotalTime>
  <Pages>1</Pages>
  <Words>6276</Words>
  <Characters>35778</Characters>
  <Application>Microsoft Office Word</Application>
  <DocSecurity>0</DocSecurity>
  <Lines>298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41971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OU-Bela-Dulice</dc:creator>
  <cp:lastModifiedBy>OU-Bela-Dulice</cp:lastModifiedBy>
  <cp:revision>48</cp:revision>
  <cp:lastPrinted>2020-10-12T06:03:00Z</cp:lastPrinted>
  <dcterms:created xsi:type="dcterms:W3CDTF">2019-10-16T12:38:00Z</dcterms:created>
  <dcterms:modified xsi:type="dcterms:W3CDTF">2020-10-12T06:07:00Z</dcterms:modified>
</cp:coreProperties>
</file>