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30445" w:rsidRDefault="00030445">
      <w:pPr>
        <w:tabs>
          <w:tab w:val="left" w:pos="9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Konsolidovaná výročná správa</w:t>
      </w:r>
    </w:p>
    <w:p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0"/>
        </w:rPr>
        <w:t>(uvádza aj údaje z individuálnej výročnej správy)</w:t>
      </w: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Obce  S I R K</w:t>
      </w: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:rsidR="00030445" w:rsidRDefault="007D6E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za rok 2019</w:t>
      </w: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:rsidR="00030445" w:rsidRDefault="000A1E2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Daniel </w:t>
      </w:r>
      <w:proofErr w:type="spellStart"/>
      <w:r>
        <w:rPr>
          <w:rFonts w:ascii="Times New Roman" w:eastAsia="Times New Roman" w:hAnsi="Times New Roman" w:cs="Times New Roman"/>
          <w:b/>
          <w:sz w:val="44"/>
        </w:rPr>
        <w:t>Fakla</w:t>
      </w:r>
      <w:proofErr w:type="spellEnd"/>
    </w:p>
    <w:p w:rsidR="00030445" w:rsidRDefault="000A1E2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starosta obce</w:t>
      </w:r>
    </w:p>
    <w:p w:rsidR="00030445" w:rsidRDefault="0003044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40"/>
        </w:rPr>
      </w:pPr>
    </w:p>
    <w:p w:rsidR="000A1E2F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OBSAH</w:t>
      </w:r>
      <w:r>
        <w:rPr>
          <w:rFonts w:ascii="Times New Roman" w:eastAsia="Times New Roman" w:hAnsi="Times New Roman" w:cs="Times New Roman"/>
          <w:b/>
          <w:sz w:val="24"/>
        </w:rPr>
        <w:tab/>
        <w:t>str.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1. Základná charakteristika konsolidovaného celku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:rsidR="00030445" w:rsidRDefault="00B30CC8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466D7">
        <w:rPr>
          <w:rFonts w:ascii="Times New Roman" w:eastAsia="Times New Roman" w:hAnsi="Times New Roman" w:cs="Times New Roman"/>
          <w:sz w:val="24"/>
        </w:rPr>
        <w:t>1.4   Symboly obce</w:t>
      </w:r>
      <w:r w:rsidR="001466D7">
        <w:rPr>
          <w:rFonts w:ascii="Times New Roman" w:eastAsia="Times New Roman" w:hAnsi="Times New Roman" w:cs="Times New Roman"/>
          <w:sz w:val="24"/>
        </w:rPr>
        <w:tab/>
        <w:t>4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</w:rPr>
        <w:tab/>
        <w:t>4</w:t>
      </w:r>
      <w:r w:rsidR="001466D7">
        <w:rPr>
          <w:rFonts w:ascii="Times New Roman" w:eastAsia="Times New Roman" w:hAnsi="Times New Roman" w:cs="Times New Roman"/>
          <w:sz w:val="24"/>
        </w:rPr>
        <w:t>-5</w:t>
      </w:r>
    </w:p>
    <w:p w:rsidR="00030445" w:rsidRDefault="00B30CC8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466D7">
        <w:rPr>
          <w:rFonts w:ascii="Times New Roman" w:eastAsia="Times New Roman" w:hAnsi="Times New Roman" w:cs="Times New Roman"/>
          <w:sz w:val="24"/>
        </w:rPr>
        <w:t>1.8   Výchova a vzdelávanie</w:t>
      </w:r>
      <w:r w:rsidR="001466D7">
        <w:rPr>
          <w:rFonts w:ascii="Times New Roman" w:eastAsia="Times New Roman" w:hAnsi="Times New Roman" w:cs="Times New Roman"/>
          <w:sz w:val="24"/>
        </w:rPr>
        <w:tab/>
        <w:t>5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1.9 Zdravotníctvo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1.10 Hospodárstvo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</w:t>
      </w:r>
      <w:r w:rsidR="00C53E2F">
        <w:rPr>
          <w:rFonts w:ascii="Times New Roman" w:eastAsia="Times New Roman" w:hAnsi="Times New Roman" w:cs="Times New Roman"/>
          <w:sz w:val="24"/>
        </w:rPr>
        <w:t>1 Organizačná štruktúra obce</w:t>
      </w:r>
      <w:r w:rsidR="00C53E2F">
        <w:rPr>
          <w:rFonts w:ascii="Times New Roman" w:eastAsia="Times New Roman" w:hAnsi="Times New Roman" w:cs="Times New Roman"/>
          <w:sz w:val="24"/>
        </w:rPr>
        <w:tab/>
        <w:t>5-6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2. Rozpočet o</w:t>
      </w:r>
      <w:r w:rsidR="001466D7">
        <w:rPr>
          <w:rFonts w:ascii="Times New Roman" w:eastAsia="Times New Roman" w:hAnsi="Times New Roman" w:cs="Times New Roman"/>
          <w:sz w:val="24"/>
        </w:rPr>
        <w:t>bce na rok 201</w:t>
      </w:r>
      <w:r w:rsidR="00D04DC1">
        <w:rPr>
          <w:rFonts w:ascii="Times New Roman" w:eastAsia="Times New Roman" w:hAnsi="Times New Roman" w:cs="Times New Roman"/>
          <w:sz w:val="24"/>
        </w:rPr>
        <w:t>9</w:t>
      </w:r>
      <w:r w:rsidR="001466D7">
        <w:rPr>
          <w:rFonts w:ascii="Times New Roman" w:eastAsia="Times New Roman" w:hAnsi="Times New Roman" w:cs="Times New Roman"/>
          <w:sz w:val="24"/>
        </w:rPr>
        <w:t xml:space="preserve"> a jeho plnenie</w:t>
      </w:r>
      <w:r w:rsidR="001466D7"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7-</w:t>
      </w:r>
      <w:r w:rsidR="001466D7">
        <w:rPr>
          <w:rFonts w:ascii="Times New Roman" w:eastAsia="Times New Roman" w:hAnsi="Times New Roman" w:cs="Times New Roman"/>
          <w:sz w:val="24"/>
        </w:rPr>
        <w:t>8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2.1   Plnenie príjmov za rok 201</w:t>
      </w:r>
      <w:r w:rsidR="00D04DC1">
        <w:rPr>
          <w:rFonts w:ascii="Times New Roman" w:eastAsia="Times New Roman" w:hAnsi="Times New Roman" w:cs="Times New Roman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7-</w:t>
      </w:r>
      <w:r>
        <w:rPr>
          <w:rFonts w:ascii="Times New Roman" w:eastAsia="Times New Roman" w:hAnsi="Times New Roman" w:cs="Times New Roman"/>
          <w:sz w:val="24"/>
        </w:rPr>
        <w:t>8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2.2   Čerpanie výdavkov za rok 201</w:t>
      </w:r>
      <w:r w:rsidR="00D04DC1">
        <w:rPr>
          <w:rFonts w:ascii="Times New Roman" w:eastAsia="Times New Roman" w:hAnsi="Times New Roman" w:cs="Times New Roman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8-</w:t>
      </w:r>
      <w:r>
        <w:rPr>
          <w:rFonts w:ascii="Times New Roman" w:eastAsia="Times New Roman" w:hAnsi="Times New Roman" w:cs="Times New Roman"/>
          <w:sz w:val="24"/>
        </w:rPr>
        <w:t>9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2.3   Plán rozpočtu na roky 20</w:t>
      </w:r>
      <w:r w:rsidR="00C53E2F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 xml:space="preserve"> - 20</w:t>
      </w:r>
      <w:r w:rsidR="00290B70">
        <w:rPr>
          <w:rFonts w:ascii="Times New Roman" w:eastAsia="Times New Roman" w:hAnsi="Times New Roman" w:cs="Times New Roman"/>
          <w:sz w:val="24"/>
        </w:rPr>
        <w:t>22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9-</w:t>
      </w:r>
      <w:r>
        <w:rPr>
          <w:rFonts w:ascii="Times New Roman" w:eastAsia="Times New Roman" w:hAnsi="Times New Roman" w:cs="Times New Roman"/>
          <w:sz w:val="24"/>
        </w:rPr>
        <w:t>10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3. Hospodárenie obce a rozdelenie výsledku hospodárenia za rok 201</w:t>
      </w:r>
      <w:r w:rsidR="00290B70">
        <w:rPr>
          <w:rFonts w:ascii="Times New Roman" w:eastAsia="Times New Roman" w:hAnsi="Times New Roman" w:cs="Times New Roman"/>
          <w:sz w:val="24"/>
        </w:rPr>
        <w:t>9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10-12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4. Bilancia aktív a pasív v celých €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</w:t>
      </w:r>
      <w:r w:rsidR="00B36799">
        <w:rPr>
          <w:rFonts w:ascii="Times New Roman" w:eastAsia="Times New Roman" w:hAnsi="Times New Roman" w:cs="Times New Roman"/>
          <w:sz w:val="24"/>
        </w:rPr>
        <w:t xml:space="preserve">                   13-15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4.1   Aktíva</w:t>
      </w:r>
      <w:r w:rsidR="001466D7">
        <w:rPr>
          <w:rFonts w:ascii="Times New Roman" w:eastAsia="Times New Roman" w:hAnsi="Times New Roman" w:cs="Times New Roman"/>
          <w:sz w:val="24"/>
        </w:rPr>
        <w:t xml:space="preserve"> za materskú účtovnú jednotku</w:t>
      </w:r>
      <w:r w:rsidR="00885685">
        <w:rPr>
          <w:rFonts w:ascii="Times New Roman" w:eastAsia="Times New Roman" w:hAnsi="Times New Roman" w:cs="Times New Roman"/>
          <w:sz w:val="24"/>
        </w:rPr>
        <w:t>, konsolidovaný celok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13,14</w:t>
      </w:r>
    </w:p>
    <w:p w:rsidR="0088568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4.2</w:t>
      </w:r>
      <w:r w:rsidR="00885685">
        <w:rPr>
          <w:rFonts w:ascii="Times New Roman" w:eastAsia="Times New Roman" w:hAnsi="Times New Roman" w:cs="Times New Roman"/>
          <w:sz w:val="24"/>
        </w:rPr>
        <w:t xml:space="preserve">   P</w:t>
      </w:r>
      <w:r>
        <w:rPr>
          <w:rFonts w:ascii="Times New Roman" w:eastAsia="Times New Roman" w:hAnsi="Times New Roman" w:cs="Times New Roman"/>
          <w:sz w:val="24"/>
        </w:rPr>
        <w:t>asíva</w:t>
      </w:r>
      <w:r w:rsidR="00885685">
        <w:rPr>
          <w:rFonts w:ascii="Times New Roman" w:eastAsia="Times New Roman" w:hAnsi="Times New Roman" w:cs="Times New Roman"/>
          <w:sz w:val="24"/>
        </w:rPr>
        <w:t xml:space="preserve"> z</w:t>
      </w:r>
      <w:r w:rsidR="001466D7">
        <w:rPr>
          <w:rFonts w:ascii="Times New Roman" w:eastAsia="Times New Roman" w:hAnsi="Times New Roman" w:cs="Times New Roman"/>
          <w:sz w:val="24"/>
        </w:rPr>
        <w:t>a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materskú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účtovnú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jednotku</w:t>
      </w:r>
      <w:r w:rsidR="00885685">
        <w:rPr>
          <w:rFonts w:ascii="Times New Roman" w:eastAsia="Times New Roman" w:hAnsi="Times New Roman" w:cs="Times New Roman"/>
          <w:sz w:val="24"/>
        </w:rPr>
        <w:t xml:space="preserve">, konsolidovaný celok                               </w:t>
      </w:r>
      <w:r w:rsidR="00C53E2F">
        <w:rPr>
          <w:rFonts w:ascii="Times New Roman" w:eastAsia="Times New Roman" w:hAnsi="Times New Roman" w:cs="Times New Roman"/>
          <w:sz w:val="24"/>
        </w:rPr>
        <w:t>13,15</w:t>
      </w:r>
    </w:p>
    <w:p w:rsidR="00030445" w:rsidRDefault="0088568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5. Vývoj pohľadávok a záv</w:t>
      </w:r>
      <w:r w:rsidR="000A1E2F">
        <w:rPr>
          <w:rFonts w:ascii="Times New Roman" w:eastAsia="Times New Roman" w:hAnsi="Times New Roman" w:cs="Times New Roman"/>
          <w:sz w:val="24"/>
        </w:rPr>
        <w:t>äzkov v celých €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1</w:t>
      </w:r>
      <w:r w:rsidR="00C53E2F">
        <w:rPr>
          <w:rFonts w:ascii="Times New Roman" w:eastAsia="Times New Roman" w:hAnsi="Times New Roman" w:cs="Times New Roman"/>
          <w:sz w:val="24"/>
        </w:rPr>
        <w:t>5-16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5.1   Pohľadávky</w:t>
      </w:r>
      <w:r w:rsidR="00885685">
        <w:rPr>
          <w:rFonts w:ascii="Times New Roman" w:eastAsia="Times New Roman" w:hAnsi="Times New Roman" w:cs="Times New Roman"/>
          <w:sz w:val="24"/>
        </w:rPr>
        <w:t xml:space="preserve"> za materskú účtovnú jednotku, konsolidovaný celok                      </w:t>
      </w:r>
      <w:r w:rsidR="00C53E2F">
        <w:rPr>
          <w:rFonts w:ascii="Times New Roman" w:eastAsia="Times New Roman" w:hAnsi="Times New Roman" w:cs="Times New Roman"/>
          <w:sz w:val="24"/>
        </w:rPr>
        <w:t>15,16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5.2   </w:t>
      </w:r>
      <w:r w:rsidR="00885685">
        <w:rPr>
          <w:rFonts w:ascii="Times New Roman" w:eastAsia="Times New Roman" w:hAnsi="Times New Roman" w:cs="Times New Roman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áväzky</w:t>
      </w:r>
      <w:r w:rsidR="00885685">
        <w:rPr>
          <w:rFonts w:ascii="Times New Roman" w:eastAsia="Times New Roman" w:hAnsi="Times New Roman" w:cs="Times New Roman"/>
          <w:sz w:val="24"/>
        </w:rPr>
        <w:t xml:space="preserve"> za materskú účtovnú jednotku, konsolidovaný celok                           </w:t>
      </w:r>
      <w:r w:rsidR="00C53E2F">
        <w:rPr>
          <w:rFonts w:ascii="Times New Roman" w:eastAsia="Times New Roman" w:hAnsi="Times New Roman" w:cs="Times New Roman"/>
          <w:sz w:val="24"/>
        </w:rPr>
        <w:t>15,16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6. Hospodársky výsledok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 xml:space="preserve">       16-18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7. Ostatné dôležité informácie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18-21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7.1   Prijaté granty a transfery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18-20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7.2   Poskytnuté dotácie</w:t>
      </w:r>
      <w:r w:rsidR="00885685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21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7.3   Významné investičné akcie v roku 201</w:t>
      </w:r>
      <w:r w:rsidR="00290B70">
        <w:rPr>
          <w:rFonts w:ascii="Times New Roman" w:eastAsia="Times New Roman" w:hAnsi="Times New Roman" w:cs="Times New Roman"/>
          <w:sz w:val="24"/>
        </w:rPr>
        <w:t>9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21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7.4   Pred</w:t>
      </w:r>
      <w:r w:rsidR="00C53E2F">
        <w:rPr>
          <w:rFonts w:ascii="Times New Roman" w:eastAsia="Times New Roman" w:hAnsi="Times New Roman" w:cs="Times New Roman"/>
          <w:sz w:val="24"/>
        </w:rPr>
        <w:t>pokladaný budúci vývoj činnosti                                                                  21</w:t>
      </w:r>
    </w:p>
    <w:p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7.5   Udalosti osobitného význam</w:t>
      </w:r>
      <w:r w:rsidR="00C53E2F">
        <w:rPr>
          <w:rFonts w:ascii="Times New Roman" w:eastAsia="Times New Roman" w:hAnsi="Times New Roman" w:cs="Times New Roman"/>
          <w:sz w:val="24"/>
        </w:rPr>
        <w:t>u po skončení účtovného obdobia                          21</w:t>
      </w:r>
    </w:p>
    <w:p w:rsidR="00E353D7" w:rsidRDefault="00E353D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7.6   Významné riziká a neistoty, ktorým je účtovná jednotka </w:t>
      </w:r>
      <w:r w:rsidR="00C53E2F">
        <w:rPr>
          <w:rFonts w:ascii="Times New Roman" w:eastAsia="Times New Roman" w:hAnsi="Times New Roman" w:cs="Times New Roman"/>
          <w:sz w:val="24"/>
        </w:rPr>
        <w:t>vystavená                   21</w:t>
      </w:r>
    </w:p>
    <w:p w:rsidR="001466D7" w:rsidRDefault="001466D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 xml:space="preserve">1. Základná charakteristika konsolidovaného celku 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722C80">
        <w:rPr>
          <w:rFonts w:ascii="Times New Roman" w:eastAsia="Times New Roman" w:hAnsi="Times New Roman" w:cs="Times New Roman"/>
          <w:sz w:val="24"/>
        </w:rPr>
        <w:t>Obec je samostatný</w:t>
      </w:r>
      <w:r>
        <w:rPr>
          <w:rFonts w:ascii="Times New Roman" w:eastAsia="Times New Roman" w:hAnsi="Times New Roman" w:cs="Times New Roman"/>
          <w:sz w:val="24"/>
        </w:rPr>
        <w:t xml:space="preserve"> územný samosprávny a správny celok Slovenskej republiky. Obec je právnickou osobou, ktorá samostatne hospodári s vlastným majetkom a s vlastnými príjmami. Základnou úlohou obce pri výkone </w:t>
      </w:r>
      <w:r w:rsidRPr="00722C80">
        <w:rPr>
          <w:rFonts w:ascii="Times New Roman" w:eastAsia="Times New Roman" w:hAnsi="Times New Roman" w:cs="Times New Roman"/>
          <w:sz w:val="24"/>
        </w:rPr>
        <w:t>samosprávy je starostlivosť o všestranný rozvoj jej územia a o potreby jej obyvateľov.</w:t>
      </w:r>
    </w:p>
    <w:p w:rsidR="00030445" w:rsidRDefault="00030445">
      <w:pPr>
        <w:tabs>
          <w:tab w:val="left" w:pos="43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Pr="00324A15" w:rsidRDefault="000A1E2F">
      <w:pPr>
        <w:numPr>
          <w:ilvl w:val="0"/>
          <w:numId w:val="1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b/>
          <w:color w:val="000000" w:themeColor="text1"/>
          <w:sz w:val="24"/>
          <w:highlight w:val="lightGray"/>
          <w:shd w:val="clear" w:color="auto" w:fill="FFFF00"/>
        </w:rPr>
        <w:t>Identifikačné údaje obce</w:t>
      </w:r>
    </w:p>
    <w:p w:rsidR="00030445" w:rsidRPr="00324A15" w:rsidRDefault="002838F2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Názov: Obec Sirk</w:t>
      </w:r>
    </w:p>
    <w:p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Sídlo: 049 64 Sirk 71</w:t>
      </w:r>
    </w:p>
    <w:p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IČO: 00328812</w:t>
      </w:r>
    </w:p>
    <w:p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 xml:space="preserve">Štatutárny orgán obce: starosta obce: Daniel </w:t>
      </w:r>
      <w:proofErr w:type="spellStart"/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Fakla</w:t>
      </w:r>
      <w:proofErr w:type="spellEnd"/>
    </w:p>
    <w:p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Telefón: 0584881371</w:t>
      </w:r>
    </w:p>
    <w:p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proofErr w:type="spellStart"/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Mail:sekretariat@obecsirk.sk</w:t>
      </w:r>
      <w:proofErr w:type="spellEnd"/>
    </w:p>
    <w:p w:rsidR="00030445" w:rsidRPr="00B36799" w:rsidRDefault="00722C80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W</w:t>
      </w:r>
      <w:r w:rsidR="000A1E2F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 xml:space="preserve">ebová </w:t>
      </w:r>
      <w:proofErr w:type="spellStart"/>
      <w:r w:rsidR="000A1E2F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stránka:</w:t>
      </w:r>
      <w:r w:rsidR="003D7A31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www.obecsirk.sk</w:t>
      </w:r>
      <w:proofErr w:type="spellEnd"/>
    </w:p>
    <w:p w:rsidR="00030445" w:rsidRDefault="00030445">
      <w:pPr>
        <w:tabs>
          <w:tab w:val="left" w:pos="435"/>
        </w:tabs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numPr>
          <w:ilvl w:val="0"/>
          <w:numId w:val="2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Geografické údaje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Geografická poloha obce :  Stredné Slovensko, Bansko-bystrický kraj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Susedné mestá a obce : Rákoš, Ratkovské Bystré, Ratková, Kameňany, Turčok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Celková rozloha obce : 1385 ha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Nadmorská výška : 404 m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numPr>
          <w:ilvl w:val="0"/>
          <w:numId w:val="3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Demografické údaje </w:t>
      </w:r>
    </w:p>
    <w:p w:rsidR="00030445" w:rsidRDefault="003E66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Počet obyvateľov : 129</w:t>
      </w:r>
      <w:r w:rsidR="000A1E2F">
        <w:rPr>
          <w:rFonts w:ascii="Times New Roman" w:eastAsia="Times New Roman" w:hAnsi="Times New Roman" w:cs="Times New Roman"/>
          <w:sz w:val="24"/>
        </w:rPr>
        <w:t>1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Národnostná štruktúra : slovenská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Štruktúra obyvateľstva podľa náboženského významu : evanjelici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počtu obyvateľov : stúpajúci trend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numPr>
          <w:ilvl w:val="0"/>
          <w:numId w:val="4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Ekonomické údaje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nezamestnanosti : stúpajúci trend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Pr="00324A1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b/>
          <w:sz w:val="24"/>
          <w:highlight w:val="lightGray"/>
          <w:shd w:val="clear" w:color="auto" w:fill="FFFF00"/>
        </w:rPr>
        <w:t>1.4 Symboly obce</w:t>
      </w:r>
    </w:p>
    <w:p w:rsidR="00030445" w:rsidRPr="00324A1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24A15">
        <w:rPr>
          <w:rFonts w:ascii="Times New Roman" w:eastAsia="Times New Roman" w:hAnsi="Times New Roman" w:cs="Times New Roman"/>
          <w:highlight w:val="lightGray"/>
          <w:shd w:val="clear" w:color="auto" w:fill="FFFF00"/>
        </w:rPr>
        <w:t>Erb obce:</w:t>
      </w:r>
    </w:p>
    <w:p w:rsidR="001466D7" w:rsidRPr="00324A15" w:rsidRDefault="001466D7" w:rsidP="001466D7">
      <w:pPr>
        <w:jc w:val="both"/>
        <w:rPr>
          <w:b/>
        </w:rPr>
      </w:pPr>
    </w:p>
    <w:p w:rsidR="00D04DC1" w:rsidRDefault="00D04DC1" w:rsidP="001466D7">
      <w:pPr>
        <w:jc w:val="both"/>
        <w:rPr>
          <w:b/>
        </w:rPr>
      </w:pPr>
    </w:p>
    <w:p w:rsidR="00D04DC1" w:rsidRDefault="00D04DC1" w:rsidP="001466D7">
      <w:pPr>
        <w:jc w:val="both"/>
        <w:rPr>
          <w:b/>
        </w:rPr>
      </w:pPr>
    </w:p>
    <w:p w:rsidR="00D04DC1" w:rsidRDefault="00D04DC1" w:rsidP="001466D7">
      <w:pPr>
        <w:jc w:val="both"/>
        <w:rPr>
          <w:b/>
        </w:rPr>
      </w:pPr>
    </w:p>
    <w:p w:rsidR="00D04DC1" w:rsidRDefault="00D04DC1" w:rsidP="00D04DC1">
      <w:pPr>
        <w:jc w:val="center"/>
        <w:rPr>
          <w:b/>
        </w:rPr>
      </w:pPr>
    </w:p>
    <w:p w:rsidR="00D04DC1" w:rsidRDefault="00D04DC1" w:rsidP="001466D7">
      <w:pPr>
        <w:jc w:val="both"/>
        <w:rPr>
          <w:b/>
        </w:rPr>
      </w:pPr>
    </w:p>
    <w:p w:rsidR="001466D7" w:rsidRDefault="001466D7" w:rsidP="001466D7">
      <w:pPr>
        <w:jc w:val="both"/>
      </w:pPr>
      <w:r>
        <w:object w:dxaOrig="2167" w:dyaOrig="19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8.6pt;height:99.6pt" o:ole="">
            <v:imagedata r:id="rId7" o:title=""/>
          </v:shape>
          <o:OLEObject Type="Embed" ProgID="Word.Document.8" ShapeID="_x0000_i1025" DrawAspect="Content" ObjectID="_1655706583" r:id="rId8">
            <o:FieldCodes>\s</o:FieldCodes>
          </o:OLEObject>
        </w:objec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30445" w:rsidRDefault="000A1E2F">
      <w:pPr>
        <w:jc w:val="both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História obce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 xml:space="preserve">irk pod názvom </w:t>
      </w:r>
      <w:proofErr w:type="spellStart"/>
      <w:r>
        <w:rPr>
          <w:rFonts w:ascii="Times New Roman" w:eastAsia="Times New Roman" w:hAnsi="Times New Roman" w:cs="Times New Roman"/>
          <w:sz w:val="24"/>
        </w:rPr>
        <w:t>Zirk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roku 1350 sa nachádza na rukopise, ktorý je uložený v Štátnom archíve v kaštieli Betliar. V slovenskom jazyku sa vyvinul názov „</w:t>
      </w:r>
      <w:proofErr w:type="spellStart"/>
      <w:r>
        <w:rPr>
          <w:rFonts w:ascii="Times New Roman" w:eastAsia="Times New Roman" w:hAnsi="Times New Roman" w:cs="Times New Roman"/>
          <w:sz w:val="24"/>
        </w:rPr>
        <w:t>Sirkovce</w:t>
      </w:r>
      <w:proofErr w:type="spellEnd"/>
      <w:r>
        <w:rPr>
          <w:rFonts w:ascii="Times New Roman" w:eastAsia="Times New Roman" w:hAnsi="Times New Roman" w:cs="Times New Roman"/>
          <w:sz w:val="24"/>
        </w:rPr>
        <w:t>“. Sirk vznikol podľa názvu „SIRKA“ – „KENKÖ“ (horiaci kameň – po maďarsky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Okolo roku 1440 boli tu husitské vojská, ktoré obsadili a opevnili muránsky hrad. Husiti tu boli takmer štvrťstoročie. 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Pod správou </w:t>
      </w:r>
      <w:proofErr w:type="spellStart"/>
      <w:r>
        <w:rPr>
          <w:rFonts w:ascii="Times New Roman" w:eastAsia="Times New Roman" w:hAnsi="Times New Roman" w:cs="Times New Roman"/>
          <w:sz w:val="24"/>
        </w:rPr>
        <w:t>Vešeléniho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17. storočí a jeho druhej polovice, začal sa v Sirku veľký rozvoj. Vrátili sa pôvodní obyvatelia ako aj poddaní sedliaci (</w:t>
      </w:r>
      <w:proofErr w:type="spellStart"/>
      <w:r>
        <w:rPr>
          <w:rFonts w:ascii="Times New Roman" w:eastAsia="Times New Roman" w:hAnsi="Times New Roman" w:cs="Times New Roman"/>
          <w:sz w:val="24"/>
        </w:rPr>
        <w:t>jobágy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), prišli aj noví </w:t>
      </w:r>
      <w:proofErr w:type="spellStart"/>
      <w:r>
        <w:rPr>
          <w:rFonts w:ascii="Times New Roman" w:eastAsia="Times New Roman" w:hAnsi="Times New Roman" w:cs="Times New Roman"/>
          <w:sz w:val="24"/>
        </w:rPr>
        <w:t>osadníci.V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roku 1615 je v obci 7 želiarskych domov.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Obyvateľstvo neustále migrovalo. Tak Sirk, ako aj Červeňany boli len malé obce. V roku 1720 v Sirku bývalo len 14 rodín. Za krátky čas prírastok obyvateľstva sa natoľko zvýšil, že podľa sčítania ľudu v roku 1786 (o 66 rokov) mala obec už 92 domov so 116 rodinami a 609 obyvateľmi. Možno sťahovanie obyvateľov z Červenian, ktoré ako osada sa pomaly začala vyľudňovať, tomu bola príčinou. V roku 1900 to už bolo 162 domov (154 rodín) a 1025 obyvateľov.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 xml:space="preserve">ožisko magnezitu v Sirku bolo objavené roku 1904 a povrchovo ho začali ťažiť v roku 1910. Ťažil ho Magnezitový priemysel, účastinná spoločnosť v Budapešti. V roku 1912 sa ťažba zastavila. Až v roku 1945 bol znárodnený aj magnezitový priemysel a v roku 1946 na jeho ťažbu a spracovanie vznikol podnik Slovenské magnezitové závody, národný podnik Bratislava, v roku 1958 bolo sídlo preložené do Košíc. Podnik obnovil ťažbu magnezitu v Sirku v roku 1946. V roku 1957 bol citeľný nedostatok magnezitových slinkov. Slovenské magnezitové závody nemali dobudované páliace kapacity, magnezit sa začal skúšobne páliť v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pražiacich peciach v Sirku. Tie boli postavené a do prevádzky pustené dňa 13. novembra 1953. V roku 1959 sa skončila ťažba i pálenie magnezitu v Sirku, kvalitné zásoby už boli vyťažené. Ostala po nich len pamiatka „</w:t>
      </w:r>
      <w:proofErr w:type="spellStart"/>
      <w:r>
        <w:rPr>
          <w:rFonts w:ascii="Times New Roman" w:eastAsia="Times New Roman" w:hAnsi="Times New Roman" w:cs="Times New Roman"/>
          <w:sz w:val="24"/>
        </w:rPr>
        <w:t>jazer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“ a veľa vody, ktorá sa nedá odčerpať.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pece v Sirku boli 16. – 17. decembra 1964 demontované. V prevádzke boli necelých 7 rokov.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 xml:space="preserve"> roku 1945 sa bane v Železníku dostali pod národnú správu a boli zoštátnené. Dostali pomenovanie Gemerské železorudné bane </w:t>
      </w:r>
      <w:proofErr w:type="spellStart"/>
      <w:r>
        <w:rPr>
          <w:rFonts w:ascii="Times New Roman" w:eastAsia="Times New Roman" w:hAnsi="Times New Roman" w:cs="Times New Roman"/>
          <w:sz w:val="24"/>
        </w:rPr>
        <w:t>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v Železníku. V prvom polroku 1951 bola dokončená výstavba 25 robotníckych </w:t>
      </w:r>
      <w:proofErr w:type="spellStart"/>
      <w:r>
        <w:rPr>
          <w:rFonts w:ascii="Times New Roman" w:eastAsia="Times New Roman" w:hAnsi="Times New Roman" w:cs="Times New Roman"/>
          <w:sz w:val="24"/>
        </w:rPr>
        <w:t>domkov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Červeňanoch pre banícke rodiny. V druhom polroku urobili nové komunikácie, pripravovala sa výstavba baníckeho učilišťa. V roku 1952 sa začalo so stavbou nového sídliska, obchodov, materskej školy a príjazdových ciest. Celé sídlisko postavili v priebehu rokov 1950 – 1954.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numPr>
          <w:ilvl w:val="0"/>
          <w:numId w:val="5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Pamiatky – </w:t>
      </w:r>
      <w:r>
        <w:rPr>
          <w:rFonts w:ascii="Times New Roman" w:eastAsia="Times New Roman" w:hAnsi="Times New Roman" w:cs="Times New Roman"/>
          <w:sz w:val="24"/>
        </w:rPr>
        <w:t>vysoká pec – Červeňany,  zvonica  - kultúrne pamiatky, Husitský kostol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numPr>
          <w:ilvl w:val="0"/>
          <w:numId w:val="6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Významné osobnosti obce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Gustáv </w:t>
      </w:r>
      <w:proofErr w:type="spellStart"/>
      <w:r>
        <w:rPr>
          <w:rFonts w:ascii="Times New Roman" w:eastAsia="Times New Roman" w:hAnsi="Times New Roman" w:cs="Times New Roman"/>
          <w:sz w:val="24"/>
        </w:rPr>
        <w:t>Belán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–pedagóg, prekladateľ, publicista</w:t>
      </w:r>
    </w:p>
    <w:p w:rsidR="00D04DC1" w:rsidRDefault="00D04DC1" w:rsidP="00D04DC1">
      <w:pPr>
        <w:spacing w:after="0" w:line="240" w:lineRule="auto"/>
        <w:ind w:left="435"/>
        <w:jc w:val="center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Pavol Emanuel Dobšinský – </w:t>
      </w:r>
      <w:proofErr w:type="spellStart"/>
      <w:r>
        <w:rPr>
          <w:rFonts w:ascii="Times New Roman" w:eastAsia="Times New Roman" w:hAnsi="Times New Roman" w:cs="Times New Roman"/>
          <w:sz w:val="24"/>
        </w:rPr>
        <w:t>farár,redaktor,spisovateľ</w:t>
      </w:r>
      <w:proofErr w:type="spellEnd"/>
    </w:p>
    <w:p w:rsidR="00D04DC1" w:rsidRDefault="00D04DC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GustavFrák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-regionálny historik, prekladateľ, archivár, publicista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Jasenka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-pedagóg, ľudový hudobník, primáš, spevák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hudobník ,spevák, zberateľ  ľudových piesní, vydavateľ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Ján Pelech –herec Divadla Jonáša Záborského v Prešove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Barto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–herec Divadla SNP v Martine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ml.- zberateľ ľudových piesní ,vydavateľ,</w:t>
      </w:r>
    </w:p>
    <w:p w:rsidR="00030445" w:rsidRDefault="000A1E2F" w:rsidP="001466D7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Mgr. Zuzana Háková – pedagóg , poetka</w:t>
      </w:r>
    </w:p>
    <w:p w:rsidR="00030445" w:rsidRDefault="000A1E2F">
      <w:pPr>
        <w:numPr>
          <w:ilvl w:val="0"/>
          <w:numId w:val="7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Výchova a vzdelávanie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súčasnosti výchovu a vzdelávanie detí v obci poskytuje:</w:t>
      </w:r>
    </w:p>
    <w:p w:rsidR="00030445" w:rsidRDefault="000A1E2F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Základná škola </w:t>
      </w:r>
    </w:p>
    <w:p w:rsidR="00030445" w:rsidRDefault="000A1E2F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Materská škola 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1466D7" w:rsidP="001466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.      </w:t>
      </w:r>
      <w:r w:rsidR="000A1E2F">
        <w:rPr>
          <w:rFonts w:ascii="Times New Roman" w:eastAsia="Times New Roman" w:hAnsi="Times New Roman" w:cs="Times New Roman"/>
          <w:b/>
          <w:sz w:val="24"/>
        </w:rPr>
        <w:t xml:space="preserve"> Zdravotníctvo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Zdravotnú starostlivosť v obci poskytuje:</w:t>
      </w:r>
    </w:p>
    <w:p w:rsidR="00030445" w:rsidRDefault="000A1E2F">
      <w:pPr>
        <w:numPr>
          <w:ilvl w:val="0"/>
          <w:numId w:val="10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 - súkromný – MUDr. </w:t>
      </w:r>
      <w:proofErr w:type="spellStart"/>
      <w:r>
        <w:rPr>
          <w:rFonts w:ascii="Times New Roman" w:eastAsia="Times New Roman" w:hAnsi="Times New Roman" w:cs="Times New Roman"/>
          <w:sz w:val="24"/>
        </w:rPr>
        <w:t>Konc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Peter – dospelí, MUDr. Agnesa </w:t>
      </w:r>
      <w:proofErr w:type="spellStart"/>
      <w:r>
        <w:rPr>
          <w:rFonts w:ascii="Times New Roman" w:eastAsia="Times New Roman" w:hAnsi="Times New Roman" w:cs="Times New Roman"/>
          <w:sz w:val="24"/>
        </w:rPr>
        <w:t>Zsírosová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pediater, MUDr. Miroslav Šestina - gynekológ</w:t>
      </w:r>
    </w:p>
    <w:p w:rsidR="00030445" w:rsidRDefault="000A1E2F">
      <w:pPr>
        <w:numPr>
          <w:ilvl w:val="0"/>
          <w:numId w:val="10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Hospodárstvo </w:t>
      </w: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poskytovatelia služieb v obci :</w:t>
      </w:r>
    </w:p>
    <w:p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COOP Jednota Revúca</w:t>
      </w:r>
    </w:p>
    <w:p w:rsidR="00030445" w:rsidRDefault="007D6E6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Gemer </w:t>
      </w:r>
      <w:proofErr w:type="spellStart"/>
      <w:r>
        <w:rPr>
          <w:rFonts w:ascii="Times New Roman" w:eastAsia="Times New Roman" w:hAnsi="Times New Roman" w:cs="Times New Roman"/>
          <w:sz w:val="24"/>
        </w:rPr>
        <w:t>Sweet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Rim.Sobota</w:t>
      </w:r>
      <w:proofErr w:type="spellEnd"/>
    </w:p>
    <w:p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Lekáreň </w:t>
      </w:r>
      <w:proofErr w:type="spellStart"/>
      <w:r>
        <w:rPr>
          <w:rFonts w:ascii="Times New Roman" w:eastAsia="Times New Roman" w:hAnsi="Times New Roman" w:cs="Times New Roman"/>
          <w:sz w:val="24"/>
        </w:rPr>
        <w:t>Lianela</w:t>
      </w:r>
      <w:proofErr w:type="spellEnd"/>
    </w:p>
    <w:p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SporPub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Kamila </w:t>
      </w:r>
      <w:proofErr w:type="spellStart"/>
      <w:r>
        <w:rPr>
          <w:rFonts w:ascii="Times New Roman" w:eastAsia="Times New Roman" w:hAnsi="Times New Roman" w:cs="Times New Roman"/>
          <w:sz w:val="24"/>
        </w:rPr>
        <w:t>Macúriková</w:t>
      </w:r>
      <w:proofErr w:type="spellEnd"/>
    </w:p>
    <w:p w:rsidR="00030445" w:rsidRDefault="00030445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priemysel v obci :</w:t>
      </w:r>
    </w:p>
    <w:p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GEMER-KOVO,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>. Sirk</w:t>
      </w:r>
    </w:p>
    <w:p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Gemspols.r.o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Ratková</w:t>
      </w:r>
    </w:p>
    <w:p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Drevostav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Nadlice  -pobočka Sirk</w:t>
      </w:r>
    </w:p>
    <w:p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Lesy SR závod Revúca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numPr>
          <w:ilvl w:val="0"/>
          <w:numId w:val="14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Organizačná štruktúra obce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Starosta obce: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Zástupca starostu obce : Ing. Martin Beláň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Hlavný kontrolór obce: Ing. Štefan Urban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Obecné zastupiteľstvo: </w:t>
      </w:r>
      <w:r w:rsidR="007D6E6F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>Ing. Martin BELÁŇ</w:t>
      </w:r>
    </w:p>
    <w:p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Ivan CANGÁR</w:t>
      </w:r>
    </w:p>
    <w:p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Milan HERICH</w:t>
      </w:r>
    </w:p>
    <w:p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Jaroslav KACIAN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Juraj PETROČKO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 Martina SKŘÍČKOVÁ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Blažena VÁLENTOVÁ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Mgr. Daniel ZIMAN</w:t>
      </w:r>
    </w:p>
    <w:p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1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proofErr w:type="spellStart"/>
      <w:r w:rsidR="000A1E2F">
        <w:rPr>
          <w:rFonts w:ascii="Times New Roman" w:eastAsia="Times New Roman" w:hAnsi="Times New Roman" w:cs="Times New Roman"/>
          <w:color w:val="444444"/>
          <w:sz w:val="24"/>
        </w:rPr>
        <w:t>Marian</w:t>
      </w:r>
      <w:proofErr w:type="spellEnd"/>
      <w:r w:rsidR="000A1E2F">
        <w:rPr>
          <w:rFonts w:ascii="Times New Roman" w:eastAsia="Times New Roman" w:hAnsi="Times New Roman" w:cs="Times New Roman"/>
          <w:color w:val="444444"/>
          <w:sz w:val="24"/>
        </w:rPr>
        <w:t xml:space="preserve"> ZIMAN</w:t>
      </w:r>
    </w:p>
    <w:p w:rsidR="00030445" w:rsidRDefault="0003044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Pr="00050666" w:rsidRDefault="00030445">
      <w:pPr>
        <w:spacing w:after="0" w:line="240" w:lineRule="auto"/>
        <w:jc w:val="both"/>
        <w:rPr>
          <w:rFonts w:eastAsia="Times New Roman" w:cstheme="minorHAnsi"/>
        </w:rPr>
      </w:pPr>
    </w:p>
    <w:p w:rsidR="00D04DC1" w:rsidRPr="00050666" w:rsidRDefault="00D04DC1" w:rsidP="00D04DC1">
      <w:pPr>
        <w:spacing w:after="0" w:line="240" w:lineRule="auto"/>
        <w:jc w:val="center"/>
        <w:rPr>
          <w:rFonts w:eastAsia="Times New Roman" w:cstheme="minorHAnsi"/>
          <w:b/>
        </w:rPr>
      </w:pPr>
    </w:p>
    <w:p w:rsidR="00050666" w:rsidRPr="00050666" w:rsidRDefault="000A1E2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050666">
        <w:rPr>
          <w:rFonts w:eastAsia="Times New Roman" w:cstheme="minorHAnsi"/>
          <w:b/>
          <w:sz w:val="24"/>
          <w:szCs w:val="24"/>
        </w:rPr>
        <w:lastRenderedPageBreak/>
        <w:t>Komisie</w:t>
      </w:r>
      <w:r w:rsidRPr="00050666">
        <w:rPr>
          <w:rFonts w:eastAsia="Times New Roman" w:cstheme="minorHAnsi"/>
          <w:sz w:val="24"/>
          <w:szCs w:val="24"/>
        </w:rPr>
        <w:t>:</w:t>
      </w:r>
    </w:p>
    <w:p w:rsidR="00030445" w:rsidRPr="00050666" w:rsidRDefault="000A1E2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SOCIÁLNA KOMISIA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="007D6E6F" w:rsidRPr="00050666">
        <w:rPr>
          <w:rFonts w:eastAsia="Times New Roman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predseda: </w:t>
      </w:r>
      <w:proofErr w:type="spellStart"/>
      <w:r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="007D6E6F" w:rsidRPr="00050666">
        <w:rPr>
          <w:rFonts w:eastAsia="Calibri" w:cstheme="minorHAnsi"/>
          <w:sz w:val="24"/>
          <w:szCs w:val="24"/>
        </w:rPr>
        <w:t xml:space="preserve"> Blažena</w:t>
      </w:r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členovia:   Jaroslav </w:t>
      </w:r>
      <w:proofErr w:type="spellStart"/>
      <w:r w:rsidRPr="00050666">
        <w:rPr>
          <w:rFonts w:eastAsia="Calibri" w:cstheme="minorHAnsi"/>
          <w:sz w:val="24"/>
          <w:szCs w:val="24"/>
        </w:rPr>
        <w:t>Kacian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 Mgr. Daniel </w:t>
      </w:r>
      <w:proofErr w:type="spellStart"/>
      <w:r w:rsidRPr="00050666">
        <w:rPr>
          <w:rFonts w:eastAsia="Calibri" w:cstheme="minorHAnsi"/>
          <w:sz w:val="24"/>
          <w:szCs w:val="24"/>
        </w:rPr>
        <w:t>Ziman</w:t>
      </w:r>
      <w:proofErr w:type="spellEnd"/>
    </w:p>
    <w:p w:rsidR="00030445" w:rsidRPr="00050666" w:rsidRDefault="00030445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</w:t>
      </w:r>
    </w:p>
    <w:p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</w:t>
      </w:r>
      <w:r w:rsidR="000A1E2F" w:rsidRPr="00050666">
        <w:rPr>
          <w:rFonts w:eastAsia="Calibri" w:cstheme="minorHAnsi"/>
          <w:sz w:val="24"/>
          <w:szCs w:val="24"/>
        </w:rPr>
        <w:t>KOVP a</w:t>
      </w:r>
      <w:r w:rsidRPr="00050666">
        <w:rPr>
          <w:rFonts w:eastAsia="Calibri" w:cstheme="minorHAnsi"/>
          <w:sz w:val="24"/>
          <w:szCs w:val="24"/>
        </w:rPr>
        <w:t> </w:t>
      </w:r>
      <w:r w:rsidR="000A1E2F" w:rsidRPr="00050666">
        <w:rPr>
          <w:rFonts w:eastAsia="Calibri" w:cstheme="minorHAnsi"/>
          <w:sz w:val="24"/>
          <w:szCs w:val="24"/>
        </w:rPr>
        <w:t>pri</w:t>
      </w:r>
      <w:r w:rsidRPr="00050666">
        <w:rPr>
          <w:rFonts w:eastAsia="Calibri" w:cstheme="minorHAnsi"/>
          <w:sz w:val="24"/>
          <w:szCs w:val="24"/>
        </w:rPr>
        <w:t xml:space="preserve">estupkov:  </w:t>
      </w:r>
      <w:r w:rsidR="000A1E2F" w:rsidRPr="00050666">
        <w:rPr>
          <w:rFonts w:eastAsia="Calibri" w:cstheme="minorHAnsi"/>
          <w:sz w:val="24"/>
          <w:szCs w:val="24"/>
        </w:rPr>
        <w:t xml:space="preserve">predseda: Ivan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Cangár</w:t>
      </w:r>
      <w:proofErr w:type="spellEnd"/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</w:t>
      </w:r>
      <w:r w:rsidR="00050666" w:rsidRPr="00050666">
        <w:rPr>
          <w:rFonts w:eastAsia="Calibri" w:cstheme="minorHAnsi"/>
          <w:sz w:val="24"/>
          <w:szCs w:val="24"/>
        </w:rPr>
        <w:t xml:space="preserve">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členovia: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 </w:t>
      </w:r>
      <w:proofErr w:type="spellStart"/>
      <w:r w:rsidRPr="00050666">
        <w:rPr>
          <w:rFonts w:eastAsia="Calibri" w:cstheme="minorHAnsi"/>
          <w:sz w:val="24"/>
          <w:szCs w:val="24"/>
        </w:rPr>
        <w:t>MarianZiman</w:t>
      </w:r>
      <w:proofErr w:type="spellEnd"/>
    </w:p>
    <w:p w:rsidR="00030445" w:rsidRPr="00050666" w:rsidRDefault="00030445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KOMISIA MLÁDEŽE, KULTÚRY A</w:t>
      </w:r>
      <w:r w:rsidR="007D6E6F" w:rsidRPr="00050666">
        <w:rPr>
          <w:rFonts w:eastAsia="Calibri" w:cstheme="minorHAnsi"/>
          <w:sz w:val="24"/>
          <w:szCs w:val="24"/>
        </w:rPr>
        <w:t> </w:t>
      </w:r>
      <w:r w:rsidRPr="00050666">
        <w:rPr>
          <w:rFonts w:eastAsia="Calibri" w:cstheme="minorHAnsi"/>
          <w:sz w:val="24"/>
          <w:szCs w:val="24"/>
        </w:rPr>
        <w:t>ŠPORTU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Pr="00050666">
        <w:rPr>
          <w:rFonts w:eastAsia="Calibri" w:cstheme="minorHAnsi"/>
          <w:sz w:val="24"/>
          <w:szCs w:val="24"/>
        </w:rPr>
        <w:t xml:space="preserve">  predseda: Mgr. Daniel </w:t>
      </w:r>
      <w:proofErr w:type="spellStart"/>
      <w:r w:rsidRPr="00050666">
        <w:rPr>
          <w:rFonts w:eastAsia="Calibri" w:cstheme="minorHAnsi"/>
          <w:sz w:val="24"/>
          <w:szCs w:val="24"/>
        </w:rPr>
        <w:t>Ziman</w:t>
      </w:r>
      <w:proofErr w:type="spellEnd"/>
    </w:p>
    <w:p w:rsidR="007D6E6F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     </w:t>
      </w:r>
      <w:r w:rsidRPr="00050666">
        <w:rPr>
          <w:rFonts w:eastAsia="Calibri" w:cstheme="minorHAnsi"/>
          <w:sz w:val="24"/>
          <w:szCs w:val="24"/>
        </w:rPr>
        <w:t xml:space="preserve">členovia: p. Ing. Martin Beláň,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</w:t>
      </w:r>
      <w:r w:rsidR="000A1E2F" w:rsidRPr="00050666">
        <w:rPr>
          <w:rFonts w:eastAsia="Calibri" w:cstheme="minorHAnsi"/>
          <w:sz w:val="24"/>
          <w:szCs w:val="24"/>
        </w:rPr>
        <w:t>H</w:t>
      </w:r>
      <w:r w:rsidRPr="00050666">
        <w:rPr>
          <w:rFonts w:eastAsia="Calibri" w:cstheme="minorHAnsi"/>
          <w:sz w:val="24"/>
          <w:szCs w:val="24"/>
        </w:rPr>
        <w:t>OSPODÁRS</w:t>
      </w:r>
      <w:r w:rsidR="00CF7F4E">
        <w:rPr>
          <w:rFonts w:eastAsia="Calibri" w:cstheme="minorHAnsi"/>
          <w:sz w:val="24"/>
          <w:szCs w:val="24"/>
        </w:rPr>
        <w:t>TV</w:t>
      </w:r>
      <w:r w:rsidRPr="00050666">
        <w:rPr>
          <w:rFonts w:eastAsia="Calibri" w:cstheme="minorHAnsi"/>
          <w:sz w:val="24"/>
          <w:szCs w:val="24"/>
        </w:rPr>
        <w:t>A , LVH, STAV.PORIADKU:</w:t>
      </w:r>
      <w:r w:rsidR="000A1E2F" w:rsidRPr="00050666">
        <w:rPr>
          <w:rFonts w:eastAsia="Calibri" w:cstheme="minorHAnsi"/>
          <w:sz w:val="24"/>
          <w:szCs w:val="24"/>
        </w:rPr>
        <w:t xml:space="preserve"> predseda: 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MarianZiman</w:t>
      </w:r>
      <w:proofErr w:type="spellEnd"/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</w:t>
      </w:r>
      <w:r w:rsidR="00CF7F4E">
        <w:rPr>
          <w:rFonts w:eastAsia="Calibri" w:cstheme="minorHAnsi"/>
          <w:sz w:val="24"/>
          <w:szCs w:val="24"/>
        </w:rPr>
        <w:t xml:space="preserve">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  <w:r w:rsidR="005778E3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členovia: </w:t>
      </w:r>
      <w:proofErr w:type="spellStart"/>
      <w:r w:rsidRPr="00050666">
        <w:rPr>
          <w:rFonts w:eastAsia="Calibri" w:cstheme="minorHAnsi"/>
          <w:sz w:val="24"/>
          <w:szCs w:val="24"/>
        </w:rPr>
        <w:t>Ing.Martin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 Beláň,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:rsidR="00050666" w:rsidRPr="00050666" w:rsidRDefault="00050666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K</w:t>
      </w:r>
      <w:r w:rsidR="000A1E2F" w:rsidRPr="00050666">
        <w:rPr>
          <w:rFonts w:eastAsia="Calibri" w:cstheme="minorHAnsi"/>
          <w:sz w:val="24"/>
          <w:szCs w:val="24"/>
        </w:rPr>
        <w:t>OMISIA NA RIEŠENIE RÓMSKEJ PROBLEMATIKY</w:t>
      </w:r>
      <w:r w:rsidRPr="00050666">
        <w:rPr>
          <w:rFonts w:eastAsia="Calibri" w:cstheme="minorHAnsi"/>
          <w:sz w:val="24"/>
          <w:szCs w:val="24"/>
        </w:rPr>
        <w:t xml:space="preserve">: </w:t>
      </w:r>
      <w:r w:rsidR="000A1E2F" w:rsidRPr="00050666">
        <w:rPr>
          <w:rFonts w:eastAsia="Calibri" w:cstheme="minorHAnsi"/>
          <w:sz w:val="24"/>
          <w:szCs w:val="24"/>
        </w:rPr>
        <w:t xml:space="preserve">predseda: Martina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Skříčková</w:t>
      </w:r>
      <w:proofErr w:type="spellEnd"/>
    </w:p>
    <w:p w:rsidR="007D6E6F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                   </w:t>
      </w:r>
      <w:r w:rsidRPr="00050666">
        <w:rPr>
          <w:rFonts w:eastAsia="Calibri" w:cstheme="minorHAnsi"/>
          <w:sz w:val="24"/>
          <w:szCs w:val="24"/>
        </w:rPr>
        <w:t xml:space="preserve"> členovia: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Jaroslav </w:t>
      </w:r>
      <w:proofErr w:type="spellStart"/>
      <w:r w:rsidRPr="00050666">
        <w:rPr>
          <w:rFonts w:eastAsia="Calibri" w:cstheme="minorHAnsi"/>
          <w:sz w:val="24"/>
          <w:szCs w:val="24"/>
        </w:rPr>
        <w:t>Kaci</w:t>
      </w:r>
      <w:r w:rsidR="007D6E6F" w:rsidRPr="00050666">
        <w:rPr>
          <w:rFonts w:eastAsia="Calibri" w:cstheme="minorHAnsi"/>
          <w:sz w:val="24"/>
          <w:szCs w:val="24"/>
        </w:rPr>
        <w:t>an</w:t>
      </w:r>
      <w:proofErr w:type="spellEnd"/>
    </w:p>
    <w:p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KOMISIA KONTROLNÁ A NA OCHRANU VEREJNÉHO ZÁUJMU</w:t>
      </w:r>
      <w:r w:rsidR="007D6E6F" w:rsidRPr="00050666">
        <w:rPr>
          <w:rFonts w:eastAsia="Calibri" w:cstheme="minorHAnsi"/>
          <w:sz w:val="24"/>
          <w:szCs w:val="24"/>
        </w:rPr>
        <w:t xml:space="preserve">: </w:t>
      </w:r>
      <w:r w:rsidRPr="00050666">
        <w:rPr>
          <w:rFonts w:eastAsia="Calibri" w:cstheme="minorHAnsi"/>
          <w:sz w:val="24"/>
          <w:szCs w:val="24"/>
        </w:rPr>
        <w:t>predseda: Ing. Martin Beláň</w:t>
      </w:r>
    </w:p>
    <w:p w:rsidR="0005584C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          </w:t>
      </w:r>
      <w:r w:rsidR="000A1E2F" w:rsidRPr="00050666">
        <w:rPr>
          <w:rFonts w:eastAsia="Calibri" w:cstheme="minorHAnsi"/>
          <w:sz w:val="24"/>
          <w:szCs w:val="24"/>
        </w:rPr>
        <w:t xml:space="preserve">                          </w:t>
      </w:r>
      <w:r w:rsidRPr="00050666">
        <w:rPr>
          <w:rFonts w:eastAsia="Calibri" w:cstheme="minorHAnsi"/>
          <w:sz w:val="24"/>
          <w:szCs w:val="24"/>
        </w:rPr>
        <w:t xml:space="preserve">                  </w:t>
      </w:r>
      <w:proofErr w:type="spellStart"/>
      <w:r w:rsidRPr="00050666">
        <w:rPr>
          <w:rFonts w:eastAsia="Calibri" w:cstheme="minorHAnsi"/>
          <w:sz w:val="24"/>
          <w:szCs w:val="24"/>
        </w:rPr>
        <w:t>členovia:Jur</w:t>
      </w:r>
      <w:r w:rsidR="000A1E2F" w:rsidRPr="00050666">
        <w:rPr>
          <w:rFonts w:eastAsia="Calibri" w:cstheme="minorHAnsi"/>
          <w:sz w:val="24"/>
          <w:szCs w:val="24"/>
        </w:rPr>
        <w:t>aj</w:t>
      </w:r>
      <w:r w:rsidR="0005584C">
        <w:rPr>
          <w:rFonts w:eastAsia="Calibri" w:cstheme="minorHAnsi"/>
          <w:sz w:val="24"/>
          <w:szCs w:val="24"/>
        </w:rPr>
        <w:t>Petročko</w:t>
      </w:r>
      <w:proofErr w:type="spellEnd"/>
      <w:r w:rsidR="0005584C">
        <w:rPr>
          <w:rFonts w:eastAsia="Calibri" w:cstheme="minorHAnsi"/>
          <w:sz w:val="24"/>
          <w:szCs w:val="24"/>
        </w:rPr>
        <w:t>,</w:t>
      </w:r>
      <w:r w:rsidR="00050666" w:rsidRPr="00050666">
        <w:rPr>
          <w:rFonts w:eastAsia="Calibri" w:cstheme="minorHAnsi"/>
          <w:sz w:val="24"/>
          <w:szCs w:val="24"/>
        </w:rPr>
        <w:t xml:space="preserve">  </w:t>
      </w:r>
    </w:p>
    <w:p w:rsidR="007D6E6F" w:rsidRPr="00050666" w:rsidRDefault="0005584C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Marian</w:t>
      </w:r>
      <w:proofErr w:type="spellEnd"/>
      <w:r>
        <w:rPr>
          <w:rFonts w:eastAsia="Calibri" w:cstheme="minorHAnsi"/>
          <w:sz w:val="24"/>
          <w:szCs w:val="24"/>
        </w:rPr>
        <w:t xml:space="preserve"> Ziman</w:t>
      </w:r>
      <w:r w:rsidR="00050666" w:rsidRPr="00050666">
        <w:rPr>
          <w:rFonts w:eastAsia="Calibri" w:cstheme="minorHAnsi"/>
          <w:sz w:val="24"/>
          <w:szCs w:val="24"/>
        </w:rPr>
        <w:t xml:space="preserve">                 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INVENTARIZAČNÁ KOMISIA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Pr="00050666">
        <w:rPr>
          <w:rFonts w:eastAsia="Calibri" w:cstheme="minorHAnsi"/>
          <w:sz w:val="24"/>
          <w:szCs w:val="24"/>
        </w:rPr>
        <w:t xml:space="preserve"> predseda: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</w:t>
      </w:r>
      <w:r w:rsidRPr="00050666">
        <w:rPr>
          <w:rFonts w:eastAsia="Calibri" w:cstheme="minorHAnsi"/>
          <w:sz w:val="24"/>
          <w:szCs w:val="24"/>
        </w:rPr>
        <w:t xml:space="preserve">  </w:t>
      </w:r>
      <w:r w:rsidR="00662E84" w:rsidRPr="00050666">
        <w:rPr>
          <w:rFonts w:eastAsia="Calibri" w:cstheme="minorHAnsi"/>
          <w:sz w:val="24"/>
          <w:szCs w:val="24"/>
        </w:rPr>
        <w:t xml:space="preserve"> č</w:t>
      </w:r>
      <w:r w:rsidRPr="00050666">
        <w:rPr>
          <w:rFonts w:eastAsia="Calibri" w:cstheme="minorHAnsi"/>
          <w:sz w:val="24"/>
          <w:szCs w:val="24"/>
        </w:rPr>
        <w:t xml:space="preserve">lenovia: Monika </w:t>
      </w:r>
      <w:proofErr w:type="spellStart"/>
      <w:r w:rsidRPr="00050666">
        <w:rPr>
          <w:rFonts w:eastAsia="Calibri" w:cstheme="minorHAnsi"/>
          <w:sz w:val="24"/>
          <w:szCs w:val="24"/>
        </w:rPr>
        <w:t>Kacianová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Martina </w:t>
      </w:r>
      <w:proofErr w:type="spellStart"/>
      <w:r w:rsidRPr="00050666">
        <w:rPr>
          <w:rFonts w:eastAsia="Calibri" w:cstheme="minorHAnsi"/>
          <w:sz w:val="24"/>
          <w:szCs w:val="24"/>
        </w:rPr>
        <w:t>Skříčková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</w:t>
      </w:r>
    </w:p>
    <w:p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           </w:t>
      </w:r>
      <w:r w:rsidR="00662E84" w:rsidRPr="00050666">
        <w:rPr>
          <w:rFonts w:eastAsia="Calibri" w:cstheme="minorHAnsi"/>
          <w:sz w:val="24"/>
          <w:szCs w:val="24"/>
        </w:rPr>
        <w:t xml:space="preserve"> </w:t>
      </w:r>
      <w:r w:rsidR="0005584C">
        <w:rPr>
          <w:rFonts w:eastAsia="Calibri" w:cstheme="minorHAnsi"/>
          <w:sz w:val="24"/>
          <w:szCs w:val="24"/>
        </w:rPr>
        <w:t xml:space="preserve">Blažena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="000A1E2F" w:rsidRPr="00050666">
        <w:rPr>
          <w:rFonts w:eastAsia="Calibri" w:cstheme="minorHAnsi"/>
          <w:sz w:val="24"/>
          <w:szCs w:val="24"/>
        </w:rPr>
        <w:t xml:space="preserve">,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Marian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Zi</w:t>
      </w:r>
      <w:r w:rsidRPr="00050666">
        <w:rPr>
          <w:rFonts w:eastAsia="Calibri" w:cstheme="minorHAnsi"/>
          <w:sz w:val="24"/>
          <w:szCs w:val="24"/>
        </w:rPr>
        <w:t>man</w:t>
      </w:r>
      <w:proofErr w:type="spellEnd"/>
    </w:p>
    <w:p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V</w:t>
      </w:r>
      <w:r w:rsidR="007D6E6F" w:rsidRPr="00050666">
        <w:rPr>
          <w:rFonts w:eastAsia="Calibri" w:cstheme="minorHAnsi"/>
          <w:sz w:val="24"/>
          <w:szCs w:val="24"/>
        </w:rPr>
        <w:t xml:space="preserve">YRAĎOVACIA A LIKVIDAČNÁ KOMISIA: </w:t>
      </w:r>
      <w:r w:rsidRPr="00050666">
        <w:rPr>
          <w:rFonts w:eastAsia="Calibri" w:cstheme="minorHAnsi"/>
          <w:sz w:val="24"/>
          <w:szCs w:val="24"/>
        </w:rPr>
        <w:t xml:space="preserve">predseda: p.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:rsidR="00662E84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</w:t>
      </w:r>
      <w:r w:rsidR="00662E84" w:rsidRPr="00050666">
        <w:rPr>
          <w:rFonts w:eastAsia="Calibri" w:cstheme="minorHAnsi"/>
          <w:sz w:val="24"/>
          <w:szCs w:val="24"/>
        </w:rPr>
        <w:t xml:space="preserve">                             </w:t>
      </w:r>
      <w:r w:rsidR="0005584C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>členovia: Ing. M</w:t>
      </w:r>
      <w:r w:rsidR="0005584C">
        <w:rPr>
          <w:rFonts w:eastAsia="Calibri" w:cstheme="minorHAnsi"/>
          <w:sz w:val="24"/>
          <w:szCs w:val="24"/>
        </w:rPr>
        <w:t xml:space="preserve">artin Beláň, Ivan </w:t>
      </w:r>
      <w:proofErr w:type="spellStart"/>
      <w:r w:rsidR="0005584C">
        <w:rPr>
          <w:rFonts w:eastAsia="Calibri" w:cstheme="minorHAnsi"/>
          <w:sz w:val="24"/>
          <w:szCs w:val="24"/>
        </w:rPr>
        <w:t>Cangár</w:t>
      </w:r>
      <w:proofErr w:type="spellEnd"/>
      <w:r w:rsidR="0005584C">
        <w:rPr>
          <w:rFonts w:eastAsia="Calibri" w:cstheme="minorHAnsi"/>
          <w:sz w:val="24"/>
          <w:szCs w:val="24"/>
        </w:rPr>
        <w:t>, Milan</w:t>
      </w:r>
    </w:p>
    <w:p w:rsidR="00662E84" w:rsidRPr="00050666" w:rsidRDefault="0005584C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Herich</w:t>
      </w:r>
      <w:proofErr w:type="spellEnd"/>
      <w:r>
        <w:rPr>
          <w:rFonts w:eastAsia="Calibri" w:cstheme="minorHAnsi"/>
          <w:sz w:val="24"/>
          <w:szCs w:val="24"/>
        </w:rPr>
        <w:t xml:space="preserve">, </w:t>
      </w:r>
      <w:r w:rsidR="00662E84" w:rsidRPr="00050666">
        <w:rPr>
          <w:rFonts w:eastAsia="Calibri" w:cstheme="minorHAnsi"/>
          <w:sz w:val="24"/>
          <w:szCs w:val="24"/>
        </w:rPr>
        <w:t xml:space="preserve">Jaroslav </w:t>
      </w:r>
      <w:proofErr w:type="spellStart"/>
      <w:r w:rsidR="00662E84" w:rsidRPr="00050666">
        <w:rPr>
          <w:rFonts w:eastAsia="Calibri" w:cstheme="minorHAnsi"/>
          <w:sz w:val="24"/>
          <w:szCs w:val="24"/>
        </w:rPr>
        <w:t>Kacian</w:t>
      </w:r>
      <w:proofErr w:type="spellEnd"/>
      <w:r w:rsidR="00662E84" w:rsidRPr="00050666">
        <w:rPr>
          <w:rFonts w:eastAsia="Calibri" w:cstheme="minorHAnsi"/>
          <w:sz w:val="24"/>
          <w:szCs w:val="24"/>
        </w:rPr>
        <w:t xml:space="preserve">, </w:t>
      </w:r>
      <w:r w:rsidR="000A1E2F" w:rsidRPr="00050666">
        <w:rPr>
          <w:rFonts w:eastAsia="Calibri" w:cstheme="minorHAnsi"/>
          <w:sz w:val="24"/>
          <w:szCs w:val="24"/>
        </w:rPr>
        <w:t>Marti</w:t>
      </w:r>
      <w:r>
        <w:rPr>
          <w:rFonts w:eastAsia="Calibri" w:cstheme="minorHAnsi"/>
          <w:sz w:val="24"/>
          <w:szCs w:val="24"/>
        </w:rPr>
        <w:t xml:space="preserve">na </w:t>
      </w:r>
      <w:proofErr w:type="spellStart"/>
      <w:r>
        <w:rPr>
          <w:rFonts w:eastAsia="Calibri" w:cstheme="minorHAnsi"/>
          <w:sz w:val="24"/>
          <w:szCs w:val="24"/>
        </w:rPr>
        <w:t>Skříčková</w:t>
      </w:r>
      <w:proofErr w:type="spellEnd"/>
      <w:r>
        <w:rPr>
          <w:rFonts w:eastAsia="Calibri" w:cstheme="minorHAnsi"/>
          <w:sz w:val="24"/>
          <w:szCs w:val="24"/>
        </w:rPr>
        <w:t xml:space="preserve">, </w:t>
      </w:r>
    </w:p>
    <w:p w:rsidR="00030445" w:rsidRDefault="00662E84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</w:t>
      </w:r>
      <w:r w:rsidR="000A1E2F" w:rsidRPr="00050666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                               </w:t>
      </w:r>
      <w:r w:rsidR="0005584C">
        <w:rPr>
          <w:rFonts w:eastAsia="Calibri" w:cstheme="minorHAnsi"/>
          <w:sz w:val="24"/>
          <w:szCs w:val="24"/>
        </w:rPr>
        <w:t xml:space="preserve">Blažena </w:t>
      </w:r>
      <w:proofErr w:type="spellStart"/>
      <w:r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Pr="00050666">
        <w:rPr>
          <w:rFonts w:eastAsia="Calibri" w:cstheme="minorHAnsi"/>
          <w:sz w:val="24"/>
          <w:szCs w:val="24"/>
        </w:rPr>
        <w:t>, M</w:t>
      </w:r>
      <w:r w:rsidR="000A1E2F" w:rsidRPr="00050666">
        <w:rPr>
          <w:rFonts w:eastAsia="Calibri" w:cstheme="minorHAnsi"/>
          <w:sz w:val="24"/>
          <w:szCs w:val="24"/>
        </w:rPr>
        <w:t xml:space="preserve">gr. Daniel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Ziman</w:t>
      </w:r>
      <w:proofErr w:type="spellEnd"/>
      <w:r w:rsidR="000A1E2F" w:rsidRPr="00050666">
        <w:rPr>
          <w:rFonts w:eastAsia="Calibri" w:cstheme="minorHAnsi"/>
          <w:sz w:val="24"/>
          <w:szCs w:val="24"/>
        </w:rPr>
        <w:t>,</w:t>
      </w:r>
    </w:p>
    <w:p w:rsidR="0005584C" w:rsidRPr="00050666" w:rsidRDefault="0005584C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Marian</w:t>
      </w:r>
      <w:proofErr w:type="spellEnd"/>
      <w:r>
        <w:rPr>
          <w:rFonts w:eastAsia="Calibri" w:cstheme="minorHAnsi"/>
          <w:sz w:val="24"/>
          <w:szCs w:val="24"/>
        </w:rPr>
        <w:t xml:space="preserve"> Ziman              </w:t>
      </w:r>
    </w:p>
    <w:p w:rsidR="00030445" w:rsidRPr="00050666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0445" w:rsidRPr="00050666" w:rsidRDefault="0003044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30445" w:rsidRPr="00050666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Obecný úrad: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starosta 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samostatný referent :  Monika </w:t>
      </w:r>
      <w:proofErr w:type="spellStart"/>
      <w:r>
        <w:rPr>
          <w:rFonts w:ascii="Times New Roman" w:eastAsia="Times New Roman" w:hAnsi="Times New Roman" w:cs="Times New Roman"/>
          <w:sz w:val="24"/>
        </w:rPr>
        <w:t>Kacianová</w:t>
      </w:r>
      <w:proofErr w:type="spellEnd"/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matričná činnosť      :  Ema Dobšinská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referent                     :  Eva </w:t>
      </w:r>
      <w:proofErr w:type="spellStart"/>
      <w:r>
        <w:rPr>
          <w:rFonts w:ascii="Times New Roman" w:eastAsia="Times New Roman" w:hAnsi="Times New Roman" w:cs="Times New Roman"/>
          <w:sz w:val="24"/>
        </w:rPr>
        <w:t>Ichnatolyová</w:t>
      </w:r>
      <w:proofErr w:type="spellEnd"/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Konsolidovaný celok tvoria: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škola , Sídlisko č.165  049 64  Sirk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Štatutárny orgán :  Mgr. </w:t>
      </w:r>
      <w:r w:rsidR="00662E84">
        <w:rPr>
          <w:rFonts w:ascii="Times New Roman" w:eastAsia="Times New Roman" w:hAnsi="Times New Roman" w:cs="Times New Roman"/>
          <w:sz w:val="24"/>
        </w:rPr>
        <w:t xml:space="preserve">Ľubomír </w:t>
      </w:r>
      <w:proofErr w:type="spellStart"/>
      <w:r w:rsidR="00662E84">
        <w:rPr>
          <w:rFonts w:ascii="Times New Roman" w:eastAsia="Times New Roman" w:hAnsi="Times New Roman" w:cs="Times New Roman"/>
          <w:sz w:val="24"/>
        </w:rPr>
        <w:t>Jambrich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činnosť : základné školstvo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B5176" w:rsidRDefault="00BB51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B5176" w:rsidRDefault="00BB51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04DC1" w:rsidRDefault="00D04DC1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D04DC1" w:rsidRPr="00290B70" w:rsidRDefault="00D04DC1" w:rsidP="00290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:rsidR="00D04DC1" w:rsidRDefault="000A1E2F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2. Rozpočet obce na rok 201</w:t>
      </w:r>
      <w:r w:rsidR="00662E84">
        <w:rPr>
          <w:rFonts w:ascii="Times New Roman" w:eastAsia="Times New Roman" w:hAnsi="Times New Roman" w:cs="Times New Roman"/>
          <w:b/>
          <w:sz w:val="28"/>
        </w:rPr>
        <w:t>9</w:t>
      </w: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9463EF" w:rsidRPr="00D04DC1" w:rsidRDefault="009463EF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 w:rsidRPr="0005584C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na  rok   2018. Obec zostavila rozpočet podľa ustanovenia § 10 odsek 7) zákona č.583/2004 </w:t>
      </w:r>
      <w:proofErr w:type="spellStart"/>
      <w:r w:rsidRPr="0005584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5584C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>Rozpočet obce</w:t>
      </w:r>
      <w:r w:rsidRPr="0005584C">
        <w:rPr>
          <w:rFonts w:ascii="Times New Roman" w:hAnsi="Times New Roman" w:cs="Times New Roman"/>
          <w:sz w:val="24"/>
          <w:szCs w:val="24"/>
        </w:rPr>
        <w:t xml:space="preserve"> na rok 2019 bol zostavený ako </w:t>
      </w:r>
      <w:r w:rsidRPr="0005584C">
        <w:rPr>
          <w:rFonts w:ascii="Times New Roman" w:hAnsi="Times New Roman" w:cs="Times New Roman"/>
          <w:b/>
          <w:color w:val="000000"/>
          <w:sz w:val="24"/>
          <w:szCs w:val="24"/>
        </w:rPr>
        <w:t>prebytkový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05584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5584C">
        <w:rPr>
          <w:rFonts w:ascii="Times New Roman" w:hAnsi="Times New Roman" w:cs="Times New Roman"/>
          <w:sz w:val="24"/>
          <w:szCs w:val="24"/>
        </w:rPr>
        <w:t xml:space="preserve">Bežný rozpočet bol zostavený ako </w:t>
      </w:r>
      <w:r w:rsidRPr="0005584C">
        <w:rPr>
          <w:rFonts w:ascii="Times New Roman" w:hAnsi="Times New Roman" w:cs="Times New Roman"/>
          <w:b/>
          <w:color w:val="000000"/>
          <w:sz w:val="24"/>
          <w:szCs w:val="24"/>
        </w:rPr>
        <w:t>vyrovnaný,</w:t>
      </w:r>
      <w:r w:rsidRPr="0005584C">
        <w:rPr>
          <w:rFonts w:ascii="Times New Roman" w:hAnsi="Times New Roman" w:cs="Times New Roman"/>
          <w:sz w:val="24"/>
          <w:szCs w:val="24"/>
        </w:rPr>
        <w:t xml:space="preserve">  kapitálový  rozpočet ako </w:t>
      </w:r>
      <w:r w:rsidRPr="0005584C">
        <w:rPr>
          <w:rFonts w:ascii="Times New Roman" w:hAnsi="Times New Roman" w:cs="Times New Roman"/>
          <w:b/>
          <w:sz w:val="24"/>
          <w:szCs w:val="24"/>
        </w:rPr>
        <w:t>schodkový</w:t>
      </w:r>
      <w:r w:rsidRPr="0005584C">
        <w:rPr>
          <w:rFonts w:ascii="Times New Roman" w:hAnsi="Times New Roman" w:cs="Times New Roman"/>
          <w:sz w:val="24"/>
          <w:szCs w:val="24"/>
        </w:rPr>
        <w:t xml:space="preserve"> a finančné operácie 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 xml:space="preserve">ako </w:t>
      </w:r>
      <w:r w:rsidRPr="0005584C">
        <w:rPr>
          <w:rFonts w:ascii="Times New Roman" w:hAnsi="Times New Roman" w:cs="Times New Roman"/>
          <w:b/>
          <w:color w:val="000000"/>
          <w:sz w:val="24"/>
          <w:szCs w:val="24"/>
        </w:rPr>
        <w:t>prebytkové</w:t>
      </w:r>
      <w:r w:rsidRPr="0005584C">
        <w:rPr>
          <w:rFonts w:ascii="Times New Roman" w:hAnsi="Times New Roman" w:cs="Times New Roman"/>
          <w:sz w:val="24"/>
          <w:szCs w:val="24"/>
        </w:rPr>
        <w:t xml:space="preserve">. Hospodárenie obce sa riadilo podľa schváleného rozpočtu na rok 2019. </w:t>
      </w:r>
    </w:p>
    <w:p w:rsidR="00030445" w:rsidRPr="009463EF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 bol schválený obecným zastupiteľstvom dňa </w:t>
      </w:r>
      <w:r w:rsidR="00662E84">
        <w:rPr>
          <w:rFonts w:ascii="Times New Roman" w:eastAsia="Times New Roman" w:hAnsi="Times New Roman" w:cs="Times New Roman"/>
          <w:sz w:val="24"/>
        </w:rPr>
        <w:t>19.12.2018</w:t>
      </w:r>
      <w:r>
        <w:rPr>
          <w:rFonts w:ascii="Times New Roman" w:eastAsia="Times New Roman" w:hAnsi="Times New Roman" w:cs="Times New Roman"/>
          <w:sz w:val="24"/>
        </w:rPr>
        <w:t xml:space="preserve"> uznesením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662E84">
        <w:rPr>
          <w:rFonts w:ascii="Times New Roman" w:eastAsia="Times New Roman" w:hAnsi="Times New Roman" w:cs="Times New Roman"/>
          <w:sz w:val="24"/>
          <w:szCs w:val="24"/>
        </w:rPr>
        <w:t>č.</w:t>
      </w:r>
      <w:r w:rsidR="00662E84" w:rsidRPr="00662E84">
        <w:rPr>
          <w:rFonts w:ascii="Times New Roman" w:hAnsi="Times New Roman" w:cs="Times New Roman"/>
          <w:sz w:val="24"/>
          <w:szCs w:val="24"/>
        </w:rPr>
        <w:t xml:space="preserve"> uznesenie č. 5/XII/2018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Zmeny rozpočtu:</w:t>
      </w:r>
    </w:p>
    <w:p w:rsidR="00030445" w:rsidRPr="00BE1922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BE1922">
        <w:rPr>
          <w:rFonts w:ascii="Times New Roman" w:eastAsia="Times New Roman" w:hAnsi="Times New Roman" w:cs="Times New Roman"/>
          <w:sz w:val="24"/>
        </w:rPr>
        <w:t xml:space="preserve">- prvá zmena schválená dňa </w:t>
      </w:r>
      <w:r w:rsidR="00BE1922" w:rsidRPr="00BE1922">
        <w:rPr>
          <w:rFonts w:ascii="Times New Roman" w:eastAsia="Times New Roman" w:hAnsi="Times New Roman" w:cs="Times New Roman"/>
          <w:sz w:val="24"/>
        </w:rPr>
        <w:t>02</w:t>
      </w:r>
      <w:r w:rsidR="00662E84" w:rsidRPr="00BE1922">
        <w:rPr>
          <w:rFonts w:ascii="Times New Roman" w:eastAsia="Times New Roman" w:hAnsi="Times New Roman" w:cs="Times New Roman"/>
          <w:sz w:val="24"/>
        </w:rPr>
        <w:t>.05.2019</w:t>
      </w:r>
      <w:r w:rsidR="00BE1922" w:rsidRPr="00BE1922">
        <w:rPr>
          <w:rFonts w:ascii="Times New Roman" w:eastAsia="Times New Roman" w:hAnsi="Times New Roman" w:cs="Times New Roman"/>
          <w:sz w:val="24"/>
        </w:rPr>
        <w:t xml:space="preserve"> uznesením č.</w:t>
      </w:r>
      <w:r w:rsidR="00BE1922" w:rsidRPr="00BE1922">
        <w:rPr>
          <w:rFonts w:ascii="Times New Roman" w:hAnsi="Times New Roman" w:cs="Times New Roman"/>
        </w:rPr>
        <w:t xml:space="preserve"> 18/V/2019</w:t>
      </w:r>
    </w:p>
    <w:p w:rsidR="00030445" w:rsidRPr="00BE1922" w:rsidRDefault="000A1E2F" w:rsidP="00BE192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BE1922">
        <w:rPr>
          <w:rFonts w:ascii="Times New Roman" w:eastAsia="Times New Roman" w:hAnsi="Times New Roman" w:cs="Times New Roman"/>
          <w:sz w:val="24"/>
        </w:rPr>
        <w:t xml:space="preserve">- druhá zmena schválená dňa </w:t>
      </w:r>
      <w:r w:rsidR="00BE1922" w:rsidRPr="00BE1922">
        <w:rPr>
          <w:rFonts w:ascii="Times New Roman" w:eastAsia="Times New Roman" w:hAnsi="Times New Roman" w:cs="Times New Roman"/>
          <w:sz w:val="24"/>
        </w:rPr>
        <w:t>12</w:t>
      </w:r>
      <w:r w:rsidR="00662E84" w:rsidRPr="00BE1922">
        <w:rPr>
          <w:rFonts w:ascii="Times New Roman" w:eastAsia="Times New Roman" w:hAnsi="Times New Roman" w:cs="Times New Roman"/>
          <w:sz w:val="24"/>
        </w:rPr>
        <w:t>.11.2019</w:t>
      </w:r>
      <w:r w:rsidR="00BE1922" w:rsidRPr="00BE1922">
        <w:rPr>
          <w:rFonts w:ascii="Times New Roman" w:eastAsia="Times New Roman" w:hAnsi="Times New Roman" w:cs="Times New Roman"/>
          <w:sz w:val="24"/>
        </w:rPr>
        <w:t xml:space="preserve"> uznesením č.</w:t>
      </w:r>
      <w:r w:rsidR="00BE1922" w:rsidRPr="00BE1922">
        <w:rPr>
          <w:rFonts w:ascii="Times New Roman" w:hAnsi="Times New Roman" w:cs="Times New Roman"/>
        </w:rPr>
        <w:t>4/XI/2019</w:t>
      </w:r>
    </w:p>
    <w:p w:rsidR="00BE1922" w:rsidRPr="00BE1922" w:rsidRDefault="00BE1922" w:rsidP="00BE192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BE1922">
        <w:rPr>
          <w:rFonts w:ascii="Times New Roman" w:eastAsia="Times New Roman" w:hAnsi="Times New Roman" w:cs="Times New Roman"/>
          <w:sz w:val="24"/>
        </w:rPr>
        <w:t xml:space="preserve">- tretia zmena schválená dňa 29.11.2019 </w:t>
      </w:r>
      <w:r w:rsidRPr="00BE1922">
        <w:rPr>
          <w:rFonts w:ascii="Times New Roman" w:hAnsi="Times New Roman" w:cs="Times New Roman"/>
        </w:rPr>
        <w:t>uznesenie č. 21/XI/2019</w:t>
      </w:r>
    </w:p>
    <w:p w:rsidR="00BE1922" w:rsidRPr="00BE1922" w:rsidRDefault="00BE1922" w:rsidP="00BE192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BE1922">
        <w:rPr>
          <w:rFonts w:ascii="Times New Roman" w:eastAsia="Times New Roman" w:hAnsi="Times New Roman" w:cs="Times New Roman"/>
          <w:sz w:val="24"/>
        </w:rPr>
        <w:t>- štvrtá zmena schválená dňa 19.12.2019 uznesením č.</w:t>
      </w:r>
      <w:r w:rsidRPr="00BE1922">
        <w:rPr>
          <w:rFonts w:ascii="Times New Roman" w:hAnsi="Times New Roman" w:cs="Times New Roman"/>
        </w:rPr>
        <w:t xml:space="preserve"> 3/XII/2019</w:t>
      </w:r>
    </w:p>
    <w:p w:rsidR="00BE1922" w:rsidRDefault="00BE1922" w:rsidP="00BB517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26743F" w:rsidP="00BB517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Rozpočet obce k 31.12.2019</w:t>
      </w:r>
      <w:r w:rsidR="000A1E2F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46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93"/>
        <w:gridCol w:w="1843"/>
        <w:gridCol w:w="1842"/>
      </w:tblGrid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</w:t>
            </w:r>
          </w:p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rozpočet </w:t>
            </w:r>
          </w:p>
          <w:p w:rsidR="00030445" w:rsidRDefault="000A1E2F">
            <w:pPr>
              <w:tabs>
                <w:tab w:val="right" w:pos="882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 poslednej zmene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BE1922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b/>
                <w:sz w:val="24"/>
              </w:rPr>
              <w:t>1 834 570,20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7105F0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b/>
                <w:sz w:val="24"/>
              </w:rPr>
              <w:t>1 954 670,20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9463EF">
              <w:rPr>
                <w:rFonts w:ascii="Calibri" w:eastAsia="Calibri" w:hAnsi="Calibri" w:cs="Calibri"/>
                <w:sz w:val="24"/>
                <w:szCs w:val="24"/>
              </w:rPr>
              <w:t>1 153 114,00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0A1E2F" w:rsidP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9463EF"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7105F0" w:rsidRPr="009463EF">
              <w:rPr>
                <w:rFonts w:ascii="Calibri" w:eastAsia="Calibri" w:hAnsi="Calibri" w:cs="Calibri"/>
                <w:sz w:val="24"/>
                <w:szCs w:val="24"/>
              </w:rPr>
              <w:t> 225 214,00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FB5DD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7105F0" w:rsidRPr="009463EF">
              <w:rPr>
                <w:rFonts w:ascii="Calibri" w:eastAsia="Calibri" w:hAnsi="Calibri" w:cs="Calibri"/>
                <w:sz w:val="24"/>
                <w:szCs w:val="24"/>
              </w:rPr>
              <w:t>530 000,00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7105F0" w:rsidP="007105F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9463EF"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0A1E2F" w:rsidRPr="009463E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9463EF">
              <w:rPr>
                <w:rFonts w:ascii="Calibri" w:eastAsia="Calibri" w:hAnsi="Calibri" w:cs="Calibri"/>
                <w:sz w:val="24"/>
                <w:szCs w:val="24"/>
              </w:rPr>
              <w:t>548 000,00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FB5D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  </w:t>
            </w:r>
            <w:r w:rsidR="007105F0" w:rsidRPr="009463EF">
              <w:rPr>
                <w:rFonts w:ascii="Calibri" w:eastAsia="Calibri" w:hAnsi="Calibri" w:cs="Calibri"/>
                <w:sz w:val="24"/>
                <w:szCs w:val="24"/>
              </w:rPr>
              <w:t>151 456,20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463EF" w:rsidRDefault="000A1E2F" w:rsidP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sz w:val="24"/>
                <w:szCs w:val="24"/>
              </w:rPr>
            </w:pPr>
            <w:r w:rsidRPr="009463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7105F0" w:rsidRPr="009463E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181 456,20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92D050"/>
                <w:sz w:val="24"/>
              </w:rPr>
              <w:t>Príjmy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1 833 114,00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26743F" w:rsidRPr="0026743F" w:rsidRDefault="0026743F" w:rsidP="0026743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1 943 808,20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7105F0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sz w:val="24"/>
              </w:rPr>
              <w:t>629 134,00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7105F0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sz w:val="24"/>
              </w:rPr>
              <w:t>731 530,20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7105F0" w:rsidP="007105F0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sz w:val="24"/>
              </w:rPr>
              <w:t xml:space="preserve"> 680 000,00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7105F0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sz w:val="24"/>
              </w:rPr>
              <w:t>698 000,00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color w:val="92D050"/>
                <w:sz w:val="24"/>
              </w:rPr>
              <w:t>Výdavky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7105F0">
            <w:pPr>
              <w:tabs>
                <w:tab w:val="right" w:pos="8460"/>
              </w:tabs>
              <w:spacing w:after="0" w:line="240" w:lineRule="auto"/>
            </w:pPr>
            <w:r>
              <w:rPr>
                <w:rFonts w:ascii="Calibri Light" w:eastAsia="Calibri Light" w:hAnsi="Calibri Light" w:cs="Calibri Light"/>
                <w:sz w:val="24"/>
              </w:rPr>
              <w:t xml:space="preserve">     </w:t>
            </w:r>
            <w:r w:rsidR="007105F0">
              <w:rPr>
                <w:rFonts w:ascii="Calibri Light" w:eastAsia="Calibri Light" w:hAnsi="Calibri Light" w:cs="Calibri Light"/>
                <w:sz w:val="24"/>
              </w:rPr>
              <w:t>523 980,00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3A0BE4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Calibri Light" w:eastAsia="Calibri Light" w:hAnsi="Calibri Light" w:cs="Calibri Light"/>
                <w:sz w:val="24"/>
              </w:rPr>
              <w:t>514 278,4</w:t>
            </w:r>
            <w:r w:rsidR="007105F0">
              <w:rPr>
                <w:rFonts w:ascii="Calibri Light" w:eastAsia="Calibri Light" w:hAnsi="Calibri Light" w:cs="Calibri Light"/>
                <w:sz w:val="24"/>
              </w:rPr>
              <w:t>0</w:t>
            </w:r>
          </w:p>
        </w:tc>
      </w:tr>
      <w:tr w:rsidR="00030445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>2.1 Plnenie príjmov za rok 201</w:t>
      </w:r>
      <w:r w:rsidR="009463EF">
        <w:rPr>
          <w:rFonts w:ascii="Times New Roman" w:eastAsia="Times New Roman" w:hAnsi="Times New Roman" w:cs="Times New Roman"/>
          <w:b/>
          <w:sz w:val="28"/>
        </w:rPr>
        <w:t>9</w:t>
      </w:r>
      <w:r>
        <w:rPr>
          <w:rFonts w:ascii="Times New Roman" w:eastAsia="Times New Roman" w:hAnsi="Times New Roman" w:cs="Times New Roman"/>
          <w:b/>
          <w:sz w:val="28"/>
        </w:rPr>
        <w:t xml:space="preserve"> v  € 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6"/>
        <w:gridCol w:w="3008"/>
        <w:gridCol w:w="2988"/>
      </w:tblGrid>
      <w:tr w:rsidR="00030445">
        <w:trPr>
          <w:trHeight w:val="1"/>
        </w:trPr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9463E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9463E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9463EF">
        <w:trPr>
          <w:trHeight w:val="1"/>
        </w:trPr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9463EF" w:rsidRDefault="009463E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9463EF">
              <w:rPr>
                <w:sz w:val="24"/>
                <w:szCs w:val="24"/>
              </w:rPr>
              <w:t>1 954 670,2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9463EF" w:rsidRDefault="009463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Pr="009463EF">
              <w:rPr>
                <w:sz w:val="24"/>
                <w:szCs w:val="24"/>
              </w:rPr>
              <w:t>1</w:t>
            </w:r>
            <w:r w:rsidR="00F776BA">
              <w:rPr>
                <w:sz w:val="24"/>
                <w:szCs w:val="24"/>
              </w:rPr>
              <w:t> 400 398,60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9463EF" w:rsidRDefault="009463EF">
            <w:pPr>
              <w:spacing w:after="0" w:line="240" w:lineRule="auto"/>
              <w:rPr>
                <w:sz w:val="24"/>
                <w:szCs w:val="24"/>
              </w:rPr>
            </w:pPr>
            <w:r w:rsidRPr="009463EF">
              <w:rPr>
                <w:sz w:val="24"/>
                <w:szCs w:val="24"/>
              </w:rPr>
              <w:t xml:space="preserve">                  71,6</w:t>
            </w:r>
            <w:r w:rsidR="00F776BA">
              <w:rPr>
                <w:sz w:val="24"/>
                <w:szCs w:val="24"/>
              </w:rPr>
              <w:t>4</w:t>
            </w:r>
          </w:p>
        </w:tc>
      </w:tr>
    </w:tbl>
    <w:p w:rsidR="00030445" w:rsidRPr="009463E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:rsidR="00D04DC1" w:rsidRDefault="00D04DC1" w:rsidP="00D04DC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D04DC1" w:rsidRDefault="00D04DC1" w:rsidP="00D04DC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030445" w:rsidRDefault="000A1E2F" w:rsidP="00290B7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Bežné príjmy - daňové príjmy 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3"/>
        <w:gridCol w:w="2957"/>
        <w:gridCol w:w="3154"/>
      </w:tblGrid>
      <w:tr w:rsidR="00030445">
        <w:trPr>
          <w:trHeight w:val="1"/>
        </w:trPr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 w:rsidP="009463E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9463E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9463E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9463E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479 473,00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9463EF" w:rsidP="009463E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489 548,25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9463E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102,10</w:t>
            </w:r>
          </w:p>
        </w:tc>
      </w:tr>
    </w:tbl>
    <w:p w:rsidR="00030445" w:rsidRPr="00290B70" w:rsidRDefault="00030445" w:rsidP="00290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numPr>
          <w:ilvl w:val="0"/>
          <w:numId w:val="1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Bežné príjmy - nedaňové príjmy: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6"/>
        <w:gridCol w:w="2960"/>
        <w:gridCol w:w="3158"/>
      </w:tblGrid>
      <w:tr w:rsidR="00030445">
        <w:trPr>
          <w:trHeight w:val="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821D81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52 320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>,</w:t>
            </w:r>
            <w:r w:rsidR="00BC1669">
              <w:rPr>
                <w:rFonts w:ascii="Times New Roman" w:eastAsia="Times New Roman" w:hAnsi="Times New Roman" w:cs="Times New Roman"/>
                <w:sz w:val="24"/>
              </w:rPr>
              <w:t>00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F776BA" w:rsidP="00F776B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47 039,18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30445" w:rsidRDefault="00F776BA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89,91</w:t>
            </w:r>
          </w:p>
        </w:tc>
      </w:tr>
    </w:tbl>
    <w:p w:rsidR="00030445" w:rsidRDefault="000A1E2F">
      <w:pPr>
        <w:tabs>
          <w:tab w:val="left" w:pos="1530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:rsidR="00F67BDB" w:rsidRDefault="00F67B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3) Bežné príjmy - dotácie 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1"/>
        <w:gridCol w:w="3010"/>
        <w:gridCol w:w="2991"/>
      </w:tblGrid>
      <w:tr w:rsidR="00030445">
        <w:trPr>
          <w:trHeight w:val="1"/>
        </w:trPr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BC1669">
        <w:trPr>
          <w:trHeight w:val="1"/>
        </w:trPr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693 421,00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749 921,49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108,15</w:t>
            </w:r>
          </w:p>
        </w:tc>
      </w:tr>
    </w:tbl>
    <w:p w:rsidR="00030445" w:rsidRPr="00BC1669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4) Kapitálové príjmy: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8"/>
        <w:gridCol w:w="3011"/>
        <w:gridCol w:w="2993"/>
      </w:tblGrid>
      <w:tr w:rsidR="00030445">
        <w:trPr>
          <w:trHeight w:val="1"/>
        </w:trPr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BC1669">
        <w:trPr>
          <w:trHeight w:val="1"/>
        </w:trPr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0A1E2F" w:rsidP="00BC166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Calibri Light" w:hAnsi="Times New Roman" w:cs="Times New Roman"/>
                <w:sz w:val="24"/>
                <w:szCs w:val="24"/>
              </w:rPr>
              <w:t xml:space="preserve">            </w:t>
            </w:r>
            <w:r w:rsidR="00BC1669" w:rsidRPr="00BC1669">
              <w:rPr>
                <w:rFonts w:ascii="Times New Roman" w:eastAsia="Calibri Light" w:hAnsi="Times New Roman" w:cs="Times New Roman"/>
                <w:sz w:val="24"/>
                <w:szCs w:val="24"/>
              </w:rPr>
              <w:t>548 000,00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Calibri Light" w:hAnsi="Times New Roman" w:cs="Times New Roman"/>
                <w:sz w:val="24"/>
                <w:szCs w:val="24"/>
              </w:rPr>
              <w:t>18 351,40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Calibri Light" w:hAnsi="Times New Roman" w:cs="Times New Roman"/>
                <w:sz w:val="24"/>
                <w:szCs w:val="24"/>
              </w:rPr>
              <w:t>3,35</w:t>
            </w:r>
          </w:p>
        </w:tc>
      </w:tr>
    </w:tbl>
    <w:p w:rsidR="00030445" w:rsidRPr="00BC1669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5) Príjmové finančné operácie: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030445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BC166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181 456,20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95 095,00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BC1669" w:rsidRDefault="00BC166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C1669">
              <w:rPr>
                <w:rFonts w:ascii="Times New Roman" w:eastAsia="Times New Roman" w:hAnsi="Times New Roman" w:cs="Times New Roman"/>
                <w:sz w:val="24"/>
                <w:szCs w:val="24"/>
              </w:rPr>
              <w:t>52,41</w:t>
            </w:r>
          </w:p>
        </w:tc>
      </w:tr>
    </w:tbl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6) Príjmy rozpočtových organizácií s právnou subjektivitou: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030445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BC166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BC1669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BC1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443,28</w:t>
            </w:r>
          </w:p>
          <w:p w:rsidR="00030445" w:rsidRDefault="00030445">
            <w:pPr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spacing w:after="0" w:line="240" w:lineRule="auto"/>
            </w:pPr>
          </w:p>
        </w:tc>
      </w:tr>
    </w:tbl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030445" w:rsidRDefault="00E27AC5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2.2 Plnenie výdavkov za rok 2019</w:t>
      </w:r>
      <w:r w:rsidR="000A1E2F">
        <w:rPr>
          <w:rFonts w:ascii="Times New Roman" w:eastAsia="Times New Roman" w:hAnsi="Times New Roman" w:cs="Times New Roman"/>
          <w:b/>
          <w:sz w:val="28"/>
        </w:rPr>
        <w:t xml:space="preserve"> v  € </w:t>
      </w:r>
    </w:p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030445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E27AC5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E27AC5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E27AC5" w:rsidRDefault="00E27A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27AC5">
              <w:rPr>
                <w:rFonts w:ascii="Times New Roman" w:eastAsia="Calibri" w:hAnsi="Times New Roman" w:cs="Times New Roman"/>
                <w:sz w:val="24"/>
                <w:szCs w:val="24"/>
              </w:rPr>
              <w:t>1 943 808,60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E27AC5" w:rsidRDefault="00E27A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27AC5">
              <w:rPr>
                <w:rFonts w:ascii="Times New Roman" w:eastAsia="Calibri" w:hAnsi="Times New Roman" w:cs="Times New Roman"/>
                <w:sz w:val="24"/>
                <w:szCs w:val="24"/>
              </w:rPr>
              <w:t>1 236 400,38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E27AC5" w:rsidRDefault="00E27A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27AC5">
              <w:rPr>
                <w:rFonts w:ascii="Times New Roman" w:eastAsia="Calibri" w:hAnsi="Times New Roman" w:cs="Times New Roman"/>
                <w:sz w:val="24"/>
                <w:szCs w:val="24"/>
              </w:rPr>
              <w:t>63,61</w:t>
            </w:r>
          </w:p>
        </w:tc>
      </w:tr>
    </w:tbl>
    <w:p w:rsidR="00030445" w:rsidRDefault="00E27AC5" w:rsidP="00E27AC5">
      <w:pPr>
        <w:tabs>
          <w:tab w:val="left" w:pos="126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1) Bežné výdavky 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030445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Rozpočet na rok 201</w:t>
            </w:r>
            <w:r w:rsidR="00E27AC5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E27AC5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D6576F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6576F" w:rsidRDefault="00F648D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D6576F">
              <w:rPr>
                <w:rFonts w:ascii="Calibri" w:eastAsia="Calibri" w:hAnsi="Calibri" w:cs="Calibri"/>
                <w:sz w:val="24"/>
                <w:szCs w:val="24"/>
              </w:rPr>
              <w:t>1 245 808,60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6576F" w:rsidRDefault="00F648D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D6576F">
              <w:rPr>
                <w:rFonts w:ascii="Calibri" w:eastAsia="Calibri" w:hAnsi="Calibri" w:cs="Calibri"/>
                <w:sz w:val="24"/>
                <w:szCs w:val="24"/>
              </w:rPr>
              <w:t>1 134 288,7</w:t>
            </w:r>
            <w:r w:rsidR="00136386"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6576F" w:rsidRDefault="00F648D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D6576F">
              <w:rPr>
                <w:rFonts w:ascii="Calibri" w:eastAsia="Calibri" w:hAnsi="Calibri" w:cs="Calibri"/>
                <w:sz w:val="24"/>
                <w:szCs w:val="24"/>
              </w:rPr>
              <w:t>91,05</w:t>
            </w:r>
          </w:p>
        </w:tc>
      </w:tr>
    </w:tbl>
    <w:p w:rsidR="00030445" w:rsidRPr="00D6576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tom :   </w:t>
      </w: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80"/>
        <w:gridCol w:w="1800"/>
        <w:gridCol w:w="1508"/>
        <w:gridCol w:w="1893"/>
      </w:tblGrid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01.1.1.  Výdavky verejnej správy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284 940,00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228 549,88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80,21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01.1.2   Finančná a rozpočtová oblasť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2 000,00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1 835,55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91,78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01.3.3   Matrika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2 000,00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134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2 237,92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111,90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30445" w:rsidRPr="003D7A31" w:rsidRDefault="000A1E2F">
            <w:pPr>
              <w:spacing w:after="0" w:line="240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3D7A31">
              <w:rPr>
                <w:rFonts w:ascii="Calibri" w:eastAsia="Calibri" w:hAnsi="Calibri" w:cs="Calibri"/>
                <w:color w:val="000000" w:themeColor="text1"/>
                <w:sz w:val="24"/>
              </w:rPr>
              <w:t xml:space="preserve">01.6.0  Voľby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30445" w:rsidRPr="00D13419" w:rsidRDefault="00D6576F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3 370,00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30445" w:rsidRPr="00D13419" w:rsidRDefault="00D134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3 369,52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99,99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03.2.0   Ochrana pred požiarmi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5 150,00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13419" w:rsidP="00D6576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3 337,10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64,80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05.1.0   Nakladanie s odpadmi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24 500,00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 w:rsidP="00D6576F">
            <w:pPr>
              <w:tabs>
                <w:tab w:val="center" w:pos="830"/>
                <w:tab w:val="right" w:pos="1660"/>
              </w:tabs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</w:t>
            </w: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24 449,18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99,79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06.2.0   Rozvoj obcí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41 051,00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101 685,59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247,71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06.4.0   Verejné osvetlenie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20 000,00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13 679,57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68,40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07.6.0   Zdravotné stredisko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1 500,00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1 107,89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73,86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08.1.0  Rekreačné a športové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7 100,00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7 069,60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99,57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08.2.0  Kultúrne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40 200,00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5 299,13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13,18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lastRenderedPageBreak/>
              <w:t>08.3.0  Vysielacie a 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vydavat.služby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700,00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127,06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18,15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08.4.0   Náboženské služby  Dom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sm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7 050,00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5 206,54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73,85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09.1.1.  Predškolská výchova MŠ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61 670,00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55 904,90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90,65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tabs>
                <w:tab w:val="left" w:pos="4536"/>
                <w:tab w:val="left" w:pos="9072"/>
              </w:tabs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09.1.2   ZŠ I. stupeň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273 017,00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270 282,64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99,00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tabs>
                <w:tab w:val="left" w:pos="4536"/>
                <w:tab w:val="left" w:pos="9072"/>
              </w:tabs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09.1.2   ZŠ pri obci- deň detí,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vianoce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1 856,20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482,60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26,00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09.2.1.  ZŠ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II.stupeň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225 883,00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221 618,31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98,11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09.5.0   ŠKD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10 000,00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10 350,96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103,51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09.6.0   Školská jedáleň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115 053,00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99 336,26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86,34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10.4.0  Rodinné prídavky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30 000,00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10.7.0   Pomoc v HN-ZŠ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5 378,4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5 343,33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99,35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10.7.  Osobitný príjemca RP a HN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83 390,00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73 015,17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87,56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0A1E2F">
            <w:pPr>
              <w:spacing w:after="0"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SPOLU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13419" w:rsidP="000C725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      </w:t>
            </w:r>
            <w:r w:rsidR="000C7257"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1 245 808,60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1341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1 134 288,7</w:t>
            </w:r>
            <w:r w:rsidR="00136386">
              <w:rPr>
                <w:rFonts w:ascii="Calibri" w:eastAsia="Calibri" w:hAnsi="Calibri" w:cs="Calibri"/>
                <w:b/>
                <w:sz w:val="24"/>
                <w:szCs w:val="24"/>
              </w:rPr>
              <w:t>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D13419" w:rsidRDefault="00D1341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91,05</w:t>
            </w:r>
          </w:p>
        </w:tc>
      </w:tr>
    </w:tbl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2) Kapitálové výdavky 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9"/>
        <w:gridCol w:w="3009"/>
        <w:gridCol w:w="2994"/>
      </w:tblGrid>
      <w:tr w:rsidR="00030445">
        <w:trPr>
          <w:trHeight w:val="1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13638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</w:t>
            </w:r>
            <w:r w:rsidR="00136386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 w:rsidP="0013638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136386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>
        <w:trPr>
          <w:trHeight w:val="1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136386" w:rsidRDefault="00136386">
            <w:pPr>
              <w:spacing w:after="0" w:line="240" w:lineRule="auto"/>
              <w:jc w:val="center"/>
            </w:pPr>
            <w:r w:rsidRPr="00136386">
              <w:rPr>
                <w:rFonts w:ascii="Times New Roman" w:eastAsia="Times New Roman" w:hAnsi="Times New Roman" w:cs="Times New Roman"/>
                <w:sz w:val="24"/>
              </w:rPr>
              <w:t>698 000,00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136386" w:rsidRDefault="00136386">
            <w:pPr>
              <w:spacing w:after="0" w:line="240" w:lineRule="auto"/>
              <w:jc w:val="center"/>
            </w:pPr>
            <w:r w:rsidRPr="00136386">
              <w:rPr>
                <w:rFonts w:ascii="Times New Roman" w:eastAsia="Times New Roman" w:hAnsi="Times New Roman" w:cs="Times New Roman"/>
                <w:sz w:val="24"/>
              </w:rPr>
              <w:t>102 083,68</w:t>
            </w:r>
            <w:r w:rsidR="000A1E2F" w:rsidRPr="00136386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136386" w:rsidRDefault="00136386">
            <w:pPr>
              <w:spacing w:after="0" w:line="240" w:lineRule="auto"/>
              <w:jc w:val="center"/>
            </w:pPr>
            <w:r w:rsidRPr="00136386">
              <w:rPr>
                <w:rFonts w:ascii="Times New Roman" w:eastAsia="Times New Roman" w:hAnsi="Times New Roman" w:cs="Times New Roman"/>
                <w:sz w:val="24"/>
              </w:rPr>
              <w:t>14,63</w:t>
            </w:r>
            <w:r w:rsidR="000A1E2F" w:rsidRPr="00136386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136386" w:rsidRDefault="000A1E2F" w:rsidP="00920DBC">
      <w:pPr>
        <w:spacing w:after="0" w:line="300" w:lineRule="atLeas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 Čerpanie kapitálového rozpočtu bolo uskutočnené na: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</w:t>
      </w:r>
      <w:r w:rsidRPr="00136386">
        <w:rPr>
          <w:rFonts w:ascii="Times New Roman" w:hAnsi="Times New Roman" w:cs="Times New Roman"/>
          <w:b/>
          <w:sz w:val="24"/>
          <w:szCs w:val="24"/>
        </w:rPr>
        <w:t>Nákup prevádzkových strojov, prístrojov a zariadení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Bol zakúpený el. robot do ŠJ v sume 2.748,00 EUR a motorové vozidlo</w:t>
      </w:r>
      <w:r>
        <w:rPr>
          <w:rFonts w:ascii="Times New Roman" w:hAnsi="Times New Roman" w:cs="Times New Roman"/>
          <w:sz w:val="24"/>
          <w:szCs w:val="24"/>
        </w:rPr>
        <w:t xml:space="preserve"> Fiat </w:t>
      </w:r>
      <w:proofErr w:type="spellStart"/>
      <w:r>
        <w:rPr>
          <w:rFonts w:ascii="Times New Roman" w:hAnsi="Times New Roman" w:cs="Times New Roman"/>
          <w:sz w:val="24"/>
          <w:szCs w:val="24"/>
        </w:rPr>
        <w:t>Doblo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sume 3.200,00 EUR,</w:t>
      </w:r>
      <w:r w:rsidRPr="0013638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136386">
        <w:rPr>
          <w:rFonts w:ascii="Times New Roman" w:hAnsi="Times New Roman" w:cs="Times New Roman"/>
          <w:sz w:val="24"/>
          <w:szCs w:val="24"/>
        </w:rPr>
        <w:t>limatizácia do Domu smútku v sume 3.120,00 EUR a klimatizácia do Knižnice v sume 1.440,00 EUR.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b)</w:t>
      </w:r>
      <w:r w:rsidRPr="00136386">
        <w:rPr>
          <w:rFonts w:ascii="Times New Roman" w:hAnsi="Times New Roman" w:cs="Times New Roman"/>
          <w:b/>
          <w:sz w:val="24"/>
          <w:szCs w:val="24"/>
        </w:rPr>
        <w:t>Rekonštrukcia a modernizácia</w:t>
      </w:r>
    </w:p>
    <w:p w:rsid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Obnova miestnych komunikácií – 30.506,47 EUR.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Rekonštrukcia požiarnej zbrojnice v sume 32.910,94 EUR.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Rekonštrukcia šachiet na pozemných komunikáciách – 6.939,54 EUR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Rozšírenie kamerového systému v obci – 10.908,12 EUR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6386">
        <w:rPr>
          <w:rFonts w:ascii="Times New Roman" w:hAnsi="Times New Roman" w:cs="Times New Roman"/>
          <w:b/>
          <w:sz w:val="24"/>
          <w:szCs w:val="24"/>
        </w:rPr>
        <w:t>c) Projektové dokumentácie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1.788,00 EUR – projektová dokumentácia - vodovod v časti Staré Červeňany.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3.280,00 EUR – projektová dokumentácia - odvedenie dažďových vôd v časti Starý Sirk.</w:t>
      </w:r>
    </w:p>
    <w:p w:rsidR="00136386" w:rsidRPr="00136386" w:rsidRDefault="00136386" w:rsidP="00920DBC">
      <w:pPr>
        <w:spacing w:after="0" w:line="30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136386">
        <w:rPr>
          <w:rFonts w:ascii="Times New Roman" w:hAnsi="Times New Roman" w:cs="Times New Roman"/>
          <w:sz w:val="24"/>
          <w:szCs w:val="24"/>
        </w:rPr>
        <w:t>920,00 EUR – vyhotovenie zamerania pre odvedenie dažďových vôd v časti Starý Sirk.</w:t>
      </w:r>
    </w:p>
    <w:p w:rsidR="00030445" w:rsidRDefault="00030445" w:rsidP="00136386">
      <w:pPr>
        <w:tabs>
          <w:tab w:val="right" w:pos="8820"/>
        </w:tabs>
        <w:spacing w:after="0" w:line="280" w:lineRule="exact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Default="000A1E2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2.3 Plán rozpočtu na roky 20</w:t>
      </w:r>
      <w:r w:rsidR="00E63054">
        <w:rPr>
          <w:rFonts w:ascii="Times New Roman" w:eastAsia="Times New Roman" w:hAnsi="Times New Roman" w:cs="Times New Roman"/>
          <w:b/>
          <w:sz w:val="28"/>
        </w:rPr>
        <w:t>20</w:t>
      </w:r>
      <w:r>
        <w:rPr>
          <w:rFonts w:ascii="Times New Roman" w:eastAsia="Times New Roman" w:hAnsi="Times New Roman" w:cs="Times New Roman"/>
          <w:b/>
          <w:sz w:val="28"/>
        </w:rPr>
        <w:t xml:space="preserve"> – 202</w:t>
      </w:r>
      <w:r w:rsidR="00E63054">
        <w:rPr>
          <w:rFonts w:ascii="Times New Roman" w:eastAsia="Times New Roman" w:hAnsi="Times New Roman" w:cs="Times New Roman"/>
          <w:b/>
          <w:sz w:val="28"/>
        </w:rPr>
        <w:t>2</w:t>
      </w:r>
    </w:p>
    <w:p w:rsidR="00030445" w:rsidRDefault="000A1E2F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2.3.1 Príjmy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721"/>
        <w:gridCol w:w="1558"/>
        <w:gridCol w:w="1788"/>
        <w:gridCol w:w="1906"/>
      </w:tblGrid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</w:t>
            </w:r>
            <w:r w:rsidR="00920DBC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</w:t>
            </w:r>
            <w:r w:rsidR="00920DBC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202</w:t>
            </w:r>
            <w:r w:rsidR="00920DBC">
              <w:rPr>
                <w:rFonts w:ascii="Times New Roman" w:eastAsia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Plán na rok 202</w:t>
            </w:r>
            <w:r w:rsidR="00920DBC"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Príjmy celkom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920DBC" w:rsidP="00F776B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20D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="00F776BA">
              <w:rPr>
                <w:rFonts w:ascii="Times New Roman" w:hAnsi="Times New Roman" w:cs="Times New Roman"/>
                <w:b/>
                <w:sz w:val="24"/>
                <w:szCs w:val="24"/>
              </w:rPr>
              <w:t>1 400 398,60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1 856 054,00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1 116 054,00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1 116 054,00</w:t>
            </w:r>
          </w:p>
        </w:tc>
      </w:tr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 toho 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Bežné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 w:rsidP="00E6305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920DBC">
              <w:rPr>
                <w:rFonts w:ascii="Times New Roman" w:eastAsia="Calibri" w:hAnsi="Times New Roman" w:cs="Times New Roman"/>
                <w:sz w:val="24"/>
                <w:szCs w:val="24"/>
              </w:rPr>
              <w:t> 286</w:t>
            </w:r>
            <w:r w:rsidR="00E63054">
              <w:rPr>
                <w:rFonts w:ascii="Times New Roman" w:eastAsia="Calibri" w:hAnsi="Times New Roman" w:cs="Times New Roman"/>
                <w:sz w:val="24"/>
                <w:szCs w:val="24"/>
              </w:rPr>
              <w:t> 952,20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 w:rsidP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920DBC"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 116 054,00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 w:rsidP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920DBC"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 116 054,00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 w:rsidP="00920DB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920DBC"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 116 054,00</w:t>
            </w:r>
          </w:p>
        </w:tc>
      </w:tr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Kapitálové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E6305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18 351,40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920DBC" w:rsidP="00920DBC">
            <w:pPr>
              <w:tabs>
                <w:tab w:val="right" w:pos="8460"/>
              </w:tabs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500 000,00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</w:tr>
      <w:tr w:rsidR="00030445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Finančné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E6305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95 095,00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 w:rsidP="00920DBC">
            <w:pPr>
              <w:tabs>
                <w:tab w:val="right" w:pos="846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20DBC" w:rsidRPr="00920DB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920DB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20DBC" w:rsidRPr="00920DBC">
              <w:rPr>
                <w:rFonts w:ascii="Times New Roman" w:eastAsia="Times New Roman" w:hAnsi="Times New Roman" w:cs="Times New Roman"/>
                <w:sz w:val="24"/>
                <w:szCs w:val="24"/>
              </w:rPr>
              <w:t>240 000,00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20DBC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920DBC" w:rsidRDefault="00E6305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</w:tr>
    </w:tbl>
    <w:p w:rsidR="005778E3" w:rsidRDefault="005778E3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tabs>
          <w:tab w:val="right" w:pos="84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2.3.2 Výdavky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620"/>
        <w:gridCol w:w="1659"/>
        <w:gridCol w:w="1788"/>
        <w:gridCol w:w="1788"/>
      </w:tblGrid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Skutočnosť k 31.12.201</w:t>
            </w:r>
            <w:r w:rsidR="0016401C"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 w:rsidP="0016401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</w:t>
            </w:r>
            <w:r w:rsidR="0016401C"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 w:rsidP="0016401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202</w:t>
            </w:r>
            <w:r w:rsidR="0016401C"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 w:rsidP="0016401C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Plán na  rok 202</w:t>
            </w:r>
            <w:r w:rsidR="0016401C"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E63054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1 236 400,38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D73E61" w:rsidP="00D73E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1 856 054,00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A14A8" w:rsidP="00D73E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  </w:t>
            </w:r>
            <w:r w:rsidR="00D73E61" w:rsidRPr="001A14A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1 116 054,00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6401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1116 054,00</w:t>
            </w:r>
          </w:p>
        </w:tc>
      </w:tr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3044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Bežné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D73E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1 134 288,70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6401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1 146 054,00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6401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1 116 054,00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6401C" w:rsidP="0016401C">
            <w:pPr>
              <w:tabs>
                <w:tab w:val="right" w:pos="8460"/>
              </w:tabs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1 116 064,00</w:t>
            </w:r>
          </w:p>
        </w:tc>
      </w:tr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D73E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102 083,68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16401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710 000,00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</w:tr>
      <w:tr w:rsidR="00030445" w:rsidRPr="001A14A8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Finančné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D73E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28,00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1A14A8" w:rsidRDefault="000A1E2F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</w:tr>
    </w:tbl>
    <w:p w:rsidR="00D04DC1" w:rsidRDefault="00D04DC1" w:rsidP="0016401C">
      <w:pPr>
        <w:tabs>
          <w:tab w:val="right" w:pos="5040"/>
        </w:tabs>
        <w:jc w:val="both"/>
        <w:rPr>
          <w:b/>
          <w:color w:val="000000" w:themeColor="text1"/>
          <w:sz w:val="28"/>
          <w:szCs w:val="28"/>
        </w:rPr>
      </w:pPr>
    </w:p>
    <w:p w:rsidR="0016401C" w:rsidRPr="00D04DC1" w:rsidRDefault="00050666" w:rsidP="0016401C">
      <w:pPr>
        <w:tabs>
          <w:tab w:val="right" w:pos="5040"/>
        </w:tabs>
        <w:jc w:val="both"/>
        <w:rPr>
          <w:b/>
          <w:color w:val="000000" w:themeColor="text1"/>
          <w:sz w:val="28"/>
          <w:szCs w:val="28"/>
        </w:rPr>
      </w:pPr>
      <w:r w:rsidRPr="00050666">
        <w:rPr>
          <w:b/>
          <w:color w:val="000000" w:themeColor="text1"/>
          <w:sz w:val="28"/>
          <w:szCs w:val="28"/>
        </w:rPr>
        <w:t>3. Hospodárenie obce a rozdelenie prebytku/schodku hospodárenia za rok 2019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6401C" w:rsidRPr="001A14A8" w:rsidTr="0005066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jc w:val="center"/>
              <w:rPr>
                <w:rStyle w:val="Vrazn"/>
                <w:rFonts w:ascii="Times New Roman" w:hAnsi="Times New Roman" w:cs="Times New Roman"/>
                <w:sz w:val="24"/>
                <w:szCs w:val="24"/>
              </w:rPr>
            </w:pPr>
          </w:p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Vrazn"/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6401C" w:rsidRPr="001A14A8" w:rsidRDefault="0016401C" w:rsidP="00050666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31.12.2019 v EUR</w:t>
            </w:r>
          </w:p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1 286 952,20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1 286 508,92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443,28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1 134 288,70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626 693,46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507 595,24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152 663,50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18 351,40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18 351,40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102 083,68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102 083,68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- 83 732,28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68 931,22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6401C" w:rsidRPr="001A14A8" w:rsidRDefault="0016401C" w:rsidP="00050666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6401C" w:rsidRPr="001A14A8" w:rsidRDefault="00324A15" w:rsidP="0005066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9 487,33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16401C" w:rsidRPr="001A14A8" w:rsidRDefault="0016401C" w:rsidP="00050666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16401C" w:rsidRPr="001A14A8" w:rsidRDefault="00324A15" w:rsidP="000506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9 443,89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Príjmy z finančných operácií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6401C" w:rsidRPr="001A14A8" w:rsidRDefault="00324A15" w:rsidP="00050666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85 095,00</w:t>
            </w:r>
          </w:p>
        </w:tc>
      </w:tr>
      <w:tr w:rsidR="0016401C" w:rsidRPr="001A14A8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16401C" w:rsidRPr="001A14A8" w:rsidRDefault="0016401C" w:rsidP="008558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Výdavky z finančných operácií</w:t>
            </w:r>
            <w:r w:rsidR="0085587F">
              <w:rPr>
                <w:rFonts w:ascii="Times New Roman" w:hAnsi="Times New Roman" w:cs="Times New Roman"/>
                <w:sz w:val="24"/>
                <w:szCs w:val="24"/>
              </w:rPr>
              <w:t xml:space="preserve"> s výnimkou </w:t>
            </w:r>
            <w:proofErr w:type="spellStart"/>
            <w:r w:rsidR="0085587F">
              <w:rPr>
                <w:rFonts w:ascii="Times New Roman" w:hAnsi="Times New Roman" w:cs="Times New Roman"/>
                <w:sz w:val="24"/>
                <w:szCs w:val="24"/>
              </w:rPr>
              <w:t>cudz.pros</w:t>
            </w:r>
            <w:proofErr w:type="spellEnd"/>
            <w:r w:rsidR="0085587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16401C" w:rsidRPr="001A14A8" w:rsidRDefault="0016401C" w:rsidP="00050666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i/>
                <w:sz w:val="24"/>
                <w:szCs w:val="24"/>
              </w:rPr>
              <w:t>28,00</w:t>
            </w:r>
          </w:p>
        </w:tc>
      </w:tr>
      <w:tr w:rsidR="0016401C" w:rsidRPr="001A14A8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16401C" w:rsidRPr="001A14A8" w:rsidRDefault="00324A15" w:rsidP="0005066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85 067,00</w:t>
            </w:r>
          </w:p>
        </w:tc>
      </w:tr>
      <w:tr w:rsidR="0016401C" w:rsidRPr="001A14A8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6401C" w:rsidRPr="001A14A8" w:rsidRDefault="0016401C" w:rsidP="00050666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  Príjmy spolu  </w:t>
            </w:r>
          </w:p>
        </w:tc>
        <w:tc>
          <w:tcPr>
            <w:tcW w:w="3686" w:type="dxa"/>
            <w:shd w:val="clear" w:color="auto" w:fill="auto"/>
          </w:tcPr>
          <w:p w:rsidR="0016401C" w:rsidRPr="001A14A8" w:rsidRDefault="0016401C" w:rsidP="00050666">
            <w:pPr>
              <w:ind w:right="-108"/>
              <w:jc w:val="center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                                     1 400 398,60 </w:t>
            </w:r>
          </w:p>
        </w:tc>
      </w:tr>
      <w:tr w:rsidR="0016401C" w:rsidRPr="001A14A8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16401C" w:rsidRPr="001A14A8" w:rsidRDefault="0016401C" w:rsidP="00050666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1 236 400,38</w:t>
            </w:r>
          </w:p>
        </w:tc>
      </w:tr>
      <w:tr w:rsidR="0016401C" w:rsidRPr="001A14A8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:rsidR="0016401C" w:rsidRPr="001A14A8" w:rsidRDefault="0016401C" w:rsidP="0005066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16401C" w:rsidRPr="001A14A8" w:rsidRDefault="0016401C" w:rsidP="00050666">
            <w:pPr>
              <w:ind w:right="-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163 998,22</w:t>
            </w:r>
          </w:p>
        </w:tc>
      </w:tr>
      <w:tr w:rsidR="0016401C" w:rsidRPr="001A14A8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:rsidR="0016401C" w:rsidRPr="001A14A8" w:rsidRDefault="0016401C" w:rsidP="00050666">
            <w:pPr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16401C" w:rsidRPr="001A14A8" w:rsidRDefault="0016401C" w:rsidP="00050666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</w:t>
            </w:r>
            <w:r w:rsidR="00324A1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9 487,33</w:t>
            </w:r>
          </w:p>
        </w:tc>
      </w:tr>
      <w:tr w:rsidR="0016401C" w:rsidRPr="001A14A8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:rsidR="0016401C" w:rsidRPr="001A14A8" w:rsidRDefault="0016401C" w:rsidP="00050666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16401C" w:rsidRPr="001A14A8" w:rsidRDefault="0016401C" w:rsidP="00050666">
            <w:pPr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</w:t>
            </w:r>
            <w:r w:rsidR="00324A15">
              <w:rPr>
                <w:rFonts w:ascii="Times New Roman" w:hAnsi="Times New Roman" w:cs="Times New Roman"/>
                <w:sz w:val="24"/>
                <w:szCs w:val="24"/>
              </w:rPr>
              <w:t>94 510,89</w:t>
            </w:r>
          </w:p>
        </w:tc>
      </w:tr>
    </w:tbl>
    <w:p w:rsidR="0016401C" w:rsidRPr="001A14A8" w:rsidRDefault="0016401C" w:rsidP="001640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6401C" w:rsidRPr="001A14A8" w:rsidRDefault="0016401C" w:rsidP="0016401C">
      <w:pPr>
        <w:pStyle w:val="Default"/>
        <w:jc w:val="both"/>
      </w:pPr>
      <w:r w:rsidRPr="001A14A8">
        <w:rPr>
          <w:b/>
        </w:rPr>
        <w:t>Prebytok rozpočtu</w:t>
      </w:r>
      <w:r w:rsidRPr="001A14A8">
        <w:t xml:space="preserve"> v sume  68 931,22  EUR zistený podľa ustanovenia § 10 ods. 3 písm. a) a b) zákona č. 583/2004 Z .z. o rozpočtových pravidlách územnej samosprávy a o zmene a doplnení niektorých zákonov v znení neskorších predpisov sa </w:t>
      </w:r>
      <w:r w:rsidRPr="001A14A8">
        <w:rPr>
          <w:b/>
          <w:color w:val="0000FF"/>
        </w:rPr>
        <w:t>upravuje</w:t>
      </w:r>
      <w:r w:rsidRPr="001A14A8">
        <w:t xml:space="preserve"> o nevyčerpané prostriedky  zo ŠR v sume </w:t>
      </w:r>
      <w:r w:rsidR="00324A15">
        <w:t>5</w:t>
      </w:r>
      <w:r w:rsidRPr="001A14A8">
        <w:t>9.487,33 EUR, takto zistený</w:t>
      </w:r>
      <w:r w:rsidR="00324A15">
        <w:t xml:space="preserve"> </w:t>
      </w:r>
      <w:r w:rsidR="00324A15">
        <w:rPr>
          <w:b/>
          <w:color w:val="0000FF"/>
        </w:rPr>
        <w:t>prebytok</w:t>
      </w:r>
      <w:r w:rsidRPr="001A14A8">
        <w:t xml:space="preserve"> v sume </w:t>
      </w:r>
      <w:r w:rsidR="00324A15">
        <w:rPr>
          <w:b/>
        </w:rPr>
        <w:t>9 443,89</w:t>
      </w:r>
      <w:r w:rsidRPr="001A14A8">
        <w:t xml:space="preserve"> EUR navrhujeme</w:t>
      </w:r>
      <w:r w:rsidR="00324A15">
        <w:t xml:space="preserve"> použiť na tvorbu rezervného fondu v sume 945,00 EUR</w:t>
      </w:r>
      <w:r w:rsidRPr="001A14A8">
        <w:t>.</w:t>
      </w:r>
    </w:p>
    <w:p w:rsidR="0016401C" w:rsidRPr="001A14A8" w:rsidRDefault="0016401C" w:rsidP="0016401C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16401C" w:rsidRPr="001A14A8" w:rsidRDefault="0016401C" w:rsidP="0016401C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16401C" w:rsidRPr="001A14A8" w:rsidRDefault="0016401C" w:rsidP="0016401C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 xml:space="preserve">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1A14A8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1A14A8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1A14A8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1A14A8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16401C" w:rsidRPr="001A14A8" w:rsidRDefault="0016401C" w:rsidP="0016401C">
      <w:pPr>
        <w:numPr>
          <w:ilvl w:val="0"/>
          <w:numId w:val="21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1A14A8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1A14A8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1A14A8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1A14A8">
        <w:rPr>
          <w:rFonts w:ascii="Times New Roman" w:hAnsi="Times New Roman" w:cs="Times New Roman"/>
          <w:iCs/>
          <w:sz w:val="24"/>
          <w:szCs w:val="24"/>
        </w:rPr>
        <w:t>poskytnuté v predchádzajúcom  rozpočtovom roku  v sume  59.487,33  EUR, z toho:</w:t>
      </w:r>
    </w:p>
    <w:p w:rsidR="0016401C" w:rsidRPr="001A14A8" w:rsidRDefault="0016401C" w:rsidP="0085587F">
      <w:pPr>
        <w:tabs>
          <w:tab w:val="right" w:pos="709"/>
        </w:tabs>
        <w:spacing w:after="120" w:line="240" w:lineRule="auto"/>
        <w:ind w:left="28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  <w:t>- Strecha kino 30.000,00</w:t>
      </w:r>
    </w:p>
    <w:p w:rsidR="0016401C" w:rsidRPr="001A14A8" w:rsidRDefault="0016401C" w:rsidP="0085587F">
      <w:pPr>
        <w:tabs>
          <w:tab w:val="right" w:pos="709"/>
        </w:tabs>
        <w:spacing w:after="120" w:line="240" w:lineRule="auto"/>
        <w:ind w:left="28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  <w:t>- Dotácia na stravu 8.614,80</w:t>
      </w:r>
    </w:p>
    <w:p w:rsidR="0016401C" w:rsidRPr="001A14A8" w:rsidRDefault="0016401C" w:rsidP="0085587F">
      <w:pPr>
        <w:tabs>
          <w:tab w:val="right" w:pos="709"/>
        </w:tabs>
        <w:spacing w:after="120" w:line="240" w:lineRule="auto"/>
        <w:ind w:left="28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  <w:t>- ZŠ – normatívne finančné prostriedky – 20.016,58</w:t>
      </w:r>
    </w:p>
    <w:p w:rsidR="0016401C" w:rsidRPr="001A14A8" w:rsidRDefault="0016401C" w:rsidP="0085587F">
      <w:pPr>
        <w:tabs>
          <w:tab w:val="right" w:pos="709"/>
        </w:tabs>
        <w:spacing w:after="120" w:line="240" w:lineRule="auto"/>
        <w:ind w:left="28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  <w:t>- ZŠ – dopravné žiakom – 718,00</w:t>
      </w:r>
    </w:p>
    <w:p w:rsidR="0016401C" w:rsidRPr="001A14A8" w:rsidRDefault="0016401C" w:rsidP="0085587F">
      <w:pPr>
        <w:tabs>
          <w:tab w:val="right" w:pos="709"/>
        </w:tabs>
        <w:spacing w:after="120" w:line="240" w:lineRule="auto"/>
        <w:ind w:left="284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</w:r>
      <w:r w:rsidRPr="001A14A8">
        <w:rPr>
          <w:rFonts w:ascii="Times New Roman" w:hAnsi="Times New Roman" w:cs="Times New Roman"/>
          <w:iCs/>
          <w:sz w:val="24"/>
          <w:szCs w:val="24"/>
        </w:rPr>
        <w:tab/>
        <w:t>- Dotácia na knižnicu (nevyčerpaná časť) – 137,95</w:t>
      </w:r>
    </w:p>
    <w:p w:rsidR="00D04DC1" w:rsidRDefault="00D04DC1" w:rsidP="00D04DC1">
      <w:pPr>
        <w:tabs>
          <w:tab w:val="right" w:pos="774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324A15" w:rsidRPr="001A14A8" w:rsidRDefault="00324A15" w:rsidP="00D04DC1">
      <w:pPr>
        <w:tabs>
          <w:tab w:val="right" w:pos="774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16401C" w:rsidRPr="001A14A8" w:rsidRDefault="0016401C" w:rsidP="0016401C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1A14A8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2019 vo výške </w:t>
      </w:r>
      <w:r w:rsidR="00324A15">
        <w:rPr>
          <w:rFonts w:ascii="Times New Roman" w:hAnsi="Times New Roman" w:cs="Times New Roman"/>
          <w:b/>
          <w:bCs/>
          <w:sz w:val="24"/>
          <w:szCs w:val="24"/>
        </w:rPr>
        <w:t>945,00</w:t>
      </w:r>
      <w:r w:rsidRPr="001A14A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A14A8">
        <w:rPr>
          <w:rFonts w:ascii="Times New Roman" w:hAnsi="Times New Roman" w:cs="Times New Roman"/>
          <w:sz w:val="24"/>
          <w:szCs w:val="24"/>
        </w:rPr>
        <w:t>EUR.</w:t>
      </w:r>
    </w:p>
    <w:p w:rsidR="00F67BDB" w:rsidRDefault="00F67BDB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67BDB" w:rsidRDefault="00F67BDB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67BDB" w:rsidRDefault="00F67BDB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71A2B" w:rsidRDefault="00971A2B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71A2B" w:rsidRDefault="00971A2B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401C" w:rsidRPr="001A14A8" w:rsidRDefault="0016401C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14A8">
        <w:rPr>
          <w:rFonts w:ascii="Times New Roman" w:hAnsi="Times New Roman" w:cs="Times New Roman"/>
          <w:b/>
          <w:color w:val="FF0000"/>
          <w:sz w:val="24"/>
          <w:szCs w:val="24"/>
        </w:rPr>
        <w:lastRenderedPageBreak/>
        <w:t xml:space="preserve"> Tvorba a použitie prostriedkov peňažných fondov (rezervného fondu) a sociálneho fondu</w:t>
      </w:r>
    </w:p>
    <w:p w:rsidR="0016401C" w:rsidRPr="001A14A8" w:rsidRDefault="0016401C" w:rsidP="0016401C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16401C" w:rsidRPr="001A14A8" w:rsidRDefault="0016401C" w:rsidP="001640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A14A8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16401C" w:rsidRPr="001A14A8" w:rsidRDefault="0016401C" w:rsidP="0016401C">
      <w:pPr>
        <w:jc w:val="both"/>
        <w:rPr>
          <w:rFonts w:ascii="Times New Roman" w:hAnsi="Times New Roman" w:cs="Times New Roman"/>
          <w:sz w:val="24"/>
          <w:szCs w:val="24"/>
        </w:rPr>
      </w:pPr>
      <w:r w:rsidRPr="001A14A8">
        <w:rPr>
          <w:rFonts w:ascii="Times New Roman" w:hAnsi="Times New Roman" w:cs="Times New Roman"/>
          <w:sz w:val="24"/>
          <w:szCs w:val="24"/>
        </w:rPr>
        <w:t xml:space="preserve">Obec vytvára rezervný fond v zmysle ustanovenia §15 zákona č.583/2004 </w:t>
      </w:r>
      <w:proofErr w:type="spellStart"/>
      <w:r w:rsidRPr="001A14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1A14A8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1A14A8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1A14A8">
        <w:rPr>
          <w:rFonts w:ascii="Times New Roman" w:hAnsi="Times New Roman" w:cs="Times New Roman"/>
          <w:sz w:val="24"/>
          <w:szCs w:val="24"/>
        </w:rPr>
        <w:t xml:space="preserve">.. O použití rezervného fondu rozhoduje obecné zastupiteľstvo.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0"/>
        <w:gridCol w:w="4170"/>
      </w:tblGrid>
      <w:tr w:rsidR="0016401C" w:rsidRPr="001A14A8" w:rsidTr="00050666">
        <w:tc>
          <w:tcPr>
            <w:tcW w:w="5103" w:type="dxa"/>
            <w:shd w:val="clear" w:color="auto" w:fill="D9D9D9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Rezervný fond</w:t>
            </w:r>
          </w:p>
        </w:tc>
        <w:tc>
          <w:tcPr>
            <w:tcW w:w="4253" w:type="dxa"/>
            <w:shd w:val="clear" w:color="auto" w:fill="D9D9D9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ZS k 1.1.2019</w:t>
            </w:r>
          </w:p>
        </w:tc>
        <w:tc>
          <w:tcPr>
            <w:tcW w:w="4253" w:type="dxa"/>
          </w:tcPr>
          <w:p w:rsidR="0016401C" w:rsidRPr="001A14A8" w:rsidRDefault="004F2B3A" w:rsidP="004F2B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457254">
              <w:rPr>
                <w:rFonts w:ascii="Times New Roman" w:hAnsi="Times New Roman" w:cs="Times New Roman"/>
                <w:sz w:val="24"/>
                <w:szCs w:val="24"/>
              </w:rPr>
              <w:t>412 282,58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>Prírastky: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 xml:space="preserve">                - z prebytku rozpočtu za uplynulý </w:t>
            </w:r>
          </w:p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253" w:type="dxa"/>
          </w:tcPr>
          <w:p w:rsidR="0016401C" w:rsidRPr="001A14A8" w:rsidRDefault="004F2B3A" w:rsidP="004F2B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  <w:r w:rsidR="00324A15">
              <w:rPr>
                <w:rFonts w:ascii="Times New Roman" w:hAnsi="Times New Roman" w:cs="Times New Roman"/>
                <w:sz w:val="24"/>
                <w:szCs w:val="24"/>
              </w:rPr>
              <w:t>4 030,00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z rozdielu medzi výnosmi a nákladmi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 xml:space="preserve">               - z podnikateľskej činnosti po zdanení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 xml:space="preserve">               - z finančných operácií</w:t>
            </w:r>
          </w:p>
        </w:tc>
        <w:tc>
          <w:tcPr>
            <w:tcW w:w="4253" w:type="dxa"/>
          </w:tcPr>
          <w:p w:rsidR="0016401C" w:rsidRPr="001A14A8" w:rsidRDefault="00324A15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>Úbytky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pStyle w:val="Default"/>
            </w:pPr>
            <w:r w:rsidRPr="001A14A8">
              <w:t xml:space="preserve">              - použitie rezervného fondu (kapitálové </w:t>
            </w:r>
          </w:p>
          <w:p w:rsidR="0016401C" w:rsidRPr="001A14A8" w:rsidRDefault="0016401C" w:rsidP="00050666">
            <w:pPr>
              <w:pStyle w:val="Default"/>
            </w:pPr>
            <w:r w:rsidRPr="001A14A8">
              <w:t xml:space="preserve">                výdavky) : </w:t>
            </w:r>
          </w:p>
        </w:tc>
        <w:tc>
          <w:tcPr>
            <w:tcW w:w="4253" w:type="dxa"/>
          </w:tcPr>
          <w:p w:rsidR="0016401C" w:rsidRPr="001A14A8" w:rsidRDefault="004F2B3A" w:rsidP="004F2B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457254">
              <w:rPr>
                <w:rFonts w:ascii="Times New Roman" w:hAnsi="Times New Roman" w:cs="Times New Roman"/>
                <w:sz w:val="24"/>
                <w:szCs w:val="24"/>
              </w:rPr>
              <w:t>44 083,68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- krytie schodku rozpočtu</w:t>
            </w:r>
          </w:p>
        </w:tc>
        <w:tc>
          <w:tcPr>
            <w:tcW w:w="4253" w:type="dxa"/>
          </w:tcPr>
          <w:p w:rsidR="0016401C" w:rsidRPr="001A14A8" w:rsidRDefault="00324A15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- ostatné úbytky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  <w:shd w:val="clear" w:color="auto" w:fill="D9D9D9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KZ k 31.12.2019</w:t>
            </w:r>
          </w:p>
        </w:tc>
        <w:tc>
          <w:tcPr>
            <w:tcW w:w="4253" w:type="dxa"/>
            <w:shd w:val="clear" w:color="auto" w:fill="D9D9D9"/>
          </w:tcPr>
          <w:p w:rsidR="0016401C" w:rsidRPr="001A14A8" w:rsidRDefault="00457254" w:rsidP="004572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372 228,90</w:t>
            </w:r>
          </w:p>
        </w:tc>
      </w:tr>
    </w:tbl>
    <w:p w:rsidR="0016401C" w:rsidRPr="001A14A8" w:rsidRDefault="0016401C" w:rsidP="0016401C">
      <w:pPr>
        <w:rPr>
          <w:rFonts w:ascii="Times New Roman" w:hAnsi="Times New Roman" w:cs="Times New Roman"/>
          <w:b/>
          <w:sz w:val="24"/>
          <w:szCs w:val="24"/>
        </w:rPr>
      </w:pPr>
      <w:r w:rsidRPr="001A14A8">
        <w:rPr>
          <w:rFonts w:ascii="Times New Roman" w:hAnsi="Times New Roman" w:cs="Times New Roman"/>
          <w:b/>
          <w:sz w:val="24"/>
          <w:szCs w:val="24"/>
        </w:rPr>
        <w:t>Sociálny fond</w:t>
      </w:r>
    </w:p>
    <w:p w:rsidR="0016401C" w:rsidRPr="0085587F" w:rsidRDefault="0016401C" w:rsidP="001640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A14A8">
        <w:rPr>
          <w:rFonts w:ascii="Times New Roman" w:hAnsi="Times New Roman" w:cs="Times New Roman"/>
          <w:sz w:val="24"/>
          <w:szCs w:val="24"/>
        </w:rPr>
        <w:t xml:space="preserve">Obec vytvára sociálny fond v zmysle zákona č.152/1994 </w:t>
      </w:r>
      <w:proofErr w:type="spellStart"/>
      <w:r w:rsidRPr="001A14A8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1A14A8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1A14A8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1A14A8">
        <w:rPr>
          <w:rFonts w:ascii="Times New Roman" w:hAnsi="Times New Roman" w:cs="Times New Roman"/>
          <w:sz w:val="24"/>
          <w:szCs w:val="24"/>
        </w:rPr>
        <w:t xml:space="preserve">.. Tvorbu a použitie sociálneho fondu upravuje </w:t>
      </w:r>
      <w:r w:rsidRPr="001A14A8">
        <w:rPr>
          <w:rFonts w:ascii="Times New Roman" w:hAnsi="Times New Roman" w:cs="Times New Roman"/>
          <w:b/>
          <w:sz w:val="24"/>
          <w:szCs w:val="24"/>
        </w:rPr>
        <w:t>kolektívna zmluva.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0"/>
        <w:gridCol w:w="4170"/>
      </w:tblGrid>
      <w:tr w:rsidR="0016401C" w:rsidRPr="001A14A8" w:rsidTr="00050666">
        <w:tc>
          <w:tcPr>
            <w:tcW w:w="5103" w:type="dxa"/>
            <w:shd w:val="clear" w:color="auto" w:fill="D9D9D9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ZS k 1.1.2019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F2B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214,10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Prírastky - povinný prídel – 1,5 %                   </w:t>
            </w:r>
          </w:p>
        </w:tc>
        <w:tc>
          <w:tcPr>
            <w:tcW w:w="4253" w:type="dxa"/>
          </w:tcPr>
          <w:p w:rsidR="0016401C" w:rsidRPr="001A14A8" w:rsidRDefault="0016401C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F2B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555,41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253" w:type="dxa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619,80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dopravné, kultúrne podujatia                          </w:t>
            </w:r>
          </w:p>
        </w:tc>
        <w:tc>
          <w:tcPr>
            <w:tcW w:w="4253" w:type="dxa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341,00</w:t>
            </w:r>
          </w:p>
        </w:tc>
      </w:tr>
      <w:tr w:rsidR="0016401C" w:rsidRPr="001A14A8" w:rsidTr="00050666">
        <w:tc>
          <w:tcPr>
            <w:tcW w:w="5103" w:type="dxa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520,00</w:t>
            </w:r>
          </w:p>
        </w:tc>
      </w:tr>
      <w:tr w:rsidR="0016401C" w:rsidRPr="001A14A8" w:rsidTr="00050666">
        <w:tc>
          <w:tcPr>
            <w:tcW w:w="5103" w:type="dxa"/>
            <w:shd w:val="clear" w:color="auto" w:fill="D9D9D9"/>
          </w:tcPr>
          <w:p w:rsidR="0016401C" w:rsidRPr="001A14A8" w:rsidRDefault="0016401C" w:rsidP="000506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14A8">
              <w:rPr>
                <w:rFonts w:ascii="Times New Roman" w:hAnsi="Times New Roman" w:cs="Times New Roman"/>
                <w:sz w:val="24"/>
                <w:szCs w:val="24"/>
              </w:rPr>
              <w:t>KZ k 31.12.2019</w:t>
            </w:r>
          </w:p>
        </w:tc>
        <w:tc>
          <w:tcPr>
            <w:tcW w:w="4253" w:type="dxa"/>
            <w:shd w:val="clear" w:color="auto" w:fill="D9D9D9"/>
          </w:tcPr>
          <w:p w:rsidR="0016401C" w:rsidRPr="001A14A8" w:rsidRDefault="004F2B3A" w:rsidP="000506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6401C" w:rsidRPr="001A14A8">
              <w:rPr>
                <w:rFonts w:ascii="Times New Roman" w:hAnsi="Times New Roman" w:cs="Times New Roman"/>
                <w:sz w:val="24"/>
                <w:szCs w:val="24"/>
              </w:rPr>
              <w:t>288,71</w:t>
            </w:r>
          </w:p>
        </w:tc>
      </w:tr>
    </w:tbl>
    <w:p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Default="000A1E2F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4. Bilancia aktív a pasív v celých €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8"/>
        <w:gridCol w:w="2667"/>
        <w:gridCol w:w="2727"/>
      </w:tblGrid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Názov  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:rsidR="00030445" w:rsidRPr="0085587F" w:rsidRDefault="00E33B76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</w:t>
            </w:r>
            <w:r w:rsidR="000A1E2F" w:rsidRPr="0085587F">
              <w:rPr>
                <w:rFonts w:ascii="Times New Roman" w:eastAsia="Times New Roman" w:hAnsi="Times New Roman" w:cs="Times New Roman"/>
                <w:b/>
                <w:sz w:val="24"/>
              </w:rPr>
              <w:t>1.12.2018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:rsidR="00030445" w:rsidRPr="0085587F" w:rsidRDefault="000A1E2F" w:rsidP="00E33B76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31.12.201</w:t>
            </w:r>
            <w:r w:rsidR="00E33B76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Neobežný majetok 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2 216 146,05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 w:rsidP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2</w:t>
            </w:r>
            <w:r w:rsidR="00E33B76" w:rsidRPr="0085587F">
              <w:rPr>
                <w:rFonts w:ascii="Times New Roman" w:eastAsia="Calibri Light" w:hAnsi="Times New Roman" w:cs="Times New Roman"/>
                <w:b/>
                <w:sz w:val="24"/>
              </w:rPr>
              <w:t> 208 506,24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z toho :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nehmotný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0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hmotný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1 996 660,58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 w:rsidP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1 989 020,77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finančný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219 458,47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219 485,47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Obežný majetok 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488 996,94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557 003,97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Z toho :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 xml:space="preserve"> zúčtovanie medzi </w:t>
            </w:r>
            <w:proofErr w:type="spellStart"/>
            <w:r w:rsidRPr="0085587F">
              <w:rPr>
                <w:rFonts w:ascii="Times New Roman" w:eastAsia="Calibri Light" w:hAnsi="Times New Roman" w:cs="Times New Roman"/>
                <w:sz w:val="24"/>
              </w:rPr>
              <w:t>subj.ver.správy</w:t>
            </w:r>
            <w:proofErr w:type="spellEnd"/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705,70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705,70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Pohľadávky krátkodobé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23 727,92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10 905,26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Finančný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462 756,30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543 813,00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Časové rozlíšenie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1 196,53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983,25</w:t>
            </w:r>
          </w:p>
        </w:tc>
      </w:tr>
      <w:tr w:rsidR="00030445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2 706 339,52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85587F" w:rsidP="00E33B76">
            <w:pPr>
              <w:spacing w:after="0" w:line="360" w:lineRule="auto"/>
              <w:rPr>
                <w:rFonts w:ascii="Times New Roman" w:eastAsia="Calibri Light" w:hAnsi="Times New Roman" w:cs="Times New Roman"/>
                <w:b/>
                <w:sz w:val="24"/>
              </w:rPr>
            </w:pPr>
            <w:r>
              <w:rPr>
                <w:rFonts w:ascii="Times New Roman" w:eastAsia="Calibri Light" w:hAnsi="Times New Roman" w:cs="Times New Roman"/>
                <w:b/>
                <w:i/>
                <w:sz w:val="24"/>
              </w:rPr>
              <w:t xml:space="preserve">                     </w:t>
            </w:r>
            <w:r w:rsidR="00E33B76" w:rsidRPr="0085587F">
              <w:rPr>
                <w:rFonts w:ascii="Times New Roman" w:eastAsia="Calibri Light" w:hAnsi="Times New Roman" w:cs="Times New Roman"/>
                <w:b/>
                <w:sz w:val="24"/>
              </w:rPr>
              <w:t>2 766 493,46</w:t>
            </w:r>
          </w:p>
          <w:p w:rsidR="00E33B76" w:rsidRPr="0085587F" w:rsidRDefault="00E33B76" w:rsidP="00E33B76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030445" w:rsidRDefault="00030445">
      <w:pPr>
        <w:spacing w:after="0" w:line="360" w:lineRule="auto"/>
        <w:jc w:val="both"/>
        <w:rPr>
          <w:rFonts w:ascii="Calibri Light" w:eastAsia="Calibri Light" w:hAnsi="Calibri Light" w:cs="Calibri Light"/>
          <w:b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85587F">
        <w:rPr>
          <w:rFonts w:ascii="Times New Roman" w:eastAsia="Times New Roman" w:hAnsi="Times New Roman" w:cs="Times New Roman"/>
          <w:b/>
        </w:rPr>
        <w:t>4.2  P A S Í V 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96"/>
        <w:gridCol w:w="2303"/>
        <w:gridCol w:w="2303"/>
      </w:tblGrid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Skutočnosť v EUR </w:t>
            </w:r>
          </w:p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31.12.2018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Skutočnosť v EUR </w:t>
            </w:r>
          </w:p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k  31.12.201</w:t>
            </w:r>
            <w:r w:rsidR="00744B33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Vlastné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1 365 281,71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ind w:right="-1778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                </w:t>
            </w:r>
            <w:r w:rsidR="00744B33" w:rsidRPr="0085587F">
              <w:rPr>
                <w:rFonts w:ascii="Times New Roman" w:eastAsia="Calibri" w:hAnsi="Times New Roman" w:cs="Times New Roman"/>
                <w:b/>
                <w:sz w:val="24"/>
              </w:rPr>
              <w:t>1 410 535,46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Oceňovacie rozdiely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Výsledok hospodárenia z 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1 365 281,71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1 410 535,60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Nevys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výsl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hosp.min.rokov</w:t>
            </w:r>
            <w:proofErr w:type="spellEnd"/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1 291 386,38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</w:rPr>
              <w:t>1 351 128,12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Výsl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hospodárenia za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účt.obd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>.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73 895,33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59 407,48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Záväzky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77 200,71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98 844,36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z 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Zúčtované medzi subjektami ver.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spr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>.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40 987,82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50 872,53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Dlhodobé záväzky  SF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3 214,10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2 288,71</w:t>
            </w:r>
          </w:p>
        </w:tc>
      </w:tr>
      <w:tr w:rsidR="00030445" w:rsidRPr="0085587F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Krátkodobé záväzky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32 130,79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44 555,12</w:t>
            </w:r>
          </w:p>
        </w:tc>
      </w:tr>
      <w:tr w:rsidR="00030445" w:rsidRPr="0085587F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Rezervy krátkodobé                         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868,00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1 128,00</w:t>
            </w:r>
          </w:p>
        </w:tc>
      </w:tr>
      <w:tr w:rsidR="00030445" w:rsidRPr="0085587F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Časové rozlíšenie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1 263 857,10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85587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</w:rPr>
              <w:t>1 257 113,50</w:t>
            </w:r>
          </w:p>
        </w:tc>
      </w:tr>
      <w:tr w:rsidR="00030445" w:rsidRPr="0085587F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-Výdavky budúcich období</w:t>
            </w:r>
          </w:p>
          <w:p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-Výnosy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30445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2 706 339,52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744B3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2 766 493,46</w:t>
            </w: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</w:p>
    <w:p w:rsidR="00030445" w:rsidRPr="0085587F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85587F"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40"/>
        <w:gridCol w:w="1440"/>
        <w:gridCol w:w="1440"/>
      </w:tblGrid>
      <w:tr w:rsidR="00030445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31.12.201</w:t>
            </w:r>
            <w:r w:rsidR="00744B33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31.12.201</w:t>
            </w:r>
            <w:r w:rsidR="00744B33" w:rsidRPr="0085587F">
              <w:rPr>
                <w:rFonts w:ascii="Times New Roman" w:eastAsia="Times New Roman" w:hAnsi="Times New Roman" w:cs="Times New Roman"/>
                <w:b/>
                <w:sz w:val="24"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31.12.201</w:t>
            </w:r>
            <w:r w:rsidR="00744B33" w:rsidRPr="0085587F">
              <w:rPr>
                <w:rFonts w:ascii="Times New Roman" w:eastAsia="Times New Roman" w:hAnsi="Times New Roman" w:cs="Times New Roman"/>
                <w:b/>
                <w:sz w:val="24"/>
              </w:rPr>
              <w:t>7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2 768 995,97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2 708 642,28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2 675 735,75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Neobežný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9B203C">
            <w:pPr>
              <w:spacing w:after="0" w:line="48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2 209 211</w:t>
            </w:r>
            <w:r w:rsidR="009B20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</w:t>
            </w: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94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48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2 216 851,75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2 273 172,45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1 989 726,47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1 997 366,28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2 053 661,06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finančný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219 485,47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219 485,47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219 511,39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Obežný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557 207,20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489 096,38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399 882,93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Zásoby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5D4876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 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580</w:t>
            </w:r>
            <w:r w:rsidR="005D4876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1 807,02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Zúčtovanie medzi subjektami VS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Finančné účty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544 721,93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463 561,44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380 127,27</w:t>
            </w: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Poskytnuté návratné fin. výpomoci dlh.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Poskytnuté návratné fin. výpomoci krát.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44B33" w:rsidRPr="0085587F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Časové rozlíšenie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2 576,83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2 694,15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44B33" w:rsidRPr="0085587F" w:rsidRDefault="00744B33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2 680,37</w:t>
            </w: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225D99" w:rsidRDefault="00225D9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225D99" w:rsidRDefault="00225D9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85587F">
        <w:rPr>
          <w:rFonts w:ascii="Times New Roman" w:eastAsia="Calibri" w:hAnsi="Times New Roman" w:cs="Times New Roman"/>
          <w:b/>
          <w:sz w:val="24"/>
        </w:rPr>
        <w:t>4.2  P A S Í V 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40"/>
        <w:gridCol w:w="1440"/>
        <w:gridCol w:w="1440"/>
      </w:tblGrid>
      <w:tr w:rsidR="00030445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5D4876" w:rsidRPr="0085587F">
              <w:rPr>
                <w:rFonts w:ascii="Times New Roman" w:eastAsia="Calibri" w:hAnsi="Times New Roman" w:cs="Times New Roman"/>
                <w:b/>
                <w:sz w:val="24"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5D4876" w:rsidRPr="0085587F">
              <w:rPr>
                <w:rFonts w:ascii="Times New Roman" w:eastAsia="Calibri" w:hAnsi="Times New Roman" w:cs="Times New Roman"/>
                <w:b/>
                <w:sz w:val="24"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5D4876" w:rsidRPr="0085587F">
              <w:rPr>
                <w:rFonts w:ascii="Times New Roman" w:eastAsia="Calibri" w:hAnsi="Times New Roman" w:cs="Times New Roman"/>
                <w:b/>
                <w:sz w:val="24"/>
              </w:rPr>
              <w:t>7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Vlastné imanie a záväzky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2 768 995,97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2 708 642,28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2 675 735,75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Vlastné imanie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1 410 595,32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1 365 341,43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1 294 449,94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Oceňovacie rozdiely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Fondy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Výsledok hospodárenia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</w:rPr>
              <w:t>1 410 595,32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1 365 341,43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1 294 449,94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99 693,57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77 946,13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43 704,25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Rezervy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1 128,00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868,00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640,00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Zúčtovanie medzi subjektami VS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50 872,53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40 987,82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21 456,20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Dlhodobé 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2 868,62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3 959,52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4 395,45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9B203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44 8</w:t>
            </w:r>
            <w:r w:rsidR="005D4876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24,42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32 130,79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17 212,60</w:t>
            </w: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Bankové úvery a výpomoci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D4876" w:rsidRPr="0085587F" w:rsidTr="00744B33">
        <w:trPr>
          <w:trHeight w:val="1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Časové rozlíšenie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1 258 707,08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1 265 354,72</w:t>
            </w: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ab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D4876" w:rsidRPr="0085587F" w:rsidRDefault="005D4876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1 337 581,56</w:t>
            </w:r>
          </w:p>
        </w:tc>
      </w:tr>
    </w:tbl>
    <w:p w:rsidR="00030445" w:rsidRPr="0085587F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 Vývoj pohľadávok a záväzkov v celých €</w:t>
      </w: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p w:rsidR="00030445" w:rsidRPr="0085587F" w:rsidRDefault="000A1E2F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 xml:space="preserve">5.1. Pohľadávky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1"/>
        <w:gridCol w:w="1701"/>
        <w:gridCol w:w="1559"/>
        <w:gridCol w:w="1583"/>
      </w:tblGrid>
      <w:tr w:rsidR="00030445" w:rsidRPr="0085587F" w:rsidTr="005D4876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Pohľadávky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5D4876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5D4876" w:rsidRPr="0085587F">
              <w:rPr>
                <w:rFonts w:ascii="Times New Roman" w:eastAsia="Times New Roman" w:hAnsi="Times New Roman" w:cs="Times New Roman"/>
                <w:b/>
                <w:sz w:val="24"/>
              </w:rPr>
              <w:t>8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5D4876" w:rsidRPr="0085587F">
              <w:rPr>
                <w:rFonts w:ascii="Times New Roman" w:eastAsia="Times New Roman" w:hAnsi="Times New Roman" w:cs="Times New Roman"/>
                <w:b/>
                <w:sz w:val="24"/>
              </w:rPr>
              <w:t>7</w:t>
            </w:r>
          </w:p>
        </w:tc>
      </w:tr>
      <w:tr w:rsidR="005D4876" w:rsidRPr="0085587F" w:rsidTr="005D4876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5D4876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do lehoty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 825,00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60548B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</w:t>
            </w:r>
            <w:r w:rsidR="005D4876" w:rsidRPr="0085587F">
              <w:rPr>
                <w:rFonts w:ascii="Times New Roman" w:eastAsia="Calibri" w:hAnsi="Times New Roman" w:cs="Times New Roman"/>
                <w:sz w:val="24"/>
              </w:rPr>
              <w:t>788,35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60548B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</w:t>
            </w:r>
            <w:r w:rsidR="005D4876" w:rsidRPr="0085587F">
              <w:rPr>
                <w:rFonts w:ascii="Times New Roman" w:eastAsia="Calibri" w:hAnsi="Times New Roman" w:cs="Times New Roman"/>
                <w:sz w:val="24"/>
              </w:rPr>
              <w:t xml:space="preserve">711,30 </w:t>
            </w:r>
          </w:p>
        </w:tc>
      </w:tr>
      <w:tr w:rsidR="005D4876" w:rsidRPr="0085587F" w:rsidTr="005D4876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5D4876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po lehote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49 482,34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5D4876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40 118,10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D4876" w:rsidRPr="0085587F" w:rsidRDefault="005D4876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34 151,13 </w:t>
            </w:r>
          </w:p>
        </w:tc>
      </w:tr>
    </w:tbl>
    <w:p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5.2 Záväzky</w:t>
      </w:r>
    </w:p>
    <w:p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1"/>
        <w:gridCol w:w="1701"/>
        <w:gridCol w:w="1559"/>
        <w:gridCol w:w="1583"/>
      </w:tblGrid>
      <w:tr w:rsidR="00030445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4"/>
              </w:rPr>
              <w:t>8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4"/>
              </w:rPr>
              <w:t>7</w:t>
            </w:r>
          </w:p>
        </w:tc>
      </w:tr>
      <w:tr w:rsidR="00030445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46 843,83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35 344,89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19 084,11</w:t>
            </w:r>
          </w:p>
        </w:tc>
      </w:tr>
      <w:tr w:rsidR="00030445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Pr="0085587F" w:rsidRDefault="00030445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</w:p>
    <w:p w:rsidR="00225D99" w:rsidRDefault="00225D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:rsidR="00030445" w:rsidRPr="0085587F" w:rsidRDefault="000A1E2F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 xml:space="preserve">5.1. Pohľadávky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1"/>
        <w:gridCol w:w="1701"/>
        <w:gridCol w:w="1559"/>
        <w:gridCol w:w="1583"/>
      </w:tblGrid>
      <w:tr w:rsidR="00030445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Calibri" w:hAnsi="Times New Roman" w:cs="Times New Roman"/>
                <w:b/>
                <w:sz w:val="24"/>
              </w:rPr>
              <w:t>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:rsidR="00030445" w:rsidRPr="0085587F" w:rsidRDefault="0085446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Calibri" w:hAnsi="Times New Roman" w:cs="Times New Roman"/>
                <w:b/>
                <w:sz w:val="24"/>
              </w:rPr>
              <w:t>8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:rsidR="00030445" w:rsidRPr="0085587F" w:rsidRDefault="00854466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31.12 201</w:t>
            </w:r>
            <w:r w:rsidR="0060548B" w:rsidRPr="0085587F">
              <w:rPr>
                <w:rFonts w:ascii="Times New Roman" w:eastAsia="Calibri" w:hAnsi="Times New Roman" w:cs="Times New Roman"/>
                <w:b/>
                <w:sz w:val="24"/>
              </w:rPr>
              <w:t>7</w:t>
            </w:r>
          </w:p>
        </w:tc>
      </w:tr>
      <w:tr w:rsidR="0060548B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do lehoty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</w:t>
            </w:r>
            <w:r w:rsidR="00457254">
              <w:rPr>
                <w:rFonts w:ascii="Times New Roman" w:eastAsia="Calibri" w:hAnsi="Times New Roman" w:cs="Times New Roman"/>
                <w:sz w:val="24"/>
              </w:rPr>
              <w:t xml:space="preserve">  </w:t>
            </w: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825,00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1 033,35</w:t>
            </w:r>
          </w:p>
        </w:tc>
      </w:tr>
      <w:tr w:rsidR="0060548B" w:rsidRPr="0085587F" w:rsidTr="0060548B">
        <w:trPr>
          <w:trHeight w:val="1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po lehote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49 482,34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85446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40 906,45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34 151,13</w:t>
            </w:r>
          </w:p>
        </w:tc>
      </w:tr>
    </w:tbl>
    <w:p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5.2 Záväzky</w:t>
      </w:r>
    </w:p>
    <w:p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8"/>
        <w:gridCol w:w="1504"/>
        <w:gridCol w:w="1504"/>
        <w:gridCol w:w="1398"/>
      </w:tblGrid>
      <w:tr w:rsidR="00030445" w:rsidRPr="0085587F">
        <w:trPr>
          <w:trHeight w:val="1"/>
        </w:trPr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Záväzky     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0"/>
              </w:rPr>
              <w:t>9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030445" w:rsidRPr="0085587F" w:rsidRDefault="00962E5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0"/>
              </w:rPr>
              <w:t>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:rsidR="00030445" w:rsidRPr="0085587F" w:rsidRDefault="000A1E2F" w:rsidP="00962E5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k 31.12 201</w:t>
            </w:r>
            <w:r w:rsidR="0060548B" w:rsidRPr="0085587F">
              <w:rPr>
                <w:rFonts w:ascii="Times New Roman" w:eastAsia="Times New Roman" w:hAnsi="Times New Roman" w:cs="Times New Roman"/>
                <w:b/>
                <w:sz w:val="20"/>
              </w:rPr>
              <w:t>7</w:t>
            </w:r>
          </w:p>
        </w:tc>
      </w:tr>
      <w:tr w:rsidR="00030445" w:rsidRPr="0085587F">
        <w:trPr>
          <w:trHeight w:val="1"/>
        </w:trPr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hAnsi="Times New Roman" w:cs="Times New Roman"/>
                <w:sz w:val="24"/>
                <w:szCs w:val="24"/>
              </w:rPr>
              <w:t>47 693,04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  <w:szCs w:val="24"/>
              </w:rPr>
              <w:t>36 090,31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60548B" w:rsidP="00962E5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hAnsi="Times New Roman" w:cs="Times New Roman"/>
                <w:sz w:val="24"/>
                <w:szCs w:val="24"/>
              </w:rPr>
              <w:t>21 608,05</w:t>
            </w:r>
          </w:p>
        </w:tc>
      </w:tr>
      <w:tr w:rsidR="00030445" w:rsidRPr="0085587F">
        <w:trPr>
          <w:trHeight w:val="1"/>
        </w:trPr>
        <w:tc>
          <w:tcPr>
            <w:tcW w:w="4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 w:rsidRPr="0085587F">
        <w:rPr>
          <w:rFonts w:ascii="Times New Roman" w:eastAsia="Times New Roman" w:hAnsi="Times New Roman" w:cs="Times New Roman"/>
          <w:b/>
          <w:sz w:val="28"/>
        </w:rPr>
        <w:t xml:space="preserve">6. Hospodársky výsledok v celých eurách </w:t>
      </w:r>
    </w:p>
    <w:p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29"/>
        <w:gridCol w:w="1984"/>
        <w:gridCol w:w="2127"/>
        <w:gridCol w:w="1724"/>
      </w:tblGrid>
      <w:tr w:rsidR="00030445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3E46E0" w:rsidRPr="0085587F">
              <w:rPr>
                <w:rFonts w:ascii="Times New Roman" w:eastAsia="Calibri" w:hAnsi="Times New Roman" w:cs="Times New Roman"/>
                <w:b/>
                <w:sz w:val="24"/>
              </w:rPr>
              <w:t>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 w:rsidP="0060548B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 201</w:t>
            </w:r>
            <w:r w:rsidR="0060548B" w:rsidRPr="0085587F">
              <w:rPr>
                <w:rFonts w:ascii="Times New Roman" w:eastAsia="Calibri" w:hAnsi="Times New Roman" w:cs="Times New Roman"/>
                <w:b/>
                <w:sz w:val="24"/>
              </w:rPr>
              <w:t>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60548B" w:rsidRPr="0085587F">
              <w:rPr>
                <w:rFonts w:ascii="Times New Roman" w:eastAsia="Calibri" w:hAnsi="Times New Roman" w:cs="Times New Roman"/>
                <w:b/>
                <w:sz w:val="24"/>
              </w:rPr>
              <w:t>7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736 908,09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625 227,18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566.683,33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CB4E89" w:rsidP="00CB4E8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</w:t>
            </w:r>
            <w:r w:rsidR="003E46E0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  <w:r w:rsidR="003E46E0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 519,86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90 916,47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97 203,08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66 572,04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87 855,31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62 668,93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329 922,90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242 005,03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169 648,33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53 – </w:t>
            </w:r>
            <w:r w:rsidR="003E46E0" w:rsidRPr="0085587F">
              <w:rPr>
                <w:rFonts w:ascii="Times New Roman" w:eastAsia="Calibri" w:hAnsi="Times New Roman" w:cs="Times New Roman"/>
                <w:sz w:val="24"/>
              </w:rPr>
              <w:t>Dane a poplatky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136,00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41,50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CB4E8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65</w:t>
            </w:r>
            <w:r w:rsidR="003E46E0"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 692,02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79 026,43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107 288,40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114 491,52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107 993,03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104 033,73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5 293,51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3 897,56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5 457,96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15 193,28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13 397,35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20 341,40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796 315,57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699 122,51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644 591,74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24 072,24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29 669,52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11 453,04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495 497,33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440 291,61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409 493,07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20 936,65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30 353,96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21 713,21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3 656,52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676,09 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2 606,07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2 747,08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252 050,95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195 384,25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199 224,47</w:t>
            </w:r>
          </w:p>
        </w:tc>
      </w:tr>
      <w:tr w:rsidR="0060548B" w:rsidRPr="0085587F" w:rsidTr="003E46E0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Hospodársky výsledok</w:t>
            </w:r>
          </w:p>
          <w:p w:rsidR="0060548B" w:rsidRPr="0085587F" w:rsidRDefault="0060548B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3E46E0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59 407,48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73 895,33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0548B" w:rsidRPr="0085587F" w:rsidRDefault="0060548B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77 908,41</w:t>
            </w: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color w:val="0000FF"/>
          <w:sz w:val="24"/>
        </w:rPr>
      </w:pPr>
    </w:p>
    <w:p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5587F">
        <w:rPr>
          <w:rFonts w:ascii="Times New Roman" w:eastAsia="Times New Roman" w:hAnsi="Times New Roman" w:cs="Times New Roman"/>
          <w:color w:val="000000"/>
          <w:sz w:val="24"/>
        </w:rPr>
        <w:t>Hospodársky výsledok /kladný</w:t>
      </w:r>
      <w:r w:rsidR="00EC773F" w:rsidRPr="0085587F">
        <w:rPr>
          <w:rFonts w:ascii="Times New Roman" w:eastAsia="Times New Roman" w:hAnsi="Times New Roman" w:cs="Times New Roman"/>
          <w:sz w:val="24"/>
        </w:rPr>
        <w:t>, v sume 59 407,48</w:t>
      </w:r>
      <w:r w:rsidRPr="0085587F">
        <w:rPr>
          <w:rFonts w:ascii="Times New Roman" w:eastAsia="Times New Roman" w:hAnsi="Times New Roman" w:cs="Times New Roman"/>
          <w:sz w:val="24"/>
        </w:rPr>
        <w:t xml:space="preserve"> € bol zúčtovaný na účet 428 – </w:t>
      </w:r>
      <w:proofErr w:type="spellStart"/>
      <w:r w:rsidRPr="0085587F">
        <w:rPr>
          <w:rFonts w:ascii="Times New Roman" w:eastAsia="Times New Roman" w:hAnsi="Times New Roman" w:cs="Times New Roman"/>
          <w:sz w:val="24"/>
        </w:rPr>
        <w:t>Nevysporiadaný</w:t>
      </w:r>
      <w:proofErr w:type="spellEnd"/>
      <w:r w:rsidRPr="0085587F">
        <w:rPr>
          <w:rFonts w:ascii="Times New Roman" w:eastAsia="Times New Roman" w:hAnsi="Times New Roman" w:cs="Times New Roman"/>
          <w:sz w:val="24"/>
        </w:rPr>
        <w:t xml:space="preserve"> výsledok hospodárenia minulých rokov. </w:t>
      </w:r>
    </w:p>
    <w:p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4"/>
        </w:rPr>
      </w:pPr>
    </w:p>
    <w:p w:rsidR="00030445" w:rsidRPr="0085587F" w:rsidRDefault="000A1E2F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0000FF"/>
          <w:sz w:val="24"/>
        </w:rPr>
      </w:pPr>
      <w:r w:rsidRPr="0085587F">
        <w:rPr>
          <w:rFonts w:ascii="Times New Roman" w:eastAsia="Calibri" w:hAnsi="Times New Roman" w:cs="Times New Roman"/>
          <w:b/>
          <w:color w:val="0000FF"/>
          <w:sz w:val="24"/>
        </w:rPr>
        <w:t>b) Za konsolidovaný celok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29"/>
        <w:gridCol w:w="1984"/>
        <w:gridCol w:w="2127"/>
        <w:gridCol w:w="1724"/>
      </w:tblGrid>
      <w:tr w:rsidR="00030445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EC773F" w:rsidRPr="0085587F">
              <w:rPr>
                <w:rFonts w:ascii="Times New Roman" w:eastAsia="Calibri" w:hAnsi="Times New Roman" w:cs="Times New Roman"/>
                <w:b/>
                <w:sz w:val="24"/>
              </w:rPr>
              <w:t>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 201</w:t>
            </w:r>
            <w:r w:rsidR="00EC773F" w:rsidRPr="0085587F">
              <w:rPr>
                <w:rFonts w:ascii="Times New Roman" w:eastAsia="Calibri" w:hAnsi="Times New Roman" w:cs="Times New Roman"/>
                <w:b/>
                <w:sz w:val="24"/>
              </w:rPr>
              <w:t>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Pr="0085587F" w:rsidRDefault="000A1E2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:rsidR="00030445" w:rsidRPr="0085587F" w:rsidRDefault="000A1E2F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</w:t>
            </w:r>
            <w:r w:rsidR="00EC773F" w:rsidRPr="0085587F">
              <w:rPr>
                <w:rFonts w:ascii="Times New Roman" w:eastAsia="Calibri" w:hAnsi="Times New Roman" w:cs="Times New Roman"/>
                <w:b/>
                <w:sz w:val="24"/>
              </w:rPr>
              <w:t>7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1 229 920,45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1 124 511,95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1.089.919,63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180 589,35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140 285,24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170 447,98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83 497,68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111 140,06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88 701,75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762 855,24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657 782,06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567 760,90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53 –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136,00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41,50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76 290,02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100 518,61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151 040,60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55 – Odpisy, rezervy a OP z prevádzkovej a finančnej činnosti a zúčtovanie </w:t>
            </w:r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časového rozlíšenia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01035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114 49</w:t>
            </w:r>
            <w:r w:rsidR="00010351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,52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107 993,03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104 033,73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7 223,68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6 556,95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7 813,17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4 750,00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100,00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80,00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1 298 327,93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1 198 407,28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1 166 373,65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22 086,24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43 468,24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43 996,04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495 497,33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440 291,61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409 493,07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20 958,43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30 402,89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21 723,61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3 656,52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676,09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2 606,07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2 747,08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747 027,53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680 821,37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688 452,98</w:t>
            </w:r>
          </w:p>
        </w:tc>
      </w:tr>
      <w:tr w:rsidR="00EC773F" w:rsidRPr="0085587F" w:rsidTr="00EC773F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Hospodársky výsledok</w:t>
            </w:r>
          </w:p>
          <w:p w:rsidR="00EC773F" w:rsidRPr="0085587F" w:rsidRDefault="00EC773F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010351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</w:rPr>
              <w:t>59 40</w:t>
            </w:r>
            <w:r w:rsidR="00010351">
              <w:rPr>
                <w:rFonts w:ascii="Times New Roman" w:eastAsia="Calibri" w:hAnsi="Times New Roman" w:cs="Times New Roman"/>
                <w:b/>
              </w:rPr>
              <w:t>7</w:t>
            </w:r>
            <w:r w:rsidRPr="0085587F">
              <w:rPr>
                <w:rFonts w:ascii="Times New Roman" w:eastAsia="Calibri" w:hAnsi="Times New Roman" w:cs="Times New Roman"/>
                <w:b/>
              </w:rPr>
              <w:t>,48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73 895,33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EC773F" w:rsidRPr="0085587F" w:rsidRDefault="00EC773F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76 454,02 </w:t>
            </w:r>
          </w:p>
        </w:tc>
      </w:tr>
    </w:tbl>
    <w:p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7. Ostatné  dôležité informácie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7.1 Prijaté granty a transfery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</w:t>
      </w:r>
      <w:r w:rsidR="00EC773F">
        <w:rPr>
          <w:rFonts w:ascii="Times New Roman" w:eastAsia="Times New Roman" w:hAnsi="Times New Roman" w:cs="Times New Roman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 xml:space="preserve"> obec a rozpočtová organizácia prijala nasledovné granty a transfery:</w:t>
      </w:r>
    </w:p>
    <w:p w:rsidR="005D7E15" w:rsidRPr="005D7E15" w:rsidRDefault="000A1E2F" w:rsidP="005D7E15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</w:rPr>
        <w:t>Bežné transfery</w:t>
      </w: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42"/>
        <w:gridCol w:w="3119"/>
        <w:gridCol w:w="1559"/>
        <w:gridCol w:w="1559"/>
        <w:gridCol w:w="2835"/>
      </w:tblGrid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Transferu, grantu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transferu</w:t>
            </w:r>
          </w:p>
        </w:tc>
        <w:tc>
          <w:tcPr>
            <w:tcW w:w="155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prostriedkov</w:t>
            </w:r>
          </w:p>
        </w:tc>
        <w:tc>
          <w:tcPr>
            <w:tcW w:w="155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Suma použitých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prostriedkov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Rozdiel </w:t>
            </w:r>
          </w:p>
        </w:tc>
      </w:tr>
      <w:tr w:rsidR="005D7E15" w:rsidRPr="00926DA1" w:rsidTr="00457254">
        <w:trPr>
          <w:trHeight w:val="390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</w:t>
            </w:r>
            <w:r w:rsidR="00926DA1" w:rsidRPr="00926DA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výkon štátnej správy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norm.fin</w:t>
            </w:r>
            <w:proofErr w:type="spellEnd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. prostriedky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467 695,00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4572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447</w:t>
            </w:r>
            <w:r w:rsidR="000103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678,42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Prenesené do </w:t>
            </w: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bud</w:t>
            </w:r>
            <w:proofErr w:type="spellEnd"/>
            <w:r w:rsidR="00C53E2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roka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20 016,58</w:t>
            </w:r>
          </w:p>
        </w:tc>
      </w:tr>
      <w:tr w:rsidR="005D7E15" w:rsidRPr="00926DA1" w:rsidTr="00457254">
        <w:trPr>
          <w:trHeight w:val="390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-,,- škola v prírode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3 000,00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3 000,00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390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-,,-</w:t>
            </w: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lyž</w:t>
            </w:r>
            <w:proofErr w:type="spellEnd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. výcvik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2 250,00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2 250,00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390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-,,- učebnice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975,00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975,00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–„-  dopravné žiakom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4 098,00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3 380,00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Prenesené do </w:t>
            </w: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bud.roka</w:t>
            </w:r>
            <w:proofErr w:type="spellEnd"/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718,00</w:t>
            </w: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–„ – .asistent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25 950,00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25 950,00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Prenesený –vzdelávacie poukazy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6 118,00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6 118,00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 KŠÚ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Predškolská výchova MŠ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2 439,00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2 439,00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Hmotná núdza –strava žiakom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44 390,40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35 775,6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050666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Nevyčerpané,vrátené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 r.2020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8 614,80</w:t>
            </w: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Školské potreby ZŠ žiakom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5 378,40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5 378,40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Rodinné prídavky, rodičovský 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20 607,28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01035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20 607,2</w:t>
            </w:r>
            <w:r w:rsidR="0001035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Školské potreby MŠ žiakom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365,20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365,20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Register adries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 19,60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19,60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  <w:proofErr w:type="spellEnd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, evidencia obyvateľov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413,82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413,82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Krajský úrad život. prostredia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117,22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117,22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Fond na podporu umenia</w:t>
            </w:r>
          </w:p>
        </w:tc>
        <w:tc>
          <w:tcPr>
            <w:tcW w:w="3119" w:type="dxa"/>
            <w:shd w:val="clear" w:color="auto" w:fill="auto"/>
            <w:hideMark/>
          </w:tcPr>
          <w:p w:rsidR="00926DA1" w:rsidRPr="00926DA1" w:rsidRDefault="00926DA1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Dotácia na knižnicu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7E15" w:rsidRPr="00926DA1" w:rsidRDefault="00926DA1" w:rsidP="00926D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D7E15" w:rsidRPr="00926DA1">
              <w:rPr>
                <w:rFonts w:ascii="Times New Roman" w:hAnsi="Times New Roman" w:cs="Times New Roman"/>
                <w:sz w:val="24"/>
                <w:szCs w:val="24"/>
              </w:rPr>
              <w:t>3 500,00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926DA1">
            <w:pPr>
              <w:jc w:val="right"/>
              <w:rPr>
                <w:rFonts w:ascii="Times New Roman" w:hAnsi="Times New Roman" w:cs="Times New Roman"/>
                <w:color w:val="FFFFFF"/>
                <w:sz w:val="24"/>
                <w:szCs w:val="24"/>
                <w:highlight w:val="yellow"/>
              </w:rPr>
            </w:pPr>
            <w:r w:rsidRPr="00926DA1">
              <w:rPr>
                <w:rFonts w:ascii="Times New Roman" w:hAnsi="Times New Roman" w:cs="Times New Roman"/>
                <w:color w:val="FFFFFF"/>
                <w:sz w:val="24"/>
                <w:szCs w:val="24"/>
                <w:highlight w:val="yellow"/>
              </w:rPr>
              <w:t xml:space="preserve">   </w:t>
            </w:r>
          </w:p>
          <w:p w:rsidR="005D7E15" w:rsidRPr="00926DA1" w:rsidRDefault="00926DA1" w:rsidP="005D7E15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926DA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D7E15" w:rsidRPr="00926DA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3 362,05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Nevyčerpané a 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vrátené v r.2020-137,95</w:t>
            </w: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Matrika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2 237,92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2 237,92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3 369,52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3 227,41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Nevyčerpané  vrátené-142,11</w:t>
            </w: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Aktivačná činnosť -Par.50j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15 844,94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15 844,94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Aktivačná činnosť-Praxou k zamestnaniu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2 331,51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2 331,51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Aktivačná činnosť – Cesta na trh práce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38 885,24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38 885,24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243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UPSVR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Výkon osobitného príjemcu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  952,01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952,01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449"/>
        </w:trPr>
        <w:tc>
          <w:tcPr>
            <w:tcW w:w="1242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Osobitný príjemca HN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49 804,89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49 804,89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411"/>
        </w:trPr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ÚPSVR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Dobrovoľnícka činnosť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6 432,35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6432,35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411"/>
        </w:trPr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ÚPSVR 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Aktivačná  činnosť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12 446,19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12 446,19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411"/>
        </w:trPr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Colas</w:t>
            </w:r>
            <w:proofErr w:type="spellEnd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Slovakia,a.s</w:t>
            </w:r>
            <w:proofErr w:type="spellEnd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19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Sponzorský príspevok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     300,00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  <w:tc>
          <w:tcPr>
            <w:tcW w:w="2835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7E15" w:rsidRPr="00926DA1" w:rsidTr="00457254">
        <w:trPr>
          <w:trHeight w:val="411"/>
        </w:trPr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MK SR</w:t>
            </w: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 xml:space="preserve">Dotácia na strechu kina </w:t>
            </w:r>
            <w:proofErr w:type="spellStart"/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Stachanov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30 000,00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Presunuté do r.2020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sz w:val="24"/>
                <w:szCs w:val="24"/>
              </w:rPr>
              <w:t>30 000,00</w:t>
            </w:r>
          </w:p>
        </w:tc>
      </w:tr>
      <w:tr w:rsidR="005D7E15" w:rsidRPr="00926DA1" w:rsidTr="00457254">
        <w:trPr>
          <w:trHeight w:val="411"/>
        </w:trPr>
        <w:tc>
          <w:tcPr>
            <w:tcW w:w="1242" w:type="dxa"/>
            <w:shd w:val="clear" w:color="auto" w:fill="auto"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hideMark/>
          </w:tcPr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 P O L U bežné transfery </w:t>
            </w:r>
          </w:p>
          <w:p w:rsidR="005D7E15" w:rsidRPr="00926DA1" w:rsidRDefault="005D7E15" w:rsidP="005D7E1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5D7E15" w:rsidP="005D7E1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749 921,49</w:t>
            </w:r>
          </w:p>
        </w:tc>
        <w:tc>
          <w:tcPr>
            <w:tcW w:w="1559" w:type="dxa"/>
            <w:shd w:val="clear" w:color="auto" w:fill="auto"/>
          </w:tcPr>
          <w:p w:rsidR="005D7E15" w:rsidRPr="00926DA1" w:rsidRDefault="00C53E2F" w:rsidP="005D7E15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D7E15"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690 292,05</w:t>
            </w:r>
          </w:p>
        </w:tc>
        <w:tc>
          <w:tcPr>
            <w:tcW w:w="2835" w:type="dxa"/>
            <w:shd w:val="clear" w:color="auto" w:fill="auto"/>
            <w:hideMark/>
          </w:tcPr>
          <w:p w:rsidR="005D7E15" w:rsidRPr="00926DA1" w:rsidRDefault="005D7E15" w:rsidP="00926DA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26DA1">
              <w:rPr>
                <w:rFonts w:ascii="Times New Roman" w:hAnsi="Times New Roman" w:cs="Times New Roman"/>
                <w:b/>
                <w:sz w:val="24"/>
                <w:szCs w:val="24"/>
              </w:rPr>
              <w:t>59 629,44</w:t>
            </w:r>
          </w:p>
        </w:tc>
      </w:tr>
    </w:tbl>
    <w:p w:rsidR="005D7E15" w:rsidRPr="00926DA1" w:rsidRDefault="005D7E15" w:rsidP="005D7E1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5D7E15" w:rsidRPr="00926DA1" w:rsidRDefault="005D7E15" w:rsidP="005D7E15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5D7E15" w:rsidRPr="00926DA1" w:rsidRDefault="005D7E15" w:rsidP="005D7E15">
      <w:pPr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926DA1">
        <w:rPr>
          <w:rFonts w:ascii="Times New Roman" w:hAnsi="Times New Roman" w:cs="Times New Roman"/>
          <w:noProof/>
          <w:sz w:val="24"/>
          <w:szCs w:val="24"/>
        </w:rPr>
        <w:t>Granty a transfery boli účelovo učené a boli použité v súlade s ich účelom.</w:t>
      </w:r>
    </w:p>
    <w:p w:rsidR="005D7E15" w:rsidRPr="00926DA1" w:rsidRDefault="005D7E15" w:rsidP="005D7E15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5D7E15" w:rsidRPr="00926DA1" w:rsidRDefault="005D7E15" w:rsidP="005D7E15">
      <w:pPr>
        <w:spacing w:line="36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926DA1">
        <w:rPr>
          <w:rFonts w:ascii="Times New Roman" w:hAnsi="Times New Roman" w:cs="Times New Roman"/>
          <w:b/>
          <w:noProof/>
          <w:sz w:val="24"/>
          <w:szCs w:val="24"/>
        </w:rPr>
        <w:t>Kapitálové transfery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53"/>
        <w:gridCol w:w="2143"/>
        <w:gridCol w:w="1839"/>
        <w:gridCol w:w="1839"/>
        <w:gridCol w:w="1714"/>
      </w:tblGrid>
      <w:tr w:rsidR="005D7E15" w:rsidRPr="00926DA1" w:rsidTr="005D7E15">
        <w:trPr>
          <w:trHeight w:val="736"/>
        </w:trPr>
        <w:tc>
          <w:tcPr>
            <w:tcW w:w="1925" w:type="dxa"/>
          </w:tcPr>
          <w:p w:rsidR="005D7E15" w:rsidRPr="00926DA1" w:rsidRDefault="005D7E15" w:rsidP="005D7E15">
            <w:pPr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MV SR</w:t>
            </w:r>
          </w:p>
        </w:tc>
        <w:tc>
          <w:tcPr>
            <w:tcW w:w="2112" w:type="dxa"/>
          </w:tcPr>
          <w:p w:rsidR="005D7E15" w:rsidRPr="00926DA1" w:rsidRDefault="005D7E15" w:rsidP="005D7E15">
            <w:pPr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Dotácia –Rekonštrukcia kamerového systému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jc w:val="right"/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8 000,00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jc w:val="right"/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8 000,00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rPr>
                <w:sz w:val="24"/>
                <w:szCs w:val="24"/>
              </w:rPr>
            </w:pPr>
          </w:p>
        </w:tc>
      </w:tr>
      <w:tr w:rsidR="005D7E15" w:rsidRPr="00926DA1" w:rsidTr="005D7E15">
        <w:tc>
          <w:tcPr>
            <w:tcW w:w="1925" w:type="dxa"/>
          </w:tcPr>
          <w:p w:rsidR="005D7E15" w:rsidRPr="00926DA1" w:rsidRDefault="005D7E15" w:rsidP="005D7E15">
            <w:pPr>
              <w:spacing w:line="360" w:lineRule="auto"/>
              <w:jc w:val="both"/>
              <w:rPr>
                <w:noProof/>
                <w:sz w:val="24"/>
                <w:szCs w:val="24"/>
              </w:rPr>
            </w:pPr>
            <w:r w:rsidRPr="00926DA1">
              <w:rPr>
                <w:noProof/>
                <w:sz w:val="24"/>
                <w:szCs w:val="24"/>
              </w:rPr>
              <w:t>MF SR</w:t>
            </w:r>
          </w:p>
        </w:tc>
        <w:tc>
          <w:tcPr>
            <w:tcW w:w="2112" w:type="dxa"/>
          </w:tcPr>
          <w:p w:rsidR="005D7E15" w:rsidRPr="00926DA1" w:rsidRDefault="005D7E15" w:rsidP="005D7E15">
            <w:pPr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Dotácia-Rekonštrukcia ciest a chodníkov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jc w:val="right"/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10 000,00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jc w:val="right"/>
              <w:rPr>
                <w:sz w:val="24"/>
                <w:szCs w:val="24"/>
              </w:rPr>
            </w:pPr>
            <w:r w:rsidRPr="00926DA1">
              <w:rPr>
                <w:sz w:val="24"/>
                <w:szCs w:val="24"/>
              </w:rPr>
              <w:t>10 000,00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spacing w:line="360" w:lineRule="auto"/>
              <w:jc w:val="both"/>
              <w:rPr>
                <w:b/>
                <w:noProof/>
                <w:sz w:val="24"/>
                <w:szCs w:val="24"/>
              </w:rPr>
            </w:pPr>
          </w:p>
        </w:tc>
      </w:tr>
      <w:tr w:rsidR="005D7E15" w:rsidRPr="00926DA1" w:rsidTr="005D7E15">
        <w:tc>
          <w:tcPr>
            <w:tcW w:w="1925" w:type="dxa"/>
          </w:tcPr>
          <w:p w:rsidR="005D7E15" w:rsidRPr="00926DA1" w:rsidRDefault="005D7E15" w:rsidP="005D7E15">
            <w:pPr>
              <w:spacing w:line="360" w:lineRule="auto"/>
              <w:jc w:val="both"/>
              <w:rPr>
                <w:b/>
                <w:noProof/>
                <w:sz w:val="24"/>
                <w:szCs w:val="24"/>
              </w:rPr>
            </w:pPr>
          </w:p>
        </w:tc>
        <w:tc>
          <w:tcPr>
            <w:tcW w:w="2112" w:type="dxa"/>
          </w:tcPr>
          <w:p w:rsidR="005D7E15" w:rsidRPr="00926DA1" w:rsidRDefault="005D7E15" w:rsidP="005D7E15">
            <w:pPr>
              <w:spacing w:line="360" w:lineRule="auto"/>
              <w:jc w:val="both"/>
              <w:rPr>
                <w:b/>
                <w:noProof/>
                <w:sz w:val="24"/>
                <w:szCs w:val="24"/>
              </w:rPr>
            </w:pPr>
            <w:r w:rsidRPr="00926DA1">
              <w:rPr>
                <w:b/>
                <w:noProof/>
                <w:sz w:val="24"/>
                <w:szCs w:val="24"/>
              </w:rPr>
              <w:t>SPOLU kapitálové transfery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spacing w:line="360" w:lineRule="auto"/>
              <w:jc w:val="right"/>
              <w:rPr>
                <w:b/>
                <w:noProof/>
                <w:sz w:val="24"/>
                <w:szCs w:val="24"/>
              </w:rPr>
            </w:pPr>
            <w:r w:rsidRPr="00926DA1">
              <w:rPr>
                <w:b/>
                <w:noProof/>
                <w:sz w:val="24"/>
                <w:szCs w:val="24"/>
              </w:rPr>
              <w:t>18 000,00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spacing w:line="360" w:lineRule="auto"/>
              <w:jc w:val="right"/>
              <w:rPr>
                <w:b/>
                <w:noProof/>
                <w:sz w:val="24"/>
                <w:szCs w:val="24"/>
              </w:rPr>
            </w:pPr>
            <w:r w:rsidRPr="00926DA1">
              <w:rPr>
                <w:b/>
                <w:noProof/>
                <w:sz w:val="24"/>
                <w:szCs w:val="24"/>
              </w:rPr>
              <w:t>18 000,00</w:t>
            </w:r>
          </w:p>
        </w:tc>
        <w:tc>
          <w:tcPr>
            <w:tcW w:w="1939" w:type="dxa"/>
          </w:tcPr>
          <w:p w:rsidR="005D7E15" w:rsidRPr="00926DA1" w:rsidRDefault="005D7E15" w:rsidP="005D7E15">
            <w:pPr>
              <w:spacing w:line="360" w:lineRule="auto"/>
              <w:jc w:val="right"/>
              <w:rPr>
                <w:b/>
                <w:noProof/>
                <w:sz w:val="24"/>
                <w:szCs w:val="24"/>
              </w:rPr>
            </w:pPr>
          </w:p>
        </w:tc>
      </w:tr>
    </w:tbl>
    <w:p w:rsidR="005D7E15" w:rsidRPr="005D7E15" w:rsidRDefault="005D7E15" w:rsidP="005D7E15">
      <w:pPr>
        <w:spacing w:line="360" w:lineRule="auto"/>
        <w:jc w:val="both"/>
        <w:rPr>
          <w:rFonts w:ascii="Arial" w:hAnsi="Arial" w:cs="Arial"/>
          <w:b/>
          <w:noProof/>
          <w:sz w:val="24"/>
          <w:szCs w:val="24"/>
        </w:rPr>
      </w:pPr>
    </w:p>
    <w:p w:rsidR="00C53E2F" w:rsidRDefault="005D7E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6DA1">
        <w:rPr>
          <w:rFonts w:ascii="Times New Roman" w:eastAsia="Times New Roman" w:hAnsi="Times New Roman" w:cs="Times New Roman"/>
          <w:sz w:val="24"/>
          <w:szCs w:val="24"/>
        </w:rPr>
        <w:t>V roku 2019</w:t>
      </w:r>
      <w:r w:rsidR="000A1E2F" w:rsidRPr="00926DA1">
        <w:rPr>
          <w:rFonts w:ascii="Times New Roman" w:eastAsia="Times New Roman" w:hAnsi="Times New Roman" w:cs="Times New Roman"/>
          <w:sz w:val="24"/>
          <w:szCs w:val="24"/>
        </w:rPr>
        <w:t xml:space="preserve"> obec dostala dotáci</w:t>
      </w:r>
      <w:r w:rsidRPr="00926DA1">
        <w:rPr>
          <w:rFonts w:ascii="Times New Roman" w:eastAsia="Times New Roman" w:hAnsi="Times New Roman" w:cs="Times New Roman"/>
          <w:sz w:val="24"/>
          <w:szCs w:val="24"/>
        </w:rPr>
        <w:t>u 8</w:t>
      </w:r>
      <w:r w:rsidR="000A1E2F" w:rsidRPr="00926DA1">
        <w:rPr>
          <w:rFonts w:ascii="Times New Roman" w:eastAsia="Times New Roman" w:hAnsi="Times New Roman" w:cs="Times New Roman"/>
          <w:sz w:val="24"/>
          <w:szCs w:val="24"/>
        </w:rPr>
        <w:t xml:space="preserve"> 000,00 EUR,  ktorá </w:t>
      </w:r>
      <w:r w:rsidRPr="00926DA1">
        <w:rPr>
          <w:rFonts w:ascii="Times New Roman" w:eastAsia="Times New Roman" w:hAnsi="Times New Roman" w:cs="Times New Roman"/>
          <w:sz w:val="24"/>
          <w:szCs w:val="24"/>
        </w:rPr>
        <w:t>bola</w:t>
      </w:r>
      <w:r w:rsidR="000A1E2F" w:rsidRPr="00926DA1">
        <w:rPr>
          <w:rFonts w:ascii="Times New Roman" w:eastAsia="Times New Roman" w:hAnsi="Times New Roman" w:cs="Times New Roman"/>
          <w:sz w:val="24"/>
          <w:szCs w:val="24"/>
        </w:rPr>
        <w:t xml:space="preserve"> účelovo určená na kapitálové výdavky na akciu,, Rekonštrukcia </w:t>
      </w:r>
      <w:r w:rsidRPr="00926DA1">
        <w:rPr>
          <w:rFonts w:ascii="Times New Roman" w:eastAsia="Times New Roman" w:hAnsi="Times New Roman" w:cs="Times New Roman"/>
          <w:sz w:val="24"/>
          <w:szCs w:val="24"/>
        </w:rPr>
        <w:t>kamerového systému v obci Sirk v roku 2019 za účelom posilnenia prevencie kriminality“ a dotáciu 10 000,00 EUR, ktorá bola účelovo určená na</w:t>
      </w:r>
    </w:p>
    <w:p w:rsidR="00030445" w:rsidRPr="00926DA1" w:rsidRDefault="005D7E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6DA1">
        <w:rPr>
          <w:rFonts w:ascii="Times New Roman" w:eastAsia="Times New Roman" w:hAnsi="Times New Roman" w:cs="Times New Roman"/>
          <w:sz w:val="24"/>
          <w:szCs w:val="24"/>
        </w:rPr>
        <w:t xml:space="preserve"> ,, Rekonštrukciu ciest a chodníkov</w:t>
      </w:r>
      <w:r w:rsidR="000A1E2F" w:rsidRPr="00926DA1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926DA1">
        <w:rPr>
          <w:rFonts w:ascii="Times New Roman" w:eastAsia="Times New Roman" w:hAnsi="Times New Roman" w:cs="Times New Roman"/>
          <w:sz w:val="24"/>
          <w:szCs w:val="24"/>
        </w:rPr>
        <w:t xml:space="preserve"> Dotácie boli použité v súlade s ich účelom.</w:t>
      </w:r>
    </w:p>
    <w:p w:rsidR="00030445" w:rsidRPr="00926DA1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5584C" w:rsidRDefault="0005584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53E2F" w:rsidRDefault="00C53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7.2 Poskytnuté dotácie </w:t>
      </w:r>
    </w:p>
    <w:p w:rsidR="00030445" w:rsidRPr="0005584C" w:rsidRDefault="0005584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584C">
        <w:rPr>
          <w:rFonts w:ascii="Times New Roman" w:eastAsia="Times New Roman" w:hAnsi="Times New Roman" w:cs="Times New Roman"/>
          <w:sz w:val="24"/>
          <w:szCs w:val="24"/>
        </w:rPr>
        <w:t>V roku 2019</w:t>
      </w:r>
      <w:r w:rsidR="000A1E2F" w:rsidRPr="0005584C">
        <w:rPr>
          <w:rFonts w:ascii="Times New Roman" w:eastAsia="Times New Roman" w:hAnsi="Times New Roman" w:cs="Times New Roman"/>
          <w:sz w:val="24"/>
          <w:szCs w:val="24"/>
        </w:rPr>
        <w:t xml:space="preserve"> obec poskytla zo svojho rozpočtu dotá</w:t>
      </w:r>
      <w:r w:rsidRPr="0005584C">
        <w:rPr>
          <w:rFonts w:ascii="Times New Roman" w:eastAsia="Times New Roman" w:hAnsi="Times New Roman" w:cs="Times New Roman"/>
          <w:sz w:val="24"/>
          <w:szCs w:val="24"/>
        </w:rPr>
        <w:t>cie v súlade s uznesením OZ č.5</w:t>
      </w:r>
      <w:r w:rsidR="000A1E2F" w:rsidRPr="0005584C">
        <w:rPr>
          <w:rFonts w:ascii="Times New Roman" w:eastAsia="Times New Roman" w:hAnsi="Times New Roman" w:cs="Times New Roman"/>
          <w:sz w:val="24"/>
          <w:szCs w:val="24"/>
        </w:rPr>
        <w:t>/XII/201</w:t>
      </w:r>
      <w:r w:rsidRPr="0005584C">
        <w:rPr>
          <w:rFonts w:ascii="Times New Roman" w:eastAsia="Times New Roman" w:hAnsi="Times New Roman" w:cs="Times New Roman"/>
          <w:sz w:val="24"/>
          <w:szCs w:val="24"/>
        </w:rPr>
        <w:t>8</w:t>
      </w:r>
      <w:r w:rsidR="000A1E2F" w:rsidRPr="000558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5584C">
        <w:rPr>
          <w:rFonts w:ascii="Times New Roman" w:eastAsia="Times New Roman" w:hAnsi="Times New Roman" w:cs="Times New Roman"/>
          <w:sz w:val="24"/>
          <w:szCs w:val="24"/>
        </w:rPr>
        <w:t xml:space="preserve"> zo dňa 19.12.2018</w:t>
      </w:r>
    </w:p>
    <w:p w:rsidR="00030445" w:rsidRPr="0005584C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584C">
        <w:rPr>
          <w:rFonts w:ascii="Calibri" w:eastAsia="Calibri" w:hAnsi="Calibri" w:cs="Calibri"/>
          <w:sz w:val="24"/>
          <w:szCs w:val="24"/>
        </w:rPr>
        <w:t>K 31.12.201</w:t>
      </w:r>
      <w:r w:rsidR="0005584C" w:rsidRPr="0005584C">
        <w:rPr>
          <w:rFonts w:ascii="Calibri" w:eastAsia="Calibri" w:hAnsi="Calibri" w:cs="Calibri"/>
          <w:sz w:val="24"/>
          <w:szCs w:val="24"/>
        </w:rPr>
        <w:t>9</w:t>
      </w:r>
      <w:r w:rsidRPr="0005584C">
        <w:rPr>
          <w:rFonts w:ascii="Calibri" w:eastAsia="Calibri" w:hAnsi="Calibri" w:cs="Calibri"/>
          <w:sz w:val="24"/>
          <w:szCs w:val="24"/>
        </w:rPr>
        <w:t xml:space="preserve"> boli vyúčtované všetky dotácie, ktoré boli poskytnuté v súlade s uznesením </w:t>
      </w:r>
      <w:r w:rsidR="0005584C" w:rsidRPr="0005584C">
        <w:rPr>
          <w:rFonts w:ascii="Times New Roman" w:eastAsia="Times New Roman" w:hAnsi="Times New Roman" w:cs="Times New Roman"/>
          <w:sz w:val="24"/>
          <w:szCs w:val="24"/>
        </w:rPr>
        <w:t xml:space="preserve">OZ č.5/XII/2018 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29"/>
        <w:gridCol w:w="1984"/>
        <w:gridCol w:w="1985"/>
        <w:gridCol w:w="1525"/>
      </w:tblGrid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poskytnutých finančných prostriedkov v €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po</w:t>
            </w:r>
            <w:r w:rsidR="0005584C">
              <w:rPr>
                <w:rFonts w:ascii="Times New Roman" w:eastAsia="Times New Roman" w:hAnsi="Times New Roman" w:cs="Times New Roman"/>
                <w:b/>
              </w:rPr>
              <w:t>skutočne</w:t>
            </w:r>
            <w:proofErr w:type="spellEnd"/>
            <w:r w:rsidR="0005584C">
              <w:rPr>
                <w:rFonts w:ascii="Times New Roman" w:eastAsia="Times New Roman" w:hAnsi="Times New Roman" w:cs="Times New Roman"/>
                <w:b/>
              </w:rPr>
              <w:t xml:space="preserve"> použitých fin.</w:t>
            </w:r>
          </w:p>
          <w:p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prostriedkov v €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rozdiel</w:t>
            </w:r>
          </w:p>
          <w:p w:rsidR="00030445" w:rsidRDefault="00030445">
            <w:pPr>
              <w:spacing w:after="0" w:line="240" w:lineRule="auto"/>
              <w:jc w:val="center"/>
            </w:pPr>
          </w:p>
        </w:tc>
      </w:tr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futbalový klub Sirk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1520B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6 </w:t>
            </w:r>
            <w:r w:rsidR="001520B1">
              <w:rPr>
                <w:rFonts w:ascii="Calibri" w:eastAsia="Calibri" w:hAnsi="Calibri" w:cs="Calibri"/>
              </w:rPr>
              <w:t>0</w:t>
            </w:r>
            <w:r w:rsidR="0005584C">
              <w:rPr>
                <w:rFonts w:ascii="Calibri" w:eastAsia="Calibri" w:hAnsi="Calibri" w:cs="Calibri"/>
              </w:rPr>
              <w:t>00</w:t>
            </w:r>
            <w:r>
              <w:rPr>
                <w:rFonts w:ascii="Calibri" w:eastAsia="Calibri" w:hAnsi="Calibri" w:cs="Calibri"/>
              </w:rPr>
              <w:t xml:space="preserve">,00                      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5584C" w:rsidP="001520B1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6 </w:t>
            </w:r>
            <w:r w:rsidR="001520B1">
              <w:rPr>
                <w:rFonts w:ascii="Times New Roman" w:eastAsia="Times New Roman" w:hAnsi="Times New Roman" w:cs="Times New Roman"/>
                <w:sz w:val="24"/>
              </w:rPr>
              <w:t>0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>00,00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1520B1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futbalový klub Sirk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 w:rsidP="001520B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500,00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 w:rsidP="001520B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500,00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Sirkovanci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1 000,00                 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5584C" w:rsidP="0005584C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885,33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5584C">
            <w:pPr>
              <w:spacing w:after="0" w:line="36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114,67</w:t>
            </w:r>
          </w:p>
        </w:tc>
      </w:tr>
      <w:tr w:rsidR="001520B1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Sirkovanci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1 000,00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 w:rsidP="0005584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594,00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406,00</w:t>
            </w:r>
          </w:p>
        </w:tc>
      </w:tr>
      <w:tr w:rsidR="0005584C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5584C" w:rsidRDefault="0005584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Cirkevný zbor ECAV na Slovensku v Sirku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5584C" w:rsidRDefault="0005584C" w:rsidP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4 750,00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5584C" w:rsidRDefault="0005584C" w:rsidP="0005584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4 750,00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5584C" w:rsidRDefault="0005584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Roma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1520B1" w:rsidP="001520B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</w:rPr>
              <w:t>250,00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1520B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</w:t>
            </w:r>
            <w:r w:rsidR="001520B1">
              <w:rPr>
                <w:rFonts w:ascii="Times New Roman" w:eastAsia="Times New Roman" w:hAnsi="Times New Roman" w:cs="Times New Roman"/>
                <w:sz w:val="24"/>
              </w:rPr>
              <w:t>249,06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 w:rsidP="001520B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</w:t>
            </w:r>
            <w:r w:rsidR="001520B1"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r w:rsidR="001520B1">
              <w:rPr>
                <w:rFonts w:ascii="Times New Roman" w:eastAsia="Times New Roman" w:hAnsi="Times New Roman" w:cs="Times New Roman"/>
                <w:sz w:val="24"/>
              </w:rPr>
              <w:t>0,94</w:t>
            </w:r>
          </w:p>
        </w:tc>
      </w:tr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OZ Skryté Poklady Slovenska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1520B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250,00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1520B1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250,00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0,00</w:t>
            </w:r>
          </w:p>
        </w:tc>
      </w:tr>
      <w:tr w:rsidR="00030445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SCK Magnezit Jelšava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1520B1">
            <w:pPr>
              <w:spacing w:after="0" w:line="36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  100,00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0A1E2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100,00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30445" w:rsidRDefault="001520B1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0,00</w:t>
            </w:r>
          </w:p>
        </w:tc>
      </w:tr>
      <w:tr w:rsidR="001520B1">
        <w:trPr>
          <w:trHeight w:val="1"/>
        </w:trPr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Spolu poskytnuté dotácie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13 850,00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13 328,39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520B1" w:rsidRDefault="001520B1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521,61</w:t>
            </w:r>
          </w:p>
        </w:tc>
      </w:tr>
    </w:tbl>
    <w:p w:rsidR="00030445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030445" w:rsidRDefault="000A1E2F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7.3 Významné investičné akcie v roku 201</w:t>
      </w:r>
      <w:r w:rsidR="0085587F">
        <w:rPr>
          <w:rFonts w:ascii="Times New Roman" w:eastAsia="Times New Roman" w:hAnsi="Times New Roman" w:cs="Times New Roman"/>
          <w:b/>
          <w:sz w:val="24"/>
        </w:rPr>
        <w:t>9</w:t>
      </w: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</w:t>
      </w:r>
      <w:r w:rsidR="00225D99">
        <w:rPr>
          <w:rFonts w:ascii="Times New Roman" w:eastAsia="Times New Roman" w:hAnsi="Times New Roman" w:cs="Times New Roman"/>
          <w:sz w:val="24"/>
        </w:rPr>
        <w:t>9</w:t>
      </w:r>
      <w:r>
        <w:rPr>
          <w:rFonts w:ascii="Times New Roman" w:eastAsia="Times New Roman" w:hAnsi="Times New Roman" w:cs="Times New Roman"/>
          <w:sz w:val="24"/>
        </w:rPr>
        <w:t xml:space="preserve"> bola zrek</w:t>
      </w:r>
      <w:r w:rsidR="00225D99">
        <w:rPr>
          <w:rFonts w:ascii="Times New Roman" w:eastAsia="Times New Roman" w:hAnsi="Times New Roman" w:cs="Times New Roman"/>
          <w:sz w:val="24"/>
        </w:rPr>
        <w:t>onštruovaná  budova Požiarnej zbrojnice</w:t>
      </w:r>
      <w:r>
        <w:rPr>
          <w:rFonts w:ascii="Times New Roman" w:eastAsia="Times New Roman" w:hAnsi="Times New Roman" w:cs="Times New Roman"/>
          <w:sz w:val="24"/>
        </w:rPr>
        <w:t xml:space="preserve"> v sume </w:t>
      </w:r>
      <w:r w:rsidR="00225D99">
        <w:rPr>
          <w:rFonts w:ascii="Times New Roman" w:eastAsia="Times New Roman" w:hAnsi="Times New Roman" w:cs="Times New Roman"/>
          <w:sz w:val="24"/>
        </w:rPr>
        <w:t>32 910,94 Eur. Uskutočnila sa rekonštrukcia šachiet na pozemných komunikáciách v sume 6 93</w:t>
      </w:r>
      <w:r w:rsidR="00571D8E">
        <w:rPr>
          <w:rFonts w:ascii="Times New Roman" w:eastAsia="Times New Roman" w:hAnsi="Times New Roman" w:cs="Times New Roman"/>
          <w:sz w:val="24"/>
        </w:rPr>
        <w:t>9</w:t>
      </w:r>
      <w:r w:rsidR="00225D99">
        <w:rPr>
          <w:rFonts w:ascii="Times New Roman" w:eastAsia="Times New Roman" w:hAnsi="Times New Roman" w:cs="Times New Roman"/>
          <w:sz w:val="24"/>
        </w:rPr>
        <w:t>,54 Eur,  rekonštrukcia  miestnych komunikácií v sume 30 506,</w:t>
      </w:r>
      <w:r w:rsidR="00571D8E">
        <w:rPr>
          <w:rFonts w:ascii="Times New Roman" w:eastAsia="Times New Roman" w:hAnsi="Times New Roman" w:cs="Times New Roman"/>
          <w:sz w:val="24"/>
        </w:rPr>
        <w:t>47 Eur, rozšírenie kamerového systému v sume 10 908,12 Eur.</w:t>
      </w:r>
    </w:p>
    <w:p w:rsidR="00571D8E" w:rsidRDefault="00571D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7.4 Predpokladaný budúci vývoj činnosti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Predpokladané investičné akcie realizované v budúcich rokoch:</w:t>
      </w:r>
    </w:p>
    <w:p w:rsidR="00030445" w:rsidRDefault="000A1E2F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Úprava miestnych </w:t>
      </w:r>
      <w:proofErr w:type="spellStart"/>
      <w:r>
        <w:rPr>
          <w:rFonts w:ascii="Times New Roman" w:eastAsia="Times New Roman" w:hAnsi="Times New Roman" w:cs="Times New Roman"/>
          <w:sz w:val="24"/>
        </w:rPr>
        <w:t>komunikácií:Asfaltovanie</w:t>
      </w:r>
      <w:proofErr w:type="spellEnd"/>
      <w:r>
        <w:rPr>
          <w:rFonts w:ascii="Times New Roman" w:eastAsia="Times New Roman" w:hAnsi="Times New Roman" w:cs="Times New Roman"/>
          <w:sz w:val="24"/>
        </w:rPr>
        <w:t>/časti Železník ,Sirk ,Červeňany</w:t>
      </w:r>
    </w:p>
    <w:p w:rsidR="00030445" w:rsidRDefault="000A1E2F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Opravy obecných budov: Školská jedáleň,  telocvičňa pri ZŠ, Kino </w:t>
      </w:r>
      <w:proofErr w:type="spellStart"/>
      <w:r>
        <w:rPr>
          <w:rFonts w:ascii="Times New Roman" w:eastAsia="Times New Roman" w:hAnsi="Times New Roman" w:cs="Times New Roman"/>
          <w:sz w:val="24"/>
        </w:rPr>
        <w:t>Stachanov</w:t>
      </w:r>
      <w:proofErr w:type="spellEnd"/>
      <w:r>
        <w:rPr>
          <w:rFonts w:ascii="Times New Roman" w:eastAsia="Times New Roman" w:hAnsi="Times New Roman" w:cs="Times New Roman"/>
          <w:sz w:val="24"/>
        </w:rPr>
        <w:t>,  budovy obchodu v starom Sirku</w:t>
      </w:r>
    </w:p>
    <w:p w:rsidR="009B203C" w:rsidRDefault="009B203C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Rozšírenie vodovodu v časti Červeňany.</w:t>
      </w:r>
    </w:p>
    <w:p w:rsidR="00030445" w:rsidRDefault="00030445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7.5 Udalosti osobitného významu po skončení účtovného obdobia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nezaznamenala žiadnu udalosť osobitného významu po skončení účtovného obdobia. 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7.6 Významné riziká a neistoty, ktorým je účtovná jednotka vystavená</w:t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nie je vystavená žiadnym rizikám a neistotám.</w:t>
      </w:r>
    </w:p>
    <w:p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030445" w:rsidRPr="00B36799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B36799">
        <w:rPr>
          <w:rFonts w:ascii="Times New Roman" w:eastAsia="Times New Roman" w:hAnsi="Times New Roman" w:cs="Times New Roman"/>
          <w:b/>
          <w:sz w:val="24"/>
        </w:rPr>
        <w:t>Prílohy:</w:t>
      </w:r>
    </w:p>
    <w:p w:rsidR="00030445" w:rsidRPr="00B36799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5A5104" w:rsidRPr="00B36799" w:rsidRDefault="000A1E2F" w:rsidP="005A5104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 w:rsidRPr="00B36799">
        <w:rPr>
          <w:rFonts w:ascii="Times New Roman" w:eastAsia="Times New Roman" w:hAnsi="Times New Roman" w:cs="Times New Roman"/>
          <w:sz w:val="24"/>
        </w:rPr>
        <w:t>Individuálna účtovná závierka: Súvaha, Výkaz ziskov a strát, Poznámky</w:t>
      </w:r>
    </w:p>
    <w:p w:rsidR="00030445" w:rsidRPr="00B36799" w:rsidRDefault="005C7B1A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Správa nezávislého audítora k 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 individuálnej účtovnej závierke </w:t>
      </w:r>
    </w:p>
    <w:p w:rsidR="00030445" w:rsidRPr="00B36799" w:rsidRDefault="000A1E2F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 w:rsidRPr="00B36799">
        <w:rPr>
          <w:rFonts w:ascii="Times New Roman" w:eastAsia="Times New Roman" w:hAnsi="Times New Roman" w:cs="Times New Roman"/>
          <w:sz w:val="24"/>
        </w:rPr>
        <w:t xml:space="preserve">Konsolidovaná účtovná závierka: Konsolidovaná Súvaha, Konsolidovaný Výkaz ziskov a strát, Poznámky konsolidovanej účtovnej závierky </w:t>
      </w:r>
    </w:p>
    <w:p w:rsidR="00030445" w:rsidRPr="00B36799" w:rsidRDefault="00457254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Správa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nezávislého 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audítora ku konsolidovanej účtovnej závierke </w:t>
      </w:r>
    </w:p>
    <w:p w:rsidR="00030445" w:rsidRPr="00B36799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Vypracoval:   </w:t>
      </w:r>
      <w:proofErr w:type="spellStart"/>
      <w:r>
        <w:rPr>
          <w:rFonts w:ascii="Times New Roman" w:eastAsia="Times New Roman" w:hAnsi="Times New Roman" w:cs="Times New Roman"/>
          <w:sz w:val="24"/>
        </w:rPr>
        <w:t>Kacianová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Monika                                   Predkladá:</w:t>
      </w:r>
      <w:r w:rsid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</w:t>
      </w:r>
      <w:r w:rsidR="00B36799">
        <w:rPr>
          <w:rFonts w:ascii="Times New Roman" w:eastAsia="Times New Roman" w:hAnsi="Times New Roman" w:cs="Times New Roman"/>
          <w:sz w:val="24"/>
        </w:rPr>
        <w:t xml:space="preserve">              </w:t>
      </w: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starosta obce</w:t>
      </w:r>
    </w:p>
    <w:p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Sirku ,     dňa  </w:t>
      </w:r>
      <w:r w:rsidR="00571D8E">
        <w:rPr>
          <w:rFonts w:ascii="Times New Roman" w:eastAsia="Times New Roman" w:hAnsi="Times New Roman" w:cs="Times New Roman"/>
          <w:sz w:val="24"/>
        </w:rPr>
        <w:t>08.06.2020</w:t>
      </w:r>
    </w:p>
    <w:p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030445" w:rsidRDefault="00030445">
      <w:pPr>
        <w:spacing w:after="0" w:line="240" w:lineRule="auto"/>
        <w:ind w:left="720"/>
        <w:rPr>
          <w:rFonts w:ascii="Times New Roman" w:eastAsia="Times New Roman" w:hAnsi="Times New Roman" w:cs="Times New Roman"/>
          <w:color w:val="FF0000"/>
          <w:sz w:val="24"/>
        </w:rPr>
      </w:pPr>
    </w:p>
    <w:sectPr w:rsidR="00030445" w:rsidSect="004C35B2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B4258" w:rsidRDefault="006B4258" w:rsidP="00D04DC1">
      <w:pPr>
        <w:spacing w:after="0" w:line="240" w:lineRule="auto"/>
      </w:pPr>
      <w:r>
        <w:separator/>
      </w:r>
    </w:p>
  </w:endnote>
  <w:endnote w:type="continuationSeparator" w:id="0">
    <w:p w:rsidR="006B4258" w:rsidRDefault="006B4258" w:rsidP="00D04D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32735796"/>
      <w:docPartObj>
        <w:docPartGallery w:val="Page Numbers (Bottom of Page)"/>
        <w:docPartUnique/>
      </w:docPartObj>
    </w:sdtPr>
    <w:sdtEndPr/>
    <w:sdtContent>
      <w:p w:rsidR="00B30CC8" w:rsidRDefault="00B30CC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B30CC8" w:rsidRDefault="00B30CC8" w:rsidP="00290B70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B4258" w:rsidRDefault="006B4258" w:rsidP="00D04DC1">
      <w:pPr>
        <w:spacing w:after="0" w:line="240" w:lineRule="auto"/>
      </w:pPr>
      <w:r>
        <w:separator/>
      </w:r>
    </w:p>
  </w:footnote>
  <w:footnote w:type="continuationSeparator" w:id="0">
    <w:p w:rsidR="006B4258" w:rsidRDefault="006B4258" w:rsidP="00D04D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477BB5"/>
    <w:multiLevelType w:val="multilevel"/>
    <w:tmpl w:val="4A864B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1535144"/>
    <w:multiLevelType w:val="multilevel"/>
    <w:tmpl w:val="E10AC8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732BC5"/>
    <w:multiLevelType w:val="multilevel"/>
    <w:tmpl w:val="C15C9E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AB09CD"/>
    <w:multiLevelType w:val="multilevel"/>
    <w:tmpl w:val="5A641B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CF25DF"/>
    <w:multiLevelType w:val="multilevel"/>
    <w:tmpl w:val="0A967A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41B7C78"/>
    <w:multiLevelType w:val="multilevel"/>
    <w:tmpl w:val="AE46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73329D9"/>
    <w:multiLevelType w:val="multilevel"/>
    <w:tmpl w:val="32E036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8215A1F"/>
    <w:multiLevelType w:val="multilevel"/>
    <w:tmpl w:val="398AEF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B221E7A"/>
    <w:multiLevelType w:val="multilevel"/>
    <w:tmpl w:val="AE6039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27A5D30"/>
    <w:multiLevelType w:val="multilevel"/>
    <w:tmpl w:val="7DD0F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7CD17FE"/>
    <w:multiLevelType w:val="multilevel"/>
    <w:tmpl w:val="5DECA3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2C44298"/>
    <w:multiLevelType w:val="multilevel"/>
    <w:tmpl w:val="FD8221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824798"/>
    <w:multiLevelType w:val="multilevel"/>
    <w:tmpl w:val="CE9CE3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39046E6"/>
    <w:multiLevelType w:val="multilevel"/>
    <w:tmpl w:val="64BE45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E445A26"/>
    <w:multiLevelType w:val="multilevel"/>
    <w:tmpl w:val="620259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79704CA"/>
    <w:multiLevelType w:val="multilevel"/>
    <w:tmpl w:val="F1921B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3C66222"/>
    <w:multiLevelType w:val="multilevel"/>
    <w:tmpl w:val="E5686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2561133"/>
    <w:multiLevelType w:val="multilevel"/>
    <w:tmpl w:val="FF6EC8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E1B2B73"/>
    <w:multiLevelType w:val="multilevel"/>
    <w:tmpl w:val="367C9D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20"/>
  </w:num>
  <w:num w:numId="3">
    <w:abstractNumId w:val="12"/>
  </w:num>
  <w:num w:numId="4">
    <w:abstractNumId w:val="9"/>
  </w:num>
  <w:num w:numId="5">
    <w:abstractNumId w:val="7"/>
  </w:num>
  <w:num w:numId="6">
    <w:abstractNumId w:val="8"/>
  </w:num>
  <w:num w:numId="7">
    <w:abstractNumId w:val="4"/>
  </w:num>
  <w:num w:numId="8">
    <w:abstractNumId w:val="6"/>
  </w:num>
  <w:num w:numId="9">
    <w:abstractNumId w:val="14"/>
  </w:num>
  <w:num w:numId="10">
    <w:abstractNumId w:val="16"/>
  </w:num>
  <w:num w:numId="11">
    <w:abstractNumId w:val="10"/>
  </w:num>
  <w:num w:numId="12">
    <w:abstractNumId w:val="3"/>
  </w:num>
  <w:num w:numId="13">
    <w:abstractNumId w:val="15"/>
  </w:num>
  <w:num w:numId="14">
    <w:abstractNumId w:val="19"/>
  </w:num>
  <w:num w:numId="15">
    <w:abstractNumId w:val="17"/>
  </w:num>
  <w:num w:numId="16">
    <w:abstractNumId w:val="13"/>
  </w:num>
  <w:num w:numId="17">
    <w:abstractNumId w:val="0"/>
  </w:num>
  <w:num w:numId="18">
    <w:abstractNumId w:val="1"/>
  </w:num>
  <w:num w:numId="19">
    <w:abstractNumId w:val="5"/>
  </w:num>
  <w:num w:numId="20">
    <w:abstractNumId w:val="11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0445"/>
    <w:rsid w:val="00010351"/>
    <w:rsid w:val="000116FD"/>
    <w:rsid w:val="00030445"/>
    <w:rsid w:val="00050666"/>
    <w:rsid w:val="0005584C"/>
    <w:rsid w:val="000A1E2F"/>
    <w:rsid w:val="000B10D2"/>
    <w:rsid w:val="000C7257"/>
    <w:rsid w:val="00136386"/>
    <w:rsid w:val="001466D7"/>
    <w:rsid w:val="001520B1"/>
    <w:rsid w:val="0016401C"/>
    <w:rsid w:val="00171819"/>
    <w:rsid w:val="001A14A8"/>
    <w:rsid w:val="001A6DDF"/>
    <w:rsid w:val="00225D99"/>
    <w:rsid w:val="0026743F"/>
    <w:rsid w:val="002838F2"/>
    <w:rsid w:val="00290B70"/>
    <w:rsid w:val="00324A15"/>
    <w:rsid w:val="0038295A"/>
    <w:rsid w:val="003A0BE4"/>
    <w:rsid w:val="003D7A31"/>
    <w:rsid w:val="003E46E0"/>
    <w:rsid w:val="003E6686"/>
    <w:rsid w:val="003F121C"/>
    <w:rsid w:val="00457254"/>
    <w:rsid w:val="004B0EA5"/>
    <w:rsid w:val="004C35B2"/>
    <w:rsid w:val="004F2B3A"/>
    <w:rsid w:val="00571D8E"/>
    <w:rsid w:val="005778E3"/>
    <w:rsid w:val="00583C7C"/>
    <w:rsid w:val="005A5104"/>
    <w:rsid w:val="005C7B1A"/>
    <w:rsid w:val="005D4876"/>
    <w:rsid w:val="005D7E15"/>
    <w:rsid w:val="005F704C"/>
    <w:rsid w:val="0060548B"/>
    <w:rsid w:val="00662E84"/>
    <w:rsid w:val="0068486F"/>
    <w:rsid w:val="006B4258"/>
    <w:rsid w:val="007105F0"/>
    <w:rsid w:val="00722C80"/>
    <w:rsid w:val="00744B33"/>
    <w:rsid w:val="00785D3A"/>
    <w:rsid w:val="007A7291"/>
    <w:rsid w:val="007D6E6F"/>
    <w:rsid w:val="00805DBA"/>
    <w:rsid w:val="00821D81"/>
    <w:rsid w:val="008221BF"/>
    <w:rsid w:val="00854466"/>
    <w:rsid w:val="0085587F"/>
    <w:rsid w:val="0085598B"/>
    <w:rsid w:val="00885685"/>
    <w:rsid w:val="008C559E"/>
    <w:rsid w:val="00920DBC"/>
    <w:rsid w:val="00926DA1"/>
    <w:rsid w:val="009463EF"/>
    <w:rsid w:val="00962E50"/>
    <w:rsid w:val="00971A2B"/>
    <w:rsid w:val="009B203C"/>
    <w:rsid w:val="00A65F67"/>
    <w:rsid w:val="00B30CC8"/>
    <w:rsid w:val="00B36799"/>
    <w:rsid w:val="00B37AD8"/>
    <w:rsid w:val="00B67877"/>
    <w:rsid w:val="00BA2F35"/>
    <w:rsid w:val="00BB5176"/>
    <w:rsid w:val="00BC1669"/>
    <w:rsid w:val="00BE1922"/>
    <w:rsid w:val="00C00E87"/>
    <w:rsid w:val="00C00EDB"/>
    <w:rsid w:val="00C53E2F"/>
    <w:rsid w:val="00C64B68"/>
    <w:rsid w:val="00CB4E89"/>
    <w:rsid w:val="00CE241A"/>
    <w:rsid w:val="00CF7F4E"/>
    <w:rsid w:val="00D04DC1"/>
    <w:rsid w:val="00D13419"/>
    <w:rsid w:val="00D6576F"/>
    <w:rsid w:val="00D73E61"/>
    <w:rsid w:val="00E27AC5"/>
    <w:rsid w:val="00E33B76"/>
    <w:rsid w:val="00E353D7"/>
    <w:rsid w:val="00E63054"/>
    <w:rsid w:val="00E8687C"/>
    <w:rsid w:val="00EC773F"/>
    <w:rsid w:val="00F648DB"/>
    <w:rsid w:val="00F67BDB"/>
    <w:rsid w:val="00F776BA"/>
    <w:rsid w:val="00FB5D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1D6D8"/>
  <w15:docId w15:val="{0E39805E-1AD6-494F-8F6B-37266DF93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7A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466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6D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5D7E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uiPriority w:val="22"/>
    <w:qFormat/>
    <w:rsid w:val="0016401C"/>
    <w:rPr>
      <w:b/>
      <w:bCs/>
    </w:rPr>
  </w:style>
  <w:style w:type="character" w:styleId="Zvraznenie">
    <w:name w:val="Emphasis"/>
    <w:uiPriority w:val="20"/>
    <w:qFormat/>
    <w:rsid w:val="0016401C"/>
    <w:rPr>
      <w:i/>
      <w:iCs/>
    </w:rPr>
  </w:style>
  <w:style w:type="paragraph" w:customStyle="1" w:styleId="Default">
    <w:name w:val="Default"/>
    <w:rsid w:val="001640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D04D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4DC1"/>
  </w:style>
  <w:style w:type="paragraph" w:styleId="Pta">
    <w:name w:val="footer"/>
    <w:basedOn w:val="Normlny"/>
    <w:link w:val="PtaChar"/>
    <w:uiPriority w:val="99"/>
    <w:unhideWhenUsed/>
    <w:rsid w:val="00D04D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4D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.doc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4771</Words>
  <Characters>27201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</cp:lastModifiedBy>
  <cp:revision>16</cp:revision>
  <cp:lastPrinted>2020-07-08T07:42:00Z</cp:lastPrinted>
  <dcterms:created xsi:type="dcterms:W3CDTF">2020-06-08T09:05:00Z</dcterms:created>
  <dcterms:modified xsi:type="dcterms:W3CDTF">2020-07-08T07:43:00Z</dcterms:modified>
</cp:coreProperties>
</file>