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3A2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3A2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493A2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25E4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25E4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925E4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6185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6185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B6185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53CB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3CB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B53CB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INCLUDEPICTURE  </w:instrText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"http://www.vs.sk/heraldreg/prilohy/ERBY/zbince_2354_1625.jpg" \* MERGEFORMATINET</w:instrText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riloha" style="width:156pt;height:186.75pt">
            <v:imagedata r:id="rId8" r:href="rId9"/>
          </v:shape>
        </w:pict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53CB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6185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25E4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3A2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Konsolidovaná výročná správa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Žbince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 w:rsidR="008A4BC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2019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Prerokovaná: Obecným zastupiteľstvom a zobratá na vedomie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Uznesením:  </w:t>
      </w:r>
      <w:r w:rsidR="006820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86/2020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zo dňa </w:t>
      </w:r>
      <w:r w:rsidR="006820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22.10.2020</w:t>
      </w:r>
      <w:bookmarkStart w:id="0" w:name="_GoBack"/>
      <w:bookmarkEnd w:id="0"/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3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                                                                                                              Ján Jurko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  <w:t>starosta obce</w:t>
      </w: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E6AE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za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10.3.  Významné investičné akcie v roku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 skončení účtovného obdobia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Úvodné  slovo starostu obce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Konsolidovaná výročná správa obce Žbince za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dokument, ktorý nielen formou čísiel a tabuliek hodnotí ako obec nakladala s finančnými prostriedkami v roku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,ale poskytuje aj základné informácie o majetkovej a finančnej situácii, súhrn za všetky súčasti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Konsolidovaného celku, analýzu príjmov a výdavkov konsolidovaného celku, prehľad o prijatých, ale aj poskytnutých transferov v rámci konsolidovaného celku a ostatné dôležité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obci a jej organizáciách ako konsolidovanej účtovnej jednotky.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Žbince 34, 07216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00326089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Telefón:056/6493106, 056/6884111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Mail:</w:t>
      </w:r>
      <w:r w:rsidRPr="00971ACA">
        <w:rPr>
          <w:rFonts w:ascii="Arial" w:eastAsia="Times New Roman" w:hAnsi="Arial" w:cs="Arial"/>
          <w:sz w:val="36"/>
          <w:szCs w:val="36"/>
          <w:lang w:eastAsia="sk-SK"/>
        </w:rPr>
        <w:t xml:space="preserve"> </w:t>
      </w:r>
      <w:hyperlink r:id="rId10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starosta@zbince.sk</w:t>
        </w:r>
      </w:hyperlink>
      <w:r w:rsidRPr="00971ACA">
        <w:rPr>
          <w:rFonts w:ascii="Arial" w:eastAsia="Times New Roman" w:hAnsi="Arial" w:cs="Arial"/>
          <w:sz w:val="24"/>
          <w:szCs w:val="24"/>
          <w:lang w:eastAsia="sk-SK"/>
        </w:rPr>
        <w:t xml:space="preserve">     </w:t>
      </w:r>
      <w:hyperlink r:id="rId11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ocu@zbince.sk</w:t>
        </w:r>
      </w:hyperlink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www.zbince.sk </w:t>
      </w: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 Ján Jurko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</w: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Jozef Figľar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Marián 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</w:t>
      </w:r>
      <w:r w:rsidR="00543FBE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Martin Hudák</w:t>
      </w:r>
    </w:p>
    <w:p w:rsidR="00971ACA" w:rsidRPr="00971ACA" w:rsidRDefault="00543FBE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Miroslav Mileňky</w:t>
      </w:r>
    </w:p>
    <w:p w:rsidR="00543FBE" w:rsidRDefault="00543FBE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Miroslav Horváth</w:t>
      </w:r>
    </w:p>
    <w:p w:rsidR="00543FBE" w:rsidRDefault="00543FBE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Miroslav Ondo  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komisiu ochrany verejného poriadku.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2E76" w:rsidRDefault="00642E76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Obecný úrad:</w:t>
      </w:r>
    </w:p>
    <w:p w:rsidR="00366B04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Úsek matriky a evidencie obyvateľstva ,podateľňa, zápisnice obecných zastupiteľstiev ,miezd a priestupkov                                                          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Mgr.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t>Veronika Nagyová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Úsek účtovníctva, rozpočtovníctva, majetku a finančného výkazníctva obce, pokladne,odberateľských faktúr,  miestnych  daní a poplatkov                                     </w:t>
      </w:r>
    </w:p>
    <w:p w:rsidR="00971ACA" w:rsidRPr="00971ACA" w:rsidRDefault="00971ACA" w:rsidP="00971ACA">
      <w:pPr>
        <w:spacing w:after="0" w:line="240" w:lineRule="auto"/>
        <w:ind w:left="6372" w:firstLine="708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 Mária Maruňáková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Údržbár, vodič, koordinátor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                                                                                                                      Ľubomír Ivan </w:t>
      </w:r>
    </w:p>
    <w:p w:rsidR="00971ACA" w:rsidRPr="00971ACA" w:rsidRDefault="00971ACA" w:rsidP="00971ACA">
      <w:pPr>
        <w:spacing w:after="0" w:line="240" w:lineRule="auto"/>
        <w:ind w:left="7080" w:firstLine="708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Upratovačka, doručovatelka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ind w:left="7080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Jana Kovaľová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materskou školou, Žbince 145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42104378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zástupca:    Mgr. Mária Ivanová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E-mail:  </w:t>
      </w:r>
      <w:hyperlink r:id="rId12" w:history="1">
        <w:r w:rsidRPr="00971AC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zszbince145@gmail.com</w:t>
        </w:r>
      </w:hyperlink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056/ 649 31 88,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"resource://skype_ff_extension-at-jetpack/skype_ff_extension/data/call_skype_logo.png"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2F9E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style="width:24pt;height:24pt"/>
        </w:pic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0911 211 963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www.zszbince.edupage.org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nezriadené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8"/>
          <w:lang w:eastAsia="sk-SK"/>
        </w:rPr>
        <w:t>Pracovníci obecného úradu zabezpečujú účtovné a finančné operácie s majetkom obce, finančnými  prostriedkami v banke ,inventarizáciu majetku, účtovné ,majetkové práva, ich ochranu. Poberajú správne poplatky a tiež uskutočňujú informácie v miestnom rozhlase. Vykonávajú poštové a telekomunikačné služby, správu daní a poplatkov, administratívnych úkonov a ich zhotovenie, miestne poplatky na území obce, administratívu správu cintorína, informačné  služby, evidenciu majetku obce ,matričné služby a iné úkony.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 rozvíjať obec, riešiť základné otázky zo života obce ako aj ich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zamestnanosť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zabezpečiť občanom pokojný a bezpečný život v čistom prostredí ,bývanie.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971ACA" w:rsidRPr="00971ACA" w:rsidRDefault="00971ACA" w:rsidP="00971ACA">
      <w:pPr>
        <w:tabs>
          <w:tab w:val="right" w:pos="8931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</w:p>
    <w:p w:rsidR="00971ACA" w:rsidRPr="00971ACA" w:rsidRDefault="00971ACA" w:rsidP="00971ACA">
      <w:pPr>
        <w:widowControl w:val="0"/>
        <w:suppressAutoHyphens/>
        <w:spacing w:after="120" w:line="240" w:lineRule="auto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Obec Žbince leží v severnej časti Východoslovenskej nížiny na východnom nánosovom vale Laborca.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Susedné obce : Hatalov ,Vrbnica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1507 ha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okolo 106 m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Obec Žbince k 31.12.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mala  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93"/>
      </w:tblGrid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Kategória             0-15 rokov              15-18  rokov       nad 18 rokov           Celkom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Muži                       13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510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Ženy                       1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2                            2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Spolu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4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732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1 016</w:t>
            </w:r>
          </w:p>
        </w:tc>
      </w:tr>
    </w:tbl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sčítania v roku 2011 v obci Žbince žijú obyvatelia hlavne slovenskej národnosti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V štruktúre obyvateľstva podľa náboženského vyznania dominuje rímsko – katolícke vierovyznanie, ku ktorému sa hlási až   691     obyvateľov Žbiniec. Svoje zastúpenie má aj grécko –katolícka cirkev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        %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      %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nezamestnanosť má rastúcu tendenciu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971ACA" w:rsidRPr="00971ACA" w:rsidRDefault="00971ACA" w:rsidP="00971ACA">
      <w:pPr>
        <w:widowControl w:val="0"/>
        <w:suppressAutoHyphens/>
        <w:spacing w:before="240" w:after="60" w:line="240" w:lineRule="auto"/>
        <w:jc w:val="both"/>
        <w:outlineLvl w:val="4"/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t xml:space="preserve">Erb obce </w: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493A2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493A2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493A2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925E4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925E4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925E4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B6185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B6185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B6185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B53CB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B53CB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B53CB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</w:instrText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>INCLUDEPICTURE  "http://www.vs.sk/heraldreg/prilohy/ERBY/zbince_2354_1625.jpg" \* MERGEFORMATINET</w:instrText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</w:instrText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820D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pict>
          <v:shape id="_x0000_i1027" type="#_x0000_t75" alt="priloha" style="width:156pt;height:186.75pt">
            <v:imagedata r:id="rId8" r:href="rId13"/>
          </v:shape>
        </w:pict>
      </w:r>
      <w:r w:rsidR="00942F9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B53CB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B6185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925E4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493A2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iCs/>
          <w:kern w:val="1"/>
          <w:sz w:val="24"/>
          <w:szCs w:val="24"/>
          <w:lang w:eastAsia="hi-IN" w:bidi="hi-IN"/>
        </w:rPr>
        <w:t xml:space="preserve"> </w:t>
      </w:r>
      <w:r w:rsidRPr="00971ACA">
        <w:rPr>
          <w:rFonts w:ascii="Times New Roman" w:eastAsia="Lucida Sans Unicode" w:hAnsi="Times New Roman" w:cs="Mangal"/>
          <w:b/>
          <w:bCs/>
          <w:iCs/>
          <w:kern w:val="1"/>
          <w:sz w:val="24"/>
          <w:szCs w:val="24"/>
          <w:lang w:eastAsia="hi-IN" w:bidi="hi-IN"/>
        </w:rPr>
        <w:t>tvorí v</w:t>
      </w:r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modrom štíte na päťkrát zlato-modro delenej pažiti strieborný zlatoklý slon, na ňom sediaci zlatoodetý muž v zlatom klobúku, pravicou držiaci koniec zlatej ľavošikmo sklonenej palice.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widowControl w:val="0"/>
        <w:suppressAutoHyphens/>
        <w:spacing w:after="120" w:line="100" w:lineRule="atLeast"/>
        <w:ind w:firstLine="567"/>
        <w:jc w:val="both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Vlajka obce </w: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"http://www.vs.sk/heraldreg/prilohy/VLAJKY/zbince_2354_2221.jpg" \* MERGEFORMATINET </w:instrTex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493A2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493A2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493A2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925E4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925E4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925E4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B6185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B6185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B6185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B53CB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B53CB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B53CB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</w:instrText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>INCLUDEPICTURE  "http://www.vs.sk/heraldreg/prilohy/VLAJKY/zbince_2354_2221.jpg" \* MERGEFORMATINET</w:instrText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</w:instrText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820D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pict>
          <v:shape id="_x0000_i1028" type="#_x0000_t75" alt="priloha" style="width:188.25pt;height:165.75pt">
            <v:imagedata r:id="rId14" r:href="rId15"/>
          </v:shape>
        </w:pict>
      </w:r>
      <w:r w:rsidR="00942F9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B53CB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B6185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925E4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493A2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 pozostáva zo šiestich pozdĺžnych pruhov vo farbách bielej, žltej, bielej, modrej, žltej a modrej. Vlajka má pomer strán 2:3 a je ukončená tromi cípmi, t. j. dvomi zástrihmi, siahajúcimi do tretiny jej listu.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Logo obce.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Žbince okrem svojich symbolov nemá logo obce.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A28B1" w:rsidRDefault="00FA28B1" w:rsidP="00FA28B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FA28B1" w:rsidRDefault="00971ACA" w:rsidP="00FA28B1">
      <w:pPr>
        <w:pStyle w:val="Odsekzoznamu"/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28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Obec Žbince sa prvýkrát spomína v roku 1221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listine Karola Róberta pri ohraničovaní Pozdišoviec, ale archeologickým výskumom boli objavené pamiatky, ktoré sú pozostatkami činnosti vtedajších obyvateľov Žbiniec. Archeológovia našli pri Žbinciach črep slovienskej keramiky z 9. až 10 storočia, zásobnú jamu s črepmi keramiky z 11. - 13. storočia, ale napr.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aj kosáky z 13. - 16. storočia. Archeologické, jazykovedné a historické poznatky vedú ku konštatovaniu, že tamojšie sloviensko -slovenské sídlisko existuje od 9.storočia.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Žbince už od 13. storočia patrili šľachticom. Tí sa tam usadili a názov dediny používali od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14. storočia v prídomku. V roku 1455 si postavili kaštieľ, ktorý im mal byť spoľahlivým útočišťom proti vpádom a rabovaniam českých žoldnierov vojska Jána Jiskru z Brandýsa. Miestni zemania vlastnili Žbince aj v 17. storočí. </w:t>
      </w: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Názov Žbince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prešiel nasledujúcim jazykovým vývinom: Čbinci, Čbince, Džbince, Žbince. V tamojšom kostole v 17. storočí, určite od roku 1620 a neskôr okolo roku 1700 slúžili bohoslužby evanjelickí reformovaní kazatelia, prípadne kazatelia evanjelického augsburského vyznania. Žbinská farnosť s filiálkami Hatalov a Vŕbnica patrila k slovenským kalvínskym farnostiam v strednom Zemplíne. Už od stredoveku, okolo roku 1481 pôsobila v dedine farská škola. K dedine patril aj vodný mlyn na riečke Duša, o ktorom je doklad z roku 1353.</w:t>
      </w:r>
    </w:p>
    <w:p w:rsid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Pr="00971ACA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FA28B1">
      <w:pPr>
        <w:numPr>
          <w:ilvl w:val="1"/>
          <w:numId w:val="20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971ACA" w:rsidRPr="00971ACA" w:rsidRDefault="00971ACA" w:rsidP="00971ACA">
      <w:pPr>
        <w:tabs>
          <w:tab w:val="left" w:pos="3060"/>
          <w:tab w:val="left" w:pos="59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Historickou pamiatkou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neskoroklasicistický kostol sv. Anny /1824/ a najstaršou dochovanou stavbou je kaplnka sv. Jána Nepomuckého /1804/.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C767C" w:rsidRPr="00971ACA" w:rsidRDefault="008C767C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FA28B1">
      <w:pPr>
        <w:numPr>
          <w:ilvl w:val="1"/>
          <w:numId w:val="20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         Móric Mittelmann - Dedinský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Narodil sa 23.09.1914 v Žbinciach. Študoval na gymnáziu v Michalovciach, kde r. 1933 maturoval, 1933 – 39 slavistiku a germanistiku na univerzitách v Bratislave a v Prahe. Po štúdiách pracoval najprv vo vydavateľstve Sfinx v Prahe, od r. 1942 sa z rasových dôvodov skrýval na viacerých miestach v Čechách, v r. 1944 zatknutý a väznený v Čechách a v Nemecku, po r. 1945 žil v Prahe, od r. 1948 v Bratislave, kde bol najprv šéfredaktorom novín Práca, znova v r. 1949 – 53 väznený. Po občianskej rehabilitácii pôsobil ako úradník na Ministerstve výkupu, potom redaktor Čs. rozhlasu a vydavateľstva Tatran, od r. 1960 pracovník Ústavu slov. literatúry a od r. 1973 Umenovedného ústavu SAV v Bratislave, kde žil od r. 1979 na dôchodku. Po časopiseckých začiatkoch (DAV, Lúč, Slov. zvesti, Svojeť a i.) vydal zbierku básní </w:t>
      </w:r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Krivky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(1936), ktorá vyšla v rozšírenom vydaní pod názvom </w:t>
      </w:r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Krivky a rovnobežky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(1989). Po príchode do SAV sa venoval skúmaniu dejín a problematiky slov. a českého divadla, publicistickej a prekladateľskej činnosti. Samostatne vydal monografiu o českom divadelnom režisérovi Viktorovi Šulcovi (1984), výber príspevkov a kritík o literárnom dianí, najmä o slov. a českom divadle </w:t>
      </w:r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Pohľady z parteru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(1987), </w:t>
      </w:r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Literárne svedectvá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(1987). Básnické, prozaické, dramatické i odborné diela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lastRenderedPageBreak/>
        <w:t>svetovej literatúry prekladal z nemčiny (H. Heine, T. Mann, J. W. Goethe, B. Brecht a i.) a z maďarčiny (S. Petőfi, E. Ady, K.Mikszatha i.).</w:t>
      </w: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br/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FA28B1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 Výchova a vzdelávanie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poskytuje: 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 s materskou školou ,ktorú navštevuje   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246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Materskú školu navštevuje  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detí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Zdravotníctvo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Zdravotná starostlivosť sa v  </w:t>
      </w:r>
      <w:r w:rsidRPr="00971A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obci neposkytuje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Sociálne zabezpečenie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</w:p>
    <w:p w:rsidR="00971ACA" w:rsidRPr="00971ACA" w:rsidRDefault="00ED4BCF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Naša obec zabezpečuje terénnu sociálnu a terénnu prácu</w:t>
      </w:r>
      <w:r w:rsidR="0099073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občanom  našej obce</w:t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9073B" w:rsidRDefault="0099073B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Kultúra</w:t>
      </w:r>
    </w:p>
    <w:p w:rsidR="00971ACA" w:rsidRPr="00971ACA" w:rsidRDefault="00971ACA" w:rsidP="00971ACA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cez kultúrno – spoločenské akcie organizované v obci v úzkej spolupráci s DHZ Žbince, FK Žbince a Farským úradom v obci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organizovanie tradičných podujatí : ples DHZ Žbince, Deň úcty k starším, Pohárová súťaž v požiarnom útoku mužov, Stolnotenisový turnaj, Deň detí a rodiny, Mikulášske posedenie, Novoročné stretnutie občanov.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6.5  Hospodárstvo </w:t>
      </w:r>
    </w:p>
    <w:p w:rsidR="00971ACA" w:rsidRPr="00971ACA" w:rsidRDefault="00971ACA" w:rsidP="00971ACA">
      <w:pPr>
        <w:spacing w:after="0" w:line="360" w:lineRule="auto"/>
        <w:ind w:left="78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Pneuservis Žbince</w:t>
      </w:r>
    </w:p>
    <w:p w:rsidR="00971ACA" w:rsidRPr="00971ACA" w:rsidRDefault="00971ACA" w:rsidP="00971ACA">
      <w:pPr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ind w:left="43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Hatafarm Hatalov</w:t>
      </w:r>
    </w:p>
    <w:p w:rsidR="00971ACA" w:rsidRPr="00971ACA" w:rsidRDefault="00971ACA" w:rsidP="00971AC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podporu poľnohospodárskej výroby a poskytovanie služieb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 potravinárskeho tovaru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 Michalovce, prevádzka Žbince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 Petický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7.Informácia o vývoji obce z pohľadu rozpočtovníctva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Základným   nástrojom  finančného  hospodárenia  obce  bol   rozpočet   obce   na  rok  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Obec v roku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05DB3" w:rsidRDefault="00905DB3" w:rsidP="00905DB3">
      <w:pPr>
        <w:jc w:val="both"/>
      </w:pPr>
      <w:r w:rsidRPr="000252F9">
        <w:t xml:space="preserve">Hospodárenie obce sa riadilo podľa schváleného rozpočtu na rok </w:t>
      </w:r>
      <w:r w:rsidR="008A4BCB">
        <w:t>2019</w:t>
      </w:r>
      <w:r w:rsidRPr="000252F9">
        <w:t xml:space="preserve">. </w:t>
      </w:r>
    </w:p>
    <w:p w:rsidR="003C7BB8" w:rsidRDefault="0051769A" w:rsidP="003C7BB8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3C7BB8" w:rsidRPr="00B62DBB">
        <w:t xml:space="preserve"> </w:t>
      </w:r>
      <w:r w:rsidR="003C7BB8">
        <w:t>07.12.2018</w:t>
      </w:r>
      <w:r w:rsidR="003C7BB8" w:rsidRPr="00B62DBB">
        <w:t xml:space="preserve"> uznesením č.</w:t>
      </w:r>
      <w:r w:rsidR="003C7BB8">
        <w:t>9/2018</w:t>
      </w:r>
    </w:p>
    <w:p w:rsidR="0051769A" w:rsidRDefault="0051769A" w:rsidP="0051769A">
      <w:pPr>
        <w:jc w:val="both"/>
      </w:pPr>
    </w:p>
    <w:p w:rsidR="0051769A" w:rsidRDefault="0051769A" w:rsidP="0051769A">
      <w:pPr>
        <w:jc w:val="both"/>
      </w:pPr>
      <w:r>
        <w:t>Rozpočet b</w:t>
      </w:r>
      <w:r w:rsidRPr="002646CD">
        <w:t xml:space="preserve">ol </w:t>
      </w:r>
      <w:r>
        <w:t>zmenený tri</w:t>
      </w:r>
      <w:r w:rsidRPr="002646CD">
        <w:t>kr</w:t>
      </w:r>
      <w:r>
        <w:t>á</w:t>
      </w:r>
      <w:r w:rsidRPr="002646CD">
        <w:t>t</w:t>
      </w:r>
      <w:r>
        <w:t>: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>prvá zmena   schválená dňa 2</w:t>
      </w:r>
      <w:r w:rsidR="003C7BB8">
        <w:t>2</w:t>
      </w:r>
      <w:r>
        <w:t>.08.</w:t>
      </w:r>
      <w:r w:rsidR="008A4BCB">
        <w:t>2019</w:t>
      </w:r>
      <w:r>
        <w:t xml:space="preserve"> uznesením č. </w:t>
      </w:r>
      <w:r w:rsidR="003C7BB8">
        <w:t>39</w:t>
      </w:r>
      <w:r>
        <w:t>/</w:t>
      </w:r>
      <w:r w:rsidR="008A4BCB">
        <w:t>2019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 xml:space="preserve">druhá zmena schválená dňa </w:t>
      </w:r>
      <w:r w:rsidR="003C7BB8">
        <w:t>22.10</w:t>
      </w:r>
      <w:r>
        <w:t>.</w:t>
      </w:r>
      <w:r w:rsidR="008A4BCB">
        <w:t>2019</w:t>
      </w:r>
      <w:r>
        <w:t xml:space="preserve"> </w:t>
      </w:r>
      <w:r w:rsidR="003C7BB8">
        <w:t>uznesením č.45/2019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 xml:space="preserve">tretia zmena  schválená dňa </w:t>
      </w:r>
      <w:r w:rsidR="003C7BB8">
        <w:t>11</w:t>
      </w:r>
      <w:r>
        <w:t>.12.</w:t>
      </w:r>
      <w:r w:rsidR="008A4BCB">
        <w:t>2019</w:t>
      </w:r>
      <w:r>
        <w:t xml:space="preserve"> uznesením č. </w:t>
      </w:r>
      <w:r w:rsidR="003C7BB8">
        <w:t>58</w:t>
      </w:r>
      <w:r>
        <w:t>/</w:t>
      </w:r>
      <w:r w:rsidR="008A4BCB">
        <w:t>2019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7.1.Plnenie príjmov a čerpanie výdavkov za rok </w:t>
      </w:r>
      <w:r w:rsidR="008A4B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4"/>
        <w:gridCol w:w="1476"/>
        <w:gridCol w:w="1698"/>
        <w:gridCol w:w="2040"/>
        <w:gridCol w:w="1713"/>
      </w:tblGrid>
      <w:tr w:rsidR="00971ACA" w:rsidRPr="00971ACA" w:rsidTr="00F47449">
        <w:tc>
          <w:tcPr>
            <w:tcW w:w="2410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6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971ACA" w:rsidRPr="00971ACA" w:rsidRDefault="00971ACA" w:rsidP="007807D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 w:rsidR="008A4BC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72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971ACA" w:rsidRPr="00971ACA" w:rsidTr="00F47449">
        <w:tc>
          <w:tcPr>
            <w:tcW w:w="2410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971ACA" w:rsidRPr="00971ACA" w:rsidRDefault="00B61859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1 056 702,00</w:t>
            </w:r>
          </w:p>
        </w:tc>
        <w:tc>
          <w:tcPr>
            <w:tcW w:w="1703" w:type="dxa"/>
            <w:shd w:val="clear" w:color="auto" w:fill="D9D9D9"/>
          </w:tcPr>
          <w:p w:rsidR="00971ACA" w:rsidRPr="00971ACA" w:rsidRDefault="00B61859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1 525 309,88</w:t>
            </w:r>
          </w:p>
        </w:tc>
        <w:tc>
          <w:tcPr>
            <w:tcW w:w="2053" w:type="dxa"/>
            <w:shd w:val="clear" w:color="auto" w:fill="D9D9D9"/>
          </w:tcPr>
          <w:p w:rsidR="00971ACA" w:rsidRPr="00971ACA" w:rsidRDefault="00BA658D" w:rsidP="00E04F6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1 439 914,57</w:t>
            </w:r>
          </w:p>
        </w:tc>
        <w:tc>
          <w:tcPr>
            <w:tcW w:w="1729" w:type="dxa"/>
            <w:shd w:val="clear" w:color="auto" w:fill="D9D9D9"/>
          </w:tcPr>
          <w:p w:rsidR="00971ACA" w:rsidRPr="00971ACA" w:rsidRDefault="00BA658D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94 40</w:t>
            </w:r>
            <w:r w:rsidR="00A154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971AC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416" w:type="dxa"/>
          </w:tcPr>
          <w:p w:rsidR="00971ACA" w:rsidRPr="00971ACA" w:rsidRDefault="00B61859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1 036702,00</w:t>
            </w:r>
          </w:p>
        </w:tc>
        <w:tc>
          <w:tcPr>
            <w:tcW w:w="1703" w:type="dxa"/>
          </w:tcPr>
          <w:p w:rsidR="00971ACA" w:rsidRPr="00971ACA" w:rsidRDefault="00B61859" w:rsidP="00B618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1 240 359,90</w:t>
            </w:r>
            <w:r w:rsidR="00E04F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2053" w:type="dxa"/>
          </w:tcPr>
          <w:p w:rsidR="00971ACA" w:rsidRPr="00971ACA" w:rsidRDefault="00E04F63" w:rsidP="00BA658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1 219 964,59</w:t>
            </w:r>
          </w:p>
        </w:tc>
        <w:tc>
          <w:tcPr>
            <w:tcW w:w="1729" w:type="dxa"/>
          </w:tcPr>
          <w:p w:rsidR="00971ACA" w:rsidRPr="00971ACA" w:rsidRDefault="006B5FE3" w:rsidP="00BA658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98,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416" w:type="dxa"/>
          </w:tcPr>
          <w:p w:rsidR="00971ACA" w:rsidRPr="00971ACA" w:rsidRDefault="00B61859" w:rsidP="00971ACA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0</w:t>
            </w:r>
            <w:r w:rsidR="00534F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</w:tcPr>
          <w:p w:rsidR="00971ACA" w:rsidRPr="00971ACA" w:rsidRDefault="00B61859" w:rsidP="00E04F63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36 000,00</w:t>
            </w:r>
          </w:p>
        </w:tc>
        <w:tc>
          <w:tcPr>
            <w:tcW w:w="2053" w:type="dxa"/>
          </w:tcPr>
          <w:p w:rsidR="00971ACA" w:rsidRPr="00971ACA" w:rsidRDefault="00E04F63" w:rsidP="00BA658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36 000,00</w:t>
            </w:r>
          </w:p>
        </w:tc>
        <w:tc>
          <w:tcPr>
            <w:tcW w:w="1729" w:type="dxa"/>
          </w:tcPr>
          <w:p w:rsidR="00971ACA" w:rsidRPr="00971ACA" w:rsidRDefault="007807DD" w:rsidP="006B5FE3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6B5F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  <w:r w:rsidR="006B5F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416" w:type="dxa"/>
          </w:tcPr>
          <w:p w:rsidR="00971ACA" w:rsidRPr="00971ACA" w:rsidRDefault="00534F71" w:rsidP="00B618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B618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20 000,00</w:t>
            </w:r>
          </w:p>
        </w:tc>
        <w:tc>
          <w:tcPr>
            <w:tcW w:w="1703" w:type="dxa"/>
          </w:tcPr>
          <w:p w:rsidR="00971ACA" w:rsidRPr="00971ACA" w:rsidRDefault="000C6897" w:rsidP="00B618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B618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69 123,81</w:t>
            </w:r>
          </w:p>
        </w:tc>
        <w:tc>
          <w:tcPr>
            <w:tcW w:w="2053" w:type="dxa"/>
          </w:tcPr>
          <w:p w:rsidR="00971ACA" w:rsidRPr="00971ACA" w:rsidRDefault="00E04F63" w:rsidP="00BA658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4 123,81</w:t>
            </w:r>
          </w:p>
        </w:tc>
        <w:tc>
          <w:tcPr>
            <w:tcW w:w="1729" w:type="dxa"/>
          </w:tcPr>
          <w:p w:rsidR="00971ACA" w:rsidRPr="00971ACA" w:rsidRDefault="006B5FE3" w:rsidP="00BA658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807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5,97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7C681D" w:rsidRPr="00971ACA" w:rsidTr="00F47449">
        <w:tc>
          <w:tcPr>
            <w:tcW w:w="2410" w:type="dxa"/>
          </w:tcPr>
          <w:p w:rsidR="007C681D" w:rsidRPr="00971ACA" w:rsidRDefault="007C681D" w:rsidP="007C68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ríjmy RO s právnou </w:t>
            </w:r>
          </w:p>
          <w:p w:rsidR="007C681D" w:rsidRPr="00971ACA" w:rsidRDefault="007C681D" w:rsidP="007C68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7C681D" w:rsidRDefault="000C73A8" w:rsidP="000C689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03" w:type="dxa"/>
          </w:tcPr>
          <w:p w:rsidR="007C681D" w:rsidRDefault="000C73A8" w:rsidP="00B618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B618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23,52</w:t>
            </w:r>
          </w:p>
        </w:tc>
        <w:tc>
          <w:tcPr>
            <w:tcW w:w="2053" w:type="dxa"/>
          </w:tcPr>
          <w:p w:rsidR="007C681D" w:rsidRDefault="000C73A8" w:rsidP="00BA658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BA658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23,52</w:t>
            </w:r>
          </w:p>
        </w:tc>
        <w:tc>
          <w:tcPr>
            <w:tcW w:w="1729" w:type="dxa"/>
          </w:tcPr>
          <w:p w:rsidR="007C681D" w:rsidRDefault="000C73A8" w:rsidP="007807D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100,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Príjmy RO s právnou 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971ACA" w:rsidRPr="00971ACA" w:rsidRDefault="00534F71" w:rsidP="00B6185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0,00</w:t>
            </w:r>
          </w:p>
        </w:tc>
        <w:tc>
          <w:tcPr>
            <w:tcW w:w="1703" w:type="dxa"/>
          </w:tcPr>
          <w:p w:rsidR="00971ACA" w:rsidRPr="00971ACA" w:rsidRDefault="00B61859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179 802,65</w:t>
            </w:r>
          </w:p>
        </w:tc>
        <w:tc>
          <w:tcPr>
            <w:tcW w:w="2053" w:type="dxa"/>
          </w:tcPr>
          <w:p w:rsidR="00971ACA" w:rsidRPr="00971ACA" w:rsidRDefault="00BA658D" w:rsidP="000C73A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179 802,65</w:t>
            </w:r>
          </w:p>
        </w:tc>
        <w:tc>
          <w:tcPr>
            <w:tcW w:w="1729" w:type="dxa"/>
          </w:tcPr>
          <w:p w:rsidR="00971ACA" w:rsidRPr="00971ACA" w:rsidRDefault="006B5FE3" w:rsidP="000C73A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100,</w:t>
            </w:r>
            <w:r w:rsidR="000C73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971ACA" w:rsidRPr="00971ACA" w:rsidRDefault="00FD63C3" w:rsidP="00534F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1 056 702</w:t>
            </w:r>
            <w:r w:rsidR="00A154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:rsidR="00971ACA" w:rsidRPr="00971ACA" w:rsidRDefault="00011C3D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1 466 414,35</w:t>
            </w:r>
          </w:p>
        </w:tc>
        <w:tc>
          <w:tcPr>
            <w:tcW w:w="2053" w:type="dxa"/>
            <w:shd w:val="clear" w:color="auto" w:fill="D9D9D9"/>
          </w:tcPr>
          <w:p w:rsidR="00971ACA" w:rsidRPr="00971ACA" w:rsidRDefault="00011C3D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1 247 992,33</w:t>
            </w:r>
          </w:p>
        </w:tc>
        <w:tc>
          <w:tcPr>
            <w:tcW w:w="1729" w:type="dxa"/>
            <w:shd w:val="clear" w:color="auto" w:fill="D9D9D9"/>
          </w:tcPr>
          <w:p w:rsidR="00971ACA" w:rsidRPr="00971ACA" w:rsidRDefault="00011C3D" w:rsidP="007C68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85,10</w:t>
            </w:r>
            <w:r w:rsidR="00971AC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416" w:type="dxa"/>
          </w:tcPr>
          <w:p w:rsidR="00971ACA" w:rsidRPr="00971ACA" w:rsidRDefault="00FD63C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393 702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</w:tcPr>
          <w:p w:rsidR="00971ACA" w:rsidRPr="00971ACA" w:rsidRDefault="00011C3D" w:rsidP="00C10AB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418 349,83</w:t>
            </w:r>
          </w:p>
        </w:tc>
        <w:tc>
          <w:tcPr>
            <w:tcW w:w="2053" w:type="dxa"/>
          </w:tcPr>
          <w:p w:rsidR="006B5FE3" w:rsidRPr="00971ACA" w:rsidRDefault="00011C3D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352 912,71</w:t>
            </w:r>
          </w:p>
        </w:tc>
        <w:tc>
          <w:tcPr>
            <w:tcW w:w="1729" w:type="dxa"/>
          </w:tcPr>
          <w:p w:rsidR="00971ACA" w:rsidRPr="00971ACA" w:rsidRDefault="006B5FE3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C681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7C681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84,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416" w:type="dxa"/>
          </w:tcPr>
          <w:p w:rsidR="00971ACA" w:rsidRDefault="00FD63C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86 000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  <w:p w:rsidR="00A15420" w:rsidRPr="00971ACA" w:rsidRDefault="00A15420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011C3D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210 704,00</w:t>
            </w:r>
          </w:p>
        </w:tc>
        <w:tc>
          <w:tcPr>
            <w:tcW w:w="2053" w:type="dxa"/>
          </w:tcPr>
          <w:p w:rsidR="00971ACA" w:rsidRPr="00971ACA" w:rsidRDefault="00011C3D" w:rsidP="006B5FE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57 719,10</w:t>
            </w:r>
          </w:p>
        </w:tc>
        <w:tc>
          <w:tcPr>
            <w:tcW w:w="1729" w:type="dxa"/>
          </w:tcPr>
          <w:p w:rsidR="00971ACA" w:rsidRPr="00971ACA" w:rsidRDefault="00971ACA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27,40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971ACA" w:rsidRPr="00971ACA" w:rsidRDefault="00FD63C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577 000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</w:tcPr>
          <w:p w:rsidR="00971ACA" w:rsidRPr="00971ACA" w:rsidRDefault="00011C3D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837 360,52</w:t>
            </w:r>
          </w:p>
        </w:tc>
        <w:tc>
          <w:tcPr>
            <w:tcW w:w="2053" w:type="dxa"/>
          </w:tcPr>
          <w:p w:rsidR="00971ACA" w:rsidRPr="00971ACA" w:rsidRDefault="006B5FE3" w:rsidP="00011C3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837 360,52</w:t>
            </w: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100,00 %</w:t>
            </w:r>
          </w:p>
        </w:tc>
      </w:tr>
      <w:tr w:rsidR="000C73A8" w:rsidRPr="00971ACA" w:rsidTr="00F47449">
        <w:tc>
          <w:tcPr>
            <w:tcW w:w="2410" w:type="dxa"/>
          </w:tcPr>
          <w:p w:rsidR="000C73A8" w:rsidRPr="00971ACA" w:rsidRDefault="000C73A8" w:rsidP="000C73A8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Finančné v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ýdavky RO s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 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právnou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  <w:p w:rsidR="000C73A8" w:rsidRPr="00971ACA" w:rsidRDefault="000C73A8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</w:p>
        </w:tc>
        <w:tc>
          <w:tcPr>
            <w:tcW w:w="1416" w:type="dxa"/>
          </w:tcPr>
          <w:p w:rsidR="000C73A8" w:rsidRDefault="000C73A8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0,00</w:t>
            </w:r>
          </w:p>
        </w:tc>
        <w:tc>
          <w:tcPr>
            <w:tcW w:w="1703" w:type="dxa"/>
          </w:tcPr>
          <w:p w:rsidR="000C73A8" w:rsidRDefault="000C73A8" w:rsidP="00011C3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053" w:type="dxa"/>
          </w:tcPr>
          <w:p w:rsidR="000C73A8" w:rsidRDefault="000C73A8" w:rsidP="00011C3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011C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0,00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</w:p>
        </w:tc>
        <w:tc>
          <w:tcPr>
            <w:tcW w:w="1729" w:type="dxa"/>
          </w:tcPr>
          <w:p w:rsidR="000C73A8" w:rsidRPr="00971ACA" w:rsidRDefault="00011C3D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0C73A8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0,00 %</w:t>
            </w:r>
          </w:p>
        </w:tc>
      </w:tr>
    </w:tbl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7.2. Prebytok /schodok rozpočtovaného hospodárenia za rok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</w:p>
    <w:p w:rsidR="00B53CB7" w:rsidRPr="00216C88" w:rsidRDefault="00B53CB7" w:rsidP="00B53CB7">
      <w:pPr>
        <w:ind w:left="426"/>
        <w:jc w:val="both"/>
      </w:pPr>
      <w:r w:rsidRPr="00216C88">
        <w:t>Tabuľka čerpania rozpočtu obce za rok 201</w:t>
      </w:r>
      <w:r>
        <w:t>9</w:t>
      </w:r>
      <w:r w:rsidRPr="00216C88">
        <w:t xml:space="preserve"> – sumarizácia podľa vnútorného členenia rozpočtu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6470"/>
        <w:gridCol w:w="2085"/>
      </w:tblGrid>
      <w:tr w:rsidR="00B53CB7" w:rsidRPr="00216C88" w:rsidTr="00B53CB7">
        <w:trPr>
          <w:trHeight w:val="345"/>
        </w:trPr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53CB7" w:rsidRPr="00216C88" w:rsidRDefault="00B53CB7" w:rsidP="00B53CB7">
            <w:pPr>
              <w:snapToGrid w:val="0"/>
              <w:jc w:val="both"/>
              <w:rPr>
                <w:b/>
              </w:rPr>
            </w:pPr>
          </w:p>
          <w:p w:rsidR="00B53CB7" w:rsidRPr="00216C88" w:rsidRDefault="00B53CB7" w:rsidP="00B53CB7">
            <w:pPr>
              <w:ind w:left="426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Hospodárenie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3CB7" w:rsidRPr="00216C88" w:rsidRDefault="00B53CB7" w:rsidP="00B53CB7">
            <w:pPr>
              <w:tabs>
                <w:tab w:val="left" w:pos="5103"/>
              </w:tabs>
              <w:snapToGrid w:val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B53CB7" w:rsidRPr="00216C88" w:rsidTr="00B53CB7">
        <w:trPr>
          <w:trHeight w:val="388"/>
        </w:trPr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Bežné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Pr="006210B0" w:rsidRDefault="00B53CB7" w:rsidP="00B53CB7">
            <w:pPr>
              <w:tabs>
                <w:tab w:val="right" w:pos="5387"/>
              </w:tabs>
              <w:snapToGrid w:val="0"/>
              <w:ind w:left="117" w:right="327"/>
              <w:jc w:val="right"/>
              <w:rPr>
                <w:b/>
              </w:rPr>
            </w:pPr>
            <w:r>
              <w:rPr>
                <w:b/>
              </w:rPr>
              <w:t>1399 767,24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 tom   bežné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tabs>
                <w:tab w:val="right" w:pos="5387"/>
              </w:tabs>
              <w:snapToGrid w:val="0"/>
              <w:ind w:left="117" w:right="327"/>
              <w:jc w:val="right"/>
            </w:pPr>
            <w:r>
              <w:t>1 219 964,59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             bežné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tabs>
                <w:tab w:val="right" w:pos="5387"/>
              </w:tabs>
              <w:snapToGrid w:val="0"/>
              <w:ind w:left="117" w:right="327"/>
              <w:jc w:val="right"/>
            </w:pPr>
            <w:r>
              <w:t>179 802,65</w:t>
            </w:r>
          </w:p>
        </w:tc>
      </w:tr>
      <w:tr w:rsidR="00B53CB7" w:rsidRPr="00216C88" w:rsidTr="00B53CB7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Bežné výdavky spolu: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Pr="008C0938" w:rsidRDefault="00B53CB7" w:rsidP="00B53CB7">
            <w:pPr>
              <w:tabs>
                <w:tab w:val="right" w:pos="5387"/>
              </w:tabs>
              <w:snapToGrid w:val="0"/>
              <w:ind w:left="113" w:right="317"/>
              <w:jc w:val="right"/>
              <w:rPr>
                <w:b/>
              </w:rPr>
            </w:pPr>
            <w:r w:rsidRPr="008C0938">
              <w:rPr>
                <w:b/>
              </w:rPr>
              <w:t>1</w:t>
            </w:r>
            <w:r>
              <w:rPr>
                <w:b/>
              </w:rPr>
              <w:t> 1</w:t>
            </w:r>
            <w:r w:rsidRPr="008C0938">
              <w:rPr>
                <w:b/>
              </w:rPr>
              <w:t>90</w:t>
            </w:r>
            <w:r>
              <w:rPr>
                <w:b/>
              </w:rPr>
              <w:t xml:space="preserve"> </w:t>
            </w:r>
            <w:r w:rsidRPr="008C0938">
              <w:rPr>
                <w:b/>
              </w:rPr>
              <w:t>273,23</w:t>
            </w:r>
          </w:p>
        </w:tc>
      </w:tr>
      <w:tr w:rsidR="00B53CB7" w:rsidRPr="00216C88" w:rsidTr="00B53CB7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 tom   bežné výdavky obce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tabs>
                <w:tab w:val="right" w:pos="5387"/>
              </w:tabs>
              <w:snapToGrid w:val="0"/>
              <w:ind w:left="113" w:right="317"/>
              <w:jc w:val="right"/>
            </w:pPr>
            <w:r>
              <w:t>352 912,71</w:t>
            </w:r>
          </w:p>
        </w:tc>
      </w:tr>
      <w:tr w:rsidR="00B53CB7" w:rsidRPr="00216C88" w:rsidTr="00B53CB7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             bežné výdavky RO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tabs>
                <w:tab w:val="right" w:pos="5387"/>
              </w:tabs>
              <w:snapToGrid w:val="0"/>
              <w:ind w:left="113" w:right="317"/>
              <w:jc w:val="right"/>
            </w:pPr>
            <w:r>
              <w:t>837 360,52</w:t>
            </w:r>
          </w:p>
        </w:tc>
      </w:tr>
      <w:tr w:rsidR="00B53CB7" w:rsidRPr="00216C88" w:rsidTr="00B53CB7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B53CB7" w:rsidRPr="00216C88" w:rsidRDefault="00B53CB7" w:rsidP="00B53CB7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Bežný rozpočet - prebytok       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B53CB7" w:rsidRPr="0053644E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>209 494,01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Kapitálové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Pr="008C093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8C0938">
              <w:rPr>
                <w:b/>
              </w:rPr>
              <w:t>36 000,00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 tom   kapitálové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36 000,00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             kapitálové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 w:rsidRPr="00216C88">
              <w:t>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Kapitálové výdavky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Pr="008C093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8C0938">
              <w:rPr>
                <w:b/>
              </w:rPr>
              <w:t>57 719,10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 tom   kapitálové výdavky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57 719,10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             kapitálové výdavky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B53CB7" w:rsidRPr="00216C88" w:rsidRDefault="00B53CB7" w:rsidP="00B53CB7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Kapitálový rozpočet      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B53CB7" w:rsidRPr="00216C8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8C0938">
              <w:rPr>
                <w:b/>
              </w:rPr>
              <w:t>-</w:t>
            </w:r>
            <w:r>
              <w:rPr>
                <w:b/>
              </w:rPr>
              <w:t xml:space="preserve"> 21 719,10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B53CB7" w:rsidRPr="00216C88" w:rsidRDefault="00B53CB7" w:rsidP="00B53CB7">
            <w:pPr>
              <w:snapToGrid w:val="0"/>
              <w:jc w:val="both"/>
            </w:pPr>
            <w:r>
              <w:t xml:space="preserve">Prebytok </w:t>
            </w:r>
            <w:r w:rsidRPr="00216C88">
              <w:t xml:space="preserve"> bežného a kapitálového rozpočtu § 2 písm c) z. 583/2004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B53CB7" w:rsidRPr="008C093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>187 774,91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Pr="008C093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8C0938">
              <w:rPr>
                <w:b/>
              </w:rPr>
              <w:t>4</w:t>
            </w:r>
            <w:r>
              <w:rPr>
                <w:b/>
              </w:rPr>
              <w:t> 147,33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- </w:t>
            </w:r>
            <w:r w:rsidRPr="00216C88">
              <w:t xml:space="preserve"> </w:t>
            </w:r>
            <w:r>
              <w:t>obec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4 123,81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 -RO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Default="00B53CB7" w:rsidP="00B53CB7">
            <w:pPr>
              <w:snapToGrid w:val="0"/>
              <w:ind w:right="317"/>
              <w:jc w:val="right"/>
            </w:pPr>
            <w:r>
              <w:t>23,52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Výdavky finančných operácií </w:t>
            </w:r>
            <w:r>
              <w:t xml:space="preserve"> 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53CB7" w:rsidRDefault="00B53CB7" w:rsidP="00B53CB7">
            <w:pPr>
              <w:snapToGrid w:val="0"/>
              <w:ind w:right="317"/>
              <w:jc w:val="right"/>
            </w:pP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 xml:space="preserve">Výdavky finančných operácií </w:t>
            </w:r>
            <w:r>
              <w:t xml:space="preserve"> obec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Výdavky finančných operácií</w:t>
            </w:r>
            <w:r>
              <w:t xml:space="preserve"> 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Default="00B53CB7" w:rsidP="00B53CB7">
            <w:pPr>
              <w:snapToGrid w:val="0"/>
              <w:ind w:right="317"/>
              <w:jc w:val="right"/>
            </w:pPr>
            <w:r>
              <w:t>0,00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B53CB7" w:rsidRPr="00216C88" w:rsidRDefault="00B53CB7" w:rsidP="00B53CB7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Kladný zostatok finančných operácií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B53CB7" w:rsidRPr="00216C8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>4 147,33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53CB7" w:rsidRPr="00216C88" w:rsidRDefault="00B53CB7" w:rsidP="00B53CB7">
            <w:pPr>
              <w:snapToGrid w:val="0"/>
              <w:jc w:val="both"/>
            </w:pPr>
            <w:r w:rsidRPr="000801F8">
              <w:rPr>
                <w:rStyle w:val="Zvraznenie"/>
                <w:b/>
                <w:sz w:val="20"/>
                <w:szCs w:val="20"/>
              </w:rPr>
              <w:t>Upravený prebytok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53CB7" w:rsidRPr="00B26389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B26389">
              <w:rPr>
                <w:b/>
              </w:rPr>
              <w:t>191 922,24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Celkové príjmy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1 439 914,57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Celkové výdavky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1 247 992,33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B53CB7" w:rsidRPr="00216C88" w:rsidRDefault="00B53CB7" w:rsidP="00B53CB7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>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B53CB7" w:rsidRPr="00216C88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 xml:space="preserve">191 922,24 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 w:rsidRPr="00216C88">
              <w:t>Vylúčenie z prebytku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ind w:right="317"/>
              <w:jc w:val="right"/>
            </w:pPr>
            <w:r>
              <w:t>84 795,09</w:t>
            </w:r>
          </w:p>
        </w:tc>
      </w:tr>
      <w:tr w:rsidR="00B53CB7" w:rsidRPr="00216C88" w:rsidTr="00B53CB7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CB7" w:rsidRPr="00216C88" w:rsidRDefault="00B53CB7" w:rsidP="00B53CB7">
            <w:pPr>
              <w:snapToGrid w:val="0"/>
              <w:jc w:val="both"/>
            </w:pPr>
            <w:r>
              <w:t>Upravené  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CB7" w:rsidRPr="005D225E" w:rsidRDefault="00B53CB7" w:rsidP="00B53CB7">
            <w:pPr>
              <w:snapToGrid w:val="0"/>
              <w:ind w:right="317"/>
              <w:jc w:val="right"/>
              <w:rPr>
                <w:b/>
              </w:rPr>
            </w:pPr>
            <w:r w:rsidRPr="005D225E">
              <w:rPr>
                <w:b/>
              </w:rPr>
              <w:t>107 127,15</w:t>
            </w:r>
          </w:p>
        </w:tc>
      </w:tr>
    </w:tbl>
    <w:p w:rsidR="00B53CB7" w:rsidRDefault="00B53CB7" w:rsidP="00B53CB7">
      <w:pPr>
        <w:tabs>
          <w:tab w:val="right" w:pos="7740"/>
        </w:tabs>
      </w:pPr>
      <w:r>
        <w:lastRenderedPageBreak/>
        <w:t xml:space="preserve">     Starosta obce Žbince navrhuje preúčtovať výsledok hospodárenia za rok 2019 do rezervného</w:t>
      </w:r>
    </w:p>
    <w:p w:rsidR="00B53CB7" w:rsidRDefault="00B53CB7" w:rsidP="00B53CB7">
      <w:pPr>
        <w:tabs>
          <w:tab w:val="right" w:pos="7740"/>
        </w:tabs>
        <w:jc w:val="both"/>
      </w:pPr>
      <w:r>
        <w:t>fondu obce.</w:t>
      </w:r>
    </w:p>
    <w:p w:rsidR="00B53CB7" w:rsidRPr="00216C88" w:rsidRDefault="00B53CB7" w:rsidP="00B53CB7">
      <w:pPr>
        <w:tabs>
          <w:tab w:val="right" w:pos="7740"/>
        </w:tabs>
        <w:rPr>
          <w:i/>
          <w:iCs/>
        </w:rPr>
      </w:pPr>
      <w:r w:rsidRPr="00216C88">
        <w:rPr>
          <w:i/>
          <w:iCs/>
        </w:rPr>
        <w:t xml:space="preserve">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216C88">
        <w:rPr>
          <w:i/>
        </w:rPr>
        <w:t xml:space="preserve">§ 10 ods. 3 písm. a) a b)  citovaného zákona, </w:t>
      </w:r>
      <w:r w:rsidRPr="00216C88">
        <w:rPr>
          <w:i/>
          <w:iCs/>
        </w:rPr>
        <w:t xml:space="preserve"> z tohto prebytku bežného rozpočtu vylučujú nevyčerpané prostriedky </w:t>
      </w:r>
      <w:r w:rsidRPr="00216C88">
        <w:rPr>
          <w:b/>
          <w:i/>
          <w:iCs/>
        </w:rPr>
        <w:t>zo ŠR</w:t>
      </w:r>
      <w:r w:rsidRPr="00216C88">
        <w:rPr>
          <w:i/>
          <w:iCs/>
        </w:rPr>
        <w:t xml:space="preserve"> účelovo určené na </w:t>
      </w:r>
      <w:r w:rsidRPr="00216C88">
        <w:rPr>
          <w:b/>
          <w:i/>
          <w:iCs/>
        </w:rPr>
        <w:t xml:space="preserve">bežné výdavky </w:t>
      </w:r>
      <w:r w:rsidRPr="00216C88">
        <w:rPr>
          <w:i/>
          <w:iCs/>
        </w:rPr>
        <w:t xml:space="preserve">poskytnuté predchádzajúcom  rozpočtovom roku  v sume  </w:t>
      </w:r>
      <w:r>
        <w:rPr>
          <w:b/>
          <w:i/>
          <w:iCs/>
        </w:rPr>
        <w:t>84 795,09</w:t>
      </w:r>
      <w:r w:rsidRPr="009D46ED">
        <w:rPr>
          <w:b/>
          <w:i/>
          <w:iCs/>
        </w:rPr>
        <w:t xml:space="preserve"> €,</w:t>
      </w:r>
      <w:r w:rsidRPr="00216C88">
        <w:rPr>
          <w:i/>
          <w:iCs/>
        </w:rPr>
        <w:t xml:space="preserve"> a to na : </w:t>
      </w:r>
    </w:p>
    <w:p w:rsidR="00B53CB7" w:rsidRPr="00216C88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 </w:t>
      </w:r>
      <w:r w:rsidRPr="00216C88">
        <w:rPr>
          <w:i/>
          <w:iCs/>
        </w:rPr>
        <w:t xml:space="preserve">BT ZŠ Žbince - dopravné     v sume           </w:t>
      </w:r>
      <w:r>
        <w:rPr>
          <w:b/>
          <w:i/>
          <w:iCs/>
        </w:rPr>
        <w:t>5 143,53</w:t>
      </w:r>
      <w:r w:rsidRPr="004027E3">
        <w:rPr>
          <w:b/>
          <w:i/>
          <w:iCs/>
        </w:rPr>
        <w:t xml:space="preserve"> EUR</w:t>
      </w:r>
    </w:p>
    <w:p w:rsidR="00B53CB7" w:rsidRPr="00CE24D7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BT </w:t>
      </w:r>
      <w:r w:rsidRPr="00216C88">
        <w:rPr>
          <w:i/>
          <w:iCs/>
        </w:rPr>
        <w:t xml:space="preserve">ZŠ Žbince -  </w:t>
      </w:r>
      <w:r>
        <w:rPr>
          <w:i/>
          <w:iCs/>
        </w:rPr>
        <w:t>projekt</w:t>
      </w:r>
      <w:r w:rsidRPr="00216C88">
        <w:rPr>
          <w:i/>
          <w:iCs/>
        </w:rPr>
        <w:t xml:space="preserve">   v sume   </w:t>
      </w:r>
      <w:r>
        <w:rPr>
          <w:i/>
          <w:iCs/>
        </w:rPr>
        <w:t xml:space="preserve">         </w:t>
      </w:r>
      <w:r w:rsidRPr="00216C88">
        <w:rPr>
          <w:i/>
          <w:iCs/>
        </w:rPr>
        <w:t xml:space="preserve"> </w:t>
      </w:r>
      <w:r>
        <w:rPr>
          <w:i/>
          <w:iCs/>
        </w:rPr>
        <w:t xml:space="preserve"> </w:t>
      </w:r>
      <w:r>
        <w:rPr>
          <w:b/>
          <w:i/>
          <w:iCs/>
        </w:rPr>
        <w:t>49 628,04</w:t>
      </w:r>
      <w:r w:rsidRPr="004027E3">
        <w:rPr>
          <w:b/>
          <w:i/>
          <w:iCs/>
        </w:rPr>
        <w:t xml:space="preserve"> EUR</w:t>
      </w:r>
    </w:p>
    <w:p w:rsidR="00B53CB7" w:rsidRPr="00CE24D7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Prostriedky z roku 2018,ktoré neboli odvedené do prebytku v roku 2019 v sume </w:t>
      </w:r>
      <w:r w:rsidRPr="00CE24D7">
        <w:rPr>
          <w:b/>
          <w:i/>
          <w:iCs/>
        </w:rPr>
        <w:t>23,52 EUR</w:t>
      </w:r>
    </w:p>
    <w:p w:rsidR="00B53CB7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Nevyčerpane  kapitálová dotácia na vybudovanie novej tribúny na miestnom futbalovom ihrisku v sume  </w:t>
      </w:r>
      <w:r w:rsidRPr="00CE24D7">
        <w:rPr>
          <w:b/>
          <w:i/>
          <w:iCs/>
        </w:rPr>
        <w:t>10 000,00 EUR</w:t>
      </w:r>
      <w:r>
        <w:rPr>
          <w:i/>
          <w:iCs/>
        </w:rPr>
        <w:t xml:space="preserve"> </w:t>
      </w:r>
    </w:p>
    <w:p w:rsidR="00B53CB7" w:rsidRPr="00C56359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 w:rsidRPr="00C56359">
        <w:rPr>
          <w:i/>
          <w:iCs/>
        </w:rPr>
        <w:t xml:space="preserve">Nevyčerpane  kapitálová dotácia na rekonštrukciu elektrických rozvodov v sále kultúrneho domu v sume  </w:t>
      </w:r>
      <w:r w:rsidRPr="00C56359">
        <w:rPr>
          <w:b/>
          <w:i/>
          <w:iCs/>
        </w:rPr>
        <w:t>15 000,00 EUR</w:t>
      </w:r>
    </w:p>
    <w:p w:rsidR="00C02B21" w:rsidRDefault="00B53CB7" w:rsidP="00B53CB7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</w:pPr>
      <w:r w:rsidRPr="00C56359">
        <w:rPr>
          <w:i/>
          <w:iCs/>
        </w:rPr>
        <w:t>Nevyčerpane  kapitálová dotácia na</w:t>
      </w:r>
      <w:r>
        <w:rPr>
          <w:i/>
          <w:iCs/>
        </w:rPr>
        <w:t xml:space="preserve"> rozšírenie kamerového systému v obci       </w:t>
      </w:r>
      <w:r w:rsidRPr="00C56359">
        <w:rPr>
          <w:i/>
          <w:iCs/>
        </w:rPr>
        <w:t xml:space="preserve">v sume  </w:t>
      </w:r>
      <w:r w:rsidRPr="00C56359">
        <w:rPr>
          <w:b/>
          <w:i/>
          <w:iCs/>
        </w:rPr>
        <w:t>5 000,00</w:t>
      </w:r>
      <w:r w:rsidR="00C02B21">
        <w:t xml:space="preserve">     </w:t>
      </w:r>
    </w:p>
    <w:p w:rsidR="00C02B21" w:rsidRDefault="00C02B21" w:rsidP="00C02B21">
      <w:pPr>
        <w:tabs>
          <w:tab w:val="right" w:pos="7740"/>
        </w:tabs>
        <w:jc w:val="both"/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F0EB0" w:rsidRDefault="008F0EB0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7.3. Rozpočet na roky 201</w:t>
      </w:r>
      <w:r w:rsidR="00CD2A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</w:t>
      </w:r>
      <w:r w:rsidR="00CD2A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21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4"/>
        <w:gridCol w:w="1631"/>
        <w:gridCol w:w="1860"/>
        <w:gridCol w:w="1816"/>
        <w:gridCol w:w="1704"/>
      </w:tblGrid>
      <w:tr w:rsidR="00971ACA" w:rsidRPr="00971ACA" w:rsidTr="00F47449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</w:t>
            </w:r>
            <w:r w:rsidR="008A4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2019</w:t>
            </w:r>
          </w:p>
        </w:tc>
        <w:tc>
          <w:tcPr>
            <w:tcW w:w="1890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na rok </w:t>
            </w:r>
            <w:r w:rsidR="008A4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2019</w:t>
            </w:r>
            <w:r w:rsidR="00DC654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zmene</w:t>
            </w:r>
          </w:p>
        </w:tc>
        <w:tc>
          <w:tcPr>
            <w:tcW w:w="184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CD2A0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CD2A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722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CD2A0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CD2A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971ACA" w:rsidRPr="00971ACA" w:rsidTr="00F47449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793B6F" w:rsidP="005927B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5927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439 914,57</w:t>
            </w:r>
          </w:p>
        </w:tc>
        <w:tc>
          <w:tcPr>
            <w:tcW w:w="1890" w:type="dxa"/>
            <w:shd w:val="clear" w:color="auto" w:fill="D9D9D9"/>
          </w:tcPr>
          <w:p w:rsidR="00971ACA" w:rsidRPr="00971ACA" w:rsidRDefault="00793B6F" w:rsidP="005927B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5927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525 309,88</w:t>
            </w:r>
          </w:p>
        </w:tc>
        <w:tc>
          <w:tcPr>
            <w:tcW w:w="1843" w:type="dxa"/>
            <w:shd w:val="clear" w:color="auto" w:fill="D9D9D9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1 130 548,00</w:t>
            </w:r>
          </w:p>
        </w:tc>
        <w:tc>
          <w:tcPr>
            <w:tcW w:w="1722" w:type="dxa"/>
            <w:shd w:val="clear" w:color="auto" w:fill="D9D9D9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1 115 548,00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1 219 964,59</w:t>
            </w:r>
          </w:p>
        </w:tc>
        <w:tc>
          <w:tcPr>
            <w:tcW w:w="1890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1 240 359,90</w:t>
            </w:r>
          </w:p>
        </w:tc>
        <w:tc>
          <w:tcPr>
            <w:tcW w:w="1843" w:type="dxa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1 060 548,00</w:t>
            </w:r>
          </w:p>
        </w:tc>
        <w:tc>
          <w:tcPr>
            <w:tcW w:w="1722" w:type="dxa"/>
          </w:tcPr>
          <w:p w:rsidR="00971ACA" w:rsidRPr="00971ACA" w:rsidRDefault="00A7167F" w:rsidP="00A7167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1 060 548,00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36 000,00</w:t>
            </w:r>
          </w:p>
        </w:tc>
        <w:tc>
          <w:tcPr>
            <w:tcW w:w="1890" w:type="dxa"/>
          </w:tcPr>
          <w:p w:rsidR="00971ACA" w:rsidRPr="00971ACA" w:rsidRDefault="005927BF" w:rsidP="00DC654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36 000,00</w:t>
            </w: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4 123,81</w:t>
            </w:r>
          </w:p>
        </w:tc>
        <w:tc>
          <w:tcPr>
            <w:tcW w:w="1890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69 123,81</w:t>
            </w:r>
          </w:p>
        </w:tc>
        <w:tc>
          <w:tcPr>
            <w:tcW w:w="1843" w:type="dxa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  <w:r w:rsidR="00A902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0 000,00</w:t>
            </w:r>
          </w:p>
        </w:tc>
        <w:tc>
          <w:tcPr>
            <w:tcW w:w="1722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</w:t>
            </w:r>
            <w:r w:rsidR="00A902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000,00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971ACA" w:rsidRPr="00971ACA" w:rsidRDefault="005927BF" w:rsidP="005927B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179 826,17</w:t>
            </w:r>
          </w:p>
        </w:tc>
        <w:tc>
          <w:tcPr>
            <w:tcW w:w="1890" w:type="dxa"/>
          </w:tcPr>
          <w:p w:rsidR="00971ACA" w:rsidRPr="00971ACA" w:rsidRDefault="005927BF" w:rsidP="005927B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179 826,17</w:t>
            </w:r>
          </w:p>
        </w:tc>
        <w:tc>
          <w:tcPr>
            <w:tcW w:w="1843" w:type="dxa"/>
          </w:tcPr>
          <w:p w:rsidR="00971ACA" w:rsidRPr="00971ACA" w:rsidRDefault="00030153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5827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22" w:type="dxa"/>
          </w:tcPr>
          <w:p w:rsidR="00971ACA" w:rsidRPr="00971ACA" w:rsidRDefault="00030153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5"/>
        <w:gridCol w:w="1631"/>
        <w:gridCol w:w="1699"/>
        <w:gridCol w:w="1840"/>
        <w:gridCol w:w="1840"/>
      </w:tblGrid>
      <w:tr w:rsidR="00971ACA" w:rsidRPr="00971ACA" w:rsidTr="00F47449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</w:t>
            </w:r>
            <w:r w:rsidR="008A4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2019</w:t>
            </w:r>
          </w:p>
        </w:tc>
        <w:tc>
          <w:tcPr>
            <w:tcW w:w="1717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na rok </w:t>
            </w:r>
            <w:r w:rsidR="008A4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2019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7739B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7739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7739B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7739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971ACA" w:rsidRPr="00971ACA" w:rsidTr="00F47449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7739B6" w:rsidP="00AE056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1 247 992,33</w:t>
            </w:r>
          </w:p>
        </w:tc>
        <w:tc>
          <w:tcPr>
            <w:tcW w:w="1717" w:type="dxa"/>
            <w:shd w:val="clear" w:color="auto" w:fill="D9D9D9"/>
          </w:tcPr>
          <w:p w:rsidR="00971ACA" w:rsidRPr="00971ACA" w:rsidRDefault="007739B6" w:rsidP="00EE5E5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1 466 414,35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1 130 548,00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543FB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1 115 548,00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971ACA" w:rsidRPr="00971ACA" w:rsidRDefault="007739B6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352 912,71</w:t>
            </w:r>
          </w:p>
        </w:tc>
        <w:tc>
          <w:tcPr>
            <w:tcW w:w="1717" w:type="dxa"/>
          </w:tcPr>
          <w:p w:rsidR="00971ACA" w:rsidRPr="00971ACA" w:rsidRDefault="007739B6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418 349,83</w:t>
            </w:r>
          </w:p>
        </w:tc>
        <w:tc>
          <w:tcPr>
            <w:tcW w:w="1869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386 238,00</w:t>
            </w:r>
          </w:p>
        </w:tc>
        <w:tc>
          <w:tcPr>
            <w:tcW w:w="1869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386 238,00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971ACA" w:rsidRPr="00971ACA" w:rsidRDefault="007739B6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57 719,10</w:t>
            </w:r>
          </w:p>
        </w:tc>
        <w:tc>
          <w:tcPr>
            <w:tcW w:w="1717" w:type="dxa"/>
          </w:tcPr>
          <w:p w:rsidR="00971ACA" w:rsidRPr="00971ACA" w:rsidRDefault="007739B6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210 704,00</w:t>
            </w:r>
          </w:p>
        </w:tc>
        <w:tc>
          <w:tcPr>
            <w:tcW w:w="1869" w:type="dxa"/>
          </w:tcPr>
          <w:p w:rsidR="00971ACA" w:rsidRPr="00971ACA" w:rsidRDefault="00A7167F" w:rsidP="0003015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70 000,00</w:t>
            </w:r>
          </w:p>
        </w:tc>
        <w:tc>
          <w:tcPr>
            <w:tcW w:w="1869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55 000,00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17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869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793B6F" w:rsidP="00582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837 360,52</w:t>
            </w:r>
          </w:p>
        </w:tc>
        <w:tc>
          <w:tcPr>
            <w:tcW w:w="1717" w:type="dxa"/>
          </w:tcPr>
          <w:p w:rsidR="00971ACA" w:rsidRPr="00971ACA" w:rsidRDefault="005927B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837 360,52</w:t>
            </w:r>
          </w:p>
        </w:tc>
        <w:tc>
          <w:tcPr>
            <w:tcW w:w="1869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674 310,00</w:t>
            </w:r>
          </w:p>
        </w:tc>
        <w:tc>
          <w:tcPr>
            <w:tcW w:w="1869" w:type="dxa"/>
          </w:tcPr>
          <w:p w:rsidR="00971ACA" w:rsidRPr="00971ACA" w:rsidRDefault="00A7167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674 310,00</w:t>
            </w:r>
          </w:p>
        </w:tc>
      </w:tr>
    </w:tbl>
    <w:p w:rsidR="00A8665C" w:rsidRDefault="00A8665C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8665C" w:rsidRDefault="00A8665C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8665C" w:rsidRDefault="00A8665C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8.Informácia o vývoji obce z pohľadu účtovníctva za konsolidovaný celok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8.1.Majetok </w:t>
      </w:r>
    </w:p>
    <w:p w:rsidR="001A3CB6" w:rsidRDefault="001A3CB6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8.2.Zdroje krytia </w:t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2693"/>
      </w:tblGrid>
      <w:tr w:rsidR="00971ACA" w:rsidRPr="00971ACA" w:rsidTr="00F47449">
        <w:tc>
          <w:tcPr>
            <w:tcW w:w="3686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2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065F8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065F8A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693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1A3C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 31.12.</w:t>
            </w:r>
            <w:r w:rsidR="008A4BCB">
              <w:rPr>
                <w:rFonts w:ascii="Times New Roman" w:eastAsia="Times New Roman" w:hAnsi="Times New Roman" w:cs="Times New Roman"/>
                <w:b/>
                <w:lang w:eastAsia="sk-SK"/>
              </w:rPr>
              <w:t>2019</w:t>
            </w:r>
          </w:p>
        </w:tc>
      </w:tr>
      <w:tr w:rsidR="00971ACA" w:rsidRPr="00971ACA" w:rsidTr="00F47449">
        <w:tc>
          <w:tcPr>
            <w:tcW w:w="3686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268" w:type="dxa"/>
            <w:shd w:val="clear" w:color="auto" w:fill="D9D9D9"/>
          </w:tcPr>
          <w:p w:rsidR="00971ACA" w:rsidRPr="00971ACA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883 839,93</w:t>
            </w:r>
          </w:p>
        </w:tc>
        <w:tc>
          <w:tcPr>
            <w:tcW w:w="2693" w:type="dxa"/>
            <w:shd w:val="clear" w:color="auto" w:fill="D9D9D9"/>
          </w:tcPr>
          <w:p w:rsidR="00971ACA" w:rsidRPr="00971ACA" w:rsidRDefault="00C51A1A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1 099 735,24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268" w:type="dxa"/>
          </w:tcPr>
          <w:p w:rsidR="00971ACA" w:rsidRPr="00F33225" w:rsidRDefault="00065F8A" w:rsidP="00B06D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564 650,78</w:t>
            </w:r>
          </w:p>
        </w:tc>
        <w:tc>
          <w:tcPr>
            <w:tcW w:w="2693" w:type="dxa"/>
          </w:tcPr>
          <w:p w:rsidR="00971ACA" w:rsidRPr="00F33225" w:rsidRDefault="00B252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</w:t>
            </w:r>
            <w:r w:rsidR="00C51A1A">
              <w:rPr>
                <w:rFonts w:ascii="Times New Roman" w:eastAsia="Times New Roman" w:hAnsi="Times New Roman" w:cs="Times New Roman"/>
                <w:b/>
                <w:lang w:eastAsia="sk-SK"/>
              </w:rPr>
              <w:t>639 266,36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06D65" w:rsidRPr="00971ACA" w:rsidTr="00F47449">
        <w:tc>
          <w:tcPr>
            <w:tcW w:w="3686" w:type="dxa"/>
          </w:tcPr>
          <w:p w:rsidR="00B06D65" w:rsidRPr="00971ACA" w:rsidRDefault="00B06D65" w:rsidP="00B06D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Nevysporiadaný výsledok /428/</w:t>
            </w:r>
          </w:p>
        </w:tc>
        <w:tc>
          <w:tcPr>
            <w:tcW w:w="2268" w:type="dxa"/>
          </w:tcPr>
          <w:p w:rsidR="00B06D65" w:rsidRDefault="00065F8A" w:rsidP="00B06D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521 581,88</w:t>
            </w:r>
          </w:p>
        </w:tc>
        <w:tc>
          <w:tcPr>
            <w:tcW w:w="2693" w:type="dxa"/>
          </w:tcPr>
          <w:p w:rsidR="00B06D65" w:rsidRDefault="00A8665C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589 913,30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="00B06D65">
              <w:rPr>
                <w:rFonts w:ascii="Times New Roman" w:eastAsia="Times New Roman" w:hAnsi="Times New Roman" w:cs="Times New Roman"/>
                <w:lang w:eastAsia="sk-SK"/>
              </w:rPr>
              <w:t>za účt.obdobie</w:t>
            </w:r>
          </w:p>
        </w:tc>
        <w:tc>
          <w:tcPr>
            <w:tcW w:w="2268" w:type="dxa"/>
          </w:tcPr>
          <w:p w:rsidR="00971ACA" w:rsidRPr="00971ACA" w:rsidRDefault="00065F8A" w:rsidP="00065F8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43 068,90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693" w:type="dxa"/>
          </w:tcPr>
          <w:p w:rsidR="00971ACA" w:rsidRPr="00971ACA" w:rsidRDefault="00A8665C" w:rsidP="001A3CB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lang w:eastAsia="sk-SK"/>
              </w:rPr>
              <w:t>49 353,06</w:t>
            </w:r>
          </w:p>
        </w:tc>
      </w:tr>
      <w:tr w:rsidR="00971ACA" w:rsidRPr="00971ACA" w:rsidTr="00F47449">
        <w:trPr>
          <w:trHeight w:val="452"/>
        </w:trPr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68" w:type="dxa"/>
          </w:tcPr>
          <w:p w:rsidR="00971ACA" w:rsidRPr="00F33225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 77 583,83</w:t>
            </w:r>
          </w:p>
        </w:tc>
        <w:tc>
          <w:tcPr>
            <w:tcW w:w="2693" w:type="dxa"/>
          </w:tcPr>
          <w:p w:rsidR="00971ACA" w:rsidRPr="00F33225" w:rsidRDefault="00A8665C" w:rsidP="00065F8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>167 653,95</w:t>
            </w:r>
            <w:r w:rsidR="00087AFB"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268" w:type="dxa"/>
          </w:tcPr>
          <w:p w:rsidR="00971ACA" w:rsidRPr="00971ACA" w:rsidRDefault="00971ACA" w:rsidP="00065F8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065F8A">
              <w:rPr>
                <w:rFonts w:ascii="Times New Roman" w:eastAsia="Times New Roman" w:hAnsi="Times New Roman" w:cs="Times New Roman"/>
                <w:lang w:eastAsia="sk-SK"/>
              </w:rPr>
              <w:t xml:space="preserve">  1 500,00</w:t>
            </w:r>
          </w:p>
        </w:tc>
        <w:tc>
          <w:tcPr>
            <w:tcW w:w="2693" w:type="dxa"/>
          </w:tcPr>
          <w:p w:rsidR="00971ACA" w:rsidRPr="00971ACA" w:rsidRDefault="00A8665C" w:rsidP="001A3CB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1 200,00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268" w:type="dxa"/>
          </w:tcPr>
          <w:p w:rsidR="00971ACA" w:rsidRPr="00971ACA" w:rsidRDefault="00065F8A" w:rsidP="00BD776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3 937,75</w:t>
            </w:r>
          </w:p>
        </w:tc>
        <w:tc>
          <w:tcPr>
            <w:tcW w:w="2693" w:type="dxa"/>
          </w:tcPr>
          <w:p w:rsidR="00971ACA" w:rsidRPr="00971ACA" w:rsidRDefault="008F0EB0" w:rsidP="00A8665C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A8665C">
              <w:rPr>
                <w:rFonts w:ascii="Times New Roman" w:eastAsia="Times New Roman" w:hAnsi="Times New Roman" w:cs="Times New Roman"/>
                <w:lang w:eastAsia="sk-SK"/>
              </w:rPr>
              <w:t>84 771,57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268" w:type="dxa"/>
          </w:tcPr>
          <w:p w:rsidR="00971ACA" w:rsidRPr="00971ACA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2 326,77</w:t>
            </w:r>
          </w:p>
        </w:tc>
        <w:tc>
          <w:tcPr>
            <w:tcW w:w="2693" w:type="dxa"/>
          </w:tcPr>
          <w:p w:rsidR="00971ACA" w:rsidRPr="00971ACA" w:rsidRDefault="00A8665C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2 604,27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268" w:type="dxa"/>
          </w:tcPr>
          <w:p w:rsidR="00971ACA" w:rsidRPr="00971ACA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69 819,34</w:t>
            </w:r>
          </w:p>
        </w:tc>
        <w:tc>
          <w:tcPr>
            <w:tcW w:w="2693" w:type="dxa"/>
          </w:tcPr>
          <w:p w:rsidR="00971ACA" w:rsidRPr="00971ACA" w:rsidRDefault="00A8665C" w:rsidP="007F332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79 078,11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268" w:type="dxa"/>
          </w:tcPr>
          <w:p w:rsidR="00971ACA" w:rsidRPr="00971ACA" w:rsidRDefault="00065F8A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0,00</w:t>
            </w:r>
          </w:p>
        </w:tc>
        <w:tc>
          <w:tcPr>
            <w:tcW w:w="2693" w:type="dxa"/>
          </w:tcPr>
          <w:p w:rsidR="00971ACA" w:rsidRPr="00971ACA" w:rsidRDefault="00BD7767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A8665C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0,00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268" w:type="dxa"/>
          </w:tcPr>
          <w:p w:rsidR="00971ACA" w:rsidRPr="00F33225" w:rsidRDefault="00065F8A" w:rsidP="00BD776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241 605,29</w:t>
            </w:r>
          </w:p>
        </w:tc>
        <w:tc>
          <w:tcPr>
            <w:tcW w:w="2693" w:type="dxa"/>
          </w:tcPr>
          <w:p w:rsidR="00971ACA" w:rsidRPr="00F33225" w:rsidRDefault="00BD7767" w:rsidP="00065F8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  </w:t>
            </w:r>
            <w:r w:rsidR="00A8665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A8665C">
              <w:rPr>
                <w:rFonts w:ascii="Times New Roman" w:eastAsia="Times New Roman" w:hAnsi="Times New Roman" w:cs="Times New Roman"/>
                <w:b/>
                <w:lang w:eastAsia="sk-SK"/>
              </w:rPr>
              <w:t>292 814,93</w:t>
            </w: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47449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065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065F8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 </w:t>
            </w:r>
            <w:r w:rsidR="008A4BC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971ACA" w:rsidRPr="00971ACA" w:rsidRDefault="00065F8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41 221,65</w:t>
            </w:r>
          </w:p>
        </w:tc>
        <w:tc>
          <w:tcPr>
            <w:tcW w:w="1987" w:type="dxa"/>
          </w:tcPr>
          <w:p w:rsidR="00971ACA" w:rsidRPr="00971ACA" w:rsidRDefault="00C51A1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42 104,92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47449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065F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065F8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 </w:t>
            </w:r>
            <w:r w:rsidR="008A4BC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2019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971ACA" w:rsidRPr="00971ACA" w:rsidRDefault="00065F8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72 146,11</w:t>
            </w:r>
          </w:p>
        </w:tc>
        <w:tc>
          <w:tcPr>
            <w:tcW w:w="1987" w:type="dxa"/>
          </w:tcPr>
          <w:p w:rsidR="00971ACA" w:rsidRPr="00971ACA" w:rsidRDefault="00B25204" w:rsidP="00BD776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81 682,38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8665C" w:rsidRDefault="00A8665C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8665C" w:rsidRDefault="00A8665C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8665C" w:rsidRDefault="00A8665C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8665C" w:rsidRPr="00A8665C" w:rsidRDefault="00A8665C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A8665C" w:rsidRDefault="00971ACA" w:rsidP="00971ACA">
      <w:pPr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A8665C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Hospodársky výsledok  za </w:t>
      </w:r>
      <w:r w:rsidR="008A4BCB" w:rsidRPr="00A8665C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2019</w:t>
      </w:r>
      <w:r w:rsidRPr="00A8665C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 - vývoj nákladov a výnosov za konsolidovaný celok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3168"/>
        <w:gridCol w:w="2523"/>
      </w:tblGrid>
      <w:tr w:rsidR="00971ACA" w:rsidRPr="00971ACA" w:rsidTr="001E59C5">
        <w:tc>
          <w:tcPr>
            <w:tcW w:w="3240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1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19348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 201</w:t>
            </w:r>
            <w:r w:rsidR="0019348E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523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</w:t>
            </w:r>
            <w:r w:rsidR="008A4BCB">
              <w:rPr>
                <w:rFonts w:ascii="Times New Roman" w:eastAsia="Times New Roman" w:hAnsi="Times New Roman" w:cs="Times New Roman"/>
                <w:b/>
                <w:lang w:eastAsia="sk-SK"/>
              </w:rPr>
              <w:t>2019</w:t>
            </w: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3168" w:type="dxa"/>
            <w:shd w:val="clear" w:color="auto" w:fill="D9D9D9"/>
          </w:tcPr>
          <w:p w:rsidR="00971ACA" w:rsidRPr="00971ACA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992 485,86</w:t>
            </w:r>
          </w:p>
        </w:tc>
        <w:tc>
          <w:tcPr>
            <w:tcW w:w="2523" w:type="dxa"/>
            <w:shd w:val="clear" w:color="auto" w:fill="D9D9D9"/>
          </w:tcPr>
          <w:p w:rsidR="00971ACA" w:rsidRPr="00971ACA" w:rsidRDefault="00E055C8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1 204 390,40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3168" w:type="dxa"/>
          </w:tcPr>
          <w:p w:rsidR="00971ACA" w:rsidRPr="00971ACA" w:rsidRDefault="00065F8A" w:rsidP="00DF71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106 157,90</w:t>
            </w:r>
          </w:p>
        </w:tc>
        <w:tc>
          <w:tcPr>
            <w:tcW w:w="2523" w:type="dxa"/>
          </w:tcPr>
          <w:p w:rsidR="00971ACA" w:rsidRPr="00971ACA" w:rsidRDefault="0044095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145 674,27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3168" w:type="dxa"/>
          </w:tcPr>
          <w:p w:rsidR="00971ACA" w:rsidRPr="00971ACA" w:rsidRDefault="00D130BD" w:rsidP="00065F8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065F8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065F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77 675,36</w:t>
            </w: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523" w:type="dxa"/>
          </w:tcPr>
          <w:p w:rsidR="00971ACA" w:rsidRPr="00971ACA" w:rsidRDefault="00971ACA" w:rsidP="00065F8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87 324,81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3168" w:type="dxa"/>
          </w:tcPr>
          <w:p w:rsidR="00971ACA" w:rsidRPr="00971ACA" w:rsidRDefault="00065F8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735 397,73</w:t>
            </w:r>
          </w:p>
        </w:tc>
        <w:tc>
          <w:tcPr>
            <w:tcW w:w="2523" w:type="dxa"/>
          </w:tcPr>
          <w:p w:rsidR="00971ACA" w:rsidRPr="00971ACA" w:rsidRDefault="006F7E9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886 346,76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3168" w:type="dxa"/>
          </w:tcPr>
          <w:p w:rsidR="00971ACA" w:rsidRPr="00971ACA" w:rsidRDefault="00D130BD" w:rsidP="00A22E0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A22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241,44</w:t>
            </w:r>
          </w:p>
        </w:tc>
        <w:tc>
          <w:tcPr>
            <w:tcW w:w="2523" w:type="dxa"/>
          </w:tcPr>
          <w:p w:rsidR="00971ACA" w:rsidRPr="00971ACA" w:rsidRDefault="006F7E9A" w:rsidP="00B2520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4409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277,46</w:t>
            </w:r>
            <w:r w:rsidR="00D130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3168" w:type="dxa"/>
          </w:tcPr>
          <w:p w:rsidR="00971ACA" w:rsidRPr="00971ACA" w:rsidRDefault="00A22E06" w:rsidP="00D130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20 701,45</w:t>
            </w:r>
          </w:p>
        </w:tc>
        <w:tc>
          <w:tcPr>
            <w:tcW w:w="2523" w:type="dxa"/>
          </w:tcPr>
          <w:p w:rsidR="00971ACA" w:rsidRPr="00971ACA" w:rsidRDefault="00440955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27 879,81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3168" w:type="dxa"/>
          </w:tcPr>
          <w:p w:rsidR="00971ACA" w:rsidRPr="00971ACA" w:rsidRDefault="00A22E0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35 748,68</w:t>
            </w:r>
          </w:p>
        </w:tc>
        <w:tc>
          <w:tcPr>
            <w:tcW w:w="2523" w:type="dxa"/>
          </w:tcPr>
          <w:p w:rsidR="00971ACA" w:rsidRPr="00971ACA" w:rsidRDefault="0044095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36 841,66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3168" w:type="dxa"/>
          </w:tcPr>
          <w:p w:rsidR="00971ACA" w:rsidRPr="00971ACA" w:rsidRDefault="00266853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A22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6 163,30</w:t>
            </w:r>
          </w:p>
        </w:tc>
        <w:tc>
          <w:tcPr>
            <w:tcW w:w="2523" w:type="dxa"/>
          </w:tcPr>
          <w:p w:rsidR="00971ACA" w:rsidRPr="00971ACA" w:rsidRDefault="00440955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6 721,63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3168" w:type="dxa"/>
          </w:tcPr>
          <w:p w:rsidR="00971ACA" w:rsidRPr="00971ACA" w:rsidRDefault="00266853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  <w:r w:rsidR="00A22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10 400,00</w:t>
            </w:r>
          </w:p>
        </w:tc>
        <w:tc>
          <w:tcPr>
            <w:tcW w:w="2523" w:type="dxa"/>
          </w:tcPr>
          <w:p w:rsidR="00971ACA" w:rsidRPr="00971ACA" w:rsidRDefault="00042CEB" w:rsidP="0044095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4409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13 324,00</w:t>
            </w:r>
          </w:p>
        </w:tc>
      </w:tr>
      <w:tr w:rsidR="00971ACA" w:rsidRPr="00971ACA" w:rsidTr="001E59C5">
        <w:trPr>
          <w:trHeight w:val="534"/>
        </w:trPr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3168" w:type="dxa"/>
            <w:shd w:val="clear" w:color="auto" w:fill="D9D9D9"/>
          </w:tcPr>
          <w:p w:rsidR="00971ACA" w:rsidRPr="00971ACA" w:rsidRDefault="00266853" w:rsidP="00A22E0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A22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1 035 555,50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</w:p>
        </w:tc>
        <w:tc>
          <w:tcPr>
            <w:tcW w:w="2523" w:type="dxa"/>
            <w:shd w:val="clear" w:color="auto" w:fill="D9D9D9"/>
          </w:tcPr>
          <w:p w:rsidR="00971ACA" w:rsidRPr="00971ACA" w:rsidRDefault="00440955" w:rsidP="00E7706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6F7E9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253 744,62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3168" w:type="dxa"/>
          </w:tcPr>
          <w:p w:rsidR="00971ACA" w:rsidRPr="00971ACA" w:rsidRDefault="00E7706E" w:rsidP="00A22E0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2668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A22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27 401,50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2523" w:type="dxa"/>
          </w:tcPr>
          <w:p w:rsidR="00971ACA" w:rsidRPr="00971ACA" w:rsidRDefault="00440955" w:rsidP="0044095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35 546,82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3168" w:type="dxa"/>
          </w:tcPr>
          <w:p w:rsidR="00971ACA" w:rsidRPr="00971ACA" w:rsidRDefault="00266853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1934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356 378,92</w:t>
            </w:r>
          </w:p>
        </w:tc>
        <w:tc>
          <w:tcPr>
            <w:tcW w:w="2523" w:type="dxa"/>
          </w:tcPr>
          <w:p w:rsidR="00971ACA" w:rsidRPr="00971ACA" w:rsidRDefault="00042CEB" w:rsidP="00D62DF6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4409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395</w:t>
            </w:r>
            <w:r w:rsidR="00D62D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565,95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3168" w:type="dxa"/>
          </w:tcPr>
          <w:p w:rsidR="00971ACA" w:rsidRPr="00971ACA" w:rsidRDefault="00266853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  <w:r w:rsidR="001934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10 663,07</w:t>
            </w:r>
          </w:p>
        </w:tc>
        <w:tc>
          <w:tcPr>
            <w:tcW w:w="2523" w:type="dxa"/>
          </w:tcPr>
          <w:p w:rsidR="00971ACA" w:rsidRPr="00971ACA" w:rsidRDefault="00440955" w:rsidP="00E7706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4 193,79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266853" w:rsidP="00042CE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1 500,00</w:t>
            </w:r>
            <w:r w:rsidR="00971AC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3168" w:type="dxa"/>
          </w:tcPr>
          <w:p w:rsidR="00971ACA" w:rsidRPr="00971ACA" w:rsidRDefault="00266853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19348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2 562,16</w:t>
            </w:r>
          </w:p>
        </w:tc>
        <w:tc>
          <w:tcPr>
            <w:tcW w:w="2523" w:type="dxa"/>
          </w:tcPr>
          <w:p w:rsidR="00971ACA" w:rsidRPr="00971ACA" w:rsidRDefault="00A8665C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2668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4409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13,49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3168" w:type="dxa"/>
          </w:tcPr>
          <w:p w:rsidR="00971ACA" w:rsidRPr="00971ACA" w:rsidRDefault="0019348E" w:rsidP="0026685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</w:t>
            </w:r>
            <w:r w:rsidR="002668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638 549,85</w:t>
            </w:r>
          </w:p>
        </w:tc>
        <w:tc>
          <w:tcPr>
            <w:tcW w:w="2523" w:type="dxa"/>
          </w:tcPr>
          <w:p w:rsidR="00971ACA" w:rsidRPr="00971ACA" w:rsidRDefault="00440955" w:rsidP="00A8665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A866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816 924,57</w:t>
            </w: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168" w:type="dxa"/>
            <w:shd w:val="clear" w:color="auto" w:fill="D9D9D9"/>
          </w:tcPr>
          <w:p w:rsidR="00971ACA" w:rsidRPr="0019348E" w:rsidRDefault="0019348E" w:rsidP="0019348E">
            <w:pPr>
              <w:spacing w:after="0" w:line="360" w:lineRule="auto"/>
              <w:ind w:left="66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2668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43 068,90</w:t>
            </w:r>
          </w:p>
        </w:tc>
        <w:tc>
          <w:tcPr>
            <w:tcW w:w="2523" w:type="dxa"/>
            <w:shd w:val="clear" w:color="auto" w:fill="D9D9D9"/>
          </w:tcPr>
          <w:p w:rsidR="00971ACA" w:rsidRDefault="00440955" w:rsidP="002668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49 353,06</w:t>
            </w:r>
          </w:p>
          <w:p w:rsidR="00A8665C" w:rsidRPr="001E59C5" w:rsidRDefault="00A8665C" w:rsidP="001E59C5">
            <w:pPr>
              <w:spacing w:after="0" w:line="360" w:lineRule="auto"/>
              <w:ind w:left="156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10. </w:t>
      </w:r>
      <w:r w:rsidR="00971ACA" w:rsidRPr="001332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10.1. Prijaté transfery</w:t>
      </w:r>
    </w:p>
    <w:p w:rsidR="001332B0" w:rsidRP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  <w:r w:rsidRPr="001332B0">
        <w:rPr>
          <w:rFonts w:ascii="Times New Roman" w:eastAsia="Times New Roman" w:hAnsi="Times New Roman" w:cs="Times New Roman"/>
          <w:sz w:val="24"/>
          <w:szCs w:val="28"/>
          <w:lang w:eastAsia="sk-SK"/>
        </w:rPr>
        <w:t xml:space="preserve">V roku </w:t>
      </w:r>
      <w:r w:rsidR="008A4BCB">
        <w:rPr>
          <w:rFonts w:ascii="Times New Roman" w:eastAsia="Times New Roman" w:hAnsi="Times New Roman" w:cs="Times New Roman"/>
          <w:sz w:val="24"/>
          <w:szCs w:val="28"/>
          <w:lang w:eastAsia="sk-SK"/>
        </w:rPr>
        <w:t>2019</w:t>
      </w:r>
      <w:r w:rsidRPr="001332B0">
        <w:rPr>
          <w:rFonts w:ascii="Times New Roman" w:eastAsia="Times New Roman" w:hAnsi="Times New Roman" w:cs="Times New Roman"/>
          <w:sz w:val="24"/>
          <w:szCs w:val="28"/>
          <w:lang w:eastAsia="sk-SK"/>
        </w:rPr>
        <w:t xml:space="preserve"> obec a rozpočtová organizácia prijala nasledovné granty a transfery:</w:t>
      </w:r>
    </w:p>
    <w:tbl>
      <w:tblPr>
        <w:tblW w:w="9254" w:type="dxa"/>
        <w:tblInd w:w="68" w:type="dxa"/>
        <w:tblLayout w:type="fixed"/>
        <w:tblLook w:val="0000" w:firstRow="0" w:lastRow="0" w:firstColumn="0" w:lastColumn="0" w:noHBand="0" w:noVBand="0"/>
      </w:tblPr>
      <w:tblGrid>
        <w:gridCol w:w="2025"/>
        <w:gridCol w:w="3210"/>
        <w:gridCol w:w="1380"/>
        <w:gridCol w:w="1363"/>
        <w:gridCol w:w="62"/>
        <w:gridCol w:w="1214"/>
      </w:tblGrid>
      <w:tr w:rsidR="00F93CF2" w:rsidRPr="00216C88" w:rsidTr="00D84651">
        <w:trPr>
          <w:trHeight w:val="1262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Poskytovateľ </w:t>
            </w:r>
          </w:p>
          <w:p w:rsidR="00F93CF2" w:rsidRPr="00216C88" w:rsidRDefault="00F93CF2" w:rsidP="00D84651">
            <w:pPr>
              <w:rPr>
                <w:b/>
                <w:sz w:val="20"/>
                <w:szCs w:val="20"/>
              </w:rPr>
            </w:pPr>
          </w:p>
          <w:p w:rsidR="00F93CF2" w:rsidRPr="00216C88" w:rsidRDefault="00F93CF2" w:rsidP="00D84651">
            <w:pPr>
              <w:rPr>
                <w:b/>
                <w:sz w:val="20"/>
                <w:szCs w:val="20"/>
              </w:rPr>
            </w:pPr>
          </w:p>
          <w:p w:rsidR="00F93CF2" w:rsidRPr="00216C88" w:rsidRDefault="00F93CF2" w:rsidP="00D84651">
            <w:pPr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Účelové určenie grantu, transferu uviesť : napr. školstvo, matrika, ....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Suma  poskytnutých</w:t>
            </w:r>
          </w:p>
          <w:p w:rsidR="00F93CF2" w:rsidRPr="00216C88" w:rsidRDefault="00F93CF2" w:rsidP="00D84651">
            <w:pPr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Suma skutočne použitých fin. prostriedkov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Rozdiel</w:t>
            </w:r>
          </w:p>
          <w:p w:rsidR="00F93CF2" w:rsidRPr="00216C88" w:rsidRDefault="00F93CF2" w:rsidP="00D84651">
            <w:pPr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(stĺ.3 - stĺ.4 )</w:t>
            </w:r>
          </w:p>
          <w:p w:rsidR="00F93CF2" w:rsidRPr="00216C88" w:rsidRDefault="00F93CF2" w:rsidP="00D84651">
            <w:pPr>
              <w:rPr>
                <w:b/>
                <w:sz w:val="20"/>
                <w:szCs w:val="20"/>
              </w:rPr>
            </w:pP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 xml:space="preserve">BT na úrad pre  CDaPK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EC00B2" w:rsidRDefault="00F93CF2" w:rsidP="00D84651">
            <w:pPr>
              <w:rPr>
                <w:sz w:val="20"/>
                <w:szCs w:val="20"/>
              </w:rPr>
            </w:pPr>
            <w:r>
              <w:t xml:space="preserve">    </w:t>
            </w:r>
            <w:r w:rsidRPr="00EC00B2">
              <w:rPr>
                <w:sz w:val="20"/>
                <w:szCs w:val="20"/>
              </w:rPr>
              <w:t>42,</w:t>
            </w:r>
            <w:r>
              <w:rPr>
                <w:sz w:val="20"/>
                <w:szCs w:val="20"/>
              </w:rPr>
              <w:t>55</w:t>
            </w:r>
            <w:r w:rsidRPr="00EC00B2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EC00B2" w:rsidRDefault="00F93CF2" w:rsidP="00D84651">
            <w:pPr>
              <w:rPr>
                <w:sz w:val="20"/>
                <w:szCs w:val="20"/>
              </w:rPr>
            </w:pPr>
            <w:r w:rsidRPr="00EC00B2">
              <w:rPr>
                <w:sz w:val="20"/>
                <w:szCs w:val="20"/>
              </w:rPr>
              <w:t xml:space="preserve">        42,</w:t>
            </w:r>
            <w:r>
              <w:rPr>
                <w:sz w:val="20"/>
                <w:szCs w:val="20"/>
              </w:rPr>
              <w:t>55</w:t>
            </w:r>
            <w:r w:rsidRPr="00EC00B2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 xml:space="preserve">BT na pre deti zo soc.slab.rodin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 xml:space="preserve">16 350,00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16 350,00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na matriku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5 120,46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5 120,46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na ohlasovňu REGOB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325,05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325,05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>
              <w:t>BT na TSP,TP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Default="00F93CF2" w:rsidP="00D84651">
            <w:pPr>
              <w:snapToGrid w:val="0"/>
              <w:ind w:left="-3" w:right="162"/>
              <w:jc w:val="right"/>
            </w:pPr>
            <w:r>
              <w:t>35 377,30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Default="00F93CF2" w:rsidP="00D84651">
            <w:pPr>
              <w:snapToGrid w:val="0"/>
              <w:ind w:left="-3" w:right="192"/>
              <w:jc w:val="right"/>
            </w:pPr>
            <w:r>
              <w:t>28 896,52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F93CF2" w:rsidRPr="00216C88" w:rsidTr="00D84651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základná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508 544,00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508 544,00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 xml:space="preserve">BT </w:t>
            </w:r>
            <w:r>
              <w:t xml:space="preserve">register adries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18,00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18,00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materská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1 976,00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1 976,00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ZŠ s MŠ vzdel.poukazy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6 682,00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6 682,00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na úrad pre ŽP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77</w:t>
            </w:r>
            <w:r w:rsidRPr="00216C88">
              <w:t>,0</w:t>
            </w:r>
            <w:r>
              <w:t>4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77</w:t>
            </w:r>
            <w:r w:rsidRPr="00216C88">
              <w:t>,0</w:t>
            </w:r>
            <w:r>
              <w:t>4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Michalovce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 xml:space="preserve">BT voľby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2 986,26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2 986,26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Michalovce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>
              <w:t>BT – refundácia CO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143,47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143,47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F93CF2" w:rsidRPr="00216C88" w:rsidTr="00D84651">
        <w:trPr>
          <w:trHeight w:val="430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 xml:space="preserve">ÚPSVaR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školské pomôcky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 3 784,80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3 784,80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ÚPSVaR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osobitný príjemca RP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1 118,32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1 118,32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ÚPSVa 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>BT ZŠ s MŠ stravné deti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>39 882,00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39 882,00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F93CF2" w:rsidRPr="00216C88" w:rsidTr="00D84651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rPr>
                <w:b/>
                <w:bCs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</w:pPr>
            <w:r w:rsidRPr="00216C88">
              <w:t xml:space="preserve">BT – </w:t>
            </w:r>
            <w:r>
              <w:t>škola v prírode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62"/>
              <w:jc w:val="right"/>
            </w:pPr>
            <w:r>
              <w:t xml:space="preserve"> 0,00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ind w:left="-3" w:right="192"/>
              <w:jc w:val="right"/>
            </w:pPr>
            <w:r>
              <w:t>0,00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CF2" w:rsidRPr="00216C88" w:rsidRDefault="00F93CF2" w:rsidP="00D84651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ZŠ lyžiarsky kurz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1 800,00</w:t>
            </w:r>
          </w:p>
        </w:tc>
        <w:tc>
          <w:tcPr>
            <w:tcW w:w="14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1 800,00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</w:pPr>
            <w:r>
              <w:t>BT ZŠ -asistenta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62"/>
              <w:jc w:val="right"/>
            </w:pPr>
            <w:r>
              <w:t>10 080,00</w:t>
            </w:r>
          </w:p>
        </w:tc>
        <w:tc>
          <w:tcPr>
            <w:tcW w:w="14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92"/>
              <w:jc w:val="right"/>
            </w:pPr>
            <w:r>
              <w:t>10 080,00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ZŠ učebnice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90,00</w:t>
            </w:r>
          </w:p>
        </w:tc>
        <w:tc>
          <w:tcPr>
            <w:tcW w:w="14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90,00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MV SR 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– PO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3000,00</w:t>
            </w:r>
          </w:p>
        </w:tc>
        <w:tc>
          <w:tcPr>
            <w:tcW w:w="14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3000,00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</w:tbl>
    <w:p w:rsidR="00714883" w:rsidRDefault="00714883" w:rsidP="00714883">
      <w:pPr>
        <w:ind w:left="851" w:hanging="284"/>
        <w:jc w:val="both"/>
        <w:rPr>
          <w:color w:val="FF0000"/>
        </w:rPr>
      </w:pPr>
    </w:p>
    <w:p w:rsidR="00625D6B" w:rsidRDefault="00625D6B" w:rsidP="00625D6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C13066" w:rsidRPr="00971ACA" w:rsidRDefault="00C13066" w:rsidP="00C1306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10.2. Prehľad o poskytnutých dotáciách  právnickým osobám a fyzickým osobám - podnikateľom podľa § 7 ods. 4 zákona č.583/2004 Z.z.</w:t>
      </w:r>
    </w:p>
    <w:p w:rsidR="00C13066" w:rsidRPr="00971ACA" w:rsidRDefault="00C13066" w:rsidP="009E3688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13066" w:rsidRPr="00971ACA" w:rsidRDefault="00C13066" w:rsidP="00C1306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poskytla dotácie v súlade so VZN  o dotáciách, právnickým osobám, fyzickým osobám - podnikateľom na podporu všeobecne prospešných služieb,  na všeobecne prospešný alebo verejnoprospešný účel. </w:t>
      </w:r>
    </w:p>
    <w:tbl>
      <w:tblPr>
        <w:tblpPr w:leftFromText="141" w:rightFromText="141" w:vertAnchor="text" w:horzAnchor="margin" w:tblpY="16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8"/>
        <w:gridCol w:w="1980"/>
        <w:gridCol w:w="1800"/>
        <w:gridCol w:w="1501"/>
      </w:tblGrid>
      <w:tr w:rsidR="00625D6B" w:rsidRPr="00747363" w:rsidTr="00625D6B">
        <w:tc>
          <w:tcPr>
            <w:tcW w:w="4358" w:type="dxa"/>
            <w:shd w:val="clear" w:color="auto" w:fill="D9D9D9"/>
          </w:tcPr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>Žiadateľ dotácie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>- bežné výdavky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jc w:val="center"/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 xml:space="preserve"> 1 -</w:t>
            </w:r>
          </w:p>
        </w:tc>
        <w:tc>
          <w:tcPr>
            <w:tcW w:w="1980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625D6B" w:rsidRDefault="00625D6B" w:rsidP="00625D6B">
            <w:pPr>
              <w:jc w:val="center"/>
              <w:rPr>
                <w:b/>
                <w:sz w:val="20"/>
                <w:szCs w:val="20"/>
              </w:rPr>
            </w:pP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01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</w:p>
          <w:p w:rsidR="00625D6B" w:rsidRPr="00747363" w:rsidRDefault="00625D6B" w:rsidP="00625D6B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625D6B" w:rsidRPr="00747363" w:rsidTr="00625D6B">
        <w:tc>
          <w:tcPr>
            <w:tcW w:w="4358" w:type="dxa"/>
          </w:tcPr>
          <w:p w:rsidR="00625D6B" w:rsidRPr="00146B21" w:rsidRDefault="00625D6B" w:rsidP="00625D6B">
            <w:pPr>
              <w:pStyle w:val="Bezriadkovania"/>
            </w:pPr>
            <w:r>
              <w:t xml:space="preserve">PO Žbince </w:t>
            </w:r>
            <w:r w:rsidRPr="00146B21">
              <w:t>- bežné výdavky</w:t>
            </w:r>
            <w:r>
              <w:t xml:space="preserve"> –dotácia </w:t>
            </w:r>
            <w:r w:rsidR="008A4BCB">
              <w:t>2019</w:t>
            </w:r>
          </w:p>
        </w:tc>
        <w:tc>
          <w:tcPr>
            <w:tcW w:w="198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3 000,00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3 000,0</w:t>
            </w:r>
            <w:r w:rsidRPr="00146B21">
              <w:t xml:space="preserve">0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Pr="00146B21" w:rsidRDefault="00625D6B" w:rsidP="00625D6B">
            <w:pPr>
              <w:pStyle w:val="Bezriadkovania"/>
            </w:pPr>
            <w:r>
              <w:t xml:space="preserve">FK Žbince </w:t>
            </w:r>
            <w:r w:rsidRPr="00146B21">
              <w:t>- bežné výdavky</w:t>
            </w:r>
            <w:r>
              <w:t xml:space="preserve"> – dotácia </w:t>
            </w:r>
            <w:r w:rsidR="008A4BCB">
              <w:t>2019</w:t>
            </w:r>
          </w:p>
        </w:tc>
        <w:tc>
          <w:tcPr>
            <w:tcW w:w="198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6 000,00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6 000,00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Default="00625D6B" w:rsidP="00625D6B">
            <w:pPr>
              <w:pStyle w:val="Bezriadkovania"/>
            </w:pPr>
            <w:r>
              <w:t xml:space="preserve">Farnosť Žbince bežné výdavky- dotácia </w:t>
            </w:r>
            <w:r w:rsidR="008A4BCB">
              <w:t>2019</w:t>
            </w:r>
          </w:p>
        </w:tc>
        <w:tc>
          <w:tcPr>
            <w:tcW w:w="198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Default="00625D6B" w:rsidP="00625D6B">
            <w:pPr>
              <w:pStyle w:val="Bezriadkovania"/>
            </w:pPr>
            <w:r>
              <w:t xml:space="preserve">SZCH - bežné výdavky- dotácia </w:t>
            </w:r>
            <w:r w:rsidR="008A4BCB">
              <w:t>2019</w:t>
            </w:r>
          </w:p>
        </w:tc>
        <w:tc>
          <w:tcPr>
            <w:tcW w:w="198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 xml:space="preserve">   100,00 EUR</w:t>
            </w:r>
          </w:p>
        </w:tc>
        <w:tc>
          <w:tcPr>
            <w:tcW w:w="180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 xml:space="preserve">   100,00 EUR</w:t>
            </w:r>
          </w:p>
        </w:tc>
        <w:tc>
          <w:tcPr>
            <w:tcW w:w="1501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13066" w:rsidRDefault="00C13066" w:rsidP="00C13066">
      <w:pPr>
        <w:jc w:val="both"/>
      </w:pPr>
      <w:r>
        <w:t>K 31.12.</w:t>
      </w:r>
      <w:r w:rsidR="008A4BCB">
        <w:t>2019</w:t>
      </w:r>
      <w:r>
        <w:t xml:space="preserve"> boli vyúčtované všetky dotácie, ktoré boli poskytnuté v súlade so VZN  obce o dotáciách.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investičné akcie v roku </w:t>
      </w:r>
      <w:r w:rsidR="008A4BC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2019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Najvýznamnejšie investičné akcie realizované v roku </w:t>
      </w:r>
      <w:r w:rsidR="008A4BCB">
        <w:rPr>
          <w:rFonts w:ascii="Times New Roman" w:eastAsia="Times New Roman" w:hAnsi="Times New Roman" w:cs="Times New Roman"/>
          <w:sz w:val="24"/>
          <w:szCs w:val="24"/>
          <w:lang w:eastAsia="sk-SK"/>
        </w:rPr>
        <w:t>2019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</w:t>
      </w:r>
    </w:p>
    <w:p w:rsidR="00625D6B" w:rsidRPr="00971ACA" w:rsidRDefault="00625D6B" w:rsidP="00625D6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</w:t>
      </w:r>
      <w:r w:rsidR="00B40480">
        <w:rPr>
          <w:rFonts w:ascii="Times New Roman" w:eastAsia="Times New Roman" w:hAnsi="Times New Roman" w:cs="Times New Roman"/>
          <w:sz w:val="24"/>
          <w:szCs w:val="24"/>
          <w:lang w:eastAsia="sk-SK"/>
        </w:rPr>
        <w:t>kuchyne KD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25D6B" w:rsidRPr="00B40480" w:rsidRDefault="00B40480" w:rsidP="00B40480">
      <w:pPr>
        <w:numPr>
          <w:ilvl w:val="0"/>
          <w:numId w:val="2"/>
        </w:num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04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nového obecného úradu</w:t>
      </w: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10.4.Predpokladaný budúci vývoj činnosti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a) obec</w:t>
      </w: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energetickej účinnosti kultúrneho domu v</w:t>
      </w:r>
      <w:r w:rsidR="00B4048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Žbinciach</w:t>
      </w:r>
    </w:p>
    <w:p w:rsidR="00B40480" w:rsidRDefault="00B40480" w:rsidP="00B4048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Dokončenie rekonštrukcie nového obecného úradu, vrátane</w:t>
      </w:r>
    </w:p>
    <w:p w:rsidR="00971ACA" w:rsidRPr="00B40480" w:rsidRDefault="00B40480" w:rsidP="00B4048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zateplenie budovy. </w:t>
      </w:r>
    </w:p>
    <w:p w:rsidR="00971ACA" w:rsidRPr="00971ACA" w:rsidRDefault="00971ACA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nezaznamenala žiadnu udalosť osobitného významu po skončení účtovného obdobia.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    M. Maruňáková                                             Schválil: Ján Jurko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Žbinciach </w:t>
      </w:r>
      <w:r w:rsidR="00F93CF2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93CF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t>.2019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ku konsolidovanej účtovnej závierke </w:t>
      </w:r>
    </w:p>
    <w:p w:rsidR="009D1095" w:rsidRDefault="009D1095"/>
    <w:sectPr w:rsidR="009D1095" w:rsidSect="00F47449">
      <w:footerReference w:type="even" r:id="rId16"/>
      <w:footerReference w:type="default" r:id="rId17"/>
      <w:pgSz w:w="11906" w:h="16838"/>
      <w:pgMar w:top="1417" w:right="1417" w:bottom="1417" w:left="128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2F9E" w:rsidRDefault="00942F9E">
      <w:pPr>
        <w:spacing w:after="0" w:line="240" w:lineRule="auto"/>
      </w:pPr>
      <w:r>
        <w:separator/>
      </w:r>
    </w:p>
  </w:endnote>
  <w:endnote w:type="continuationSeparator" w:id="0">
    <w:p w:rsidR="00942F9E" w:rsidRDefault="0094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CB7" w:rsidRDefault="00B53CB7" w:rsidP="00F47449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end"/>
    </w:r>
  </w:p>
  <w:p w:rsidR="00B53CB7" w:rsidRDefault="00B53CB7" w:rsidP="00F4744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CB7" w:rsidRDefault="00B53CB7" w:rsidP="00F47449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separate"/>
    </w:r>
    <w:r w:rsidR="006820D3">
      <w:rPr>
        <w:rStyle w:val="slostrany"/>
        <w:rFonts w:eastAsia="Lucida Sans Unicode"/>
        <w:noProof/>
      </w:rPr>
      <w:t>2</w:t>
    </w:r>
    <w:r>
      <w:rPr>
        <w:rStyle w:val="slostrany"/>
        <w:rFonts w:eastAsia="Lucida Sans Unicode"/>
      </w:rPr>
      <w:fldChar w:fldCharType="end"/>
    </w:r>
  </w:p>
  <w:p w:rsidR="00B53CB7" w:rsidRDefault="00B53CB7" w:rsidP="00F4744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2F9E" w:rsidRDefault="00942F9E">
      <w:pPr>
        <w:spacing w:after="0" w:line="240" w:lineRule="auto"/>
      </w:pPr>
      <w:r>
        <w:separator/>
      </w:r>
    </w:p>
  </w:footnote>
  <w:footnote w:type="continuationSeparator" w:id="0">
    <w:p w:rsidR="00942F9E" w:rsidRDefault="00942F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D0F4B"/>
    <w:multiLevelType w:val="hybridMultilevel"/>
    <w:tmpl w:val="969A0462"/>
    <w:lvl w:ilvl="0" w:tplc="9794B0D6">
      <w:start w:val="32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" w15:restartNumberingAfterBreak="0">
    <w:nsid w:val="1CE24497"/>
    <w:multiLevelType w:val="hybridMultilevel"/>
    <w:tmpl w:val="C8364A32"/>
    <w:lvl w:ilvl="0" w:tplc="C06C91E0">
      <w:start w:val="4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D22273"/>
    <w:multiLevelType w:val="multilevel"/>
    <w:tmpl w:val="9280D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895742"/>
    <w:multiLevelType w:val="multilevel"/>
    <w:tmpl w:val="B44421A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4A667A0A"/>
    <w:multiLevelType w:val="multilevel"/>
    <w:tmpl w:val="4614CE4A"/>
    <w:lvl w:ilvl="0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7" w15:restartNumberingAfterBreak="0">
    <w:nsid w:val="66035BF1"/>
    <w:multiLevelType w:val="hybridMultilevel"/>
    <w:tmpl w:val="FE163DE2"/>
    <w:lvl w:ilvl="0" w:tplc="F5DA69E6">
      <w:start w:val="32"/>
      <w:numFmt w:val="decimal"/>
      <w:lvlText w:val="%1"/>
      <w:lvlJc w:val="left"/>
      <w:pPr>
        <w:ind w:left="19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7ADF1774"/>
    <w:multiLevelType w:val="hybridMultilevel"/>
    <w:tmpl w:val="44FCD9B6"/>
    <w:lvl w:ilvl="0" w:tplc="10284F4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7E0F618E"/>
    <w:multiLevelType w:val="multilevel"/>
    <w:tmpl w:val="99BC5CE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5"/>
  </w:num>
  <w:num w:numId="4">
    <w:abstractNumId w:val="8"/>
  </w:num>
  <w:num w:numId="5">
    <w:abstractNumId w:val="7"/>
  </w:num>
  <w:num w:numId="6">
    <w:abstractNumId w:val="11"/>
  </w:num>
  <w:num w:numId="7">
    <w:abstractNumId w:val="10"/>
  </w:num>
  <w:num w:numId="8">
    <w:abstractNumId w:val="1"/>
  </w:num>
  <w:num w:numId="9">
    <w:abstractNumId w:val="14"/>
  </w:num>
  <w:num w:numId="10">
    <w:abstractNumId w:val="6"/>
  </w:num>
  <w:num w:numId="11">
    <w:abstractNumId w:val="20"/>
  </w:num>
  <w:num w:numId="12">
    <w:abstractNumId w:val="16"/>
  </w:num>
  <w:num w:numId="13">
    <w:abstractNumId w:val="19"/>
  </w:num>
  <w:num w:numId="14">
    <w:abstractNumId w:val="0"/>
  </w:num>
  <w:num w:numId="15">
    <w:abstractNumId w:val="4"/>
  </w:num>
  <w:num w:numId="16">
    <w:abstractNumId w:val="3"/>
  </w:num>
  <w:num w:numId="17">
    <w:abstractNumId w:val="18"/>
  </w:num>
  <w:num w:numId="18">
    <w:abstractNumId w:val="13"/>
  </w:num>
  <w:num w:numId="19">
    <w:abstractNumId w:val="9"/>
  </w:num>
  <w:num w:numId="20">
    <w:abstractNumId w:val="12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ACA"/>
    <w:rsid w:val="00011C3D"/>
    <w:rsid w:val="00030153"/>
    <w:rsid w:val="000409F1"/>
    <w:rsid w:val="00042CEB"/>
    <w:rsid w:val="000612BF"/>
    <w:rsid w:val="00065F8A"/>
    <w:rsid w:val="00087AFB"/>
    <w:rsid w:val="000A0AEE"/>
    <w:rsid w:val="000B5ACB"/>
    <w:rsid w:val="000C6897"/>
    <w:rsid w:val="000C73A8"/>
    <w:rsid w:val="000E6AE3"/>
    <w:rsid w:val="00127BEC"/>
    <w:rsid w:val="001332B0"/>
    <w:rsid w:val="0019348E"/>
    <w:rsid w:val="001A3CB6"/>
    <w:rsid w:val="001E59C5"/>
    <w:rsid w:val="001F761F"/>
    <w:rsid w:val="00220F40"/>
    <w:rsid w:val="00266853"/>
    <w:rsid w:val="002D52EC"/>
    <w:rsid w:val="00305466"/>
    <w:rsid w:val="00342A1D"/>
    <w:rsid w:val="00366B04"/>
    <w:rsid w:val="00371CFE"/>
    <w:rsid w:val="003765FF"/>
    <w:rsid w:val="003C7BB8"/>
    <w:rsid w:val="00440955"/>
    <w:rsid w:val="00443874"/>
    <w:rsid w:val="004554D7"/>
    <w:rsid w:val="00487145"/>
    <w:rsid w:val="00493A28"/>
    <w:rsid w:val="004D3784"/>
    <w:rsid w:val="00510CAB"/>
    <w:rsid w:val="0051769A"/>
    <w:rsid w:val="00520B02"/>
    <w:rsid w:val="00534F71"/>
    <w:rsid w:val="00543FBE"/>
    <w:rsid w:val="0058278D"/>
    <w:rsid w:val="005927BF"/>
    <w:rsid w:val="005F59CD"/>
    <w:rsid w:val="00625D6B"/>
    <w:rsid w:val="00642E76"/>
    <w:rsid w:val="0064478B"/>
    <w:rsid w:val="006820D3"/>
    <w:rsid w:val="006972CE"/>
    <w:rsid w:val="006B5241"/>
    <w:rsid w:val="006B5FE3"/>
    <w:rsid w:val="006F7E9A"/>
    <w:rsid w:val="00714883"/>
    <w:rsid w:val="007739B6"/>
    <w:rsid w:val="007807DD"/>
    <w:rsid w:val="00793B6F"/>
    <w:rsid w:val="007C681D"/>
    <w:rsid w:val="007F3325"/>
    <w:rsid w:val="00843F4C"/>
    <w:rsid w:val="00845920"/>
    <w:rsid w:val="008A4BCB"/>
    <w:rsid w:val="008C767C"/>
    <w:rsid w:val="008F0EB0"/>
    <w:rsid w:val="00905DB3"/>
    <w:rsid w:val="00925E46"/>
    <w:rsid w:val="00942F9E"/>
    <w:rsid w:val="00946392"/>
    <w:rsid w:val="00971ACA"/>
    <w:rsid w:val="0099073B"/>
    <w:rsid w:val="009D1095"/>
    <w:rsid w:val="009E3688"/>
    <w:rsid w:val="00A15420"/>
    <w:rsid w:val="00A22E06"/>
    <w:rsid w:val="00A7167F"/>
    <w:rsid w:val="00A8665C"/>
    <w:rsid w:val="00A9028B"/>
    <w:rsid w:val="00AB1145"/>
    <w:rsid w:val="00AC5619"/>
    <w:rsid w:val="00AE0562"/>
    <w:rsid w:val="00B06D65"/>
    <w:rsid w:val="00B25204"/>
    <w:rsid w:val="00B40480"/>
    <w:rsid w:val="00B51DD2"/>
    <w:rsid w:val="00B53CB7"/>
    <w:rsid w:val="00B61859"/>
    <w:rsid w:val="00B835C4"/>
    <w:rsid w:val="00BA658D"/>
    <w:rsid w:val="00BD7767"/>
    <w:rsid w:val="00C02B21"/>
    <w:rsid w:val="00C10AB2"/>
    <w:rsid w:val="00C13066"/>
    <w:rsid w:val="00C51A1A"/>
    <w:rsid w:val="00C86C6E"/>
    <w:rsid w:val="00CD2A0A"/>
    <w:rsid w:val="00D130BD"/>
    <w:rsid w:val="00D50FEA"/>
    <w:rsid w:val="00D62DF6"/>
    <w:rsid w:val="00DC6549"/>
    <w:rsid w:val="00DF71A7"/>
    <w:rsid w:val="00E04F63"/>
    <w:rsid w:val="00E055C8"/>
    <w:rsid w:val="00E26424"/>
    <w:rsid w:val="00E55748"/>
    <w:rsid w:val="00E7706E"/>
    <w:rsid w:val="00EC1096"/>
    <w:rsid w:val="00ED4799"/>
    <w:rsid w:val="00ED4BCF"/>
    <w:rsid w:val="00EE5E5A"/>
    <w:rsid w:val="00F03589"/>
    <w:rsid w:val="00F33225"/>
    <w:rsid w:val="00F47449"/>
    <w:rsid w:val="00F70CF9"/>
    <w:rsid w:val="00F86683"/>
    <w:rsid w:val="00F93CF2"/>
    <w:rsid w:val="00FA28B1"/>
    <w:rsid w:val="00FD6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B1865B-2BA7-4AC6-9BD3-7E4B88649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71ACA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971ACA"/>
    <w:pPr>
      <w:widowControl w:val="0"/>
      <w:suppressAutoHyphens/>
      <w:spacing w:before="240" w:after="60" w:line="240" w:lineRule="auto"/>
      <w:outlineLvl w:val="4"/>
    </w:pPr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71ACA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customStyle="1" w:styleId="Nadpis5Char">
    <w:name w:val="Nadpis 5 Char"/>
    <w:basedOn w:val="Predvolenpsmoodseku"/>
    <w:link w:val="Nadpis5"/>
    <w:rsid w:val="00971ACA"/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numbering" w:customStyle="1" w:styleId="Bezzoznamu1">
    <w:name w:val="Bez zoznamu1"/>
    <w:next w:val="Bezzoznamu"/>
    <w:semiHidden/>
    <w:rsid w:val="00971ACA"/>
  </w:style>
  <w:style w:type="paragraph" w:styleId="Pta">
    <w:name w:val="footer"/>
    <w:basedOn w:val="Normlny"/>
    <w:link w:val="Pt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71ACA"/>
  </w:style>
  <w:style w:type="table" w:styleId="Mriekatabuky">
    <w:name w:val="Table Grid"/>
    <w:basedOn w:val="Normlnatabuka"/>
    <w:rsid w:val="0097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971AC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971ACA"/>
    <w:rPr>
      <w:b/>
      <w:bCs/>
    </w:rPr>
  </w:style>
  <w:style w:type="character" w:styleId="Zvraznenie">
    <w:name w:val="Emphasis"/>
    <w:uiPriority w:val="20"/>
    <w:qFormat/>
    <w:rsid w:val="00971ACA"/>
    <w:rPr>
      <w:i/>
      <w:iCs/>
    </w:rPr>
  </w:style>
  <w:style w:type="paragraph" w:styleId="Normlnywebov">
    <w:name w:val="Normal (Web)"/>
    <w:basedOn w:val="Normlny"/>
    <w:uiPriority w:val="99"/>
    <w:unhideWhenUsed/>
    <w:rsid w:val="00971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971ACA"/>
    <w:rPr>
      <w:color w:val="0000FF"/>
      <w:u w:val="single"/>
    </w:rPr>
  </w:style>
  <w:style w:type="character" w:customStyle="1" w:styleId="skypec2ctextspan">
    <w:name w:val="skype_c2c_text_span"/>
    <w:rsid w:val="00971ACA"/>
  </w:style>
  <w:style w:type="paragraph" w:styleId="Zkladntext">
    <w:name w:val="Body Text"/>
    <w:basedOn w:val="Normlny"/>
    <w:link w:val="ZkladntextChar"/>
    <w:rsid w:val="00971ACA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971ACA"/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Textbubliny">
    <w:name w:val="Balloon Text"/>
    <w:basedOn w:val="Normlny"/>
    <w:link w:val="TextbublinyChar"/>
    <w:rsid w:val="00971AC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971ACA"/>
    <w:rPr>
      <w:rFonts w:ascii="Segoe UI" w:eastAsia="Times New Roman" w:hAnsi="Segoe UI" w:cs="Segoe UI"/>
      <w:sz w:val="18"/>
      <w:szCs w:val="18"/>
      <w:lang w:eastAsia="sk-SK"/>
    </w:rPr>
  </w:style>
  <w:style w:type="paragraph" w:styleId="Podtitul">
    <w:name w:val="Subtitle"/>
    <w:basedOn w:val="Normlny"/>
    <w:next w:val="Normlny"/>
    <w:link w:val="PodtitulChar"/>
    <w:qFormat/>
    <w:rsid w:val="00971ACA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971ACA"/>
    <w:rPr>
      <w:rFonts w:ascii="Calibri Light" w:eastAsia="Times New Roman" w:hAnsi="Calibri Light" w:cs="Times New Roman"/>
      <w:sz w:val="24"/>
      <w:szCs w:val="24"/>
      <w:lang w:eastAsia="cs-CZ"/>
    </w:rPr>
  </w:style>
  <w:style w:type="paragraph" w:styleId="Nzov">
    <w:name w:val="Title"/>
    <w:basedOn w:val="Normlny"/>
    <w:next w:val="Normlny"/>
    <w:link w:val="NzovChar"/>
    <w:qFormat/>
    <w:rsid w:val="00971ACA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971ACA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Odsekzoznamu">
    <w:name w:val="List Paragraph"/>
    <w:basedOn w:val="Normlny"/>
    <w:uiPriority w:val="34"/>
    <w:qFormat/>
    <w:rsid w:val="009E36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http://www.vs.sk/heraldreg/prilohy/ERBY/zbince_2354_1625.jp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szbince145@gmail.com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location.href='mailto:'+String.fromCharCode(111,99,117,64,122,98,105,110,99,101,46,115,107)+'?'" TargetMode="External"/><Relationship Id="rId5" Type="http://schemas.openxmlformats.org/officeDocument/2006/relationships/webSettings" Target="webSettings.xml"/><Relationship Id="rId15" Type="http://schemas.openxmlformats.org/officeDocument/2006/relationships/image" Target="http://www.vs.sk/heraldreg/prilohy/VLAJKY/zbince_2354_2221.jpg" TargetMode="External"/><Relationship Id="rId10" Type="http://schemas.openxmlformats.org/officeDocument/2006/relationships/hyperlink" Target="javascript:location.href='mailto:'+String.fromCharCode(115,116,97,114,111,115,116,97,64,122,98,105,110,99,101,46,115,107)+'?'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http://www.vs.sk/heraldreg/prilohy/ERBY/zbince_2354_1625.jpg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B81CA-F2C2-417A-93C2-888CB5830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16</Pages>
  <Words>4315</Words>
  <Characters>24602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MARUŇÁKOVÁ Mária</cp:lastModifiedBy>
  <cp:revision>12</cp:revision>
  <cp:lastPrinted>2020-09-10T14:32:00Z</cp:lastPrinted>
  <dcterms:created xsi:type="dcterms:W3CDTF">2020-08-13T06:41:00Z</dcterms:created>
  <dcterms:modified xsi:type="dcterms:W3CDTF">2020-12-15T12:54:00Z</dcterms:modified>
</cp:coreProperties>
</file>