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4515" w:rsidRDefault="00CB5698" w:rsidP="00F21DBD">
      <w:pPr>
        <w:jc w:val="center"/>
        <w:rPr>
          <w:color w:val="E7B600"/>
        </w:rPr>
      </w:pPr>
      <w:r>
        <w:rPr>
          <w:color w:val="E7B600"/>
        </w:rPr>
        <w:t xml:space="preserve"> </w:t>
      </w:r>
      <w:r w:rsidR="00527211">
        <w:rPr>
          <w:color w:val="E7B600"/>
        </w:rPr>
        <w:t xml:space="preserve"> </w:t>
      </w:r>
    </w:p>
    <w:p w:rsidR="002F4515" w:rsidRDefault="002F4515" w:rsidP="00F21DBD">
      <w:pPr>
        <w:jc w:val="center"/>
        <w:rPr>
          <w:color w:val="E7B600"/>
        </w:rPr>
      </w:pPr>
    </w:p>
    <w:p w:rsidR="002F4515" w:rsidRDefault="002F4515" w:rsidP="00F21DBD">
      <w:pPr>
        <w:jc w:val="center"/>
        <w:rPr>
          <w:color w:val="E7B600"/>
        </w:rPr>
      </w:pPr>
    </w:p>
    <w:p w:rsidR="002F4515" w:rsidRDefault="002F4515" w:rsidP="00F21DBD">
      <w:pPr>
        <w:jc w:val="center"/>
        <w:rPr>
          <w:color w:val="E7B600"/>
        </w:rPr>
      </w:pPr>
    </w:p>
    <w:p w:rsidR="00583310" w:rsidRPr="00F21DBD" w:rsidRDefault="00707D71" w:rsidP="00F21DBD">
      <w:pPr>
        <w:jc w:val="center"/>
        <w:rPr>
          <w:sz w:val="48"/>
          <w:szCs w:val="48"/>
        </w:rPr>
      </w:pPr>
      <w:r>
        <w:rPr>
          <w:color w:val="E7B600"/>
        </w:rPr>
        <w:fldChar w:fldCharType="begin"/>
      </w:r>
      <w:r w:rsidR="002F4515">
        <w:rPr>
          <w:color w:val="E7B600"/>
        </w:rPr>
        <w:instrText xml:space="preserve"> INCLUDEPICTURE "http://www.ruzinov.sk/gfx/images/ruzinov-erb.png" \* MERGEFORMATINET </w:instrText>
      </w:r>
      <w:r>
        <w:rPr>
          <w:color w:val="E7B600"/>
        </w:rPr>
        <w:fldChar w:fldCharType="separate"/>
      </w:r>
      <w:r>
        <w:rPr>
          <w:color w:val="E7B600"/>
        </w:rPr>
        <w:fldChar w:fldCharType="begin"/>
      </w:r>
      <w:r w:rsidR="00AB2590">
        <w:rPr>
          <w:color w:val="E7B600"/>
        </w:rPr>
        <w:instrText xml:space="preserve"> INCLUDEPICTURE  "http://www.ruzinov.sk/gfx/images/ruzinov-erb.png" \* MERGEFORMATINET </w:instrText>
      </w:r>
      <w:r>
        <w:rPr>
          <w:color w:val="E7B600"/>
        </w:rPr>
        <w:fldChar w:fldCharType="separate"/>
      </w:r>
      <w:r>
        <w:rPr>
          <w:color w:val="E7B600"/>
        </w:rPr>
        <w:fldChar w:fldCharType="begin"/>
      </w:r>
      <w:r w:rsidR="00F71277">
        <w:rPr>
          <w:color w:val="E7B600"/>
        </w:rPr>
        <w:instrText xml:space="preserve"> INCLUDEPICTURE  "http://www.ruzinov.sk/gfx/images/ruzinov-erb.png" \* MERGEFORMATINET </w:instrText>
      </w:r>
      <w:r>
        <w:rPr>
          <w:color w:val="E7B600"/>
        </w:rPr>
        <w:fldChar w:fldCharType="separate"/>
      </w:r>
      <w:r w:rsidR="00382618">
        <w:rPr>
          <w:color w:val="E7B600"/>
        </w:rPr>
        <w:fldChar w:fldCharType="begin"/>
      </w:r>
      <w:r w:rsidR="00382618">
        <w:rPr>
          <w:color w:val="E7B600"/>
        </w:rPr>
        <w:instrText xml:space="preserve"> INCLUDEPICTURE  "http://www.ruzinov.sk/gfx/images/ruzinov-erb.png" \* MERGEFORMATINET </w:instrText>
      </w:r>
      <w:r w:rsidR="00382618">
        <w:rPr>
          <w:color w:val="E7B600"/>
        </w:rPr>
        <w:fldChar w:fldCharType="separate"/>
      </w:r>
      <w:r w:rsidR="009202D6">
        <w:rPr>
          <w:color w:val="E7B600"/>
        </w:rPr>
        <w:fldChar w:fldCharType="begin"/>
      </w:r>
      <w:r w:rsidR="009202D6">
        <w:rPr>
          <w:color w:val="E7B600"/>
        </w:rPr>
        <w:instrText xml:space="preserve"> INCLUDEPICTURE  "http://www.ruzinov.sk/gfx/images/ruzinov-erb.png" \* MERGEFORMATINET </w:instrText>
      </w:r>
      <w:r w:rsidR="009202D6">
        <w:rPr>
          <w:color w:val="E7B600"/>
        </w:rPr>
        <w:fldChar w:fldCharType="separate"/>
      </w:r>
      <w:r w:rsidR="006B7EB9">
        <w:rPr>
          <w:color w:val="E7B600"/>
        </w:rPr>
        <w:fldChar w:fldCharType="begin"/>
      </w:r>
      <w:r w:rsidR="006B7EB9">
        <w:rPr>
          <w:color w:val="E7B600"/>
        </w:rPr>
        <w:instrText xml:space="preserve"> INCLUDEPICTURE  "http://www.ruzinov.sk/gfx/images/ruzinov-erb.png" \* MERGEFORMATINET </w:instrText>
      </w:r>
      <w:r w:rsidR="006B7EB9">
        <w:rPr>
          <w:color w:val="E7B600"/>
        </w:rPr>
        <w:fldChar w:fldCharType="separate"/>
      </w:r>
      <w:r w:rsidR="0084100D">
        <w:rPr>
          <w:color w:val="E7B600"/>
        </w:rPr>
        <w:fldChar w:fldCharType="begin"/>
      </w:r>
      <w:r w:rsidR="0084100D">
        <w:rPr>
          <w:color w:val="E7B600"/>
        </w:rPr>
        <w:instrText xml:space="preserve"> INCLUDEPICTURE  "http://www.ruzinov.sk/gfx/images/ruzinov-erb.png" \* MERGEFORMATINET </w:instrText>
      </w:r>
      <w:r w:rsidR="0084100D">
        <w:rPr>
          <w:color w:val="E7B600"/>
        </w:rPr>
        <w:fldChar w:fldCharType="separate"/>
      </w:r>
      <w:r w:rsidR="00D84222">
        <w:rPr>
          <w:color w:val="E7B600"/>
        </w:rPr>
        <w:fldChar w:fldCharType="begin"/>
      </w:r>
      <w:r w:rsidR="00D84222">
        <w:rPr>
          <w:color w:val="E7B600"/>
        </w:rPr>
        <w:instrText xml:space="preserve"> </w:instrText>
      </w:r>
      <w:r w:rsidR="00D84222">
        <w:rPr>
          <w:color w:val="E7B600"/>
        </w:rPr>
        <w:instrText>INCLUDEPICTURE  "http://www.ruzinov.sk/gfx/images/ruzinov-erb.png" \* MERGEF</w:instrText>
      </w:r>
      <w:r w:rsidR="00D84222">
        <w:rPr>
          <w:color w:val="E7B600"/>
        </w:rPr>
        <w:instrText>ORMATINET</w:instrText>
      </w:r>
      <w:r w:rsidR="00D84222">
        <w:rPr>
          <w:color w:val="E7B600"/>
        </w:rPr>
        <w:instrText xml:space="preserve"> </w:instrText>
      </w:r>
      <w:r w:rsidR="00D84222">
        <w:rPr>
          <w:color w:val="E7B600"/>
        </w:rPr>
        <w:fldChar w:fldCharType="separate"/>
      </w:r>
      <w:r w:rsidR="00D84222">
        <w:rPr>
          <w:color w:val="E7B6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Ružinov" title="&quot;Ružinov&quot;" style="width:48pt;height:54.75pt" o:button="t">
            <v:imagedata r:id="rId8" r:href="rId9"/>
          </v:shape>
        </w:pict>
      </w:r>
      <w:r w:rsidR="00D84222">
        <w:rPr>
          <w:color w:val="E7B600"/>
        </w:rPr>
        <w:fldChar w:fldCharType="end"/>
      </w:r>
      <w:r w:rsidR="0084100D">
        <w:rPr>
          <w:color w:val="E7B600"/>
        </w:rPr>
        <w:fldChar w:fldCharType="end"/>
      </w:r>
      <w:r w:rsidR="006B7EB9">
        <w:rPr>
          <w:color w:val="E7B600"/>
        </w:rPr>
        <w:fldChar w:fldCharType="end"/>
      </w:r>
      <w:r w:rsidR="009202D6">
        <w:rPr>
          <w:color w:val="E7B600"/>
        </w:rPr>
        <w:fldChar w:fldCharType="end"/>
      </w:r>
      <w:r w:rsidR="00382618">
        <w:rPr>
          <w:color w:val="E7B600"/>
        </w:rPr>
        <w:fldChar w:fldCharType="end"/>
      </w:r>
      <w:r>
        <w:rPr>
          <w:color w:val="E7B600"/>
        </w:rPr>
        <w:fldChar w:fldCharType="end"/>
      </w:r>
      <w:r>
        <w:rPr>
          <w:color w:val="E7B600"/>
        </w:rPr>
        <w:fldChar w:fldCharType="end"/>
      </w:r>
      <w:r>
        <w:rPr>
          <w:color w:val="E7B600"/>
        </w:rPr>
        <w:fldChar w:fldCharType="end"/>
      </w:r>
    </w:p>
    <w:p w:rsidR="003E0304" w:rsidRPr="00F21DBD" w:rsidRDefault="003E0304" w:rsidP="00F21DBD">
      <w:pPr>
        <w:jc w:val="center"/>
        <w:rPr>
          <w:b/>
          <w:sz w:val="48"/>
          <w:szCs w:val="48"/>
        </w:rPr>
      </w:pPr>
    </w:p>
    <w:p w:rsidR="003E0304" w:rsidRDefault="003E0304" w:rsidP="00F21DBD">
      <w:pPr>
        <w:rPr>
          <w:b/>
          <w:sz w:val="48"/>
          <w:szCs w:val="48"/>
        </w:rPr>
      </w:pPr>
    </w:p>
    <w:p w:rsidR="002F4515" w:rsidRPr="00F21DBD" w:rsidRDefault="002F4515" w:rsidP="00F21DBD">
      <w:pPr>
        <w:rPr>
          <w:b/>
          <w:sz w:val="48"/>
          <w:szCs w:val="48"/>
        </w:rPr>
      </w:pPr>
    </w:p>
    <w:p w:rsidR="003E0304" w:rsidRPr="00F21DBD" w:rsidRDefault="00694F63" w:rsidP="00F21DBD">
      <w:pPr>
        <w:jc w:val="center"/>
        <w:rPr>
          <w:b/>
          <w:bCs/>
          <w:sz w:val="48"/>
          <w:szCs w:val="48"/>
        </w:rPr>
      </w:pPr>
      <w:r w:rsidRPr="00F21DBD">
        <w:rPr>
          <w:b/>
          <w:bCs/>
          <w:sz w:val="48"/>
          <w:szCs w:val="48"/>
        </w:rPr>
        <w:t>INDIVIDUÁLNA VÝROČNÁ SPRÁVA</w:t>
      </w:r>
    </w:p>
    <w:p w:rsidR="003E0304" w:rsidRPr="00F21DBD" w:rsidRDefault="007A65D9" w:rsidP="00F21DBD">
      <w:pPr>
        <w:jc w:val="center"/>
        <w:rPr>
          <w:b/>
          <w:sz w:val="48"/>
          <w:szCs w:val="48"/>
        </w:rPr>
      </w:pPr>
      <w:r w:rsidRPr="00F21DBD">
        <w:rPr>
          <w:b/>
          <w:sz w:val="48"/>
          <w:szCs w:val="48"/>
        </w:rPr>
        <w:t>A</w:t>
      </w:r>
    </w:p>
    <w:p w:rsidR="003E0304" w:rsidRPr="00F21DBD" w:rsidRDefault="00D140B4" w:rsidP="00F21DBD">
      <w:pPr>
        <w:jc w:val="center"/>
        <w:rPr>
          <w:b/>
          <w:sz w:val="48"/>
          <w:szCs w:val="48"/>
        </w:rPr>
      </w:pPr>
      <w:r w:rsidRPr="00F21DBD">
        <w:rPr>
          <w:b/>
          <w:bCs/>
          <w:sz w:val="48"/>
          <w:szCs w:val="48"/>
        </w:rPr>
        <w:t>KONSOLIDOVANÁ VÝRO</w:t>
      </w:r>
      <w:r w:rsidR="00703CF7" w:rsidRPr="00F21DBD">
        <w:rPr>
          <w:b/>
          <w:bCs/>
          <w:sz w:val="48"/>
          <w:szCs w:val="48"/>
        </w:rPr>
        <w:t>Č</w:t>
      </w:r>
      <w:r w:rsidRPr="00F21DBD">
        <w:rPr>
          <w:b/>
          <w:bCs/>
          <w:sz w:val="48"/>
          <w:szCs w:val="48"/>
        </w:rPr>
        <w:t>NÁ SPRÁVA</w:t>
      </w:r>
    </w:p>
    <w:p w:rsidR="003E0304" w:rsidRPr="00F21DBD" w:rsidRDefault="003E0304" w:rsidP="00F21DBD">
      <w:pPr>
        <w:jc w:val="center"/>
        <w:rPr>
          <w:sz w:val="48"/>
          <w:szCs w:val="48"/>
        </w:rPr>
      </w:pPr>
    </w:p>
    <w:p w:rsidR="003E0304" w:rsidRPr="00F21DBD" w:rsidRDefault="003E0304" w:rsidP="00F21DBD">
      <w:pPr>
        <w:jc w:val="center"/>
        <w:rPr>
          <w:sz w:val="48"/>
          <w:szCs w:val="48"/>
        </w:rPr>
      </w:pPr>
    </w:p>
    <w:p w:rsidR="0026592C" w:rsidRPr="00F21DBD" w:rsidRDefault="0026592C" w:rsidP="00F21DBD">
      <w:pPr>
        <w:jc w:val="center"/>
        <w:rPr>
          <w:sz w:val="40"/>
          <w:szCs w:val="40"/>
        </w:rPr>
      </w:pPr>
    </w:p>
    <w:p w:rsidR="0026592C" w:rsidRPr="00F21DBD" w:rsidRDefault="0026592C" w:rsidP="00F21DBD">
      <w:pPr>
        <w:jc w:val="center"/>
        <w:rPr>
          <w:sz w:val="40"/>
          <w:szCs w:val="40"/>
        </w:rPr>
      </w:pPr>
    </w:p>
    <w:p w:rsidR="003E0304" w:rsidRPr="00F21DBD" w:rsidRDefault="003E0304" w:rsidP="00F21DBD">
      <w:pPr>
        <w:jc w:val="center"/>
        <w:rPr>
          <w:rFonts w:eastAsia="Batang"/>
          <w:b/>
          <w:sz w:val="40"/>
          <w:szCs w:val="40"/>
        </w:rPr>
      </w:pPr>
      <w:r w:rsidRPr="00F21DBD">
        <w:rPr>
          <w:rFonts w:eastAsia="Batang"/>
          <w:b/>
          <w:sz w:val="40"/>
          <w:szCs w:val="40"/>
        </w:rPr>
        <w:t>Mestská časť Bratislava –</w:t>
      </w:r>
      <w:r w:rsidR="00694F63" w:rsidRPr="00F21DBD">
        <w:rPr>
          <w:rFonts w:eastAsia="Batang"/>
          <w:b/>
          <w:sz w:val="40"/>
          <w:szCs w:val="40"/>
        </w:rPr>
        <w:t xml:space="preserve"> </w:t>
      </w:r>
      <w:r w:rsidRPr="00F21DBD">
        <w:rPr>
          <w:rFonts w:eastAsia="Batang"/>
          <w:b/>
          <w:sz w:val="40"/>
          <w:szCs w:val="40"/>
        </w:rPr>
        <w:t>Ružinov</w:t>
      </w:r>
    </w:p>
    <w:p w:rsidR="003E0304" w:rsidRPr="00F21DBD" w:rsidRDefault="003E0304" w:rsidP="00F21DBD">
      <w:pPr>
        <w:jc w:val="center"/>
        <w:rPr>
          <w:b/>
          <w:sz w:val="40"/>
          <w:szCs w:val="40"/>
        </w:rPr>
      </w:pPr>
      <w:r w:rsidRPr="00F21DBD">
        <w:rPr>
          <w:rFonts w:eastAsia="Batang"/>
          <w:b/>
          <w:sz w:val="40"/>
          <w:szCs w:val="40"/>
        </w:rPr>
        <w:t>za rok 201</w:t>
      </w:r>
      <w:r w:rsidR="00E414C4">
        <w:rPr>
          <w:rFonts w:eastAsia="Batang"/>
          <w:b/>
          <w:sz w:val="40"/>
          <w:szCs w:val="40"/>
        </w:rPr>
        <w:t>9</w:t>
      </w:r>
    </w:p>
    <w:p w:rsidR="003E0304" w:rsidRPr="00E056B2" w:rsidRDefault="003E0304" w:rsidP="00F21DBD">
      <w:pPr>
        <w:jc w:val="cente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pPr>
        <w:ind w:left="2832" w:firstLine="708"/>
        <w:rPr>
          <w:sz w:val="36"/>
          <w:szCs w:val="36"/>
        </w:rPr>
      </w:pPr>
    </w:p>
    <w:p w:rsidR="003E0304" w:rsidRDefault="003E0304">
      <w:pPr>
        <w:rPr>
          <w:sz w:val="28"/>
          <w:szCs w:val="28"/>
        </w:rPr>
      </w:pPr>
      <w:r>
        <w:rPr>
          <w:sz w:val="28"/>
          <w:szCs w:val="28"/>
        </w:rPr>
        <w:t xml:space="preserve">Bratislava, </w:t>
      </w:r>
      <w:r w:rsidR="00206B89">
        <w:rPr>
          <w:sz w:val="28"/>
          <w:szCs w:val="28"/>
        </w:rPr>
        <w:t>20</w:t>
      </w:r>
      <w:r w:rsidR="00BD576D">
        <w:rPr>
          <w:sz w:val="28"/>
          <w:szCs w:val="28"/>
        </w:rPr>
        <w:t>.</w:t>
      </w:r>
      <w:r w:rsidR="00206B89">
        <w:rPr>
          <w:sz w:val="28"/>
          <w:szCs w:val="28"/>
        </w:rPr>
        <w:t>06</w:t>
      </w:r>
      <w:r w:rsidR="00474065">
        <w:rPr>
          <w:sz w:val="28"/>
          <w:szCs w:val="28"/>
        </w:rPr>
        <w:t>.</w:t>
      </w:r>
      <w:r>
        <w:rPr>
          <w:sz w:val="28"/>
          <w:szCs w:val="28"/>
        </w:rPr>
        <w:t>20</w:t>
      </w:r>
      <w:r w:rsidR="00E414C4">
        <w:rPr>
          <w:sz w:val="28"/>
          <w:szCs w:val="28"/>
        </w:rPr>
        <w:t>20</w:t>
      </w:r>
    </w:p>
    <w:p w:rsidR="00E056B2" w:rsidRDefault="00E056B2">
      <w:pPr>
        <w:rPr>
          <w:sz w:val="28"/>
          <w:szCs w:val="28"/>
        </w:rPr>
      </w:pPr>
    </w:p>
    <w:p w:rsidR="001C64C8" w:rsidRDefault="001C64C8">
      <w:pPr>
        <w:rPr>
          <w:sz w:val="28"/>
          <w:szCs w:val="28"/>
        </w:rPr>
      </w:pPr>
    </w:p>
    <w:p w:rsidR="001C64C8" w:rsidRDefault="001C64C8">
      <w:pPr>
        <w:rPr>
          <w:sz w:val="28"/>
          <w:szCs w:val="28"/>
        </w:rPr>
      </w:pPr>
    </w:p>
    <w:p w:rsidR="00AF43A6" w:rsidRPr="00F21DBD" w:rsidRDefault="003E0304">
      <w:pPr>
        <w:rPr>
          <w:b/>
        </w:rPr>
      </w:pPr>
      <w:r w:rsidRPr="00F21DBD">
        <w:rPr>
          <w:b/>
          <w:sz w:val="28"/>
          <w:szCs w:val="28"/>
        </w:rPr>
        <w:lastRenderedPageBreak/>
        <w:t>OBSAH</w:t>
      </w:r>
    </w:p>
    <w:p w:rsidR="00944C07" w:rsidRPr="00875DC9" w:rsidRDefault="00944C07"/>
    <w:p w:rsidR="00875DC9" w:rsidRPr="006E4659" w:rsidRDefault="00707D71">
      <w:pPr>
        <w:pStyle w:val="Obsah1"/>
        <w:rPr>
          <w:rFonts w:ascii="Times New Roman" w:hAnsi="Times New Roman"/>
          <w:noProof/>
          <w:sz w:val="24"/>
          <w:szCs w:val="24"/>
        </w:rPr>
      </w:pPr>
      <w:r w:rsidRPr="00875DC9">
        <w:rPr>
          <w:rFonts w:ascii="Times New Roman" w:hAnsi="Times New Roman"/>
          <w:sz w:val="24"/>
          <w:szCs w:val="24"/>
        </w:rPr>
        <w:fldChar w:fldCharType="begin"/>
      </w:r>
      <w:r w:rsidR="00AF43A6" w:rsidRPr="00875DC9">
        <w:rPr>
          <w:rFonts w:ascii="Times New Roman" w:hAnsi="Times New Roman"/>
          <w:sz w:val="24"/>
          <w:szCs w:val="24"/>
        </w:rPr>
        <w:instrText xml:space="preserve"> TOC \h \z \t "Názov;1;Podtitul;2;MCR1;1;MCR2;2" </w:instrText>
      </w:r>
      <w:r w:rsidRPr="00875DC9">
        <w:rPr>
          <w:rFonts w:ascii="Times New Roman" w:hAnsi="Times New Roman"/>
          <w:sz w:val="24"/>
          <w:szCs w:val="24"/>
        </w:rPr>
        <w:fldChar w:fldCharType="separate"/>
      </w:r>
      <w:hyperlink w:anchor="_Toc501465381" w:history="1">
        <w:r w:rsidR="00875DC9" w:rsidRPr="00875DC9">
          <w:rPr>
            <w:rStyle w:val="Hypertextovprepojenie"/>
            <w:rFonts w:ascii="Times New Roman" w:hAnsi="Times New Roman"/>
            <w:noProof/>
            <w:sz w:val="24"/>
            <w:szCs w:val="24"/>
          </w:rPr>
          <w:t>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Základná charakteristika Mestskej časti Bratislava – Ružinov</w:t>
        </w:r>
        <w:r w:rsidR="00875DC9" w:rsidRPr="00875DC9">
          <w:rPr>
            <w:rFonts w:ascii="Times New Roman" w:hAnsi="Times New Roman"/>
            <w:noProof/>
            <w:webHidden/>
            <w:sz w:val="24"/>
            <w:szCs w:val="24"/>
          </w:rPr>
          <w:tab/>
        </w:r>
        <w:r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_Toc501465381 \h </w:instrText>
        </w:r>
        <w:r w:rsidRPr="00875DC9">
          <w:rPr>
            <w:rFonts w:ascii="Times New Roman" w:hAnsi="Times New Roman"/>
            <w:noProof/>
            <w:webHidden/>
            <w:sz w:val="24"/>
            <w:szCs w:val="24"/>
          </w:rPr>
        </w:r>
        <w:r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3</w:t>
        </w:r>
        <w:r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2" w:history="1">
        <w:r w:rsidR="00875DC9" w:rsidRPr="00875DC9">
          <w:rPr>
            <w:rStyle w:val="Hypertextovprepojenie"/>
            <w:rFonts w:ascii="Times New Roman" w:hAnsi="Times New Roman"/>
            <w:noProof/>
            <w:sz w:val="24"/>
            <w:szCs w:val="24"/>
          </w:rPr>
          <w:t>1.1.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Geografické údaje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_Toc501465382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3</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3" w:history="1">
        <w:r w:rsidR="00875DC9" w:rsidRPr="00875DC9">
          <w:rPr>
            <w:rStyle w:val="Hypertextovprepojenie"/>
            <w:rFonts w:ascii="Times New Roman" w:hAnsi="Times New Roman"/>
            <w:noProof/>
            <w:sz w:val="24"/>
            <w:szCs w:val="24"/>
          </w:rPr>
          <w:t>1.2.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Demografické údaje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_Toc501465383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3</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4" w:history="1">
        <w:r w:rsidR="00875DC9" w:rsidRPr="00875DC9">
          <w:rPr>
            <w:rStyle w:val="Hypertextovprepojenie"/>
            <w:rFonts w:ascii="Times New Roman" w:hAnsi="Times New Roman"/>
            <w:noProof/>
            <w:sz w:val="24"/>
            <w:szCs w:val="24"/>
          </w:rPr>
          <w:t>1.3.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Symboly obce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_Toc501465384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4</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5" w:history="1">
        <w:r w:rsidR="00875DC9" w:rsidRPr="00875DC9">
          <w:rPr>
            <w:rStyle w:val="Hypertextovprepojenie"/>
            <w:rFonts w:ascii="Times New Roman" w:hAnsi="Times New Roman"/>
            <w:noProof/>
            <w:sz w:val="24"/>
            <w:szCs w:val="24"/>
          </w:rPr>
          <w:t>1.4.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História obce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_Toc501465385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5</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6" w:history="1">
        <w:r w:rsidR="00875DC9" w:rsidRPr="00875DC9">
          <w:rPr>
            <w:rStyle w:val="Hypertextovprepojenie"/>
            <w:rFonts w:ascii="Times New Roman" w:hAnsi="Times New Roman"/>
            <w:noProof/>
            <w:sz w:val="24"/>
            <w:szCs w:val="24"/>
          </w:rPr>
          <w:t>1.5.</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Pamiatky</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_Toc501465386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5</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7" w:history="1">
        <w:r w:rsidR="00875DC9" w:rsidRPr="00875DC9">
          <w:rPr>
            <w:rStyle w:val="Hypertextovprepojenie"/>
            <w:rFonts w:ascii="Times New Roman" w:hAnsi="Times New Roman"/>
            <w:noProof/>
            <w:sz w:val="24"/>
            <w:szCs w:val="24"/>
          </w:rPr>
          <w:t>1.6.</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Výchova a vzdelávanie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_Toc501465387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6</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8" w:history="1">
        <w:r w:rsidR="00875DC9" w:rsidRPr="00875DC9">
          <w:rPr>
            <w:rStyle w:val="Hypertextovprepojenie"/>
            <w:rFonts w:ascii="Times New Roman" w:hAnsi="Times New Roman"/>
            <w:noProof/>
            <w:sz w:val="24"/>
            <w:szCs w:val="24"/>
          </w:rPr>
          <w:t>1.7.</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Zdravotníctvo</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_Toc501465388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7</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89" w:history="1">
        <w:r w:rsidR="00875DC9" w:rsidRPr="00875DC9">
          <w:rPr>
            <w:rStyle w:val="Hypertextovprepojenie"/>
            <w:rFonts w:ascii="Times New Roman" w:hAnsi="Times New Roman"/>
            <w:noProof/>
            <w:sz w:val="24"/>
            <w:szCs w:val="24"/>
          </w:rPr>
          <w:t>1.8.</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Sociálne zabezpečenie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_Toc501465389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7</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90" w:history="1">
        <w:r w:rsidR="00875DC9" w:rsidRPr="00875DC9">
          <w:rPr>
            <w:rStyle w:val="Hypertextovprepojenie"/>
            <w:rFonts w:ascii="Times New Roman" w:hAnsi="Times New Roman"/>
            <w:noProof/>
            <w:sz w:val="24"/>
            <w:szCs w:val="24"/>
          </w:rPr>
          <w:t>1.9.</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Kultúra</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_Toc501465390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7</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91" w:history="1">
        <w:r w:rsidR="00875DC9" w:rsidRPr="00875DC9">
          <w:rPr>
            <w:rStyle w:val="Hypertextovprepojenie"/>
            <w:rFonts w:ascii="Times New Roman" w:hAnsi="Times New Roman"/>
            <w:noProof/>
            <w:sz w:val="24"/>
            <w:szCs w:val="24"/>
          </w:rPr>
          <w:t>1.10.</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Hospodárstvo</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_Toc501465391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8</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92" w:history="1">
        <w:r w:rsidR="00875DC9" w:rsidRPr="00875DC9">
          <w:rPr>
            <w:rStyle w:val="Hypertextovprepojenie"/>
            <w:rFonts w:ascii="Times New Roman" w:hAnsi="Times New Roman"/>
            <w:noProof/>
            <w:sz w:val="24"/>
            <w:szCs w:val="24"/>
          </w:rPr>
          <w:t>1.11.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Organizačná štruktúra mestskej časti</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_Toc501465392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9</w:t>
        </w:r>
        <w:r w:rsidR="00707D71" w:rsidRPr="00875DC9">
          <w:rPr>
            <w:rFonts w:ascii="Times New Roman" w:hAnsi="Times New Roman"/>
            <w:noProof/>
            <w:webHidden/>
            <w:sz w:val="24"/>
            <w:szCs w:val="24"/>
          </w:rPr>
          <w:fldChar w:fldCharType="end"/>
        </w:r>
      </w:hyperlink>
    </w:p>
    <w:p w:rsidR="00875DC9" w:rsidRPr="006E4659" w:rsidRDefault="00D84222">
      <w:pPr>
        <w:pStyle w:val="Obsah1"/>
        <w:rPr>
          <w:rFonts w:ascii="Times New Roman" w:hAnsi="Times New Roman"/>
          <w:noProof/>
          <w:sz w:val="24"/>
          <w:szCs w:val="24"/>
        </w:rPr>
      </w:pPr>
      <w:hyperlink w:anchor="_Toc501465393" w:history="1">
        <w:r w:rsidR="00875DC9" w:rsidRPr="00875DC9">
          <w:rPr>
            <w:rStyle w:val="Hypertextovprepojenie"/>
            <w:rFonts w:ascii="Times New Roman" w:hAnsi="Times New Roman"/>
            <w:noProof/>
            <w:sz w:val="24"/>
            <w:szCs w:val="24"/>
          </w:rPr>
          <w:t>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Rozpočet obce na rok 201</w:t>
        </w:r>
        <w:r w:rsidR="009A1748">
          <w:rPr>
            <w:rStyle w:val="Hypertextovprepojenie"/>
            <w:rFonts w:ascii="Times New Roman" w:hAnsi="Times New Roman"/>
            <w:noProof/>
            <w:sz w:val="24"/>
            <w:szCs w:val="24"/>
          </w:rPr>
          <w:t>9</w:t>
        </w:r>
        <w:r w:rsidR="00875DC9" w:rsidRPr="00875DC9">
          <w:rPr>
            <w:rStyle w:val="Hypertextovprepojenie"/>
            <w:rFonts w:ascii="Times New Roman" w:hAnsi="Times New Roman"/>
            <w:noProof/>
            <w:sz w:val="24"/>
            <w:szCs w:val="24"/>
          </w:rPr>
          <w:t xml:space="preserve"> a jeho plnenie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_Toc501465393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10</w:t>
        </w:r>
        <w:r w:rsidR="00707D71" w:rsidRPr="00875DC9">
          <w:rPr>
            <w:rFonts w:ascii="Times New Roman" w:hAnsi="Times New Roman"/>
            <w:noProof/>
            <w:webHidden/>
            <w:sz w:val="24"/>
            <w:szCs w:val="24"/>
          </w:rPr>
          <w:fldChar w:fldCharType="end"/>
        </w:r>
      </w:hyperlink>
    </w:p>
    <w:p w:rsidR="00875DC9" w:rsidRPr="006E4659" w:rsidRDefault="00D84222">
      <w:pPr>
        <w:pStyle w:val="Obsah1"/>
        <w:rPr>
          <w:rFonts w:ascii="Times New Roman" w:hAnsi="Times New Roman"/>
          <w:noProof/>
          <w:sz w:val="24"/>
          <w:szCs w:val="24"/>
        </w:rPr>
      </w:pPr>
      <w:hyperlink w:anchor="_Toc501465394" w:history="1">
        <w:r w:rsidR="00875DC9" w:rsidRPr="00875DC9">
          <w:rPr>
            <w:rStyle w:val="Hypertextovprepojenie"/>
            <w:rFonts w:ascii="Times New Roman" w:hAnsi="Times New Roman"/>
            <w:noProof/>
            <w:sz w:val="24"/>
            <w:szCs w:val="24"/>
          </w:rPr>
          <w:t>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Hospodárenie obce a rozdelenie prebytku hospodárenia obce za rok 201</w:t>
        </w:r>
        <w:r w:rsidR="009A1748">
          <w:rPr>
            <w:rStyle w:val="Hypertextovprepojenie"/>
            <w:rFonts w:ascii="Times New Roman" w:hAnsi="Times New Roman"/>
            <w:noProof/>
            <w:sz w:val="24"/>
            <w:szCs w:val="24"/>
          </w:rPr>
          <w:t>9</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_Toc501465394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12</w:t>
        </w:r>
        <w:r w:rsidR="00707D71" w:rsidRPr="00875DC9">
          <w:rPr>
            <w:rFonts w:ascii="Times New Roman" w:hAnsi="Times New Roman"/>
            <w:noProof/>
            <w:webHidden/>
            <w:sz w:val="24"/>
            <w:szCs w:val="24"/>
          </w:rPr>
          <w:fldChar w:fldCharType="end"/>
        </w:r>
      </w:hyperlink>
    </w:p>
    <w:p w:rsidR="00875DC9" w:rsidRPr="006E4659" w:rsidRDefault="00D84222">
      <w:pPr>
        <w:pStyle w:val="Obsah1"/>
        <w:rPr>
          <w:rFonts w:ascii="Times New Roman" w:hAnsi="Times New Roman"/>
          <w:noProof/>
          <w:sz w:val="24"/>
          <w:szCs w:val="24"/>
        </w:rPr>
      </w:pPr>
      <w:hyperlink w:anchor="_Toc501465395" w:history="1">
        <w:r w:rsidR="00875DC9" w:rsidRPr="00875DC9">
          <w:rPr>
            <w:rStyle w:val="Hypertextovprepojenie"/>
            <w:rFonts w:ascii="Times New Roman" w:hAnsi="Times New Roman"/>
            <w:noProof/>
            <w:sz w:val="24"/>
            <w:szCs w:val="24"/>
          </w:rPr>
          <w:t>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Bilancia aktív a pasív v €</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_Toc501465395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15</w:t>
        </w:r>
        <w:r w:rsidR="00707D71" w:rsidRPr="00875DC9">
          <w:rPr>
            <w:rFonts w:ascii="Times New Roman" w:hAnsi="Times New Roman"/>
            <w:noProof/>
            <w:webHidden/>
            <w:sz w:val="24"/>
            <w:szCs w:val="24"/>
          </w:rPr>
          <w:fldChar w:fldCharType="end"/>
        </w:r>
      </w:hyperlink>
    </w:p>
    <w:p w:rsidR="00875DC9" w:rsidRPr="006E4659" w:rsidRDefault="00D84222">
      <w:pPr>
        <w:pStyle w:val="Obsah1"/>
        <w:rPr>
          <w:rFonts w:ascii="Times New Roman" w:hAnsi="Times New Roman"/>
          <w:noProof/>
          <w:sz w:val="24"/>
          <w:szCs w:val="24"/>
        </w:rPr>
      </w:pPr>
      <w:hyperlink w:anchor="_Toc501465396" w:history="1">
        <w:r w:rsidR="00875DC9" w:rsidRPr="00875DC9">
          <w:rPr>
            <w:rStyle w:val="Hypertextovprepojenie"/>
            <w:rFonts w:ascii="Times New Roman" w:hAnsi="Times New Roman"/>
            <w:noProof/>
            <w:sz w:val="24"/>
            <w:szCs w:val="24"/>
          </w:rPr>
          <w:t>5.</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Doplňujúce informácie k individuálnej výročnej správe</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_Toc501465396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15</w:t>
        </w:r>
        <w:r w:rsidR="00707D71" w:rsidRPr="00875DC9">
          <w:rPr>
            <w:rFonts w:ascii="Times New Roman" w:hAnsi="Times New Roman"/>
            <w:noProof/>
            <w:webHidden/>
            <w:sz w:val="24"/>
            <w:szCs w:val="24"/>
          </w:rPr>
          <w:fldChar w:fldCharType="end"/>
        </w:r>
      </w:hyperlink>
    </w:p>
    <w:p w:rsidR="00875DC9" w:rsidRPr="006E4659" w:rsidRDefault="00D84222">
      <w:pPr>
        <w:pStyle w:val="Obsah1"/>
        <w:rPr>
          <w:rFonts w:ascii="Times New Roman" w:hAnsi="Times New Roman"/>
          <w:noProof/>
          <w:sz w:val="24"/>
          <w:szCs w:val="24"/>
        </w:rPr>
      </w:pPr>
      <w:hyperlink w:anchor="_Toc501465397" w:history="1">
        <w:r w:rsidR="00875DC9" w:rsidRPr="00875DC9">
          <w:rPr>
            <w:rStyle w:val="Hypertextovprepojenie"/>
            <w:rFonts w:ascii="Times New Roman" w:hAnsi="Times New Roman"/>
            <w:noProof/>
            <w:sz w:val="24"/>
            <w:szCs w:val="24"/>
          </w:rPr>
          <w:t>6.</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KONSOLIDOVANÁ VÝROČNÁ SPRÁVA</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_Toc501465397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15</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98" w:history="1">
        <w:r w:rsidR="00875DC9" w:rsidRPr="00875DC9">
          <w:rPr>
            <w:rStyle w:val="Hypertextovprepojenie"/>
            <w:rFonts w:ascii="Times New Roman" w:hAnsi="Times New Roman"/>
            <w:noProof/>
            <w:sz w:val="24"/>
            <w:szCs w:val="24"/>
          </w:rPr>
          <w:t>6.1.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Úvod</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_Toc501465398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16</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399" w:history="1">
        <w:r w:rsidR="00875DC9" w:rsidRPr="00875DC9">
          <w:rPr>
            <w:rStyle w:val="Hypertextovprepojenie"/>
            <w:rFonts w:ascii="Times New Roman" w:hAnsi="Times New Roman"/>
            <w:noProof/>
            <w:sz w:val="24"/>
            <w:szCs w:val="24"/>
          </w:rPr>
          <w:t>6.2.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Konsolidovaný celok</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_Toc501465399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17</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400" w:history="1">
        <w:r w:rsidR="00875DC9" w:rsidRPr="00875DC9">
          <w:rPr>
            <w:rStyle w:val="Hypertextovprepojenie"/>
            <w:rFonts w:ascii="Times New Roman" w:hAnsi="Times New Roman"/>
            <w:noProof/>
            <w:sz w:val="24"/>
            <w:szCs w:val="24"/>
          </w:rPr>
          <w:t>6.3.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Konsolidovaná závierka</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_Toc501465400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19</w:t>
        </w:r>
        <w:r w:rsidR="00707D71" w:rsidRPr="00875DC9">
          <w:rPr>
            <w:rFonts w:ascii="Times New Roman" w:hAnsi="Times New Roman"/>
            <w:noProof/>
            <w:webHidden/>
            <w:sz w:val="24"/>
            <w:szCs w:val="24"/>
          </w:rPr>
          <w:fldChar w:fldCharType="end"/>
        </w:r>
      </w:hyperlink>
    </w:p>
    <w:p w:rsidR="00875DC9" w:rsidRPr="006E4659" w:rsidRDefault="00D84222">
      <w:pPr>
        <w:pStyle w:val="Obsah2"/>
        <w:rPr>
          <w:rFonts w:ascii="Times New Roman" w:hAnsi="Times New Roman"/>
          <w:noProof/>
          <w:sz w:val="24"/>
          <w:szCs w:val="24"/>
        </w:rPr>
      </w:pPr>
      <w:hyperlink w:anchor="_Toc501465401" w:history="1">
        <w:r w:rsidR="00875DC9" w:rsidRPr="00875DC9">
          <w:rPr>
            <w:rStyle w:val="Hypertextovprepojenie"/>
            <w:rFonts w:ascii="Times New Roman" w:hAnsi="Times New Roman"/>
            <w:noProof/>
            <w:sz w:val="24"/>
            <w:szCs w:val="24"/>
          </w:rPr>
          <w:t>6.4.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Záver</w:t>
        </w:r>
        <w:r w:rsidR="00875DC9" w:rsidRPr="00875DC9">
          <w:rPr>
            <w:rFonts w:ascii="Times New Roman" w:hAnsi="Times New Roman"/>
            <w:noProof/>
            <w:webHidden/>
            <w:sz w:val="24"/>
            <w:szCs w:val="24"/>
          </w:rPr>
          <w:tab/>
        </w:r>
        <w:r w:rsidR="00707D71"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_Toc501465401 \h </w:instrText>
        </w:r>
        <w:r w:rsidR="00707D71" w:rsidRPr="00875DC9">
          <w:rPr>
            <w:rFonts w:ascii="Times New Roman" w:hAnsi="Times New Roman"/>
            <w:noProof/>
            <w:webHidden/>
            <w:sz w:val="24"/>
            <w:szCs w:val="24"/>
          </w:rPr>
        </w:r>
        <w:r w:rsidR="00707D71" w:rsidRPr="00875DC9">
          <w:rPr>
            <w:rFonts w:ascii="Times New Roman" w:hAnsi="Times New Roman"/>
            <w:noProof/>
            <w:webHidden/>
            <w:sz w:val="24"/>
            <w:szCs w:val="24"/>
          </w:rPr>
          <w:fldChar w:fldCharType="separate"/>
        </w:r>
        <w:r w:rsidR="008851EE">
          <w:rPr>
            <w:rFonts w:ascii="Times New Roman" w:hAnsi="Times New Roman"/>
            <w:noProof/>
            <w:webHidden/>
            <w:sz w:val="24"/>
            <w:szCs w:val="24"/>
          </w:rPr>
          <w:t>27</w:t>
        </w:r>
        <w:r w:rsidR="00707D71" w:rsidRPr="00875DC9">
          <w:rPr>
            <w:rFonts w:ascii="Times New Roman" w:hAnsi="Times New Roman"/>
            <w:noProof/>
            <w:webHidden/>
            <w:sz w:val="24"/>
            <w:szCs w:val="24"/>
          </w:rPr>
          <w:fldChar w:fldCharType="end"/>
        </w:r>
      </w:hyperlink>
    </w:p>
    <w:p w:rsidR="00BD7A3C" w:rsidRPr="00875DC9" w:rsidRDefault="00707D71">
      <w:r w:rsidRPr="00875DC9">
        <w:fldChar w:fldCharType="end"/>
      </w:r>
    </w:p>
    <w:p w:rsidR="003E0304" w:rsidRPr="00F21DBD" w:rsidRDefault="003E0304"/>
    <w:p w:rsidR="003E0304" w:rsidRPr="00FA64B8" w:rsidRDefault="003E0304"/>
    <w:p w:rsidR="00944C07" w:rsidRPr="00FA64B8" w:rsidRDefault="00944C07"/>
    <w:p w:rsidR="00944C07" w:rsidRPr="00FA64B8" w:rsidRDefault="00944C07"/>
    <w:p w:rsidR="00944C07" w:rsidRPr="00FA64B8" w:rsidRDefault="00944C07"/>
    <w:p w:rsidR="00944C07" w:rsidRPr="00FA64B8" w:rsidRDefault="00944C07"/>
    <w:p w:rsidR="00944C07" w:rsidRPr="00FA64B8" w:rsidRDefault="00944C07"/>
    <w:p w:rsidR="00944C07" w:rsidRDefault="00944C07"/>
    <w:p w:rsidR="00944C07" w:rsidRDefault="00944C07"/>
    <w:p w:rsidR="00944C07" w:rsidRDefault="00944C07"/>
    <w:p w:rsidR="00944C07" w:rsidRDefault="00944C07"/>
    <w:p w:rsidR="00944C07" w:rsidRDefault="00944C07"/>
    <w:p w:rsidR="00944C07" w:rsidRPr="00F21DBD" w:rsidRDefault="00944C07"/>
    <w:p w:rsidR="003E0304" w:rsidRDefault="003E0304"/>
    <w:p w:rsidR="00DF47DF" w:rsidRDefault="00DF47DF"/>
    <w:p w:rsidR="00DF47DF" w:rsidRDefault="00DF47DF"/>
    <w:p w:rsidR="00DF47DF" w:rsidRDefault="00DF47DF"/>
    <w:p w:rsidR="00DF47DF" w:rsidRDefault="00DF47DF"/>
    <w:p w:rsidR="00DF47DF" w:rsidRPr="00F21DBD" w:rsidRDefault="00DF47DF"/>
    <w:p w:rsidR="00432DE0" w:rsidRPr="00F21DBD" w:rsidRDefault="00432DE0"/>
    <w:p w:rsidR="003E0304" w:rsidRDefault="003E0304" w:rsidP="00F21DBD">
      <w:pPr>
        <w:pStyle w:val="MCR1"/>
      </w:pPr>
      <w:bookmarkStart w:id="0" w:name="_Toc501371591"/>
      <w:bookmarkStart w:id="1" w:name="_Toc501465381"/>
      <w:bookmarkEnd w:id="0"/>
      <w:r>
        <w:lastRenderedPageBreak/>
        <w:t>Základná charakteristika Mestskej časti Bratislava</w:t>
      </w:r>
      <w:r w:rsidR="005C62AA">
        <w:t xml:space="preserve"> </w:t>
      </w:r>
      <w:r>
        <w:t>– Ružinov</w:t>
      </w:r>
      <w:bookmarkEnd w:id="1"/>
    </w:p>
    <w:p w:rsidR="003E0304" w:rsidRDefault="003E0304">
      <w:pPr>
        <w:ind w:left="360"/>
        <w:rPr>
          <w:sz w:val="28"/>
          <w:szCs w:val="28"/>
        </w:rPr>
      </w:pPr>
    </w:p>
    <w:p w:rsidR="003E0304" w:rsidRPr="00F21DBD" w:rsidRDefault="003E0304">
      <w:pPr>
        <w:rPr>
          <w:b/>
        </w:rPr>
      </w:pPr>
      <w:r w:rsidRPr="00F21DBD">
        <w:rPr>
          <w:b/>
        </w:rPr>
        <w:t>Identifikácia</w:t>
      </w:r>
      <w:r w:rsidR="007A65D9">
        <w:rPr>
          <w:b/>
        </w:rPr>
        <w:t xml:space="preserve"> </w:t>
      </w:r>
      <w:r w:rsidRPr="00F21DBD">
        <w:rPr>
          <w:b/>
        </w:rPr>
        <w:t>účtovnej jednotky</w:t>
      </w:r>
    </w:p>
    <w:p w:rsidR="003E0304" w:rsidRPr="0095654C" w:rsidRDefault="003E0304">
      <w:pPr>
        <w:ind w:left="360"/>
      </w:pPr>
    </w:p>
    <w:p w:rsidR="003E0304" w:rsidRPr="0095654C" w:rsidRDefault="003E0304">
      <w:r w:rsidRPr="0095654C">
        <w:t>Názov:</w:t>
      </w:r>
      <w:r w:rsidR="007A65D9">
        <w:t xml:space="preserve"> </w:t>
      </w:r>
      <w:r w:rsidRPr="0095654C">
        <w:t>Mestská časť Bratislava – Ružinov</w:t>
      </w:r>
    </w:p>
    <w:p w:rsidR="003E0304" w:rsidRPr="0095654C" w:rsidRDefault="003E0304">
      <w:pPr>
        <w:ind w:left="360"/>
      </w:pPr>
    </w:p>
    <w:p w:rsidR="003E0304" w:rsidRPr="0095654C" w:rsidRDefault="003E0304">
      <w:r w:rsidRPr="0095654C">
        <w:t>Sídlo: Mierová 21, 821 06</w:t>
      </w:r>
      <w:r w:rsidR="007A65D9">
        <w:t xml:space="preserve"> </w:t>
      </w:r>
      <w:r w:rsidRPr="0095654C">
        <w:t>Bratislava</w:t>
      </w:r>
    </w:p>
    <w:p w:rsidR="003E0304" w:rsidRPr="0095654C" w:rsidRDefault="003E0304"/>
    <w:p w:rsidR="003E0304" w:rsidRPr="0095654C" w:rsidRDefault="003E0304">
      <w:r w:rsidRPr="0095654C">
        <w:t>IČO: 00603155</w:t>
      </w:r>
    </w:p>
    <w:p w:rsidR="003E0304" w:rsidRPr="0095654C" w:rsidRDefault="003E0304"/>
    <w:p w:rsidR="003E0304" w:rsidRPr="0095654C" w:rsidRDefault="003E0304">
      <w:r w:rsidRPr="0095654C">
        <w:t>DIČ: 20 20 69 95 16</w:t>
      </w:r>
    </w:p>
    <w:p w:rsidR="00C56ADA" w:rsidRPr="0095654C" w:rsidRDefault="00C56ADA"/>
    <w:p w:rsidR="003E0304" w:rsidRPr="0095654C" w:rsidRDefault="003E0304">
      <w:r w:rsidRPr="0095654C">
        <w:t>Štatutárny zástupca:</w:t>
      </w:r>
      <w:r w:rsidR="007A65D9">
        <w:t xml:space="preserve"> </w:t>
      </w:r>
      <w:r w:rsidRPr="0095654C">
        <w:t xml:space="preserve">Ing. </w:t>
      </w:r>
      <w:r w:rsidR="007A7969">
        <w:t>Martin Chren</w:t>
      </w:r>
      <w:r w:rsidRPr="0095654C">
        <w:t>, starosta</w:t>
      </w:r>
    </w:p>
    <w:p w:rsidR="003E0304" w:rsidRPr="0095654C" w:rsidRDefault="003E0304"/>
    <w:p w:rsidR="003E0304" w:rsidRPr="0095654C" w:rsidRDefault="003E0304">
      <w:r w:rsidRPr="0095654C">
        <w:t xml:space="preserve">Poslanie a charakteristika hospodárenia účtovnej jednotky </w:t>
      </w:r>
    </w:p>
    <w:p w:rsidR="003E0304" w:rsidRPr="0095654C" w:rsidRDefault="003E0304"/>
    <w:p w:rsidR="003E0304" w:rsidRPr="0095654C" w:rsidRDefault="003E0304" w:rsidP="00F21DBD">
      <w:pPr>
        <w:jc w:val="both"/>
      </w:pPr>
      <w:r w:rsidRPr="0095654C">
        <w:t xml:space="preserve">Obec je samostatný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3E0304" w:rsidRPr="0095654C" w:rsidRDefault="003E0304" w:rsidP="00F21DBD">
      <w:pPr>
        <w:jc w:val="both"/>
      </w:pPr>
    </w:p>
    <w:p w:rsidR="003E0304" w:rsidRPr="0095654C" w:rsidRDefault="003E0304" w:rsidP="00F21DBD">
      <w:pPr>
        <w:jc w:val="both"/>
      </w:pPr>
      <w:r w:rsidRPr="0095654C">
        <w:t>Základným nástrojom finančného hospodárenia obce v príslušnom rozpočtovom roku je rozpočet obce, ktorým sa riadi financovanie úloh a funkcií obce. Vyjadruje samostatnosť hospodárenia obce, obsahuje príjmy a výdavky, v ktorých sú vyjadrené finančné vzťahy k</w:t>
      </w:r>
      <w:r w:rsidR="00C56ADA">
        <w:t> </w:t>
      </w:r>
      <w:r w:rsidRPr="0095654C">
        <w:t>právnickým osobám</w:t>
      </w:r>
      <w:r w:rsidR="007A65D9">
        <w:t xml:space="preserve"> </w:t>
      </w:r>
      <w:r w:rsidRPr="0095654C">
        <w:t xml:space="preserve">a fyzickým osobám – podnikateľom pôsobiacim na území obce, ako aj k obyvateľom žijúcim na území obce. </w:t>
      </w:r>
    </w:p>
    <w:p w:rsidR="003E0304" w:rsidRPr="0095654C" w:rsidRDefault="003E0304" w:rsidP="00F21DBD">
      <w:pPr>
        <w:jc w:val="both"/>
      </w:pPr>
    </w:p>
    <w:p w:rsidR="003E0304" w:rsidRPr="0095654C" w:rsidRDefault="003E0304" w:rsidP="00F21DBD">
      <w:pPr>
        <w:jc w:val="both"/>
      </w:pPr>
      <w:r w:rsidRPr="0095654C">
        <w:t>Účtovníctvo obce sa vedie podľa zákona č. 431/2002 Z. z. o účtovníctve v znení neskorších predpisov a</w:t>
      </w:r>
      <w:r w:rsidR="005D3275">
        <w:t> </w:t>
      </w:r>
      <w:r w:rsidRPr="0095654C">
        <w:t>v</w:t>
      </w:r>
      <w:r w:rsidR="005D3275">
        <w:t> </w:t>
      </w:r>
      <w:r w:rsidRPr="0095654C">
        <w:t xml:space="preserve">zmysle § 20 zákona sa vyhotovuje táto výročná správa. </w:t>
      </w:r>
    </w:p>
    <w:p w:rsidR="003E0304" w:rsidRPr="0095654C" w:rsidRDefault="003E0304" w:rsidP="00FD2A32"/>
    <w:p w:rsidR="003E0304" w:rsidRDefault="003E0304" w:rsidP="00FD2A32"/>
    <w:p w:rsidR="003E0304" w:rsidRPr="004675C2" w:rsidRDefault="003E0304" w:rsidP="00F21DBD">
      <w:pPr>
        <w:pStyle w:val="MCR2"/>
      </w:pPr>
      <w:bookmarkStart w:id="2" w:name="_Toc501465382"/>
      <w:r w:rsidRPr="004675C2">
        <w:t>Geografické údaje</w:t>
      </w:r>
      <w:bookmarkEnd w:id="2"/>
    </w:p>
    <w:p w:rsidR="003E0304" w:rsidRPr="004675C2" w:rsidRDefault="003E0304" w:rsidP="00FD2A32">
      <w:pPr>
        <w:ind w:left="360"/>
        <w:rPr>
          <w:b/>
        </w:rPr>
      </w:pPr>
    </w:p>
    <w:p w:rsidR="003E0304" w:rsidRPr="004675C2" w:rsidRDefault="003E0304" w:rsidP="00F21DBD">
      <w:r w:rsidRPr="004675C2">
        <w:t>Geografická poloha mestská časť: Bratislavský kraj</w:t>
      </w:r>
    </w:p>
    <w:p w:rsidR="003E0304" w:rsidRPr="004675C2" w:rsidRDefault="003E0304" w:rsidP="00F21DBD"/>
    <w:p w:rsidR="003E0304" w:rsidRPr="004675C2" w:rsidRDefault="003E0304" w:rsidP="00F21DBD">
      <w:r w:rsidRPr="004675C2">
        <w:t>Celková rozloha:</w:t>
      </w:r>
      <w:r w:rsidRPr="004675C2">
        <w:tab/>
      </w:r>
      <w:r w:rsidR="007A65D9">
        <w:t xml:space="preserve">    </w:t>
      </w:r>
      <w:r w:rsidRPr="004675C2">
        <w:t>39,</w:t>
      </w:r>
      <w:r w:rsidR="00CB4F22" w:rsidRPr="004675C2">
        <w:t>7</w:t>
      </w:r>
      <w:r w:rsidRPr="004675C2">
        <w:t xml:space="preserve"> km²</w:t>
      </w:r>
    </w:p>
    <w:p w:rsidR="003E0304" w:rsidRPr="004675C2" w:rsidRDefault="003E0304" w:rsidP="00F21DBD">
      <w:r w:rsidRPr="004675C2">
        <w:t>Rozloha intravilánu:</w:t>
      </w:r>
      <w:r w:rsidR="007A65D9">
        <w:t xml:space="preserve">     </w:t>
      </w:r>
      <w:smartTag w:uri="urn:schemas-microsoft-com:office:smarttags" w:element="metricconverter">
        <w:smartTagPr>
          <w:attr w:name="ProductID" w:val="3 970 ha"/>
        </w:smartTagPr>
        <w:r w:rsidRPr="004675C2">
          <w:t>3 970 ha</w:t>
        </w:r>
      </w:smartTag>
    </w:p>
    <w:p w:rsidR="003E0304" w:rsidRPr="004675C2" w:rsidRDefault="003E0304" w:rsidP="00F21DBD"/>
    <w:p w:rsidR="003E0304" w:rsidRPr="004675C2" w:rsidRDefault="003E0304" w:rsidP="00F21DBD">
      <w:r w:rsidRPr="004675C2">
        <w:t>Nadmorská výška:</w:t>
      </w:r>
      <w:r w:rsidR="007A65D9">
        <w:t xml:space="preserve">     </w:t>
      </w:r>
      <w:r w:rsidRPr="004675C2">
        <w:t xml:space="preserve"> 134</w:t>
      </w:r>
      <w:r w:rsidR="00E414C4">
        <w:t xml:space="preserve"> </w:t>
      </w:r>
      <w:r w:rsidRPr="004675C2">
        <w:t>m n.</w:t>
      </w:r>
      <w:r w:rsidR="00E414C4">
        <w:t xml:space="preserve"> </w:t>
      </w:r>
      <w:r w:rsidRPr="004675C2">
        <w:t>m.</w:t>
      </w:r>
    </w:p>
    <w:p w:rsidR="003E0304" w:rsidRDefault="003E0304" w:rsidP="00FD2A32">
      <w:pPr>
        <w:ind w:left="360"/>
      </w:pPr>
    </w:p>
    <w:p w:rsidR="003E0304" w:rsidRDefault="003E0304" w:rsidP="00FD2A32"/>
    <w:p w:rsidR="003E0304" w:rsidRDefault="003E0304" w:rsidP="00F21DBD">
      <w:pPr>
        <w:pStyle w:val="MCR2"/>
      </w:pPr>
      <w:bookmarkStart w:id="3" w:name="_Toc501465383"/>
      <w:r>
        <w:t>Demografické údaje</w:t>
      </w:r>
      <w:bookmarkEnd w:id="3"/>
    </w:p>
    <w:p w:rsidR="003E0304" w:rsidRDefault="003E0304" w:rsidP="00FD2A32">
      <w:pPr>
        <w:ind w:left="360"/>
        <w:rPr>
          <w:b/>
        </w:rPr>
      </w:pPr>
    </w:p>
    <w:p w:rsidR="003E0304" w:rsidRDefault="003E0304" w:rsidP="00F21DBD">
      <w:pPr>
        <w:rPr>
          <w:b/>
        </w:rPr>
      </w:pPr>
      <w:r>
        <w:rPr>
          <w:b/>
        </w:rPr>
        <w:t>Počet obyvateľov k 31.12. 201</w:t>
      </w:r>
      <w:r w:rsidR="00AB1047">
        <w:rPr>
          <w:b/>
        </w:rPr>
        <w:t>9</w:t>
      </w:r>
      <w:r>
        <w:rPr>
          <w:b/>
        </w:rPr>
        <w:t>:</w:t>
      </w:r>
      <w:r w:rsidR="007A65D9">
        <w:rPr>
          <w:b/>
        </w:rPr>
        <w:t xml:space="preserve">  </w:t>
      </w:r>
      <w:r>
        <w:rPr>
          <w:b/>
        </w:rPr>
        <w:t xml:space="preserve"> </w:t>
      </w:r>
      <w:r w:rsidR="007A7969">
        <w:rPr>
          <w:sz w:val="21"/>
          <w:szCs w:val="21"/>
        </w:rPr>
        <w:t xml:space="preserve">73 </w:t>
      </w:r>
      <w:r w:rsidR="00AB1047">
        <w:rPr>
          <w:sz w:val="21"/>
          <w:szCs w:val="21"/>
        </w:rPr>
        <w:t>87</w:t>
      </w:r>
      <w:r w:rsidR="007A7969">
        <w:rPr>
          <w:sz w:val="21"/>
          <w:szCs w:val="21"/>
        </w:rPr>
        <w:t>2</w:t>
      </w:r>
    </w:p>
    <w:p w:rsidR="00CB4F22" w:rsidRDefault="003E0304" w:rsidP="00F21DBD">
      <w:pPr>
        <w:autoSpaceDE w:val="0"/>
        <w:autoSpaceDN w:val="0"/>
        <w:adjustRightInd w:val="0"/>
        <w:jc w:val="both"/>
      </w:pPr>
      <w:r w:rsidRPr="000D5D1A">
        <w:t>Vývoj počtu obyvateľov: Demografické krivky hovoria, že počet detí bude rásť ešte do</w:t>
      </w:r>
      <w:r w:rsidR="00F50D93">
        <w:t xml:space="preserve"> </w:t>
      </w:r>
      <w:r w:rsidRPr="000D5D1A">
        <w:t xml:space="preserve">roku 2020. </w:t>
      </w:r>
    </w:p>
    <w:p w:rsidR="003E0304" w:rsidRPr="000D5D1A" w:rsidRDefault="003E0304" w:rsidP="00F21DBD">
      <w:pPr>
        <w:autoSpaceDE w:val="0"/>
        <w:autoSpaceDN w:val="0"/>
        <w:adjustRightInd w:val="0"/>
        <w:jc w:val="both"/>
      </w:pPr>
      <w:r w:rsidRPr="000D5D1A">
        <w:t>Hustota a počet obyvateľov:</w:t>
      </w:r>
      <w:r w:rsidR="007A65D9">
        <w:t xml:space="preserve"> </w:t>
      </w:r>
      <w:r w:rsidRPr="000D5D1A">
        <w:t xml:space="preserve"> </w:t>
      </w:r>
      <w:r w:rsidRPr="00110289">
        <w:t>1</w:t>
      </w:r>
      <w:r w:rsidR="00256B61" w:rsidRPr="00110289">
        <w:t>8</w:t>
      </w:r>
      <w:r w:rsidR="00AB1047">
        <w:t>60</w:t>
      </w:r>
      <w:r w:rsidR="00256B61" w:rsidRPr="00110289">
        <w:t>,</w:t>
      </w:r>
      <w:r w:rsidR="00AB1047">
        <w:t>76</w:t>
      </w:r>
      <w:r w:rsidRPr="00110289">
        <w:t>/km</w:t>
      </w:r>
      <w:r w:rsidRPr="00110289">
        <w:rPr>
          <w:vertAlign w:val="superscript"/>
        </w:rPr>
        <w:t>2</w:t>
      </w:r>
    </w:p>
    <w:p w:rsidR="003E0304" w:rsidRPr="000D5D1A" w:rsidRDefault="003E0304" w:rsidP="00F21DBD">
      <w:pPr>
        <w:autoSpaceDE w:val="0"/>
        <w:autoSpaceDN w:val="0"/>
        <w:adjustRightInd w:val="0"/>
        <w:jc w:val="both"/>
      </w:pPr>
      <w:r w:rsidRPr="000D5D1A">
        <w:t>Národnostná štruktúra:</w:t>
      </w:r>
      <w:r w:rsidR="007A65D9">
        <w:t xml:space="preserve">     </w:t>
      </w:r>
      <w:r w:rsidRPr="000D5D1A">
        <w:t xml:space="preserve"> prevažne slovenská</w:t>
      </w:r>
    </w:p>
    <w:p w:rsidR="00432DE0" w:rsidRDefault="003E0304" w:rsidP="00F21DBD">
      <w:pPr>
        <w:autoSpaceDE w:val="0"/>
        <w:autoSpaceDN w:val="0"/>
        <w:adjustRightInd w:val="0"/>
        <w:jc w:val="both"/>
      </w:pPr>
      <w:r w:rsidRPr="000D5D1A">
        <w:t>Štruktúra obyvateľstva podľa náboženského vyznania:</w:t>
      </w:r>
      <w:r w:rsidR="007A65D9">
        <w:t xml:space="preserve"> </w:t>
      </w:r>
      <w:r w:rsidRPr="000D5D1A">
        <w:t xml:space="preserve"> prevažne rímskokatolícka</w:t>
      </w: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rPr>
          <w:rFonts w:ascii="MyriadPro-Regular" w:hAnsi="MyriadPro-Regular" w:cs="MyriadPro-Regular"/>
        </w:rPr>
      </w:pPr>
    </w:p>
    <w:p w:rsidR="00432DE0" w:rsidRDefault="00432DE0">
      <w:pPr>
        <w:autoSpaceDE w:val="0"/>
        <w:autoSpaceDN w:val="0"/>
        <w:adjustRightInd w:val="0"/>
        <w:rPr>
          <w:rFonts w:ascii="MyriadPro-Regular" w:hAnsi="MyriadPro-Regular" w:cs="MyriadPro-Regular"/>
        </w:rPr>
      </w:pPr>
    </w:p>
    <w:p w:rsidR="003E0304" w:rsidRDefault="003E0304" w:rsidP="00F21DBD">
      <w:pPr>
        <w:pStyle w:val="MCR2"/>
      </w:pPr>
      <w:bookmarkStart w:id="4" w:name="_Toc501355806"/>
      <w:bookmarkStart w:id="5" w:name="_Toc501355905"/>
      <w:bookmarkStart w:id="6" w:name="_Toc501356022"/>
      <w:bookmarkStart w:id="7" w:name="_Toc501356100"/>
      <w:bookmarkStart w:id="8" w:name="_Toc501371595"/>
      <w:bookmarkStart w:id="9" w:name="_Toc501355807"/>
      <w:bookmarkStart w:id="10" w:name="_Toc501355906"/>
      <w:bookmarkStart w:id="11" w:name="_Toc501356023"/>
      <w:bookmarkStart w:id="12" w:name="_Toc501356101"/>
      <w:bookmarkStart w:id="13" w:name="_Toc501371596"/>
      <w:bookmarkStart w:id="14" w:name="_Toc501465384"/>
      <w:bookmarkEnd w:id="4"/>
      <w:bookmarkEnd w:id="5"/>
      <w:bookmarkEnd w:id="6"/>
      <w:bookmarkEnd w:id="7"/>
      <w:bookmarkEnd w:id="8"/>
      <w:bookmarkEnd w:id="9"/>
      <w:bookmarkEnd w:id="10"/>
      <w:bookmarkEnd w:id="11"/>
      <w:bookmarkEnd w:id="12"/>
      <w:bookmarkEnd w:id="13"/>
      <w:r>
        <w:lastRenderedPageBreak/>
        <w:t>Symboly obce</w:t>
      </w:r>
      <w:bookmarkEnd w:id="14"/>
    </w:p>
    <w:p w:rsidR="003E0304" w:rsidRDefault="003E0304">
      <w:pPr>
        <w:autoSpaceDE w:val="0"/>
        <w:autoSpaceDN w:val="0"/>
        <w:adjustRightInd w:val="0"/>
        <w:rPr>
          <w:rFonts w:ascii="MyriadPro-Regular" w:hAnsi="MyriadPro-Regular" w:cs="MyriadPro-Regular"/>
        </w:rPr>
      </w:pPr>
    </w:p>
    <w:p w:rsidR="003E0304" w:rsidRDefault="00E3746F">
      <w:pPr>
        <w:autoSpaceDE w:val="0"/>
        <w:autoSpaceDN w:val="0"/>
        <w:adjustRightInd w:val="0"/>
        <w:rPr>
          <w:rFonts w:ascii="MyriadPro-Regular" w:hAnsi="MyriadPro-Regular" w:cs="MyriadPro-Regular"/>
        </w:rPr>
      </w:pPr>
      <w:r>
        <w:rPr>
          <w:b/>
        </w:rPr>
        <w:t>Erb obce</w:t>
      </w:r>
      <w:r w:rsidR="0098325B">
        <w:rPr>
          <w:b/>
        </w:rPr>
        <w:t>:</w:t>
      </w:r>
    </w:p>
    <w:p w:rsidR="003E0304" w:rsidRDefault="003E0304">
      <w:pPr>
        <w:autoSpaceDE w:val="0"/>
        <w:autoSpaceDN w:val="0"/>
        <w:adjustRightInd w:val="0"/>
        <w:rPr>
          <w:rFonts w:ascii="MyriadPro-Regular" w:hAnsi="MyriadPro-Regular" w:cs="MyriadPro-Regular"/>
        </w:rPr>
      </w:pPr>
    </w:p>
    <w:p w:rsidR="003E0304" w:rsidRDefault="003E0304">
      <w:pPr>
        <w:autoSpaceDE w:val="0"/>
        <w:autoSpaceDN w:val="0"/>
        <w:adjustRightInd w:val="0"/>
        <w:rPr>
          <w:rFonts w:ascii="MyriadPro-Regular" w:hAnsi="MyriadPro-Regular" w:cs="MyriadPro-Regular"/>
        </w:rPr>
      </w:pPr>
    </w:p>
    <w:p w:rsidR="003E0304" w:rsidRDefault="00707D71" w:rsidP="00F21DBD">
      <w:pPr>
        <w:autoSpaceDE w:val="0"/>
        <w:autoSpaceDN w:val="0"/>
        <w:adjustRightInd w:val="0"/>
        <w:jc w:val="center"/>
        <w:rPr>
          <w:color w:val="E7B600"/>
        </w:rPr>
      </w:pPr>
      <w:r>
        <w:rPr>
          <w:color w:val="E7B600"/>
        </w:rPr>
        <w:fldChar w:fldCharType="begin"/>
      </w:r>
      <w:r w:rsidR="003E0304">
        <w:rPr>
          <w:color w:val="E7B600"/>
        </w:rPr>
        <w:instrText xml:space="preserve"> INCLUDEPICTURE "http://www.ruzinov.sk/gfx/images/ruzinov-erb.png" \* MERGEFORMATINET </w:instrText>
      </w:r>
      <w:r>
        <w:rPr>
          <w:color w:val="E7B600"/>
        </w:rPr>
        <w:fldChar w:fldCharType="separate"/>
      </w:r>
      <w:r>
        <w:rPr>
          <w:color w:val="E7B600"/>
        </w:rPr>
        <w:fldChar w:fldCharType="begin"/>
      </w:r>
      <w:r w:rsidR="00AB2590">
        <w:rPr>
          <w:color w:val="E7B600"/>
        </w:rPr>
        <w:instrText xml:space="preserve"> INCLUDEPICTURE  "http://www.ruzinov.sk/gfx/images/ruzinov-erb.png" \* MERGEFORMATINET </w:instrText>
      </w:r>
      <w:r>
        <w:rPr>
          <w:color w:val="E7B600"/>
        </w:rPr>
        <w:fldChar w:fldCharType="separate"/>
      </w:r>
      <w:r>
        <w:rPr>
          <w:color w:val="E7B600"/>
        </w:rPr>
        <w:fldChar w:fldCharType="begin"/>
      </w:r>
      <w:r w:rsidR="00F71277">
        <w:rPr>
          <w:color w:val="E7B600"/>
        </w:rPr>
        <w:instrText xml:space="preserve"> INCLUDEPICTURE  "http://www.ruzinov.sk/gfx/images/ruzinov-erb.png" \* MERGEFORMATINET </w:instrText>
      </w:r>
      <w:r>
        <w:rPr>
          <w:color w:val="E7B600"/>
        </w:rPr>
        <w:fldChar w:fldCharType="separate"/>
      </w:r>
      <w:r w:rsidR="00382618">
        <w:rPr>
          <w:color w:val="E7B600"/>
        </w:rPr>
        <w:fldChar w:fldCharType="begin"/>
      </w:r>
      <w:r w:rsidR="00382618">
        <w:rPr>
          <w:color w:val="E7B600"/>
        </w:rPr>
        <w:instrText xml:space="preserve"> INCLUDEPICTURE  "http://www.ruzinov.sk/gfx/images/ruzinov-erb.png" \* MERGEFORMATINET </w:instrText>
      </w:r>
      <w:r w:rsidR="00382618">
        <w:rPr>
          <w:color w:val="E7B600"/>
        </w:rPr>
        <w:fldChar w:fldCharType="separate"/>
      </w:r>
      <w:r w:rsidR="009202D6">
        <w:rPr>
          <w:color w:val="E7B600"/>
        </w:rPr>
        <w:fldChar w:fldCharType="begin"/>
      </w:r>
      <w:r w:rsidR="009202D6">
        <w:rPr>
          <w:color w:val="E7B600"/>
        </w:rPr>
        <w:instrText xml:space="preserve"> INCLUDEPICTURE  "http://www.ruzinov.sk/gfx/images/ruzinov-erb.png" \* MERGEFORMATINET </w:instrText>
      </w:r>
      <w:r w:rsidR="009202D6">
        <w:rPr>
          <w:color w:val="E7B600"/>
        </w:rPr>
        <w:fldChar w:fldCharType="separate"/>
      </w:r>
      <w:r w:rsidR="006B7EB9">
        <w:rPr>
          <w:color w:val="E7B600"/>
        </w:rPr>
        <w:fldChar w:fldCharType="begin"/>
      </w:r>
      <w:r w:rsidR="006B7EB9">
        <w:rPr>
          <w:color w:val="E7B600"/>
        </w:rPr>
        <w:instrText xml:space="preserve"> INCLUDEPICTURE  "http://www.ruzinov.sk/gfx/images/ruzinov-erb.png" \* MERGEFORMATINET </w:instrText>
      </w:r>
      <w:r w:rsidR="006B7EB9">
        <w:rPr>
          <w:color w:val="E7B600"/>
        </w:rPr>
        <w:fldChar w:fldCharType="separate"/>
      </w:r>
      <w:r w:rsidR="0084100D">
        <w:rPr>
          <w:color w:val="E7B600"/>
        </w:rPr>
        <w:fldChar w:fldCharType="begin"/>
      </w:r>
      <w:r w:rsidR="0084100D">
        <w:rPr>
          <w:color w:val="E7B600"/>
        </w:rPr>
        <w:instrText xml:space="preserve"> INCLUDEPICTURE  "http://www.ruzinov.sk/gfx/images/ruzinov-erb.png" \* MERGEFORMATINET </w:instrText>
      </w:r>
      <w:r w:rsidR="0084100D">
        <w:rPr>
          <w:color w:val="E7B600"/>
        </w:rPr>
        <w:fldChar w:fldCharType="separate"/>
      </w:r>
      <w:r w:rsidR="00D84222">
        <w:rPr>
          <w:color w:val="E7B600"/>
        </w:rPr>
        <w:fldChar w:fldCharType="begin"/>
      </w:r>
      <w:r w:rsidR="00D84222">
        <w:rPr>
          <w:color w:val="E7B600"/>
        </w:rPr>
        <w:instrText xml:space="preserve"> </w:instrText>
      </w:r>
      <w:r w:rsidR="00D84222">
        <w:rPr>
          <w:color w:val="E7B600"/>
        </w:rPr>
        <w:instrText>INCLUDEPICTURE  "http://www.ruzinov.sk/gfx/images/ruzinov-erb.png" \* MERGEFORMATINET</w:instrText>
      </w:r>
      <w:r w:rsidR="00D84222">
        <w:rPr>
          <w:color w:val="E7B600"/>
        </w:rPr>
        <w:instrText xml:space="preserve"> </w:instrText>
      </w:r>
      <w:r w:rsidR="00D84222">
        <w:rPr>
          <w:color w:val="E7B600"/>
        </w:rPr>
        <w:fldChar w:fldCharType="separate"/>
      </w:r>
      <w:r w:rsidR="00D84222">
        <w:rPr>
          <w:color w:val="E7B600"/>
        </w:rPr>
        <w:pict>
          <v:shape id="_x0000_i1026" type="#_x0000_t75" alt="Ružinov" title="&quot;Ružinov&quot;" style="width:48pt;height:54.75pt" o:button="t">
            <v:imagedata r:id="rId8" r:href="rId10"/>
          </v:shape>
        </w:pict>
      </w:r>
      <w:r w:rsidR="00D84222">
        <w:rPr>
          <w:color w:val="E7B600"/>
        </w:rPr>
        <w:fldChar w:fldCharType="end"/>
      </w:r>
      <w:r w:rsidR="0084100D">
        <w:rPr>
          <w:color w:val="E7B600"/>
        </w:rPr>
        <w:fldChar w:fldCharType="end"/>
      </w:r>
      <w:r w:rsidR="006B7EB9">
        <w:rPr>
          <w:color w:val="E7B600"/>
        </w:rPr>
        <w:fldChar w:fldCharType="end"/>
      </w:r>
      <w:r w:rsidR="009202D6">
        <w:rPr>
          <w:color w:val="E7B600"/>
        </w:rPr>
        <w:fldChar w:fldCharType="end"/>
      </w:r>
      <w:r w:rsidR="00382618">
        <w:rPr>
          <w:color w:val="E7B600"/>
        </w:rPr>
        <w:fldChar w:fldCharType="end"/>
      </w:r>
      <w:r>
        <w:rPr>
          <w:color w:val="E7B600"/>
        </w:rPr>
        <w:fldChar w:fldCharType="end"/>
      </w:r>
      <w:r>
        <w:rPr>
          <w:color w:val="E7B600"/>
        </w:rPr>
        <w:fldChar w:fldCharType="end"/>
      </w:r>
      <w:r>
        <w:rPr>
          <w:color w:val="E7B600"/>
        </w:rPr>
        <w:fldChar w:fldCharType="end"/>
      </w:r>
    </w:p>
    <w:p w:rsidR="003E0304" w:rsidRDefault="003E0304">
      <w:pPr>
        <w:autoSpaceDE w:val="0"/>
        <w:autoSpaceDN w:val="0"/>
        <w:adjustRightInd w:val="0"/>
        <w:rPr>
          <w:color w:val="E7B600"/>
        </w:rPr>
      </w:pPr>
    </w:p>
    <w:p w:rsidR="003E0304" w:rsidRPr="0090696A" w:rsidRDefault="003E0304" w:rsidP="00F21DBD">
      <w:pPr>
        <w:autoSpaceDE w:val="0"/>
        <w:autoSpaceDN w:val="0"/>
        <w:adjustRightInd w:val="0"/>
        <w:jc w:val="both"/>
        <w:rPr>
          <w:rFonts w:eastAsia="Batang"/>
          <w:color w:val="E7B600"/>
        </w:rPr>
      </w:pPr>
      <w:r w:rsidRPr="0090696A">
        <w:rPr>
          <w:rFonts w:eastAsia="Batang"/>
          <w:b/>
        </w:rPr>
        <w:t>Erb</w:t>
      </w:r>
      <w:r w:rsidRPr="0090696A">
        <w:rPr>
          <w:rFonts w:eastAsia="Batang"/>
        </w:rPr>
        <w:t>, ktorý doposiaľ používala mestská časť bol pôvodným erbom starého Prievozu zo 16. storočia. Prievozský znak však nevystihoval ružinovskú mestskú časť a mal aj niekoľko heraldických chýb. Nový znak má podobu červeného neskorogotického heraldického štítu, v</w:t>
      </w:r>
      <w:r w:rsidR="00E3746F">
        <w:rPr>
          <w:rFonts w:eastAsia="Batang"/>
        </w:rPr>
        <w:t> </w:t>
      </w:r>
      <w:r w:rsidRPr="0090696A">
        <w:rPr>
          <w:rFonts w:eastAsia="Batang"/>
        </w:rPr>
        <w:t>ktorom je zvlnené strieborné brvno prevýšené strieborno-čiernou murovanou hradbou s</w:t>
      </w:r>
      <w:r w:rsidR="00E3746F">
        <w:rPr>
          <w:rFonts w:eastAsia="Batang"/>
        </w:rPr>
        <w:t> </w:t>
      </w:r>
      <w:r w:rsidRPr="0090696A">
        <w:rPr>
          <w:rFonts w:eastAsia="Batang"/>
        </w:rPr>
        <w:t xml:space="preserve">vežami ukončenými striebornými guľami. V spodnom okraji znaku je strieborné trojvršie korunované zlatou, perlami zdobenou korunou a preložené červenou </w:t>
      </w:r>
      <w:proofErr w:type="spellStart"/>
      <w:r w:rsidRPr="0090696A">
        <w:rPr>
          <w:rFonts w:eastAsia="Batang"/>
        </w:rPr>
        <w:t>zlatostred</w:t>
      </w:r>
      <w:r w:rsidR="00476CFF">
        <w:rPr>
          <w:rFonts w:eastAsia="Batang"/>
        </w:rPr>
        <w:t>n</w:t>
      </w:r>
      <w:r w:rsidRPr="0090696A">
        <w:rPr>
          <w:rFonts w:eastAsia="Batang"/>
        </w:rPr>
        <w:t>ou</w:t>
      </w:r>
      <w:proofErr w:type="spellEnd"/>
      <w:r w:rsidRPr="0090696A">
        <w:rPr>
          <w:rFonts w:eastAsia="Batang"/>
        </w:rPr>
        <w:t xml:space="preserve"> a</w:t>
      </w:r>
      <w:r w:rsidR="00E3746F">
        <w:rPr>
          <w:rFonts w:eastAsia="Batang"/>
        </w:rPr>
        <w:t> </w:t>
      </w:r>
      <w:proofErr w:type="spellStart"/>
      <w:r w:rsidRPr="0090696A">
        <w:rPr>
          <w:rFonts w:eastAsia="Batang"/>
        </w:rPr>
        <w:t>zlatokališnou</w:t>
      </w:r>
      <w:proofErr w:type="spellEnd"/>
      <w:r w:rsidRPr="0090696A">
        <w:rPr>
          <w:rFonts w:eastAsia="Batang"/>
        </w:rPr>
        <w:t xml:space="preserve"> ružou</w:t>
      </w:r>
      <w:r w:rsidR="00E3746F">
        <w:rPr>
          <w:rFonts w:eastAsia="Batang"/>
        </w:rPr>
        <w:t>.</w:t>
      </w:r>
    </w:p>
    <w:p w:rsidR="003E0304" w:rsidRPr="0090696A" w:rsidRDefault="003E0304">
      <w:pPr>
        <w:autoSpaceDE w:val="0"/>
        <w:autoSpaceDN w:val="0"/>
        <w:adjustRightInd w:val="0"/>
        <w:rPr>
          <w:color w:val="E7B600"/>
          <w:sz w:val="23"/>
          <w:szCs w:val="23"/>
        </w:rPr>
      </w:pPr>
    </w:p>
    <w:p w:rsidR="003E0304" w:rsidRDefault="003E0304">
      <w:pPr>
        <w:autoSpaceDE w:val="0"/>
        <w:autoSpaceDN w:val="0"/>
        <w:adjustRightInd w:val="0"/>
        <w:rPr>
          <w:color w:val="E7B600"/>
          <w:sz w:val="23"/>
          <w:szCs w:val="23"/>
        </w:rPr>
      </w:pPr>
    </w:p>
    <w:p w:rsidR="003E0304" w:rsidRDefault="0098325B">
      <w:pPr>
        <w:autoSpaceDE w:val="0"/>
        <w:autoSpaceDN w:val="0"/>
        <w:adjustRightInd w:val="0"/>
        <w:rPr>
          <w:rFonts w:ascii="Arial" w:hAnsi="Arial" w:cs="Arial"/>
          <w:color w:val="E7B600"/>
          <w:sz w:val="23"/>
          <w:szCs w:val="23"/>
        </w:rPr>
      </w:pPr>
      <w:r w:rsidRPr="00D433DB">
        <w:rPr>
          <w:b/>
          <w:color w:val="000000"/>
        </w:rPr>
        <w:t>Vlajka obce</w:t>
      </w:r>
      <w:r>
        <w:rPr>
          <w:b/>
          <w:color w:val="000000"/>
        </w:rPr>
        <w:t>:</w:t>
      </w:r>
      <w:r w:rsidR="003E0304">
        <w:t xml:space="preserve"> </w:t>
      </w:r>
    </w:p>
    <w:p w:rsidR="003E0304" w:rsidRPr="00F21DBD" w:rsidRDefault="00707D71" w:rsidP="00F21DBD">
      <w:pPr>
        <w:ind w:left="-360"/>
        <w:jc w:val="center"/>
        <w:rPr>
          <w:color w:val="222222"/>
        </w:rPr>
      </w:pPr>
      <w:r w:rsidRPr="00FD2A32">
        <w:fldChar w:fldCharType="begin"/>
      </w:r>
      <w:r w:rsidR="003E0304" w:rsidRPr="00FD2A32">
        <w:instrText xml:space="preserve"> INCLUDEPICTURE "http://www.ruzinov.sk/data/MediaLibrary/0/161/vlajka-original.jpg" \* MERGEFORMATINET </w:instrText>
      </w:r>
      <w:r w:rsidRPr="00FD2A32">
        <w:fldChar w:fldCharType="separate"/>
      </w:r>
      <w:r>
        <w:fldChar w:fldCharType="begin"/>
      </w:r>
      <w:r w:rsidR="00AB2590">
        <w:instrText xml:space="preserve"> INCLUDEPICTURE  "http://www.ruzinov.sk/data/MediaLibrary/0/161/vlajka-original.jpg" \* MERGEFORMATINET </w:instrText>
      </w:r>
      <w:r>
        <w:fldChar w:fldCharType="separate"/>
      </w:r>
      <w:r>
        <w:fldChar w:fldCharType="begin"/>
      </w:r>
      <w:r w:rsidR="00F71277">
        <w:instrText xml:space="preserve"> INCLUDEPICTURE  "http://www.ruzinov.sk/data/MediaLibrary/0/161/vlajka-original.jpg" \* MERGEFORMATINET </w:instrText>
      </w:r>
      <w:r>
        <w:fldChar w:fldCharType="separate"/>
      </w:r>
      <w:r w:rsidR="00382618">
        <w:fldChar w:fldCharType="begin"/>
      </w:r>
      <w:r w:rsidR="00382618">
        <w:instrText xml:space="preserve"> INCLUDEPICTURE  "http://www.ruzinov.sk/data/MediaLibrary/0/161/vlajka-original.jpg" \* MERGEFORMATINET </w:instrText>
      </w:r>
      <w:r w:rsidR="00382618">
        <w:fldChar w:fldCharType="separate"/>
      </w:r>
      <w:r w:rsidR="009202D6">
        <w:fldChar w:fldCharType="begin"/>
      </w:r>
      <w:r w:rsidR="009202D6">
        <w:instrText xml:space="preserve"> INCLUDEPICTURE  "http://www.ruzinov.sk/data/MediaLibrary/0/161/vlajka-original.jpg" \* MERGEFORMATINET </w:instrText>
      </w:r>
      <w:r w:rsidR="009202D6">
        <w:fldChar w:fldCharType="separate"/>
      </w:r>
      <w:r w:rsidR="006B7EB9">
        <w:fldChar w:fldCharType="begin"/>
      </w:r>
      <w:r w:rsidR="006B7EB9">
        <w:instrText xml:space="preserve"> INCLUDEPICTURE  "http://www.ruzinov.sk/data/MediaLibrary/0/161/vlajka-original.jpg" \* MERGEFORMATINET </w:instrText>
      </w:r>
      <w:r w:rsidR="006B7EB9">
        <w:fldChar w:fldCharType="separate"/>
      </w:r>
      <w:r w:rsidR="0084100D">
        <w:fldChar w:fldCharType="begin"/>
      </w:r>
      <w:r w:rsidR="0084100D">
        <w:instrText xml:space="preserve"> INCLUDEPICTURE  "http://www.ruzinov.sk/data/MediaLibrary/0/161/vlajka-original.jpg" \* MERGEFORMATINET </w:instrText>
      </w:r>
      <w:r w:rsidR="0084100D">
        <w:fldChar w:fldCharType="separate"/>
      </w:r>
      <w:r w:rsidR="00D84222">
        <w:fldChar w:fldCharType="begin"/>
      </w:r>
      <w:r w:rsidR="00D84222">
        <w:instrText xml:space="preserve"> </w:instrText>
      </w:r>
      <w:r w:rsidR="00D84222">
        <w:instrText>INCLUDEPICTURE  "http://www.ruzinov.sk/data/Med</w:instrText>
      </w:r>
      <w:r w:rsidR="00D84222">
        <w:instrText>iaLibrary/0/161/vlajka-original.jpg" \* MERGEFORMATINET</w:instrText>
      </w:r>
      <w:r w:rsidR="00D84222">
        <w:instrText xml:space="preserve"> </w:instrText>
      </w:r>
      <w:r w:rsidR="00D84222">
        <w:fldChar w:fldCharType="separate"/>
      </w:r>
      <w:r w:rsidR="00D84222">
        <w:pict>
          <v:shape id="_x0000_i1027" type="#_x0000_t75" style="width:112.5pt;height:90pt">
            <v:imagedata r:id="rId11" r:href="rId12"/>
          </v:shape>
        </w:pict>
      </w:r>
      <w:r w:rsidR="00D84222">
        <w:fldChar w:fldCharType="end"/>
      </w:r>
      <w:r w:rsidR="0084100D">
        <w:fldChar w:fldCharType="end"/>
      </w:r>
      <w:r w:rsidR="006B7EB9">
        <w:fldChar w:fldCharType="end"/>
      </w:r>
      <w:r w:rsidR="009202D6">
        <w:fldChar w:fldCharType="end"/>
      </w:r>
      <w:r w:rsidR="00382618">
        <w:fldChar w:fldCharType="end"/>
      </w:r>
      <w:r>
        <w:fldChar w:fldCharType="end"/>
      </w:r>
      <w:r>
        <w:fldChar w:fldCharType="end"/>
      </w:r>
      <w:r w:rsidRPr="00FD2A32">
        <w:fldChar w:fldCharType="end"/>
      </w:r>
      <w:hyperlink r:id="rId13" w:history="1"/>
    </w:p>
    <w:p w:rsidR="003E0304" w:rsidRPr="00F21DBD" w:rsidRDefault="00D84222" w:rsidP="00F21DBD">
      <w:pPr>
        <w:ind w:left="-360"/>
        <w:jc w:val="both"/>
        <w:rPr>
          <w:color w:val="222222"/>
        </w:rPr>
      </w:pPr>
      <w:hyperlink r:id="rId14" w:history="1"/>
    </w:p>
    <w:p w:rsidR="003E0304" w:rsidRPr="00F21DBD" w:rsidRDefault="003E0304" w:rsidP="00F21DBD">
      <w:pPr>
        <w:autoSpaceDE w:val="0"/>
        <w:autoSpaceDN w:val="0"/>
        <w:adjustRightInd w:val="0"/>
        <w:jc w:val="both"/>
        <w:rPr>
          <w:color w:val="000000"/>
        </w:rPr>
      </w:pPr>
    </w:p>
    <w:p w:rsidR="003E0304" w:rsidRPr="00FD2A32" w:rsidRDefault="003E0304" w:rsidP="00F21DBD">
      <w:pPr>
        <w:autoSpaceDE w:val="0"/>
        <w:autoSpaceDN w:val="0"/>
        <w:adjustRightInd w:val="0"/>
        <w:jc w:val="both"/>
        <w:rPr>
          <w:b/>
          <w:color w:val="000000"/>
        </w:rPr>
      </w:pPr>
      <w:r w:rsidRPr="00FD2A32">
        <w:rPr>
          <w:b/>
        </w:rPr>
        <w:t>Vlajku Ružinova</w:t>
      </w:r>
      <w:r w:rsidRPr="00FD2A32">
        <w:t xml:space="preserve"> tvorí sedem pozdĺžnych pruhov vo farbách - červená, biela, žltá, červená, žltá, biela a červená. Je uko</w:t>
      </w:r>
      <w:r w:rsidR="0065452C">
        <w:t xml:space="preserve">nčená tromi cípmi, t.j. dvoma </w:t>
      </w:r>
      <w:proofErr w:type="spellStart"/>
      <w:r w:rsidR="0065452C">
        <w:t>zá</w:t>
      </w:r>
      <w:r w:rsidRPr="00FD2A32">
        <w:t>strihmi</w:t>
      </w:r>
      <w:proofErr w:type="spellEnd"/>
      <w:r w:rsidRPr="00FD2A32">
        <w:t xml:space="preserve"> siahajúcimi do tret</w:t>
      </w:r>
      <w:r w:rsidR="00FD21E6" w:rsidRPr="00FD2A32">
        <w:t>í</w:t>
      </w:r>
      <w:r w:rsidRPr="00FD2A32">
        <w:t xml:space="preserve">n jej listu. Azda najkrajším symbolom je </w:t>
      </w:r>
      <w:proofErr w:type="spellStart"/>
      <w:r w:rsidRPr="00FD2A32">
        <w:t>koruhva</w:t>
      </w:r>
      <w:proofErr w:type="spellEnd"/>
      <w:r w:rsidRPr="00FD2A32">
        <w:t>, ktorá je kombináciou vlajky a erbovej zástavy. Mestská časť začne postupne nové symboly používať na všetkých miestach, kde boli doteraz staré</w:t>
      </w:r>
      <w:r w:rsidR="0098325B">
        <w:t>.</w:t>
      </w:r>
    </w:p>
    <w:p w:rsidR="003E0304" w:rsidRPr="00F21DBD" w:rsidRDefault="003E0304" w:rsidP="00F21DBD">
      <w:pPr>
        <w:autoSpaceDE w:val="0"/>
        <w:autoSpaceDN w:val="0"/>
        <w:adjustRightInd w:val="0"/>
        <w:jc w:val="both"/>
        <w:rPr>
          <w:color w:val="000000"/>
        </w:rPr>
      </w:pPr>
    </w:p>
    <w:p w:rsidR="003E0304" w:rsidRPr="00FD2A32" w:rsidRDefault="003E0304" w:rsidP="00F21DBD">
      <w:pPr>
        <w:autoSpaceDE w:val="0"/>
        <w:autoSpaceDN w:val="0"/>
        <w:adjustRightInd w:val="0"/>
        <w:jc w:val="both"/>
        <w:rPr>
          <w:b/>
        </w:rPr>
      </w:pPr>
      <w:r w:rsidRPr="00F21DBD">
        <w:rPr>
          <w:b/>
          <w:color w:val="000000"/>
        </w:rPr>
        <w:t>Pečať</w:t>
      </w:r>
      <w:r w:rsidR="0098325B">
        <w:rPr>
          <w:b/>
          <w:color w:val="000000"/>
        </w:rPr>
        <w:t>:</w:t>
      </w:r>
      <w:r w:rsidRPr="00F21DBD">
        <w:rPr>
          <w:b/>
          <w:color w:val="000000"/>
        </w:rPr>
        <w:tab/>
      </w:r>
      <w:r w:rsidRPr="00F21DBD">
        <w:rPr>
          <w:b/>
          <w:color w:val="000000"/>
        </w:rPr>
        <w:tab/>
      </w:r>
      <w:r w:rsidRPr="00F21DBD">
        <w:rPr>
          <w:b/>
          <w:color w:val="000000"/>
        </w:rPr>
        <w:tab/>
      </w:r>
    </w:p>
    <w:p w:rsidR="003E0304" w:rsidRPr="00A3693F" w:rsidRDefault="00D84222" w:rsidP="00F21DBD">
      <w:pPr>
        <w:autoSpaceDE w:val="0"/>
        <w:autoSpaceDN w:val="0"/>
        <w:adjustRightInd w:val="0"/>
        <w:jc w:val="center"/>
      </w:pPr>
      <w:r>
        <w:pict>
          <v:shape id="_x0000_i1028" type="#_x0000_t75" style="width:112.5pt;height:108pt">
            <v:imagedata r:id="rId15" o:title="pecat-original"/>
          </v:shape>
        </w:pict>
      </w:r>
    </w:p>
    <w:p w:rsidR="006F07B3" w:rsidRPr="00F21DBD" w:rsidRDefault="006F07B3" w:rsidP="00F21DBD">
      <w:pPr>
        <w:autoSpaceDE w:val="0"/>
        <w:autoSpaceDN w:val="0"/>
        <w:adjustRightInd w:val="0"/>
        <w:jc w:val="both"/>
        <w:rPr>
          <w:b/>
        </w:rPr>
      </w:pPr>
    </w:p>
    <w:p w:rsidR="003E0304" w:rsidRPr="00A3693F" w:rsidRDefault="003E0304" w:rsidP="00F21DBD">
      <w:pPr>
        <w:autoSpaceDE w:val="0"/>
        <w:autoSpaceDN w:val="0"/>
        <w:adjustRightInd w:val="0"/>
        <w:jc w:val="both"/>
      </w:pPr>
      <w:r w:rsidRPr="00F21DBD">
        <w:rPr>
          <w:b/>
        </w:rPr>
        <w:t>Pečať MČ Bratislava - Ružinov</w:t>
      </w:r>
      <w:r w:rsidRPr="00F21DBD">
        <w:t xml:space="preserve"> je okrúhla, uprostred so symbolom mestskej časti a</w:t>
      </w:r>
      <w:r w:rsidR="005C62AA" w:rsidRPr="00F21DBD">
        <w:t> </w:t>
      </w:r>
      <w:r w:rsidRPr="00F21DBD">
        <w:t xml:space="preserve">kruhopisom BRATISLAVA – RUŽINOV. Má priemer </w:t>
      </w:r>
      <w:smartTag w:uri="urn:schemas-microsoft-com:office:smarttags" w:element="metricconverter">
        <w:smartTagPr>
          <w:attr w:name="ProductID" w:val="35 mm"/>
        </w:smartTagPr>
        <w:r w:rsidRPr="00F21DBD">
          <w:t>35 mm</w:t>
        </w:r>
      </w:smartTag>
      <w:r w:rsidRPr="00F21DBD">
        <w:t>, čo je v súlade s domácimi zvyklosťami a predpismi o používaní pečiatok s mestskými a obecnými symbolmi. Od pečate možno odvodiť okrúhle pečiatky mestskej časti. Ich pečatné pole sa nelíši od pečate, ale kruhopis sa mení podľa toho, či ide o pečiatku starostu mestskej časti alebo zastupiteľstva mestskej časti</w:t>
      </w:r>
    </w:p>
    <w:p w:rsidR="003E0304" w:rsidRPr="00A3693F" w:rsidRDefault="003E0304">
      <w:pPr>
        <w:autoSpaceDE w:val="0"/>
        <w:autoSpaceDN w:val="0"/>
        <w:adjustRightInd w:val="0"/>
      </w:pPr>
    </w:p>
    <w:p w:rsidR="003E0304" w:rsidRPr="00A3693F" w:rsidRDefault="003E0304" w:rsidP="00F21DBD">
      <w:pPr>
        <w:autoSpaceDE w:val="0"/>
        <w:autoSpaceDN w:val="0"/>
        <w:adjustRightInd w:val="0"/>
        <w:jc w:val="both"/>
      </w:pPr>
      <w:r w:rsidRPr="00F21DBD">
        <w:t xml:space="preserve">Symboly mestskej časti sú zapísané v Heraldickom registri Slovenskej republiky </w:t>
      </w:r>
      <w:r w:rsidR="00CE2FC6" w:rsidRPr="00F21DBD">
        <w:t>s</w:t>
      </w:r>
      <w:r w:rsidRPr="00F21DBD">
        <w:t>o signatúrou R-60/2000</w:t>
      </w:r>
      <w:r w:rsidR="005C62AA" w:rsidRPr="00F21DBD">
        <w:t>.</w:t>
      </w:r>
    </w:p>
    <w:p w:rsidR="003E0304" w:rsidRPr="00A3693F" w:rsidRDefault="003E0304">
      <w:pPr>
        <w:autoSpaceDE w:val="0"/>
        <w:autoSpaceDN w:val="0"/>
        <w:adjustRightInd w:val="0"/>
      </w:pPr>
    </w:p>
    <w:p w:rsidR="003E0304" w:rsidRDefault="003E0304">
      <w:pPr>
        <w:ind w:left="360"/>
        <w:rPr>
          <w:b/>
          <w:sz w:val="28"/>
          <w:szCs w:val="28"/>
        </w:rPr>
      </w:pPr>
    </w:p>
    <w:p w:rsidR="00CE1FB6" w:rsidRDefault="00CE1FB6">
      <w:pPr>
        <w:ind w:left="360"/>
        <w:rPr>
          <w:b/>
          <w:sz w:val="28"/>
          <w:szCs w:val="28"/>
        </w:rPr>
      </w:pPr>
    </w:p>
    <w:p w:rsidR="00CE1FB6" w:rsidRPr="00A3693F" w:rsidRDefault="00CE1FB6">
      <w:pPr>
        <w:ind w:left="360"/>
        <w:rPr>
          <w:b/>
          <w:sz w:val="28"/>
          <w:szCs w:val="28"/>
        </w:rPr>
      </w:pPr>
    </w:p>
    <w:p w:rsidR="003E0304" w:rsidRPr="000C6453" w:rsidRDefault="003E0304" w:rsidP="00F21DBD">
      <w:pPr>
        <w:pStyle w:val="MCR2"/>
      </w:pPr>
      <w:bookmarkStart w:id="15" w:name="_Toc501465385"/>
      <w:r w:rsidRPr="000C6453">
        <w:lastRenderedPageBreak/>
        <w:t>História obce</w:t>
      </w:r>
      <w:bookmarkEnd w:id="15"/>
    </w:p>
    <w:p w:rsidR="003E0304" w:rsidRPr="000C6453" w:rsidRDefault="003E0304">
      <w:pPr>
        <w:autoSpaceDE w:val="0"/>
        <w:autoSpaceDN w:val="0"/>
        <w:adjustRightInd w:val="0"/>
        <w:ind w:left="360"/>
        <w:rPr>
          <w:b/>
        </w:rPr>
      </w:pPr>
    </w:p>
    <w:p w:rsidR="00466B39" w:rsidRDefault="003E0304" w:rsidP="00F21DBD">
      <w:pPr>
        <w:jc w:val="both"/>
      </w:pPr>
      <w:r w:rsidRPr="000C6453">
        <w:rPr>
          <w:bCs/>
        </w:rPr>
        <w:t>Bratislava - mestská časť Ružinov</w:t>
      </w:r>
      <w:r w:rsidRPr="000C6453">
        <w:t xml:space="preserve"> (iné názvy: </w:t>
      </w:r>
      <w:r w:rsidRPr="000C6453">
        <w:rPr>
          <w:bCs/>
        </w:rPr>
        <w:t>Bratislava - Ružinov, Mestská časť Ružinov, Ružinov</w:t>
      </w:r>
      <w:r w:rsidRPr="000C6453">
        <w:t xml:space="preserve">) </w:t>
      </w:r>
    </w:p>
    <w:p w:rsidR="00466B39" w:rsidRDefault="003E0304" w:rsidP="00F21DBD">
      <w:pPr>
        <w:jc w:val="both"/>
      </w:pPr>
      <w:r w:rsidRPr="000C6453">
        <w:t xml:space="preserve">je </w:t>
      </w:r>
      <w:r w:rsidR="00466B39">
        <w:t>M</w:t>
      </w:r>
      <w:r w:rsidRPr="000C6453">
        <w:t>estská časť Bratislavy, v okrese Bratislava II, ktorá leží východne od centra. Svojou rozlohou 39,</w:t>
      </w:r>
      <w:r w:rsidR="003D5874" w:rsidRPr="000C6453">
        <w:t>7</w:t>
      </w:r>
      <w:r w:rsidR="00466B39">
        <w:t xml:space="preserve"> </w:t>
      </w:r>
      <w:r w:rsidRPr="000C6453">
        <w:t xml:space="preserve">km² </w:t>
      </w:r>
    </w:p>
    <w:p w:rsidR="003E0304" w:rsidRPr="000C6453" w:rsidRDefault="003E0304" w:rsidP="00F21DBD">
      <w:pPr>
        <w:jc w:val="both"/>
      </w:pPr>
      <w:r w:rsidRPr="000C6453">
        <w:t>a</w:t>
      </w:r>
      <w:r w:rsidR="005D3275">
        <w:t> </w:t>
      </w:r>
      <w:r w:rsidRPr="000C6453">
        <w:t xml:space="preserve">počtom obyvateľov </w:t>
      </w:r>
      <w:r w:rsidR="008967DE">
        <w:t xml:space="preserve">73 </w:t>
      </w:r>
      <w:r w:rsidR="007006BA">
        <w:t>872</w:t>
      </w:r>
      <w:r w:rsidRPr="000C6453">
        <w:t xml:space="preserve"> patrí k najväčším zo 17.</w:t>
      </w:r>
      <w:r w:rsidR="00466B39">
        <w:t xml:space="preserve"> </w:t>
      </w:r>
      <w:r w:rsidRPr="000C6453">
        <w:t>mestských častí Bratislavy</w:t>
      </w:r>
      <w:r w:rsidR="008967DE">
        <w:t>.</w:t>
      </w:r>
    </w:p>
    <w:p w:rsidR="003E0304" w:rsidRPr="000C6453" w:rsidRDefault="003E0304" w:rsidP="00F21DBD">
      <w:pPr>
        <w:pStyle w:val="Normlnywebov"/>
        <w:jc w:val="both"/>
      </w:pPr>
      <w:r w:rsidRPr="000C6453">
        <w:t>Vo východnej časti dnešného Ružinova sa ľudia usídlili približne pred 5 500 rokmi vo Vlčom hrdle (dnes je súčasťou areálu Slovnaftu). Prví známi obyvatelia sa zaoberali pastierstvom, poľnohospodárstvom a ťažbou dreva.</w:t>
      </w:r>
    </w:p>
    <w:p w:rsidR="003E0304" w:rsidRPr="000C6453" w:rsidRDefault="003E0304" w:rsidP="00F21DBD">
      <w:pPr>
        <w:pStyle w:val="Normlnywebov"/>
        <w:jc w:val="both"/>
      </w:pPr>
      <w:r w:rsidRPr="000C6453">
        <w:t xml:space="preserve">V okolí Bratislavy sa cez Malý Dunaj dalo dostať cez dva brody. Pri hornom vznikla obec Prievoz, ktorá je dnes už časťou Ružinova. V Prievoze je evanjelický kostol a tiež rímskokatolícky </w:t>
      </w:r>
      <w:r w:rsidR="008967DE">
        <w:t xml:space="preserve">kostol Božského Srdca Ježišovho </w:t>
      </w:r>
      <w:r w:rsidRPr="000C6453">
        <w:t>z</w:t>
      </w:r>
      <w:r w:rsidR="005D3275">
        <w:t> </w:t>
      </w:r>
      <w:r w:rsidRPr="000C6453">
        <w:t>roku</w:t>
      </w:r>
      <w:r w:rsidR="005D3275">
        <w:t xml:space="preserve"> </w:t>
      </w:r>
      <w:r w:rsidRPr="000C6453">
        <w:t>1933. Na Tomášikovej ulici je postavený nový kostol sv. Vincenta de Paul.</w:t>
      </w:r>
    </w:p>
    <w:p w:rsidR="003E0304" w:rsidRPr="000C6453" w:rsidRDefault="003E0304" w:rsidP="00F21DBD">
      <w:pPr>
        <w:pStyle w:val="Normlnywebov"/>
        <w:jc w:val="both"/>
      </w:pPr>
      <w:r w:rsidRPr="000C6453">
        <w:t>Názov Ružinov sa objavil až začiatkom 20. storočia</w:t>
      </w:r>
      <w:hyperlink r:id="rId16" w:tooltip="20. storočie" w:history="1"/>
      <w:r w:rsidRPr="000C6453">
        <w:t xml:space="preserve"> a pochádza z názvu </w:t>
      </w:r>
      <w:r w:rsidRPr="000C6453">
        <w:rPr>
          <w:i/>
          <w:iCs/>
        </w:rPr>
        <w:t>Ružový ostrov</w:t>
      </w:r>
      <w:r w:rsidRPr="000C6453">
        <w:t xml:space="preserve"> (</w:t>
      </w:r>
      <w:proofErr w:type="spellStart"/>
      <w:r w:rsidRPr="000C6453">
        <w:t>nem</w:t>
      </w:r>
      <w:proofErr w:type="spellEnd"/>
      <w:r w:rsidRPr="000C6453">
        <w:t xml:space="preserve">. </w:t>
      </w:r>
      <w:proofErr w:type="spellStart"/>
      <w:r w:rsidRPr="000C6453">
        <w:rPr>
          <w:i/>
          <w:iCs/>
        </w:rPr>
        <w:t>Rosenheim</w:t>
      </w:r>
      <w:proofErr w:type="spellEnd"/>
      <w:r w:rsidRPr="000C6453">
        <w:t>).</w:t>
      </w:r>
    </w:p>
    <w:p w:rsidR="003E0304" w:rsidRPr="00466B39" w:rsidRDefault="003E0304" w:rsidP="00F21DBD">
      <w:pPr>
        <w:pStyle w:val="Normlnywebov"/>
        <w:shd w:val="clear" w:color="auto" w:fill="FFFFFF"/>
        <w:jc w:val="both"/>
        <w:rPr>
          <w:color w:val="000000"/>
        </w:rPr>
      </w:pPr>
      <w:r w:rsidRPr="000C6453">
        <w:t>Poľnohospodársky charakter Ružinova začal v 19. storočí miznúť a objavili sa tu továreň na káble, rafinéria Apollo, Cvernovka, Danubius. Rozvoj priemyslu priniesol aj vznik robotníckych kolónií na Nivách a</w:t>
      </w:r>
      <w:r w:rsidR="005D3275">
        <w:t> </w:t>
      </w:r>
      <w:r w:rsidRPr="000C6453">
        <w:t>v</w:t>
      </w:r>
      <w:r w:rsidR="005D3275">
        <w:t> </w:t>
      </w:r>
      <w:r w:rsidRPr="000C6453">
        <w:t>Trnávke. Časom vznikali prvé sídliská – Štrkovec</w:t>
      </w:r>
      <w:r w:rsidR="006F07B3">
        <w:t>.</w:t>
      </w:r>
      <w:r w:rsidR="007A65D9">
        <w:t xml:space="preserve"> </w:t>
      </w:r>
      <w:r w:rsidRPr="000C6453">
        <w:rPr>
          <w:color w:val="000000"/>
        </w:rPr>
        <w:t>V</w:t>
      </w:r>
      <w:r w:rsidR="006F07B3">
        <w:rPr>
          <w:color w:val="000000"/>
        </w:rPr>
        <w:t> </w:t>
      </w:r>
      <w:r w:rsidRPr="000C6453">
        <w:rPr>
          <w:color w:val="000000"/>
        </w:rPr>
        <w:t>erbe, ktorý platí od roku 2001, má ružu, korunu a</w:t>
      </w:r>
      <w:r w:rsidR="005D3275">
        <w:rPr>
          <w:color w:val="000000"/>
        </w:rPr>
        <w:t> </w:t>
      </w:r>
      <w:r w:rsidRPr="000C6453">
        <w:rPr>
          <w:color w:val="000000"/>
        </w:rPr>
        <w:t>motív hradieb. Dovtedy sa používal starý erb Prievozu, v ktorom bola štylizovaná rieka.</w:t>
      </w:r>
    </w:p>
    <w:p w:rsidR="003E0304" w:rsidRPr="000C6453" w:rsidRDefault="003E0304" w:rsidP="00F21DBD">
      <w:pPr>
        <w:pStyle w:val="Normlnywebov"/>
        <w:shd w:val="clear" w:color="auto" w:fill="FFFFFF"/>
        <w:jc w:val="both"/>
        <w:rPr>
          <w:color w:val="000000"/>
        </w:rPr>
      </w:pPr>
      <w:r w:rsidRPr="000C6453">
        <w:rPr>
          <w:color w:val="000000"/>
        </w:rPr>
        <w:t>Štvrte dnešného Ružinova sa pripájali k Bratislave postupne. Nivy a stará Trnávka (</w:t>
      </w:r>
      <w:proofErr w:type="spellStart"/>
      <w:r w:rsidRPr="000C6453">
        <w:rPr>
          <w:color w:val="000000"/>
        </w:rPr>
        <w:t>Dornkappel</w:t>
      </w:r>
      <w:proofErr w:type="spellEnd"/>
      <w:r w:rsidRPr="000C6453">
        <w:rPr>
          <w:color w:val="000000"/>
        </w:rPr>
        <w:t>) boli už v</w:t>
      </w:r>
      <w:r w:rsidR="001B0EAE">
        <w:rPr>
          <w:color w:val="000000"/>
        </w:rPr>
        <w:t> </w:t>
      </w:r>
      <w:r w:rsidRPr="000C6453">
        <w:rPr>
          <w:color w:val="000000"/>
        </w:rPr>
        <w:t xml:space="preserve">minulom storočí perifériou Bratislavy. Vznikali tu továrne – výroba kočov, Apollo, </w:t>
      </w:r>
      <w:proofErr w:type="spellStart"/>
      <w:r w:rsidRPr="000C6453">
        <w:rPr>
          <w:color w:val="000000"/>
        </w:rPr>
        <w:t>Kablo</w:t>
      </w:r>
      <w:proofErr w:type="spellEnd"/>
      <w:r w:rsidRPr="000C6453">
        <w:rPr>
          <w:color w:val="000000"/>
        </w:rPr>
        <w:t>, Cvernová továreň, s nimi súviseli robotnícke kolónie.</w:t>
      </w:r>
    </w:p>
    <w:p w:rsidR="003E0304" w:rsidRPr="001760F4" w:rsidRDefault="003E0304" w:rsidP="00F21DBD">
      <w:pPr>
        <w:pStyle w:val="Normlnywebov"/>
        <w:shd w:val="clear" w:color="auto" w:fill="FFFFFF"/>
        <w:jc w:val="both"/>
        <w:rPr>
          <w:color w:val="000000"/>
        </w:rPr>
      </w:pPr>
      <w:r w:rsidRPr="001760F4">
        <w:rPr>
          <w:color w:val="000000"/>
        </w:rPr>
        <w:t xml:space="preserve">Až tesne po druhej svetovej vojne sa k mestu pripojila </w:t>
      </w:r>
      <w:r w:rsidR="00CA3B2A">
        <w:rPr>
          <w:color w:val="000000"/>
        </w:rPr>
        <w:t>samostatná obec Prievoz, kde sa</w:t>
      </w:r>
      <w:r w:rsidRPr="001760F4">
        <w:rPr>
          <w:color w:val="000000"/>
        </w:rPr>
        <w:t xml:space="preserve"> za socializmu postavili sídliská Ostredky, Pošeň, Trávniky a Štrkovec.</w:t>
      </w:r>
    </w:p>
    <w:p w:rsidR="003E0304" w:rsidRPr="001760F4" w:rsidRDefault="003E0304" w:rsidP="00F21DBD">
      <w:pPr>
        <w:pStyle w:val="Normlnywebov"/>
        <w:shd w:val="clear" w:color="auto" w:fill="FFFFFF"/>
        <w:jc w:val="both"/>
        <w:rPr>
          <w:color w:val="000000"/>
        </w:rPr>
      </w:pPr>
      <w:r w:rsidRPr="001760F4">
        <w:rPr>
          <w:color w:val="000000"/>
        </w:rPr>
        <w:t xml:space="preserve">Prievoz vznikol okolo roku 1300 pri hornom dunajskom brode. V katolíckej obci sa v 17. storočí usadili protestanti z Bavorska. Neskôr bola obec trojjazyčná, známa pod názvom </w:t>
      </w:r>
      <w:proofErr w:type="spellStart"/>
      <w:r w:rsidRPr="001760F4">
        <w:rPr>
          <w:color w:val="000000"/>
        </w:rPr>
        <w:t>Feriba</w:t>
      </w:r>
      <w:proofErr w:type="spellEnd"/>
      <w:r w:rsidRPr="001760F4">
        <w:rPr>
          <w:color w:val="000000"/>
        </w:rPr>
        <w:t xml:space="preserve">, v maďarčine ako </w:t>
      </w:r>
      <w:proofErr w:type="spellStart"/>
      <w:r w:rsidRPr="001760F4">
        <w:rPr>
          <w:color w:val="000000"/>
        </w:rPr>
        <w:t>Főrév</w:t>
      </w:r>
      <w:proofErr w:type="spellEnd"/>
      <w:r w:rsidRPr="001760F4">
        <w:rPr>
          <w:color w:val="000000"/>
        </w:rPr>
        <w:t xml:space="preserve"> (Hlavný prievoz) a v nemčine ako </w:t>
      </w:r>
      <w:proofErr w:type="spellStart"/>
      <w:r w:rsidRPr="001760F4">
        <w:rPr>
          <w:color w:val="000000"/>
        </w:rPr>
        <w:t>Oberufer</w:t>
      </w:r>
      <w:proofErr w:type="spellEnd"/>
      <w:r w:rsidRPr="001760F4">
        <w:rPr>
          <w:color w:val="000000"/>
        </w:rPr>
        <w:t xml:space="preserve"> (Horný breh).</w:t>
      </w:r>
    </w:p>
    <w:p w:rsidR="003E0304" w:rsidRPr="001760F4" w:rsidRDefault="003E0304" w:rsidP="00F21DBD">
      <w:pPr>
        <w:pStyle w:val="Normlnywebov"/>
        <w:shd w:val="clear" w:color="auto" w:fill="FFFFFF"/>
        <w:jc w:val="both"/>
        <w:rPr>
          <w:color w:val="000000"/>
        </w:rPr>
      </w:pPr>
      <w:r w:rsidRPr="001760F4">
        <w:rPr>
          <w:color w:val="000000"/>
        </w:rPr>
        <w:t xml:space="preserve">Obec trápili povodne z veľkého aj Malého Dunaja. Aj dnes je Ružinov najnižšie položenou mestskou časťou. </w:t>
      </w:r>
      <w:proofErr w:type="spellStart"/>
      <w:r w:rsidRPr="001760F4">
        <w:rPr>
          <w:color w:val="000000"/>
        </w:rPr>
        <w:t>Prievozčanom</w:t>
      </w:r>
      <w:proofErr w:type="spellEnd"/>
      <w:r w:rsidRPr="001760F4">
        <w:rPr>
          <w:color w:val="000000"/>
        </w:rPr>
        <w:t xml:space="preserve"> znepríjemňovali život aj komáre a zápach z vyústenia mestskej kanalizácie.</w:t>
      </w:r>
    </w:p>
    <w:p w:rsidR="003E0304" w:rsidRPr="001760F4" w:rsidRDefault="003E0304" w:rsidP="00F21DBD">
      <w:pPr>
        <w:pStyle w:val="Normlnywebov"/>
        <w:shd w:val="clear" w:color="auto" w:fill="FFFFFF"/>
        <w:jc w:val="both"/>
        <w:rPr>
          <w:color w:val="000000"/>
        </w:rPr>
      </w:pPr>
      <w:r w:rsidRPr="001760F4">
        <w:rPr>
          <w:color w:val="000000"/>
        </w:rPr>
        <w:t xml:space="preserve">Dedinská zástavba čiastočne ustúpila </w:t>
      </w:r>
      <w:r w:rsidR="00700F65">
        <w:rPr>
          <w:color w:val="000000"/>
        </w:rPr>
        <w:t>výstavbe sídliska Staré záhrady. Z</w:t>
      </w:r>
      <w:r w:rsidRPr="001760F4">
        <w:rPr>
          <w:color w:val="000000"/>
        </w:rPr>
        <w:t>búrali sa rodinné domy pozdĺž Mierovej ulice, tesne pred zmenou režimu aj tu vyrástli paneláky.</w:t>
      </w:r>
    </w:p>
    <w:p w:rsidR="003E0304" w:rsidRPr="001760F4" w:rsidRDefault="003E0304" w:rsidP="00F21DBD">
      <w:pPr>
        <w:pStyle w:val="Normlnywebov"/>
        <w:shd w:val="clear" w:color="auto" w:fill="FFFFFF"/>
        <w:jc w:val="both"/>
        <w:rPr>
          <w:color w:val="000000"/>
        </w:rPr>
      </w:pPr>
      <w:r w:rsidRPr="001760F4">
        <w:rPr>
          <w:color w:val="000000"/>
        </w:rPr>
        <w:t xml:space="preserve">Do súčasnosti sa zachovali niektoré prievozské domy zo začiatku minulého storočia, hasičská zbrojnica, historický cintorín, evanjelický kostol na Radničnom námestí a kaštieľ – letné sídlo </w:t>
      </w:r>
      <w:proofErr w:type="spellStart"/>
      <w:r w:rsidRPr="001760F4">
        <w:rPr>
          <w:color w:val="000000"/>
        </w:rPr>
        <w:t>Csákyovcov</w:t>
      </w:r>
      <w:proofErr w:type="spellEnd"/>
      <w:r w:rsidRPr="001760F4">
        <w:rPr>
          <w:color w:val="000000"/>
        </w:rPr>
        <w:t xml:space="preserve"> z roku 1902. Ten sa  po rekonštrukcii stal pamiatkou roka. </w:t>
      </w:r>
    </w:p>
    <w:p w:rsidR="003E0304" w:rsidRDefault="003E0304" w:rsidP="00F21DBD">
      <w:pPr>
        <w:pStyle w:val="Normlnywebov"/>
        <w:spacing w:before="0" w:beforeAutospacing="0" w:after="0" w:afterAutospacing="0"/>
        <w:jc w:val="both"/>
      </w:pPr>
      <w:r w:rsidRPr="001760F4">
        <w:t>Samostatná mestská časť s vlastným vedením vznikla podľa zákona SNR číslo 377/1990 z septembra 1990 o</w:t>
      </w:r>
      <w:r w:rsidR="00704617">
        <w:t> </w:t>
      </w:r>
      <w:r w:rsidRPr="001760F4">
        <w:t>hlavnom meste SR a Štatútu hlavného mesta SR Bratislavy vytvorili v</w:t>
      </w:r>
      <w:r w:rsidR="006F07B3">
        <w:t> </w:t>
      </w:r>
      <w:r w:rsidRPr="001760F4">
        <w:t>Bratislave mestské časti. Od roku 1996 v Ružinove vysiela lokálna „Televízia Ružinov“ (</w:t>
      </w:r>
      <w:proofErr w:type="spellStart"/>
      <w:r w:rsidRPr="001760F4">
        <w:t>TVR</w:t>
      </w:r>
      <w:r w:rsidR="00597BA5">
        <w:t>aRE</w:t>
      </w:r>
      <w:proofErr w:type="spellEnd"/>
      <w:r w:rsidRPr="001760F4">
        <w:t>).</w:t>
      </w:r>
    </w:p>
    <w:p w:rsidR="006F07B3" w:rsidRDefault="006F07B3" w:rsidP="00F21DBD">
      <w:pPr>
        <w:pStyle w:val="Normlnywebov"/>
        <w:spacing w:before="0" w:beforeAutospacing="0" w:after="0" w:afterAutospacing="0"/>
        <w:jc w:val="both"/>
      </w:pPr>
    </w:p>
    <w:p w:rsidR="006F07B3" w:rsidRPr="001760F4" w:rsidRDefault="006F07B3" w:rsidP="00F21DBD">
      <w:pPr>
        <w:pStyle w:val="Normlnywebov"/>
        <w:spacing w:before="0" w:beforeAutospacing="0" w:after="0" w:afterAutospacing="0"/>
        <w:jc w:val="both"/>
      </w:pPr>
    </w:p>
    <w:p w:rsidR="003E0304" w:rsidRDefault="003E0304" w:rsidP="00F21DBD">
      <w:pPr>
        <w:pStyle w:val="MCR2"/>
      </w:pPr>
      <w:bookmarkStart w:id="16" w:name="_Toc501465386"/>
      <w:r>
        <w:t>Pamiatky</w:t>
      </w:r>
      <w:bookmarkEnd w:id="16"/>
    </w:p>
    <w:p w:rsidR="006F07B3" w:rsidRPr="00FD2A32" w:rsidRDefault="006F07B3" w:rsidP="00F21DBD">
      <w:pPr>
        <w:jc w:val="both"/>
      </w:pPr>
    </w:p>
    <w:p w:rsidR="003E0304" w:rsidRPr="00F21DBD" w:rsidRDefault="00D84222" w:rsidP="00F21DBD">
      <w:pPr>
        <w:pStyle w:val="Nadpis3"/>
        <w:spacing w:before="0" w:beforeAutospacing="0" w:after="0" w:afterAutospacing="0"/>
        <w:jc w:val="both"/>
        <w:rPr>
          <w:color w:val="000000"/>
          <w:sz w:val="24"/>
          <w:szCs w:val="24"/>
        </w:rPr>
      </w:pPr>
      <w:hyperlink r:id="rId17" w:tooltip="Kaštieľ, Csákyho kaštieľ, Bratislava (Ružinov)" w:history="1">
        <w:bookmarkStart w:id="17" w:name="_Toc501371374"/>
        <w:r w:rsidR="003E0304" w:rsidRPr="00F21DBD">
          <w:rPr>
            <w:rStyle w:val="Hypertextovprepojenie"/>
            <w:color w:val="000000"/>
            <w:sz w:val="24"/>
            <w:szCs w:val="24"/>
          </w:rPr>
          <w:t xml:space="preserve">Kaštieľ, </w:t>
        </w:r>
        <w:proofErr w:type="spellStart"/>
        <w:r w:rsidR="003E0304" w:rsidRPr="00F21DBD">
          <w:rPr>
            <w:rStyle w:val="Hypertextovprepojenie"/>
            <w:color w:val="000000"/>
            <w:sz w:val="24"/>
            <w:szCs w:val="24"/>
          </w:rPr>
          <w:t>Csákyho</w:t>
        </w:r>
        <w:proofErr w:type="spellEnd"/>
        <w:r w:rsidR="003E0304" w:rsidRPr="00F21DBD">
          <w:rPr>
            <w:rStyle w:val="Hypertextovprepojenie"/>
            <w:color w:val="000000"/>
            <w:sz w:val="24"/>
            <w:szCs w:val="24"/>
          </w:rPr>
          <w:t xml:space="preserve"> kaštieľ, Bratislava (Ružinov)</w:t>
        </w:r>
        <w:bookmarkEnd w:id="17"/>
      </w:hyperlink>
    </w:p>
    <w:p w:rsidR="00954F02" w:rsidRDefault="003E0304" w:rsidP="00F21DBD">
      <w:pPr>
        <w:pStyle w:val="Nadpis3"/>
        <w:spacing w:before="0" w:beforeAutospacing="0" w:after="0" w:afterAutospacing="0"/>
        <w:jc w:val="both"/>
        <w:rPr>
          <w:b w:val="0"/>
          <w:sz w:val="24"/>
          <w:szCs w:val="24"/>
        </w:rPr>
      </w:pPr>
      <w:bookmarkStart w:id="18" w:name="_Toc501371375"/>
      <w:r w:rsidRPr="00FD2A32">
        <w:rPr>
          <w:b w:val="0"/>
          <w:sz w:val="24"/>
          <w:szCs w:val="24"/>
        </w:rPr>
        <w:t>Národná pamiatka, kaštieľ v </w:t>
      </w:r>
      <w:r w:rsidRPr="00FD2A32">
        <w:rPr>
          <w:b w:val="0"/>
          <w:bCs w:val="0"/>
          <w:sz w:val="24"/>
          <w:szCs w:val="24"/>
        </w:rPr>
        <w:t xml:space="preserve">Prievoze </w:t>
      </w:r>
      <w:r w:rsidRPr="00FD2A32">
        <w:rPr>
          <w:b w:val="0"/>
          <w:sz w:val="24"/>
          <w:szCs w:val="24"/>
        </w:rPr>
        <w:t xml:space="preserve">alebo </w:t>
      </w:r>
      <w:proofErr w:type="spellStart"/>
      <w:r w:rsidRPr="00FD2A32">
        <w:rPr>
          <w:b w:val="0"/>
          <w:sz w:val="24"/>
          <w:szCs w:val="24"/>
        </w:rPr>
        <w:t>Čákyho</w:t>
      </w:r>
      <w:proofErr w:type="spellEnd"/>
      <w:r w:rsidRPr="00FD2A32">
        <w:rPr>
          <w:b w:val="0"/>
          <w:sz w:val="24"/>
          <w:szCs w:val="24"/>
        </w:rPr>
        <w:t xml:space="preserve"> kaštieľ (staršie </w:t>
      </w:r>
      <w:proofErr w:type="spellStart"/>
      <w:r w:rsidRPr="00FD2A32">
        <w:rPr>
          <w:b w:val="0"/>
          <w:i/>
          <w:iCs/>
          <w:sz w:val="24"/>
          <w:szCs w:val="24"/>
        </w:rPr>
        <w:t>Csákyho</w:t>
      </w:r>
      <w:proofErr w:type="spellEnd"/>
      <w:r w:rsidRPr="00FD2A32">
        <w:rPr>
          <w:b w:val="0"/>
          <w:i/>
          <w:iCs/>
          <w:sz w:val="24"/>
          <w:szCs w:val="24"/>
        </w:rPr>
        <w:t xml:space="preserve"> kaštieľ</w:t>
      </w:r>
      <w:r w:rsidRPr="00FD2A32">
        <w:rPr>
          <w:b w:val="0"/>
          <w:sz w:val="24"/>
          <w:szCs w:val="24"/>
        </w:rPr>
        <w:t xml:space="preserve">) je kaštieľ, ktorý dal postaviť v blízkosti Bratislavy ako svoje letné sídlo gróf Eugen </w:t>
      </w:r>
      <w:proofErr w:type="spellStart"/>
      <w:r w:rsidRPr="00FD2A32">
        <w:rPr>
          <w:b w:val="0"/>
          <w:sz w:val="24"/>
          <w:szCs w:val="24"/>
        </w:rPr>
        <w:t>Čáky</w:t>
      </w:r>
      <w:proofErr w:type="spellEnd"/>
      <w:r w:rsidRPr="00FD2A32">
        <w:rPr>
          <w:b w:val="0"/>
          <w:sz w:val="24"/>
          <w:szCs w:val="24"/>
        </w:rPr>
        <w:t>, pravdepodobne v</w:t>
      </w:r>
      <w:r w:rsidR="00175A87">
        <w:rPr>
          <w:b w:val="0"/>
          <w:sz w:val="24"/>
          <w:szCs w:val="24"/>
        </w:rPr>
        <w:t> </w:t>
      </w:r>
      <w:r w:rsidRPr="00FD2A32">
        <w:rPr>
          <w:b w:val="0"/>
          <w:sz w:val="24"/>
          <w:szCs w:val="24"/>
        </w:rPr>
        <w:t>roku</w:t>
      </w:r>
      <w:r w:rsidR="00175A87">
        <w:rPr>
          <w:b w:val="0"/>
          <w:sz w:val="24"/>
          <w:szCs w:val="24"/>
        </w:rPr>
        <w:t xml:space="preserve"> </w:t>
      </w:r>
      <w:r w:rsidRPr="00FD2A32">
        <w:rPr>
          <w:b w:val="0"/>
          <w:sz w:val="24"/>
          <w:szCs w:val="24"/>
        </w:rPr>
        <w:t xml:space="preserve">1902. </w:t>
      </w:r>
    </w:p>
    <w:p w:rsidR="003E0304" w:rsidRPr="00F21DBD" w:rsidRDefault="00D84222" w:rsidP="00F21DBD">
      <w:pPr>
        <w:pStyle w:val="Nadpis3"/>
        <w:spacing w:before="0" w:beforeAutospacing="0" w:after="0" w:afterAutospacing="0"/>
        <w:jc w:val="both"/>
        <w:rPr>
          <w:color w:val="000000"/>
          <w:sz w:val="24"/>
          <w:szCs w:val="24"/>
        </w:rPr>
      </w:pPr>
      <w:hyperlink r:id="rId18" w:tooltip="Administratívna budova, Bratislava (Ružinov)" w:history="1">
        <w:r w:rsidR="003E0304" w:rsidRPr="00F21DBD">
          <w:rPr>
            <w:rStyle w:val="Hypertextovprepojenie"/>
            <w:color w:val="000000"/>
            <w:sz w:val="24"/>
            <w:szCs w:val="24"/>
          </w:rPr>
          <w:t>Administratívna budova, Bratislava (Ružinov)</w:t>
        </w:r>
        <w:bookmarkEnd w:id="18"/>
      </w:hyperlink>
    </w:p>
    <w:p w:rsidR="003E0304" w:rsidRPr="00FD2A32" w:rsidRDefault="003E0304" w:rsidP="00F21DBD">
      <w:pPr>
        <w:pStyle w:val="Normlnywebov"/>
        <w:spacing w:before="0" w:beforeAutospacing="0" w:after="0" w:afterAutospacing="0"/>
        <w:jc w:val="both"/>
      </w:pPr>
      <w:r w:rsidRPr="00FD2A32">
        <w:rPr>
          <w:b/>
        </w:rPr>
        <w:lastRenderedPageBreak/>
        <w:t>Administratívna budova</w:t>
      </w:r>
      <w:r w:rsidRPr="00FD2A32">
        <w:t xml:space="preserve"> je národná kultúrna pamiatka č. NKP 11565. Lokalita pamiatky: Bratislava - Ružinov, Radničné nám.</w:t>
      </w:r>
    </w:p>
    <w:p w:rsidR="006F07B3" w:rsidRPr="00FD2A32" w:rsidRDefault="006F07B3" w:rsidP="00F21DBD">
      <w:pPr>
        <w:pStyle w:val="Normlnywebov"/>
        <w:spacing w:before="0" w:beforeAutospacing="0" w:after="0" w:afterAutospacing="0"/>
        <w:jc w:val="both"/>
      </w:pPr>
    </w:p>
    <w:p w:rsidR="003E0304" w:rsidRPr="00FD2A32" w:rsidRDefault="00D84222" w:rsidP="00F21DBD">
      <w:pPr>
        <w:pStyle w:val="Nadpis3"/>
        <w:spacing w:before="0" w:beforeAutospacing="0" w:after="0" w:afterAutospacing="0"/>
        <w:jc w:val="both"/>
        <w:rPr>
          <w:color w:val="000000"/>
          <w:sz w:val="24"/>
          <w:szCs w:val="24"/>
        </w:rPr>
      </w:pPr>
      <w:hyperlink r:id="rId19" w:tooltip="Zbrojnica, požiarna zbrojnica, požiarna zbrojnica, Bratislava (Ružinov)" w:history="1">
        <w:bookmarkStart w:id="19" w:name="_Toc501371376"/>
        <w:r w:rsidR="003E0304" w:rsidRPr="00FD2A32">
          <w:rPr>
            <w:rStyle w:val="Hypertextovprepojenie"/>
            <w:color w:val="000000"/>
            <w:sz w:val="24"/>
            <w:szCs w:val="24"/>
          </w:rPr>
          <w:t>Zbrojnica, požiarna zbrojnica,  Bratislava (Ružinov)</w:t>
        </w:r>
        <w:bookmarkEnd w:id="19"/>
      </w:hyperlink>
    </w:p>
    <w:p w:rsidR="003E0304" w:rsidRPr="00FD2A32" w:rsidRDefault="003E0304" w:rsidP="00F21DBD">
      <w:pPr>
        <w:pStyle w:val="Normlnywebov"/>
        <w:spacing w:before="0" w:beforeAutospacing="0" w:after="0" w:afterAutospacing="0"/>
        <w:jc w:val="both"/>
      </w:pPr>
      <w:r w:rsidRPr="00FD2A32">
        <w:rPr>
          <w:b/>
        </w:rPr>
        <w:t>Národná kultúrna pamiatka</w:t>
      </w:r>
      <w:r w:rsidRPr="00FD2A32">
        <w:t xml:space="preserve"> vyhlásená v roku 1992. Solitérna budova požiarnej zbrojnice stojí na ulici Mierová 89. Bola postavená v roku 1923. Upravovaná bola v</w:t>
      </w:r>
      <w:r w:rsidR="00954F02">
        <w:t> </w:t>
      </w:r>
      <w:r w:rsidRPr="00FD2A32">
        <w:t>50</w:t>
      </w:r>
      <w:r w:rsidR="00954F02">
        <w:t xml:space="preserve">-tych </w:t>
      </w:r>
      <w:r w:rsidRPr="00FD2A32">
        <w:t xml:space="preserve">rokoch 20.storočia. </w:t>
      </w:r>
      <w:r w:rsidR="003C623D" w:rsidRPr="00FD2A32">
        <w:t>J</w:t>
      </w:r>
      <w:r w:rsidRPr="00FD2A32">
        <w:t>e jednopodlažná národná kultúrna pamiatka, zbrojnica, lokalita Bratislava.</w:t>
      </w:r>
    </w:p>
    <w:p w:rsidR="006F07B3" w:rsidRPr="00FD2A32" w:rsidRDefault="006F07B3" w:rsidP="00F21DBD">
      <w:pPr>
        <w:pStyle w:val="Normlnywebov"/>
        <w:spacing w:before="0" w:beforeAutospacing="0" w:after="0" w:afterAutospacing="0"/>
        <w:jc w:val="both"/>
      </w:pPr>
    </w:p>
    <w:p w:rsidR="003E0304" w:rsidRPr="00FD2A32" w:rsidRDefault="00D84222" w:rsidP="00F21DBD">
      <w:pPr>
        <w:pStyle w:val="Nadpis3"/>
        <w:spacing w:before="0" w:beforeAutospacing="0" w:after="0" w:afterAutospacing="0"/>
        <w:jc w:val="both"/>
        <w:rPr>
          <w:color w:val="000000"/>
          <w:sz w:val="24"/>
          <w:szCs w:val="24"/>
        </w:rPr>
      </w:pPr>
      <w:hyperlink r:id="rId20" w:tooltip="Protipovodňová hrádza, Hornožitnoostrovná, Bratislava (Ružinov)" w:history="1">
        <w:bookmarkStart w:id="20" w:name="_Toc501371377"/>
        <w:r w:rsidR="003E0304" w:rsidRPr="00FD2A32">
          <w:rPr>
            <w:rStyle w:val="Hypertextovprepojenie"/>
            <w:color w:val="000000"/>
            <w:sz w:val="24"/>
            <w:szCs w:val="24"/>
          </w:rPr>
          <w:t xml:space="preserve">Protipovodňová hrádza, </w:t>
        </w:r>
        <w:proofErr w:type="spellStart"/>
        <w:r w:rsidR="003E0304" w:rsidRPr="00FD2A32">
          <w:rPr>
            <w:rStyle w:val="Hypertextovprepojenie"/>
            <w:color w:val="000000"/>
            <w:sz w:val="24"/>
            <w:szCs w:val="24"/>
          </w:rPr>
          <w:t>Hornožitnoostrovná</w:t>
        </w:r>
        <w:proofErr w:type="spellEnd"/>
        <w:r w:rsidR="003E0304" w:rsidRPr="00FD2A32">
          <w:rPr>
            <w:rStyle w:val="Hypertextovprepojenie"/>
            <w:color w:val="000000"/>
            <w:sz w:val="24"/>
            <w:szCs w:val="24"/>
          </w:rPr>
          <w:t>, Bratislava (Ružinov)</w:t>
        </w:r>
        <w:bookmarkEnd w:id="20"/>
      </w:hyperlink>
    </w:p>
    <w:p w:rsidR="003E0304" w:rsidRPr="00FD2A32" w:rsidRDefault="003E0304" w:rsidP="00F21DBD">
      <w:pPr>
        <w:pStyle w:val="Normlnywebov"/>
        <w:spacing w:before="0" w:beforeAutospacing="0" w:after="0" w:afterAutospacing="0"/>
        <w:jc w:val="both"/>
      </w:pPr>
      <w:r w:rsidRPr="00FD2A32">
        <w:rPr>
          <w:rStyle w:val="Vrazn"/>
        </w:rPr>
        <w:t xml:space="preserve">Národná kultúrna pamiatka </w:t>
      </w:r>
      <w:r w:rsidRPr="00FD2A32">
        <w:t>vyhlásená v roku 1994. Hrádza bola postavená v polovici 19.</w:t>
      </w:r>
      <w:r w:rsidR="009D36C7">
        <w:t> </w:t>
      </w:r>
      <w:r w:rsidRPr="00FD2A32">
        <w:t>storočia. Upravovaná bola v rokoch 1893,</w:t>
      </w:r>
      <w:r w:rsidR="00FA43B5">
        <w:t xml:space="preserve"> </w:t>
      </w:r>
      <w:r w:rsidRPr="00FD2A32">
        <w:t>1903,</w:t>
      </w:r>
      <w:r w:rsidR="00FA43B5">
        <w:t xml:space="preserve"> </w:t>
      </w:r>
      <w:r w:rsidRPr="00FD2A32">
        <w:t xml:space="preserve">1955-1965. </w:t>
      </w:r>
      <w:proofErr w:type="spellStart"/>
      <w:r w:rsidRPr="00FD2A32">
        <w:t>Hornožitnoostrovná</w:t>
      </w:r>
      <w:proofErr w:type="spellEnd"/>
      <w:r w:rsidRPr="00FD2A32">
        <w:t xml:space="preserve"> protipovodň</w:t>
      </w:r>
      <w:r w:rsidR="00E459DE">
        <w:t>ová hrádza, úsek hrádze Ružinov je n</w:t>
      </w:r>
      <w:r w:rsidRPr="00FD2A32">
        <w:t>árodná kultúrna pamiatka, lokalita Bratislava.</w:t>
      </w:r>
    </w:p>
    <w:p w:rsidR="0086654E" w:rsidRPr="00FD2A32" w:rsidRDefault="0086654E" w:rsidP="00F21DBD">
      <w:pPr>
        <w:pStyle w:val="Normlnywebov"/>
        <w:spacing w:before="0" w:beforeAutospacing="0" w:after="0" w:afterAutospacing="0"/>
        <w:jc w:val="both"/>
      </w:pPr>
    </w:p>
    <w:p w:rsidR="003E0304" w:rsidRPr="00FD2A32" w:rsidRDefault="00D84222" w:rsidP="00F21DBD">
      <w:pPr>
        <w:pStyle w:val="Nadpis3"/>
        <w:spacing w:before="0" w:beforeAutospacing="0" w:after="0" w:afterAutospacing="0"/>
        <w:jc w:val="both"/>
        <w:rPr>
          <w:color w:val="000000"/>
          <w:sz w:val="24"/>
          <w:szCs w:val="24"/>
        </w:rPr>
      </w:pPr>
      <w:hyperlink r:id="rId21" w:tooltip="Ubytovňa, Starý dom lodníkov, Bratislava (Nivy)" w:history="1">
        <w:bookmarkStart w:id="21" w:name="_Toc501371378"/>
        <w:r w:rsidR="003E0304" w:rsidRPr="00FD2A32">
          <w:rPr>
            <w:rStyle w:val="Hypertextovprepojenie"/>
            <w:color w:val="000000"/>
            <w:sz w:val="24"/>
            <w:szCs w:val="24"/>
          </w:rPr>
          <w:t>Ubytovňa, Starý dom lodníkov, Bratislava (Nivy)</w:t>
        </w:r>
        <w:bookmarkEnd w:id="21"/>
      </w:hyperlink>
    </w:p>
    <w:p w:rsidR="003E0304" w:rsidRDefault="003E0304" w:rsidP="00F21DBD">
      <w:pPr>
        <w:pStyle w:val="Normlnywebov"/>
        <w:spacing w:before="0" w:beforeAutospacing="0" w:after="0" w:afterAutospacing="0"/>
        <w:jc w:val="both"/>
      </w:pPr>
      <w:r w:rsidRPr="00FD2A32">
        <w:rPr>
          <w:rStyle w:val="Vrazn"/>
        </w:rPr>
        <w:t xml:space="preserve">Národná kultúrna pamiatka </w:t>
      </w:r>
      <w:r w:rsidRPr="00FD2A32">
        <w:t>vyhlásená v roku 2008. Solitérna budova ubytovne, starého domu lodníkov stojí v časti Nivy, v Zimnom prístave 4919, pri južnom prístavnom bazéne. Postavená bola v rokoch 1940-1942 vo funkcionalistickom štýle</w:t>
      </w:r>
      <w:r w:rsidR="006F07B3">
        <w:t>.</w:t>
      </w:r>
    </w:p>
    <w:p w:rsidR="006F07B3" w:rsidRPr="00F21DBD" w:rsidRDefault="006F07B3" w:rsidP="00F21DBD">
      <w:pPr>
        <w:pStyle w:val="Normlnywebov"/>
        <w:spacing w:before="0" w:beforeAutospacing="0" w:after="0" w:afterAutospacing="0"/>
        <w:jc w:val="both"/>
      </w:pPr>
    </w:p>
    <w:p w:rsidR="003E0304" w:rsidRPr="00FD2A32" w:rsidRDefault="00D84222" w:rsidP="00F21DBD">
      <w:pPr>
        <w:pStyle w:val="Nadpis3"/>
        <w:spacing w:before="0" w:beforeAutospacing="0" w:after="0" w:afterAutospacing="0"/>
        <w:jc w:val="both"/>
        <w:rPr>
          <w:color w:val="000000"/>
          <w:sz w:val="24"/>
          <w:szCs w:val="24"/>
        </w:rPr>
      </w:pPr>
      <w:hyperlink r:id="rId22" w:tooltip="Továreň, veľká pradiareň, hlavná budova, Bratislava (Nivy)" w:history="1">
        <w:bookmarkStart w:id="22" w:name="_Toc501371379"/>
        <w:r w:rsidR="003E0304" w:rsidRPr="00FD2A32">
          <w:rPr>
            <w:rStyle w:val="Hypertextovprepojenie"/>
            <w:color w:val="000000"/>
            <w:sz w:val="24"/>
            <w:szCs w:val="24"/>
          </w:rPr>
          <w:t>Továreň, veľká pradiareň, hlavná budova, Bratislava (Nivy)</w:t>
        </w:r>
        <w:bookmarkEnd w:id="22"/>
      </w:hyperlink>
    </w:p>
    <w:p w:rsidR="003E0304" w:rsidRPr="00FD2A32" w:rsidRDefault="003E0304" w:rsidP="00F21DBD">
      <w:pPr>
        <w:jc w:val="both"/>
      </w:pPr>
      <w:r w:rsidRPr="00FD2A32">
        <w:rPr>
          <w:rStyle w:val="Vrazn"/>
        </w:rPr>
        <w:t xml:space="preserve">Národná kultúrna pamiatka </w:t>
      </w:r>
      <w:r w:rsidRPr="00FD2A32">
        <w:t xml:space="preserve">vyhlásená v roku 2008. Hlavná továrenská budova veľkej cvernovej pradiarne bola postavená v roku 1909. Autorom projektu je </w:t>
      </w:r>
      <w:proofErr w:type="spellStart"/>
      <w:r w:rsidRPr="00FD2A32">
        <w:t>Mayeredel</w:t>
      </w:r>
      <w:proofErr w:type="spellEnd"/>
      <w:r w:rsidRPr="00FD2A32">
        <w:t xml:space="preserve"> a stavbu realizovala firma </w:t>
      </w:r>
      <w:proofErr w:type="spellStart"/>
      <w:r w:rsidRPr="00FD2A32">
        <w:t>Pittel</w:t>
      </w:r>
      <w:proofErr w:type="spellEnd"/>
      <w:r w:rsidRPr="00FD2A32">
        <w:t xml:space="preserve"> a</w:t>
      </w:r>
      <w:r w:rsidR="009D36C7">
        <w:t> </w:t>
      </w:r>
      <w:proofErr w:type="spellStart"/>
      <w:r w:rsidRPr="00FD2A32">
        <w:t>Brauseweter</w:t>
      </w:r>
      <w:proofErr w:type="spellEnd"/>
      <w:r w:rsidRPr="00FD2A32">
        <w:t>. Danubius – cvernovka, neskôr Závody MDŽ, stojí v</w:t>
      </w:r>
      <w:r w:rsidR="006F07B3" w:rsidRPr="00FD2A32">
        <w:t> </w:t>
      </w:r>
      <w:r w:rsidRPr="00FD2A32">
        <w:t>časti Nivy na Trnavskej ceste a</w:t>
      </w:r>
      <w:r w:rsidR="009D36C7">
        <w:t> </w:t>
      </w:r>
      <w:r w:rsidRPr="00FD2A32">
        <w:t xml:space="preserve">križovatke ulíc </w:t>
      </w:r>
      <w:proofErr w:type="spellStart"/>
      <w:r w:rsidRPr="00FD2A32">
        <w:t>Miletičova</w:t>
      </w:r>
      <w:proofErr w:type="spellEnd"/>
      <w:r w:rsidRPr="00FD2A32">
        <w:t xml:space="preserve">, </w:t>
      </w:r>
      <w:proofErr w:type="spellStart"/>
      <w:r w:rsidRPr="00FD2A32">
        <w:t>Jégého</w:t>
      </w:r>
      <w:proofErr w:type="spellEnd"/>
      <w:r w:rsidRPr="00FD2A32">
        <w:t xml:space="preserve"> a</w:t>
      </w:r>
      <w:r w:rsidR="003C623D" w:rsidRPr="00FD2A32">
        <w:t> </w:t>
      </w:r>
      <w:r w:rsidRPr="00FD2A32">
        <w:t>Záhradná</w:t>
      </w:r>
      <w:r w:rsidR="003C623D" w:rsidRPr="00FD2A32">
        <w:t>.</w:t>
      </w:r>
    </w:p>
    <w:p w:rsidR="003E0304" w:rsidRPr="00FD2A32" w:rsidRDefault="003E0304" w:rsidP="00F21DBD">
      <w:pPr>
        <w:pStyle w:val="Nadpis3"/>
        <w:spacing w:before="0" w:beforeAutospacing="0" w:after="0" w:afterAutospacing="0"/>
        <w:jc w:val="both"/>
        <w:rPr>
          <w:color w:val="000000"/>
          <w:sz w:val="24"/>
          <w:szCs w:val="24"/>
        </w:rPr>
      </w:pPr>
    </w:p>
    <w:p w:rsidR="003E0304" w:rsidRPr="00FD2A32" w:rsidRDefault="00D84222" w:rsidP="00F21DBD">
      <w:pPr>
        <w:pStyle w:val="Nadpis3"/>
        <w:spacing w:before="0" w:beforeAutospacing="0" w:after="0" w:afterAutospacing="0"/>
        <w:jc w:val="both"/>
        <w:rPr>
          <w:color w:val="000000"/>
          <w:sz w:val="24"/>
          <w:szCs w:val="24"/>
        </w:rPr>
      </w:pPr>
      <w:hyperlink r:id="rId23" w:tooltip="Prístavný sklad, Sklad brat. prístavu č. 7, Bratislava (Nivy)" w:history="1">
        <w:bookmarkStart w:id="23" w:name="_Toc501371380"/>
        <w:r w:rsidR="003E0304" w:rsidRPr="00FD2A32">
          <w:rPr>
            <w:rStyle w:val="Hypertextovprepojenie"/>
            <w:color w:val="000000"/>
            <w:sz w:val="24"/>
            <w:szCs w:val="24"/>
          </w:rPr>
          <w:t>Prístavný sklad, Sklad brat. prístavu č. 7, Bratislava (Nivy)</w:t>
        </w:r>
        <w:bookmarkEnd w:id="23"/>
      </w:hyperlink>
    </w:p>
    <w:p w:rsidR="003E0304" w:rsidRPr="00FD2A32" w:rsidRDefault="003E0304" w:rsidP="00F21DBD">
      <w:pPr>
        <w:pStyle w:val="Normlnywebov"/>
        <w:spacing w:before="0" w:beforeAutospacing="0" w:after="0" w:afterAutospacing="0"/>
        <w:jc w:val="both"/>
      </w:pPr>
      <w:r w:rsidRPr="00FD2A32">
        <w:rPr>
          <w:rStyle w:val="Vrazn"/>
        </w:rPr>
        <w:t xml:space="preserve">Národná kultúrna pamiatka </w:t>
      </w:r>
      <w:r w:rsidRPr="00FD2A32">
        <w:t>vyhlásená v roku 1986. Prístavný sklad bratislavského prístavu č.7 stojí ako solitér v časti Nivy na ulici Pribinova 24. Postavený bol v rokoch 1921-1922 v</w:t>
      </w:r>
      <w:r w:rsidR="006F07B3" w:rsidRPr="00FD2A32">
        <w:t> </w:t>
      </w:r>
      <w:r w:rsidRPr="00FD2A32">
        <w:t xml:space="preserve">štýle </w:t>
      </w:r>
      <w:proofErr w:type="spellStart"/>
      <w:r w:rsidRPr="00FD2A32">
        <w:t>klasicizujúcej</w:t>
      </w:r>
      <w:proofErr w:type="spellEnd"/>
      <w:r w:rsidRPr="00FD2A32">
        <w:t xml:space="preserve"> moderny. </w:t>
      </w:r>
    </w:p>
    <w:p w:rsidR="003E0304" w:rsidRPr="00FD2A32" w:rsidRDefault="003E0304" w:rsidP="00F21DBD">
      <w:pPr>
        <w:jc w:val="both"/>
      </w:pPr>
    </w:p>
    <w:p w:rsidR="003E0304" w:rsidRPr="00FD2A32" w:rsidRDefault="00D84222" w:rsidP="00F21DBD">
      <w:pPr>
        <w:pStyle w:val="Nadpis3"/>
        <w:spacing w:before="0" w:beforeAutospacing="0" w:after="0" w:afterAutospacing="0"/>
        <w:jc w:val="both"/>
        <w:rPr>
          <w:color w:val="000000"/>
          <w:sz w:val="24"/>
          <w:szCs w:val="24"/>
        </w:rPr>
      </w:pPr>
      <w:hyperlink r:id="rId24" w:tooltip="Továreň, Uhorská cvernová továreň, Bratislava (Nivy)" w:history="1">
        <w:bookmarkStart w:id="24" w:name="_Toc501371381"/>
        <w:r w:rsidR="003E0304" w:rsidRPr="00FD2A32">
          <w:rPr>
            <w:rStyle w:val="Hypertextovprepojenie"/>
            <w:color w:val="000000"/>
            <w:sz w:val="24"/>
            <w:szCs w:val="24"/>
          </w:rPr>
          <w:t>Továreň, Uhorská cvernová továreň, Bratislava (Nivy)</w:t>
        </w:r>
        <w:bookmarkEnd w:id="24"/>
      </w:hyperlink>
    </w:p>
    <w:p w:rsidR="00466B39" w:rsidRDefault="003E0304" w:rsidP="00466B39">
      <w:r w:rsidRPr="00FD2A32">
        <w:rPr>
          <w:rStyle w:val="Vrazn"/>
        </w:rPr>
        <w:t xml:space="preserve">Národná kultúrna pamiatka </w:t>
      </w:r>
      <w:r w:rsidRPr="00FD2A32">
        <w:t>vyhlásená v roku 2008. Budova Uhorskej alebo Bratislavskej cvernovej továrne bola postavená v industriálnom štýle v rokoch 1904</w:t>
      </w:r>
      <w:r w:rsidR="00466B39">
        <w:t xml:space="preserve"> </w:t>
      </w:r>
      <w:r w:rsidRPr="00FD2A32">
        <w:t xml:space="preserve">-1905. Upravovaná bola v roku 1910, </w:t>
      </w:r>
    </w:p>
    <w:p w:rsidR="00466B39" w:rsidRDefault="003E0304" w:rsidP="00466B39">
      <w:r w:rsidRPr="00FD2A32">
        <w:t>v</w:t>
      </w:r>
      <w:r w:rsidR="009D36C7">
        <w:t> </w:t>
      </w:r>
      <w:r w:rsidRPr="00FD2A32">
        <w:t>30.</w:t>
      </w:r>
      <w:r w:rsidR="009D36C7">
        <w:t> </w:t>
      </w:r>
      <w:r w:rsidRPr="00FD2A32">
        <w:t>rokoch 20.</w:t>
      </w:r>
      <w:r w:rsidR="009D36C7">
        <w:t> </w:t>
      </w:r>
      <w:r w:rsidRPr="00FD2A32">
        <w:t xml:space="preserve">storočia a v roku 1965. „Cvernovka“ stojí v časti Nivy na rohu ulíc </w:t>
      </w:r>
      <w:proofErr w:type="spellStart"/>
      <w:r w:rsidRPr="00FD2A32">
        <w:t>Páričkova</w:t>
      </w:r>
      <w:proofErr w:type="spellEnd"/>
      <w:r w:rsidRPr="00FD2A32">
        <w:t xml:space="preserve"> 18 </w:t>
      </w:r>
    </w:p>
    <w:p w:rsidR="003E0304" w:rsidRPr="00FD2A32" w:rsidRDefault="003E0304" w:rsidP="00466B39">
      <w:r w:rsidRPr="00FD2A32">
        <w:t>a</w:t>
      </w:r>
      <w:r w:rsidR="009D36C7">
        <w:t> </w:t>
      </w:r>
      <w:r w:rsidRPr="00FD2A32">
        <w:t>Svätoplukova.</w:t>
      </w:r>
    </w:p>
    <w:p w:rsidR="006F07B3" w:rsidRPr="00FD2A32" w:rsidRDefault="006F07B3" w:rsidP="00F21DBD">
      <w:pPr>
        <w:pStyle w:val="Nadpis3"/>
        <w:spacing w:before="0" w:beforeAutospacing="0" w:after="0" w:afterAutospacing="0"/>
        <w:jc w:val="both"/>
        <w:rPr>
          <w:color w:val="000000"/>
          <w:sz w:val="24"/>
          <w:szCs w:val="24"/>
        </w:rPr>
      </w:pPr>
    </w:p>
    <w:p w:rsidR="003E0304" w:rsidRPr="00FD2A32" w:rsidRDefault="00D84222" w:rsidP="00F21DBD">
      <w:pPr>
        <w:pStyle w:val="Nadpis3"/>
        <w:spacing w:before="0" w:beforeAutospacing="0" w:after="0" w:afterAutospacing="0"/>
        <w:jc w:val="both"/>
        <w:rPr>
          <w:color w:val="000000"/>
          <w:sz w:val="24"/>
          <w:szCs w:val="24"/>
        </w:rPr>
      </w:pPr>
      <w:hyperlink r:id="rId25" w:tooltip="Plynojem s areálom, Bratislava (Nivy)" w:history="1">
        <w:bookmarkStart w:id="25" w:name="_Toc501371382"/>
        <w:r w:rsidR="003E0304" w:rsidRPr="00FD2A32">
          <w:rPr>
            <w:rStyle w:val="Hypertextovprepojenie"/>
            <w:color w:val="000000"/>
            <w:sz w:val="24"/>
            <w:szCs w:val="24"/>
          </w:rPr>
          <w:t>Plynojem s areálom, Bratislava (Nivy)</w:t>
        </w:r>
        <w:bookmarkEnd w:id="25"/>
      </w:hyperlink>
    </w:p>
    <w:p w:rsidR="003E0304" w:rsidRPr="00FD2A32" w:rsidRDefault="003E0304" w:rsidP="00F21DBD">
      <w:pPr>
        <w:autoSpaceDE w:val="0"/>
        <w:autoSpaceDN w:val="0"/>
        <w:adjustRightInd w:val="0"/>
        <w:jc w:val="both"/>
        <w:rPr>
          <w:rFonts w:ascii="Arial" w:hAnsi="Arial" w:cs="Arial"/>
          <w:color w:val="000000"/>
        </w:rPr>
      </w:pPr>
      <w:r w:rsidRPr="00FD2A32">
        <w:rPr>
          <w:rStyle w:val="Vrazn"/>
        </w:rPr>
        <w:t>Národná kultúrna pamiatka</w:t>
      </w:r>
      <w:r w:rsidRPr="00FD2A32">
        <w:t xml:space="preserve"> vyhlásená v roku 1990. Areál plynárne tvorí kotolňa, tehlový komín a</w:t>
      </w:r>
      <w:r w:rsidR="00553DD5">
        <w:t> </w:t>
      </w:r>
      <w:r w:rsidRPr="00FD2A32">
        <w:t>výrobná hala s laboratóriom. Areál bol postavený v roku 1935. Upravovaný bol v</w:t>
      </w:r>
      <w:r w:rsidR="006F07B3" w:rsidRPr="00FD2A32">
        <w:t> </w:t>
      </w:r>
      <w:r w:rsidRPr="00FD2A32">
        <w:t>roku 1995.</w:t>
      </w:r>
      <w:r w:rsidR="00DD3D55" w:rsidRPr="00DD3D55">
        <w:t xml:space="preserve"> </w:t>
      </w:r>
      <w:r w:rsidR="00DD3D55">
        <w:t>Budova kotolne bola vyhlásená za</w:t>
      </w:r>
      <w:r w:rsidRPr="00FD2A32">
        <w:t xml:space="preserve"> národnú kultúrnu pamiatku v roku 1990. Tehlový komín bratislavskej plynárne bol za národnú kultúrnu</w:t>
      </w:r>
      <w:r w:rsidR="00DD3D55">
        <w:t xml:space="preserve"> pamiatku vyhlásený v roku 1990</w:t>
      </w:r>
      <w:r w:rsidR="00911232" w:rsidRPr="00FD2A32">
        <w:t>.</w:t>
      </w:r>
      <w:r w:rsidR="00911232" w:rsidRPr="00911232">
        <w:t xml:space="preserve"> </w:t>
      </w:r>
      <w:r w:rsidR="00911232">
        <w:t xml:space="preserve">Výrobná hala, </w:t>
      </w:r>
      <w:proofErr w:type="spellStart"/>
      <w:r w:rsidR="00911232">
        <w:t>sulfátka</w:t>
      </w:r>
      <w:proofErr w:type="spellEnd"/>
      <w:r w:rsidR="00911232">
        <w:t>, s laboratóriom</w:t>
      </w:r>
      <w:r w:rsidR="00911232" w:rsidRPr="00FD2A32">
        <w:t xml:space="preserve"> </w:t>
      </w:r>
      <w:r w:rsidR="00911232">
        <w:t>bola vyhlásená za</w:t>
      </w:r>
      <w:r w:rsidRPr="00FD2A32">
        <w:t xml:space="preserve"> národnú kultúrnu pamiatku v</w:t>
      </w:r>
      <w:r w:rsidR="006F07B3" w:rsidRPr="00FD2A32">
        <w:t> </w:t>
      </w:r>
      <w:r w:rsidRPr="00FD2A32">
        <w:t>roku 2012. V súčasnosti sa v hale nachádza Plynárenské múzeum. Areál SPP sa nachádza na ulici Mlynské Nivy 44.</w:t>
      </w:r>
      <w:r w:rsidRPr="00FD2A32">
        <w:rPr>
          <w:rFonts w:ascii="Arial" w:hAnsi="Arial" w:cs="Arial"/>
          <w:color w:val="000000"/>
        </w:rPr>
        <w:tab/>
      </w:r>
    </w:p>
    <w:p w:rsidR="003E0304" w:rsidRPr="00FD2A32" w:rsidRDefault="003E0304" w:rsidP="00FD2A32">
      <w:pPr>
        <w:autoSpaceDE w:val="0"/>
        <w:autoSpaceDN w:val="0"/>
        <w:adjustRightInd w:val="0"/>
        <w:rPr>
          <w:rFonts w:ascii="Arial" w:hAnsi="Arial" w:cs="Arial"/>
          <w:color w:val="000000"/>
        </w:rPr>
      </w:pPr>
    </w:p>
    <w:p w:rsidR="0086654E" w:rsidRDefault="0086654E" w:rsidP="00FD2A32">
      <w:pPr>
        <w:autoSpaceDE w:val="0"/>
        <w:autoSpaceDN w:val="0"/>
        <w:adjustRightInd w:val="0"/>
        <w:rPr>
          <w:rFonts w:ascii="Arial" w:hAnsi="Arial" w:cs="Arial"/>
          <w:color w:val="000000"/>
          <w:sz w:val="23"/>
          <w:szCs w:val="23"/>
        </w:rPr>
      </w:pPr>
    </w:p>
    <w:p w:rsidR="003E0304" w:rsidRPr="008927FD" w:rsidRDefault="003E0304" w:rsidP="00F21DBD">
      <w:pPr>
        <w:pStyle w:val="MCR2"/>
      </w:pPr>
      <w:bookmarkStart w:id="26" w:name="_Toc501465387"/>
      <w:r w:rsidRPr="008927FD">
        <w:t>Výchova a vzdelávanie</w:t>
      </w:r>
      <w:bookmarkEnd w:id="26"/>
    </w:p>
    <w:p w:rsidR="003E0304" w:rsidRPr="008927FD" w:rsidRDefault="003E0304">
      <w:pPr>
        <w:rPr>
          <w:sz w:val="28"/>
          <w:szCs w:val="28"/>
        </w:rPr>
      </w:pPr>
      <w:r w:rsidRPr="008927FD">
        <w:rPr>
          <w:sz w:val="28"/>
          <w:szCs w:val="28"/>
        </w:rPr>
        <w:t xml:space="preserve"> </w:t>
      </w:r>
    </w:p>
    <w:p w:rsidR="003E0304" w:rsidRDefault="003E0304" w:rsidP="00F21DBD">
      <w:pPr>
        <w:autoSpaceDE w:val="0"/>
        <w:autoSpaceDN w:val="0"/>
        <w:adjustRightInd w:val="0"/>
        <w:jc w:val="both"/>
        <w:rPr>
          <w:rFonts w:ascii="TimesNewRomanPS-BoldMT" w:hAnsi="TimesNewRomanPS-BoldMT" w:cs="TimesNewRomanPS-BoldMT"/>
          <w:bCs/>
        </w:rPr>
      </w:pPr>
      <w:r w:rsidRPr="008927FD">
        <w:t xml:space="preserve">Súhrnné výdavky v tejto kapitole predstavovali </w:t>
      </w:r>
      <w:r w:rsidR="009F18AF">
        <w:rPr>
          <w:b/>
          <w:bCs/>
        </w:rPr>
        <w:t>20 166 731,25</w:t>
      </w:r>
      <w:r w:rsidRPr="008927FD">
        <w:rPr>
          <w:b/>
          <w:bCs/>
        </w:rPr>
        <w:t xml:space="preserve"> €, č</w:t>
      </w:r>
      <w:r w:rsidRPr="008927FD">
        <w:t>o predstavuje plnenie na</w:t>
      </w:r>
      <w:r w:rsidR="00FA43B5" w:rsidRPr="008927FD">
        <w:t xml:space="preserve"> </w:t>
      </w:r>
      <w:r w:rsidRPr="00AA301A">
        <w:t>9</w:t>
      </w:r>
      <w:r w:rsidR="009F18AF" w:rsidRPr="00AA301A">
        <w:t>8</w:t>
      </w:r>
      <w:r w:rsidRPr="00AA301A">
        <w:t>,</w:t>
      </w:r>
      <w:r w:rsidR="009F18AF" w:rsidRPr="00AA301A">
        <w:t>2</w:t>
      </w:r>
      <w:r w:rsidR="007A65D9" w:rsidRPr="00AA301A">
        <w:t xml:space="preserve"> </w:t>
      </w:r>
      <w:r w:rsidRPr="00AA301A">
        <w:t>%.</w:t>
      </w:r>
      <w:r w:rsidRPr="008927FD">
        <w:t xml:space="preserve"> Mestská časť</w:t>
      </w:r>
      <w:r w:rsidRPr="008927FD">
        <w:rPr>
          <w:rFonts w:ascii="TimesNewRoman" w:hAnsi="TimesNewRoman" w:cs="TimesNewRoman"/>
        </w:rPr>
        <w:t xml:space="preserve"> </w:t>
      </w:r>
      <w:r w:rsidRPr="008927FD">
        <w:t xml:space="preserve">Bratislava – Ružinov má vo svojej zriaďovateľskej pôsobnosti </w:t>
      </w:r>
      <w:r w:rsidR="00DA22CF" w:rsidRPr="008927FD">
        <w:t>9</w:t>
      </w:r>
      <w:r w:rsidR="00FA43B5" w:rsidRPr="008927FD">
        <w:t xml:space="preserve"> </w:t>
      </w:r>
      <w:r w:rsidRPr="008927FD">
        <w:t>základných škôl, na ktorých si v roku 201</w:t>
      </w:r>
      <w:r w:rsidR="008A23FA">
        <w:t>9</w:t>
      </w:r>
      <w:r w:rsidRPr="008927FD">
        <w:t xml:space="preserve"> plnilo povinnú školskú dochádzku </w:t>
      </w:r>
      <w:r w:rsidR="00AA596F" w:rsidRPr="00AA596F">
        <w:t>4</w:t>
      </w:r>
      <w:r w:rsidR="00DA22CF" w:rsidRPr="00AA596F">
        <w:t xml:space="preserve"> </w:t>
      </w:r>
      <w:r w:rsidR="00AA301A">
        <w:t>817</w:t>
      </w:r>
      <w:r w:rsidR="00BF651A" w:rsidRPr="008927FD">
        <w:t xml:space="preserve"> ž</w:t>
      </w:r>
      <w:r w:rsidRPr="008927FD">
        <w:t>iakov. Zo štátneho rozpočtu boli našej mestskej časti pridelené finančné prostriedky na výchovu</w:t>
      </w:r>
      <w:r w:rsidR="00FA43B5" w:rsidRPr="008927FD">
        <w:t xml:space="preserve"> </w:t>
      </w:r>
      <w:r w:rsidRPr="008927FD">
        <w:t>a</w:t>
      </w:r>
      <w:r w:rsidR="00FA43B5" w:rsidRPr="008927FD">
        <w:t> </w:t>
      </w:r>
      <w:r w:rsidRPr="008927FD">
        <w:t>vzdelávanie detí, ktoré majú jeden rok pred plnením povinnej školskej dochádzky, v roku 201</w:t>
      </w:r>
      <w:r w:rsidR="008A23FA">
        <w:t>9</w:t>
      </w:r>
      <w:r w:rsidRPr="008927FD">
        <w:t xml:space="preserve"> to bolo na </w:t>
      </w:r>
      <w:r w:rsidR="00274E28" w:rsidRPr="00274E28">
        <w:t>2 199</w:t>
      </w:r>
      <w:r w:rsidR="00BF651A" w:rsidRPr="00274E28">
        <w:rPr>
          <w:color w:val="FFFFFF"/>
        </w:rPr>
        <w:t>8</w:t>
      </w:r>
      <w:r w:rsidRPr="00274E28">
        <w:t>detí</w:t>
      </w:r>
      <w:r w:rsidRPr="008927FD">
        <w:rPr>
          <w:rFonts w:ascii="TimesNewRomanPS-BoldMT" w:hAnsi="TimesNewRomanPS-BoldMT" w:cs="TimesNewRomanPS-BoldMT"/>
          <w:bCs/>
        </w:rPr>
        <w:t>:</w:t>
      </w:r>
    </w:p>
    <w:p w:rsidR="00FA43B5" w:rsidRDefault="00FA43B5">
      <w:pPr>
        <w:autoSpaceDE w:val="0"/>
        <w:autoSpaceDN w:val="0"/>
        <w:adjustRightInd w:val="0"/>
        <w:rPr>
          <w:rFonts w:ascii="TimesNewRomanPS-BoldMT" w:hAnsi="TimesNewRomanPS-BoldMT" w:cs="TimesNewRomanPS-BoldMT"/>
          <w:bCs/>
        </w:rPr>
      </w:pPr>
    </w:p>
    <w:p w:rsidR="003E0304" w:rsidRPr="00CC0401" w:rsidRDefault="003E0304">
      <w:pPr>
        <w:autoSpaceDE w:val="0"/>
        <w:autoSpaceDN w:val="0"/>
        <w:adjustRightInd w:val="0"/>
        <w:rPr>
          <w:bCs/>
        </w:rPr>
      </w:pPr>
      <w:r w:rsidRPr="00CC0401">
        <w:rPr>
          <w:bCs/>
        </w:rPr>
        <w:t>Materská škola, Bancíkovej 2</w:t>
      </w:r>
      <w:r w:rsidR="003E54D7">
        <w:rPr>
          <w:bCs/>
        </w:rPr>
        <w:t>, Bratislava</w:t>
      </w:r>
    </w:p>
    <w:p w:rsidR="003E0304" w:rsidRPr="00CC0401" w:rsidRDefault="003E0304">
      <w:pPr>
        <w:autoSpaceDE w:val="0"/>
        <w:autoSpaceDN w:val="0"/>
        <w:adjustRightInd w:val="0"/>
        <w:rPr>
          <w:bCs/>
        </w:rPr>
      </w:pPr>
      <w:r w:rsidRPr="00CC0401">
        <w:rPr>
          <w:bCs/>
        </w:rPr>
        <w:t>Materská škola, Medzilaborecká 4</w:t>
      </w:r>
      <w:r w:rsidR="003E54D7">
        <w:rPr>
          <w:bCs/>
        </w:rPr>
        <w:t>, Bratislava</w:t>
      </w:r>
      <w:r w:rsidR="00BF651A" w:rsidRPr="00CC0401">
        <w:rPr>
          <w:bCs/>
        </w:rPr>
        <w:t xml:space="preserve"> </w:t>
      </w:r>
    </w:p>
    <w:p w:rsidR="003E0304" w:rsidRPr="00CC0401" w:rsidRDefault="003E0304">
      <w:pPr>
        <w:autoSpaceDE w:val="0"/>
        <w:autoSpaceDN w:val="0"/>
        <w:adjustRightInd w:val="0"/>
        <w:rPr>
          <w:bCs/>
        </w:rPr>
      </w:pPr>
      <w:r w:rsidRPr="00CC0401">
        <w:rPr>
          <w:bCs/>
        </w:rPr>
        <w:t xml:space="preserve">Materská škola, </w:t>
      </w:r>
      <w:proofErr w:type="spellStart"/>
      <w:r w:rsidRPr="00CC0401">
        <w:rPr>
          <w:bCs/>
        </w:rPr>
        <w:t>Miletičova</w:t>
      </w:r>
      <w:proofErr w:type="spellEnd"/>
      <w:r w:rsidRPr="00CC0401">
        <w:rPr>
          <w:bCs/>
        </w:rPr>
        <w:t xml:space="preserve"> 37</w:t>
      </w:r>
      <w:r w:rsidR="003E54D7">
        <w:rPr>
          <w:bCs/>
        </w:rPr>
        <w:t>, Bratislava</w:t>
      </w:r>
    </w:p>
    <w:p w:rsidR="003E0304" w:rsidRPr="00CC0401" w:rsidRDefault="003E0304">
      <w:pPr>
        <w:autoSpaceDE w:val="0"/>
        <w:autoSpaceDN w:val="0"/>
        <w:adjustRightInd w:val="0"/>
        <w:rPr>
          <w:bCs/>
        </w:rPr>
      </w:pPr>
      <w:r w:rsidRPr="00CC0401">
        <w:rPr>
          <w:bCs/>
        </w:rPr>
        <w:lastRenderedPageBreak/>
        <w:t>Materská škola, Piesočná 2</w:t>
      </w:r>
      <w:r w:rsidR="003E54D7">
        <w:rPr>
          <w:bCs/>
        </w:rPr>
        <w:t>, Bratislava</w:t>
      </w:r>
    </w:p>
    <w:p w:rsidR="003E0304" w:rsidRPr="00CC0401" w:rsidRDefault="003E0304">
      <w:pPr>
        <w:autoSpaceDE w:val="0"/>
        <w:autoSpaceDN w:val="0"/>
        <w:adjustRightInd w:val="0"/>
        <w:rPr>
          <w:bCs/>
        </w:rPr>
      </w:pPr>
      <w:r w:rsidRPr="00CC0401">
        <w:rPr>
          <w:bCs/>
        </w:rPr>
        <w:t>Materská škola, Prešovská 28</w:t>
      </w:r>
      <w:r w:rsidR="003E54D7">
        <w:rPr>
          <w:bCs/>
        </w:rPr>
        <w:t>, Bratislava</w:t>
      </w:r>
    </w:p>
    <w:p w:rsidR="003E0304" w:rsidRPr="00CC0401" w:rsidRDefault="003E0304">
      <w:pPr>
        <w:autoSpaceDE w:val="0"/>
        <w:autoSpaceDN w:val="0"/>
        <w:adjustRightInd w:val="0"/>
        <w:rPr>
          <w:bCs/>
        </w:rPr>
      </w:pPr>
      <w:r w:rsidRPr="00CC0401">
        <w:rPr>
          <w:bCs/>
        </w:rPr>
        <w:t>Materská škola, Pivonková 9</w:t>
      </w:r>
      <w:r w:rsidR="003E54D7">
        <w:rPr>
          <w:bCs/>
        </w:rPr>
        <w:t>, Bratislava</w:t>
      </w:r>
    </w:p>
    <w:p w:rsidR="003E0304" w:rsidRPr="00CC0401" w:rsidRDefault="003E0304">
      <w:pPr>
        <w:autoSpaceDE w:val="0"/>
        <w:autoSpaceDN w:val="0"/>
        <w:adjustRightInd w:val="0"/>
        <w:rPr>
          <w:bCs/>
        </w:rPr>
      </w:pPr>
      <w:r w:rsidRPr="00CC0401">
        <w:rPr>
          <w:bCs/>
        </w:rPr>
        <w:t>Materská škola, Stálicová 2</w:t>
      </w:r>
      <w:r w:rsidR="003E54D7">
        <w:rPr>
          <w:bCs/>
        </w:rPr>
        <w:t>, Bratislava</w:t>
      </w:r>
    </w:p>
    <w:p w:rsidR="003E0304" w:rsidRPr="00CC0401" w:rsidRDefault="003E0304">
      <w:pPr>
        <w:autoSpaceDE w:val="0"/>
        <w:autoSpaceDN w:val="0"/>
        <w:adjustRightInd w:val="0"/>
        <w:rPr>
          <w:bCs/>
        </w:rPr>
      </w:pPr>
      <w:r w:rsidRPr="00CC0401">
        <w:rPr>
          <w:bCs/>
        </w:rPr>
        <w:t>Materská škola, Šťastná 26</w:t>
      </w:r>
      <w:r w:rsidR="003E54D7">
        <w:rPr>
          <w:bCs/>
        </w:rPr>
        <w:t>, Bratislava</w:t>
      </w:r>
    </w:p>
    <w:p w:rsidR="002D4185" w:rsidRPr="00CC0401" w:rsidRDefault="002D4185">
      <w:pPr>
        <w:autoSpaceDE w:val="0"/>
        <w:autoSpaceDN w:val="0"/>
        <w:adjustRightInd w:val="0"/>
        <w:rPr>
          <w:bCs/>
        </w:rPr>
      </w:pPr>
      <w:r w:rsidRPr="00CC0401">
        <w:rPr>
          <w:bCs/>
        </w:rPr>
        <w:t xml:space="preserve">Materská škola, </w:t>
      </w:r>
      <w:proofErr w:type="spellStart"/>
      <w:r w:rsidRPr="00CC0401">
        <w:rPr>
          <w:bCs/>
        </w:rPr>
        <w:t>Exnárová</w:t>
      </w:r>
      <w:proofErr w:type="spellEnd"/>
      <w:r w:rsidRPr="00CC0401">
        <w:rPr>
          <w:bCs/>
        </w:rPr>
        <w:t xml:space="preserve"> 6</w:t>
      </w:r>
      <w:r w:rsidR="003E54D7">
        <w:rPr>
          <w:bCs/>
        </w:rPr>
        <w:t>, Bratislava</w:t>
      </w:r>
    </w:p>
    <w:p w:rsidR="002D4185" w:rsidRPr="00CC0401" w:rsidRDefault="002D4185">
      <w:pPr>
        <w:autoSpaceDE w:val="0"/>
        <w:autoSpaceDN w:val="0"/>
        <w:adjustRightInd w:val="0"/>
        <w:rPr>
          <w:bCs/>
        </w:rPr>
      </w:pPr>
      <w:r w:rsidRPr="00CC0401">
        <w:rPr>
          <w:bCs/>
        </w:rPr>
        <w:t>Materská škola, Západná 2</w:t>
      </w:r>
      <w:r w:rsidR="003E54D7">
        <w:rPr>
          <w:bCs/>
        </w:rPr>
        <w:t>, Bratislava</w:t>
      </w:r>
    </w:p>
    <w:p w:rsidR="003E0304" w:rsidRDefault="003E0304">
      <w:pPr>
        <w:autoSpaceDE w:val="0"/>
        <w:autoSpaceDN w:val="0"/>
        <w:adjustRightInd w:val="0"/>
        <w:rPr>
          <w:bCs/>
        </w:rPr>
      </w:pPr>
      <w:r w:rsidRPr="00CC0401">
        <w:rPr>
          <w:bCs/>
        </w:rPr>
        <w:t>Materská škola, Velehradská 24</w:t>
      </w:r>
      <w:r w:rsidR="003E54D7">
        <w:rPr>
          <w:bCs/>
        </w:rPr>
        <w:t>, Bratislava</w:t>
      </w:r>
    </w:p>
    <w:p w:rsidR="003E54D7" w:rsidRPr="00CC0401" w:rsidRDefault="003E54D7">
      <w:pPr>
        <w:autoSpaceDE w:val="0"/>
        <w:autoSpaceDN w:val="0"/>
        <w:adjustRightInd w:val="0"/>
        <w:rPr>
          <w:color w:val="000000"/>
          <w:sz w:val="18"/>
          <w:szCs w:val="18"/>
        </w:rPr>
      </w:pPr>
      <w:r>
        <w:rPr>
          <w:bCs/>
        </w:rPr>
        <w:t>Materská škola, Borodáčova, Bratislava</w:t>
      </w:r>
    </w:p>
    <w:p w:rsidR="003E0304" w:rsidRPr="00CC0401" w:rsidRDefault="003E0304">
      <w:pPr>
        <w:autoSpaceDE w:val="0"/>
        <w:autoSpaceDN w:val="0"/>
        <w:adjustRightInd w:val="0"/>
        <w:rPr>
          <w:bCs/>
        </w:rPr>
      </w:pPr>
      <w:r w:rsidRPr="00CC0401">
        <w:rPr>
          <w:bCs/>
        </w:rPr>
        <w:t>Základná škola, Borodáčova, Bratislava</w:t>
      </w:r>
    </w:p>
    <w:p w:rsidR="003E0304" w:rsidRPr="00CC0401" w:rsidRDefault="003E0304">
      <w:pPr>
        <w:autoSpaceDE w:val="0"/>
        <w:autoSpaceDN w:val="0"/>
        <w:adjustRightInd w:val="0"/>
        <w:rPr>
          <w:bCs/>
        </w:rPr>
      </w:pPr>
      <w:r w:rsidRPr="00CC0401">
        <w:rPr>
          <w:bCs/>
        </w:rPr>
        <w:t xml:space="preserve">Základná škola, </w:t>
      </w:r>
      <w:proofErr w:type="spellStart"/>
      <w:r w:rsidRPr="00CC0401">
        <w:rPr>
          <w:bCs/>
        </w:rPr>
        <w:t>Drieňova</w:t>
      </w:r>
      <w:proofErr w:type="spellEnd"/>
      <w:r w:rsidRPr="00CC0401">
        <w:rPr>
          <w:bCs/>
        </w:rPr>
        <w:t>,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Ostredková</w:t>
      </w:r>
      <w:proofErr w:type="spellEnd"/>
      <w:r w:rsidRPr="00F21DBD">
        <w:rPr>
          <w:bCs/>
        </w:rPr>
        <w:t xml:space="preserve"> 14,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Kulíšková</w:t>
      </w:r>
      <w:proofErr w:type="spellEnd"/>
      <w:r w:rsidRPr="00F21DBD">
        <w:rPr>
          <w:bCs/>
        </w:rPr>
        <w:t>, Bratislava</w:t>
      </w:r>
    </w:p>
    <w:p w:rsidR="003E0304" w:rsidRPr="00F21DBD" w:rsidRDefault="003E0304">
      <w:pPr>
        <w:autoSpaceDE w:val="0"/>
        <w:autoSpaceDN w:val="0"/>
        <w:adjustRightInd w:val="0"/>
        <w:rPr>
          <w:bCs/>
        </w:rPr>
      </w:pPr>
      <w:r w:rsidRPr="00F21DBD">
        <w:rPr>
          <w:bCs/>
        </w:rPr>
        <w:t>Základná škola, Medzilaborecká,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Mierova</w:t>
      </w:r>
      <w:proofErr w:type="spellEnd"/>
      <w:r w:rsidRPr="00F21DBD">
        <w:rPr>
          <w:bCs/>
        </w:rPr>
        <w:t>,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Nevädzova</w:t>
      </w:r>
      <w:proofErr w:type="spellEnd"/>
      <w:r w:rsidRPr="00F21DBD">
        <w:rPr>
          <w:bCs/>
        </w:rPr>
        <w:t>, Bratislava</w:t>
      </w:r>
    </w:p>
    <w:p w:rsidR="003E0304" w:rsidRPr="00F21DBD" w:rsidRDefault="003E0304">
      <w:pPr>
        <w:autoSpaceDE w:val="0"/>
        <w:autoSpaceDN w:val="0"/>
        <w:adjustRightInd w:val="0"/>
        <w:rPr>
          <w:bCs/>
        </w:rPr>
      </w:pPr>
      <w:r w:rsidRPr="00F21DBD">
        <w:rPr>
          <w:bCs/>
        </w:rPr>
        <w:t>Základná škola, Ružová dolina, Bratislava</w:t>
      </w:r>
    </w:p>
    <w:p w:rsidR="003E0304" w:rsidRPr="00F21DBD" w:rsidRDefault="003E0304">
      <w:pPr>
        <w:autoSpaceDE w:val="0"/>
        <w:autoSpaceDN w:val="0"/>
        <w:adjustRightInd w:val="0"/>
        <w:rPr>
          <w:bCs/>
        </w:rPr>
      </w:pPr>
      <w:r w:rsidRPr="00F21DBD">
        <w:rPr>
          <w:bCs/>
        </w:rPr>
        <w:t>Základná škola, Vrútocká, Bratislava</w:t>
      </w:r>
    </w:p>
    <w:p w:rsidR="003E0304" w:rsidRPr="00F21DBD" w:rsidRDefault="003E0304">
      <w:pPr>
        <w:autoSpaceDE w:val="0"/>
        <w:autoSpaceDN w:val="0"/>
        <w:adjustRightInd w:val="0"/>
        <w:rPr>
          <w:b/>
          <w:bCs/>
        </w:rPr>
      </w:pPr>
    </w:p>
    <w:p w:rsidR="003E0304" w:rsidRPr="00FD2A32" w:rsidRDefault="003E0304" w:rsidP="00F21DBD">
      <w:pPr>
        <w:pStyle w:val="MCR2"/>
      </w:pPr>
      <w:bookmarkStart w:id="27" w:name="_Toc501465388"/>
      <w:r w:rsidRPr="00FD2A32">
        <w:t>Zdravotníctvo</w:t>
      </w:r>
      <w:bookmarkEnd w:id="27"/>
    </w:p>
    <w:p w:rsidR="003E0304" w:rsidRPr="00FD2A32" w:rsidRDefault="003E0304">
      <w:pPr>
        <w:autoSpaceDE w:val="0"/>
        <w:autoSpaceDN w:val="0"/>
        <w:adjustRightInd w:val="0"/>
      </w:pPr>
    </w:p>
    <w:p w:rsidR="003E0304" w:rsidRPr="00FD2A32" w:rsidRDefault="003E0304">
      <w:pPr>
        <w:autoSpaceDE w:val="0"/>
        <w:autoSpaceDN w:val="0"/>
        <w:adjustRightInd w:val="0"/>
      </w:pPr>
      <w:r w:rsidRPr="00FD2A32">
        <w:t xml:space="preserve">Zdravotnú starostlivosť v mestskej časti poskytuje: </w:t>
      </w:r>
    </w:p>
    <w:p w:rsidR="00D83911" w:rsidRDefault="003E0304">
      <w:pPr>
        <w:numPr>
          <w:ilvl w:val="0"/>
          <w:numId w:val="45"/>
        </w:numPr>
        <w:autoSpaceDE w:val="0"/>
        <w:autoSpaceDN w:val="0"/>
        <w:adjustRightInd w:val="0"/>
      </w:pPr>
      <w:r w:rsidRPr="00FD2A32">
        <w:t>Ružinovská poliklinika, a.s., Ružinovská 10, Bratislav</w:t>
      </w:r>
      <w:r w:rsidR="00B95187" w:rsidRPr="00F21DBD">
        <w:t>a</w:t>
      </w:r>
      <w:r w:rsidR="00553DD5">
        <w:t>,</w:t>
      </w:r>
    </w:p>
    <w:p w:rsidR="00D83911" w:rsidRDefault="00E60686">
      <w:pPr>
        <w:numPr>
          <w:ilvl w:val="0"/>
          <w:numId w:val="45"/>
        </w:numPr>
        <w:autoSpaceDE w:val="0"/>
        <w:autoSpaceDN w:val="0"/>
        <w:adjustRightInd w:val="0"/>
      </w:pPr>
      <w:r>
        <w:t>Nemocnica Ružinov, Bratislava – Ružinov</w:t>
      </w:r>
      <w:r w:rsidR="00553DD5">
        <w:t>,</w:t>
      </w:r>
    </w:p>
    <w:p w:rsidR="00D83911" w:rsidRDefault="00E60686">
      <w:pPr>
        <w:numPr>
          <w:ilvl w:val="0"/>
          <w:numId w:val="45"/>
        </w:numPr>
        <w:autoSpaceDE w:val="0"/>
        <w:autoSpaceDN w:val="0"/>
        <w:adjustRightInd w:val="0"/>
      </w:pPr>
      <w:r>
        <w:t>ŠNOP - Špecializovaná nemocnica pre ortopedickú protetiku</w:t>
      </w:r>
      <w:r w:rsidR="00AA4331">
        <w:t>, Bratislava – Ružinov</w:t>
      </w:r>
      <w:r w:rsidR="00553DD5">
        <w:t>,</w:t>
      </w:r>
    </w:p>
    <w:p w:rsidR="00D83911" w:rsidRDefault="00365B5C">
      <w:pPr>
        <w:numPr>
          <w:ilvl w:val="0"/>
          <w:numId w:val="45"/>
        </w:numPr>
        <w:autoSpaceDE w:val="0"/>
        <w:autoSpaceDN w:val="0"/>
        <w:adjustRightInd w:val="0"/>
      </w:pPr>
      <w:r>
        <w:t xml:space="preserve">veľa </w:t>
      </w:r>
      <w:r w:rsidR="00AA4331">
        <w:t>súkromných ambulancií</w:t>
      </w:r>
      <w:r w:rsidR="00553DD5">
        <w:t>.</w:t>
      </w:r>
    </w:p>
    <w:p w:rsidR="003E0304" w:rsidRPr="00F21DBD" w:rsidRDefault="003E0304" w:rsidP="00FD2A32">
      <w:pPr>
        <w:autoSpaceDE w:val="0"/>
        <w:autoSpaceDN w:val="0"/>
        <w:adjustRightInd w:val="0"/>
        <w:rPr>
          <w:b/>
          <w:bCs/>
        </w:rPr>
      </w:pPr>
    </w:p>
    <w:p w:rsidR="005C58D8" w:rsidRPr="00F21DBD" w:rsidRDefault="005C58D8" w:rsidP="00FD2A32">
      <w:pPr>
        <w:autoSpaceDE w:val="0"/>
        <w:autoSpaceDN w:val="0"/>
        <w:adjustRightInd w:val="0"/>
        <w:rPr>
          <w:b/>
          <w:bCs/>
        </w:rPr>
      </w:pPr>
    </w:p>
    <w:p w:rsidR="003E0304" w:rsidRDefault="003E0304" w:rsidP="00F21DBD">
      <w:pPr>
        <w:pStyle w:val="MCR2"/>
      </w:pPr>
      <w:bookmarkStart w:id="28" w:name="_Toc501465389"/>
      <w:r w:rsidRPr="00FD2A32">
        <w:t>Sociálne zabezpečenie</w:t>
      </w:r>
      <w:bookmarkEnd w:id="28"/>
    </w:p>
    <w:p w:rsidR="00B95187" w:rsidRPr="00F21DBD" w:rsidRDefault="00B95187" w:rsidP="00F21DBD">
      <w:pPr>
        <w:pStyle w:val="MCR2"/>
        <w:numPr>
          <w:ilvl w:val="0"/>
          <w:numId w:val="0"/>
        </w:numPr>
        <w:ind w:left="1080"/>
        <w:rPr>
          <w:sz w:val="24"/>
        </w:rPr>
      </w:pPr>
    </w:p>
    <w:p w:rsidR="003E0304" w:rsidRPr="00F21DBD" w:rsidRDefault="003E0304" w:rsidP="00F21DBD">
      <w:pPr>
        <w:spacing w:line="336" w:lineRule="atLeast"/>
        <w:outlineLvl w:val="1"/>
        <w:rPr>
          <w:color w:val="000000"/>
          <w:kern w:val="36"/>
        </w:rPr>
      </w:pPr>
      <w:bookmarkStart w:id="29" w:name="_Toc501371383"/>
      <w:r w:rsidRPr="00FD2A32">
        <w:rPr>
          <w:color w:val="000000"/>
          <w:kern w:val="36"/>
        </w:rPr>
        <w:t>Mestská časť zabezpečuje pre občanov sociálne služby</w:t>
      </w:r>
      <w:r w:rsidRPr="00F21DBD">
        <w:rPr>
          <w:color w:val="000000"/>
          <w:kern w:val="36"/>
        </w:rPr>
        <w:t>:</w:t>
      </w:r>
      <w:bookmarkEnd w:id="29"/>
    </w:p>
    <w:p w:rsidR="003E0304" w:rsidRPr="00365B5C" w:rsidRDefault="00D90A44" w:rsidP="00F21DBD">
      <w:r w:rsidRPr="00D90A44">
        <w:rPr>
          <w:b/>
        </w:rPr>
        <w:t>Starostlivosť o seniorov – denné centrá</w:t>
      </w:r>
      <w:r w:rsidRPr="00D90A44">
        <w:t xml:space="preserve"> </w:t>
      </w:r>
    </w:p>
    <w:p w:rsidR="003E0304" w:rsidRPr="00F21DBD" w:rsidRDefault="003E0304" w:rsidP="00F21DBD">
      <w:pPr>
        <w:numPr>
          <w:ilvl w:val="1"/>
          <w:numId w:val="2"/>
        </w:numPr>
        <w:tabs>
          <w:tab w:val="clear" w:pos="1440"/>
          <w:tab w:val="num" w:pos="1134"/>
        </w:tabs>
        <w:ind w:left="0" w:firstLine="426"/>
      </w:pPr>
      <w:r w:rsidRPr="00F21DBD">
        <w:t>zariadenia pre seniorov</w:t>
      </w:r>
    </w:p>
    <w:p w:rsidR="003E0304" w:rsidRPr="00F21DBD" w:rsidRDefault="003E0304" w:rsidP="00F21DBD">
      <w:pPr>
        <w:numPr>
          <w:ilvl w:val="1"/>
          <w:numId w:val="2"/>
        </w:numPr>
        <w:tabs>
          <w:tab w:val="clear" w:pos="1440"/>
          <w:tab w:val="num" w:pos="1134"/>
        </w:tabs>
        <w:ind w:left="0" w:firstLine="426"/>
      </w:pPr>
      <w:r w:rsidRPr="00F21DBD">
        <w:t>opatrovateľská služba</w:t>
      </w:r>
    </w:p>
    <w:p w:rsidR="003E0304" w:rsidRPr="00F21DBD" w:rsidRDefault="003E0304" w:rsidP="00F21DBD">
      <w:pPr>
        <w:numPr>
          <w:ilvl w:val="1"/>
          <w:numId w:val="2"/>
        </w:numPr>
        <w:tabs>
          <w:tab w:val="clear" w:pos="1440"/>
          <w:tab w:val="num" w:pos="1134"/>
        </w:tabs>
        <w:ind w:left="0" w:firstLine="426"/>
      </w:pPr>
      <w:r w:rsidRPr="00F21DBD">
        <w:t>stravovanie</w:t>
      </w:r>
    </w:p>
    <w:p w:rsidR="003E0304" w:rsidRPr="00F21DBD" w:rsidRDefault="003E0304" w:rsidP="00F21DBD">
      <w:pPr>
        <w:numPr>
          <w:ilvl w:val="1"/>
          <w:numId w:val="2"/>
        </w:numPr>
        <w:tabs>
          <w:tab w:val="clear" w:pos="1440"/>
          <w:tab w:val="num" w:pos="1134"/>
        </w:tabs>
        <w:ind w:left="0" w:firstLine="426"/>
      </w:pPr>
      <w:r w:rsidRPr="00F21DBD">
        <w:t>zájazdy</w:t>
      </w:r>
    </w:p>
    <w:p w:rsidR="003E0304" w:rsidRPr="00F21DBD" w:rsidRDefault="003E0304" w:rsidP="00F21DBD">
      <w:pPr>
        <w:numPr>
          <w:ilvl w:val="1"/>
          <w:numId w:val="2"/>
        </w:numPr>
        <w:tabs>
          <w:tab w:val="clear" w:pos="1440"/>
          <w:tab w:val="num" w:pos="1134"/>
        </w:tabs>
        <w:ind w:left="0" w:firstLine="426"/>
      </w:pPr>
      <w:r w:rsidRPr="00F21DBD">
        <w:t>vianočná večera pre osamelých</w:t>
      </w:r>
    </w:p>
    <w:p w:rsidR="005C62AA" w:rsidRPr="00F21DBD" w:rsidRDefault="005C62AA" w:rsidP="00F21DBD"/>
    <w:p w:rsidR="003E0304" w:rsidRPr="00F21DBD" w:rsidRDefault="003E0304" w:rsidP="00F21DBD">
      <w:pPr>
        <w:rPr>
          <w:b/>
        </w:rPr>
      </w:pPr>
      <w:r w:rsidRPr="00F21DBD">
        <w:rPr>
          <w:b/>
        </w:rPr>
        <w:t xml:space="preserve">Starostlivosť o rodiny s deťmi </w:t>
      </w:r>
    </w:p>
    <w:p w:rsidR="003E0304" w:rsidRPr="00F21DBD" w:rsidRDefault="003E0304" w:rsidP="00F21DBD">
      <w:pPr>
        <w:numPr>
          <w:ilvl w:val="1"/>
          <w:numId w:val="2"/>
        </w:numPr>
        <w:tabs>
          <w:tab w:val="clear" w:pos="1440"/>
          <w:tab w:val="num" w:pos="1134"/>
        </w:tabs>
        <w:ind w:left="0" w:firstLine="426"/>
      </w:pPr>
      <w:r w:rsidRPr="00F21DBD">
        <w:t xml:space="preserve">Vianočný príspevok pre rodiny s hmotnej núdzi s deťmi </w:t>
      </w:r>
    </w:p>
    <w:p w:rsidR="003E0304" w:rsidRPr="00F21DBD" w:rsidRDefault="003E0304" w:rsidP="00F21DBD">
      <w:pPr>
        <w:numPr>
          <w:ilvl w:val="1"/>
          <w:numId w:val="2"/>
        </w:numPr>
        <w:tabs>
          <w:tab w:val="clear" w:pos="1440"/>
          <w:tab w:val="num" w:pos="1134"/>
        </w:tabs>
        <w:ind w:left="0" w:firstLine="426"/>
      </w:pPr>
      <w:r w:rsidRPr="00F21DBD">
        <w:t xml:space="preserve">Príspevok pri narodení dieťaťa </w:t>
      </w:r>
    </w:p>
    <w:p w:rsidR="003E0304" w:rsidRPr="00F21DBD" w:rsidRDefault="003E0304" w:rsidP="00F21DBD">
      <w:pPr>
        <w:numPr>
          <w:ilvl w:val="1"/>
          <w:numId w:val="2"/>
        </w:numPr>
        <w:tabs>
          <w:tab w:val="clear" w:pos="1440"/>
          <w:tab w:val="num" w:pos="1134"/>
        </w:tabs>
        <w:ind w:left="0" w:firstLine="426"/>
      </w:pPr>
      <w:r w:rsidRPr="00F21DBD">
        <w:t>Príspevok pri prvom vstupe dieťaťa do školy</w:t>
      </w:r>
    </w:p>
    <w:p w:rsidR="003E0304" w:rsidRPr="00F21DBD" w:rsidRDefault="003E0304" w:rsidP="00F21DBD">
      <w:pPr>
        <w:numPr>
          <w:ilvl w:val="1"/>
          <w:numId w:val="2"/>
        </w:numPr>
        <w:tabs>
          <w:tab w:val="clear" w:pos="1440"/>
          <w:tab w:val="num" w:pos="1134"/>
        </w:tabs>
        <w:ind w:left="0" w:firstLine="426"/>
      </w:pPr>
      <w:r w:rsidRPr="00F21DBD">
        <w:t>Príspevok na letný tábor pre deti z rodín v hmotnej núdzi</w:t>
      </w:r>
    </w:p>
    <w:p w:rsidR="003E0304" w:rsidRPr="00F21DBD" w:rsidRDefault="003E0304" w:rsidP="00F21DBD">
      <w:pPr>
        <w:numPr>
          <w:ilvl w:val="1"/>
          <w:numId w:val="2"/>
        </w:numPr>
        <w:tabs>
          <w:tab w:val="clear" w:pos="1440"/>
          <w:tab w:val="num" w:pos="1134"/>
        </w:tabs>
        <w:ind w:left="0" w:firstLine="426"/>
      </w:pPr>
      <w:r w:rsidRPr="00F21DBD">
        <w:t xml:space="preserve">Integračný pobyt pre zdravotne ťažko postihnuté detí so sprievodcom </w:t>
      </w:r>
    </w:p>
    <w:p w:rsidR="003E0304" w:rsidRPr="00F21DBD" w:rsidRDefault="003E0304" w:rsidP="00F21DBD">
      <w:pPr>
        <w:numPr>
          <w:ilvl w:val="1"/>
          <w:numId w:val="2"/>
        </w:numPr>
        <w:tabs>
          <w:tab w:val="clear" w:pos="1440"/>
          <w:tab w:val="num" w:pos="1134"/>
        </w:tabs>
        <w:ind w:left="0" w:firstLine="426"/>
      </w:pPr>
      <w:r w:rsidRPr="00F21DBD">
        <w:t xml:space="preserve">Náhla a hmotná núdza </w:t>
      </w:r>
    </w:p>
    <w:p w:rsidR="003E0304" w:rsidRPr="00F21DBD" w:rsidRDefault="003E0304" w:rsidP="00F21DBD">
      <w:pPr>
        <w:numPr>
          <w:ilvl w:val="1"/>
          <w:numId w:val="2"/>
        </w:numPr>
        <w:tabs>
          <w:tab w:val="clear" w:pos="1440"/>
          <w:tab w:val="num" w:pos="1134"/>
        </w:tabs>
        <w:ind w:left="0" w:firstLine="426"/>
      </w:pPr>
      <w:r w:rsidRPr="00F21DBD">
        <w:t xml:space="preserve">Náhla núdza </w:t>
      </w:r>
    </w:p>
    <w:p w:rsidR="003E0304" w:rsidRPr="00F21DBD" w:rsidRDefault="003E0304" w:rsidP="00F21DBD">
      <w:pPr>
        <w:numPr>
          <w:ilvl w:val="1"/>
          <w:numId w:val="2"/>
        </w:numPr>
        <w:tabs>
          <w:tab w:val="clear" w:pos="1440"/>
          <w:tab w:val="num" w:pos="1134"/>
        </w:tabs>
        <w:ind w:left="0" w:firstLine="426"/>
      </w:pPr>
      <w:r w:rsidRPr="00F21DBD">
        <w:t xml:space="preserve">Hmotná núdza </w:t>
      </w:r>
    </w:p>
    <w:p w:rsidR="003E0304" w:rsidRPr="00F21DBD" w:rsidRDefault="003E0304" w:rsidP="00F21DBD">
      <w:pPr>
        <w:numPr>
          <w:ilvl w:val="1"/>
          <w:numId w:val="2"/>
        </w:numPr>
        <w:tabs>
          <w:tab w:val="clear" w:pos="1440"/>
          <w:tab w:val="num" w:pos="1134"/>
        </w:tabs>
        <w:ind w:left="0" w:firstLine="426"/>
      </w:pPr>
      <w:r w:rsidRPr="00F21DBD">
        <w:t xml:space="preserve">Linka sociálnej pomoci </w:t>
      </w:r>
    </w:p>
    <w:p w:rsidR="003E0304" w:rsidRDefault="00A77979" w:rsidP="00F21DBD">
      <w:pPr>
        <w:rPr>
          <w:rFonts w:ascii="Open Sans" w:hAnsi="Open Sans" w:cs="Arial"/>
          <w:sz w:val="23"/>
          <w:szCs w:val="23"/>
        </w:rPr>
      </w:pPr>
      <w:r>
        <w:rPr>
          <w:rFonts w:ascii="Open Sans" w:hAnsi="Open Sans" w:cs="Arial"/>
          <w:sz w:val="23"/>
          <w:szCs w:val="23"/>
        </w:rPr>
        <w:t>Na sociálne zabezpečenie bolo v</w:t>
      </w:r>
      <w:r>
        <w:rPr>
          <w:rFonts w:ascii="Open Sans" w:hAnsi="Open Sans" w:cs="Arial" w:hint="eastAsia"/>
          <w:sz w:val="23"/>
          <w:szCs w:val="23"/>
        </w:rPr>
        <w:t> </w:t>
      </w:r>
      <w:r>
        <w:rPr>
          <w:rFonts w:ascii="Open Sans" w:hAnsi="Open Sans" w:cs="Arial"/>
          <w:sz w:val="23"/>
          <w:szCs w:val="23"/>
        </w:rPr>
        <w:t>roku 201</w:t>
      </w:r>
      <w:r w:rsidR="00506B64">
        <w:rPr>
          <w:rFonts w:ascii="Open Sans" w:hAnsi="Open Sans" w:cs="Arial"/>
          <w:sz w:val="23"/>
          <w:szCs w:val="23"/>
        </w:rPr>
        <w:t>9</w:t>
      </w:r>
      <w:r>
        <w:rPr>
          <w:rFonts w:ascii="Open Sans" w:hAnsi="Open Sans" w:cs="Arial"/>
          <w:sz w:val="23"/>
          <w:szCs w:val="23"/>
        </w:rPr>
        <w:t xml:space="preserve"> použitých </w:t>
      </w:r>
      <w:r w:rsidR="00C4681A" w:rsidRPr="007A3D5E">
        <w:rPr>
          <w:rFonts w:ascii="Open Sans" w:hAnsi="Open Sans" w:cs="Arial"/>
          <w:b/>
          <w:sz w:val="23"/>
          <w:szCs w:val="23"/>
        </w:rPr>
        <w:t>4</w:t>
      </w:r>
      <w:r w:rsidR="00C4681A" w:rsidRPr="007A3D5E">
        <w:rPr>
          <w:rFonts w:ascii="Open Sans" w:hAnsi="Open Sans" w:cs="Arial" w:hint="eastAsia"/>
          <w:b/>
          <w:sz w:val="23"/>
          <w:szCs w:val="23"/>
        </w:rPr>
        <w:t> </w:t>
      </w:r>
      <w:r w:rsidR="00C4681A" w:rsidRPr="007A3D5E">
        <w:rPr>
          <w:rFonts w:ascii="Open Sans" w:hAnsi="Open Sans" w:cs="Arial"/>
          <w:b/>
          <w:sz w:val="23"/>
          <w:szCs w:val="23"/>
        </w:rPr>
        <w:t>786</w:t>
      </w:r>
      <w:r w:rsidR="00C4681A" w:rsidRPr="007A3D5E">
        <w:rPr>
          <w:rFonts w:ascii="Open Sans" w:hAnsi="Open Sans" w:cs="Arial" w:hint="eastAsia"/>
          <w:b/>
          <w:sz w:val="23"/>
          <w:szCs w:val="23"/>
        </w:rPr>
        <w:t> </w:t>
      </w:r>
      <w:r w:rsidR="00C4681A" w:rsidRPr="007A3D5E">
        <w:rPr>
          <w:rFonts w:ascii="Open Sans" w:hAnsi="Open Sans" w:cs="Arial"/>
          <w:b/>
          <w:sz w:val="23"/>
          <w:szCs w:val="23"/>
        </w:rPr>
        <w:t>508,03</w:t>
      </w:r>
      <w:r>
        <w:rPr>
          <w:rFonts w:ascii="Open Sans" w:hAnsi="Open Sans" w:cs="Arial"/>
          <w:sz w:val="23"/>
          <w:szCs w:val="23"/>
        </w:rPr>
        <w:t xml:space="preserve"> eur z</w:t>
      </w:r>
      <w:r>
        <w:rPr>
          <w:rFonts w:ascii="Open Sans" w:hAnsi="Open Sans" w:cs="Arial" w:hint="eastAsia"/>
          <w:sz w:val="23"/>
          <w:szCs w:val="23"/>
        </w:rPr>
        <w:t> </w:t>
      </w:r>
      <w:r w:rsidR="00862712">
        <w:rPr>
          <w:rFonts w:ascii="Open Sans" w:hAnsi="Open Sans" w:cs="Arial"/>
          <w:sz w:val="23"/>
          <w:szCs w:val="23"/>
        </w:rPr>
        <w:t>rozpočtu mestskej časti, t.j.  93,5 %.</w:t>
      </w:r>
    </w:p>
    <w:p w:rsidR="00C119E5" w:rsidRDefault="00C119E5" w:rsidP="00F21DBD">
      <w:pPr>
        <w:rPr>
          <w:rFonts w:ascii="Open Sans" w:hAnsi="Open Sans" w:cs="Arial"/>
          <w:sz w:val="23"/>
          <w:szCs w:val="23"/>
        </w:rPr>
      </w:pPr>
    </w:p>
    <w:p w:rsidR="00C119E5" w:rsidRDefault="00C119E5" w:rsidP="00F21DBD">
      <w:pPr>
        <w:rPr>
          <w:rFonts w:ascii="Open Sans" w:hAnsi="Open Sans" w:cs="Arial"/>
          <w:sz w:val="23"/>
          <w:szCs w:val="23"/>
        </w:rPr>
      </w:pPr>
    </w:p>
    <w:p w:rsidR="00C119E5" w:rsidRDefault="00C119E5" w:rsidP="00F21DBD">
      <w:pPr>
        <w:rPr>
          <w:rFonts w:ascii="Open Sans" w:hAnsi="Open Sans" w:cs="Arial"/>
          <w:sz w:val="23"/>
          <w:szCs w:val="23"/>
        </w:rPr>
      </w:pPr>
    </w:p>
    <w:p w:rsidR="00C119E5" w:rsidRPr="00F21DBD" w:rsidRDefault="00C119E5" w:rsidP="00F21DBD">
      <w:pPr>
        <w:rPr>
          <w:rFonts w:ascii="Open Sans" w:hAnsi="Open Sans" w:cs="Arial"/>
          <w:sz w:val="23"/>
          <w:szCs w:val="23"/>
        </w:rPr>
      </w:pPr>
    </w:p>
    <w:p w:rsidR="005C62AA" w:rsidRDefault="005C62AA" w:rsidP="00F21DBD">
      <w:pPr>
        <w:rPr>
          <w:rFonts w:ascii="Open Sans" w:hAnsi="Open Sans" w:cs="Arial"/>
          <w:color w:val="302F2F"/>
          <w:sz w:val="23"/>
          <w:szCs w:val="23"/>
        </w:rPr>
      </w:pPr>
    </w:p>
    <w:p w:rsidR="003E0304" w:rsidRPr="00FD2A32" w:rsidRDefault="003E0304" w:rsidP="00F21DBD">
      <w:pPr>
        <w:pStyle w:val="MCR2"/>
      </w:pPr>
      <w:bookmarkStart w:id="30" w:name="_Toc501355823"/>
      <w:bookmarkStart w:id="31" w:name="_Toc501355922"/>
      <w:bookmarkStart w:id="32" w:name="_Toc501356039"/>
      <w:bookmarkStart w:id="33" w:name="_Toc501356108"/>
      <w:bookmarkStart w:id="34" w:name="_Toc501371603"/>
      <w:bookmarkStart w:id="35" w:name="_Toc501465390"/>
      <w:bookmarkEnd w:id="30"/>
      <w:bookmarkEnd w:id="31"/>
      <w:bookmarkEnd w:id="32"/>
      <w:bookmarkEnd w:id="33"/>
      <w:bookmarkEnd w:id="34"/>
      <w:r w:rsidRPr="00FD2A32">
        <w:lastRenderedPageBreak/>
        <w:t>Kultúra</w:t>
      </w:r>
      <w:bookmarkEnd w:id="35"/>
    </w:p>
    <w:p w:rsidR="00C117F5" w:rsidRDefault="00C117F5" w:rsidP="00F21DBD">
      <w:pPr>
        <w:jc w:val="both"/>
      </w:pPr>
    </w:p>
    <w:p w:rsidR="003E0304" w:rsidRDefault="003E0304" w:rsidP="00F21DBD">
      <w:pPr>
        <w:jc w:val="both"/>
      </w:pPr>
      <w:r w:rsidRPr="00F21DBD">
        <w:t xml:space="preserve">Kultúrnu činnosť v mestskej časti zabezpečuje </w:t>
      </w:r>
      <w:r w:rsidR="000801AE">
        <w:t>spoločnosť</w:t>
      </w:r>
      <w:r w:rsidRPr="00F21DBD">
        <w:t xml:space="preserve"> </w:t>
      </w:r>
      <w:proofErr w:type="spellStart"/>
      <w:r w:rsidRPr="00DF0DC6">
        <w:rPr>
          <w:b/>
        </w:rPr>
        <w:t>Cultus</w:t>
      </w:r>
      <w:proofErr w:type="spellEnd"/>
      <w:r w:rsidR="000801AE" w:rsidRPr="00DF0DC6">
        <w:rPr>
          <w:b/>
        </w:rPr>
        <w:t xml:space="preserve">  Ružinov, </w:t>
      </w:r>
      <w:proofErr w:type="spellStart"/>
      <w:r w:rsidR="000801AE" w:rsidRPr="00DF0DC6">
        <w:rPr>
          <w:b/>
        </w:rPr>
        <w:t>a.s</w:t>
      </w:r>
      <w:proofErr w:type="spellEnd"/>
      <w:r w:rsidR="00835281" w:rsidRPr="00F21DBD">
        <w:t>.</w:t>
      </w:r>
      <w:r w:rsidR="000801AE">
        <w:t>, ktorá na základe Zmluvy o komplexnom nájme poskytovala kultúrno</w:t>
      </w:r>
      <w:r w:rsidR="00E03D9A">
        <w:t>-</w:t>
      </w:r>
      <w:r w:rsidR="000801AE">
        <w:t>spoločensko-vzdelávacie aktivity pre všetky vekové a sociálne skupiny obyvateľov Ružinova v zariadeniach a priestoroch prevádzkovan</w:t>
      </w:r>
      <w:r w:rsidR="00E03D9A">
        <w:t xml:space="preserve">ých spoločnosťou </w:t>
      </w:r>
      <w:proofErr w:type="spellStart"/>
      <w:r w:rsidR="00E03D9A">
        <w:t>Cultus</w:t>
      </w:r>
      <w:proofErr w:type="spellEnd"/>
      <w:r w:rsidR="00E03D9A">
        <w:t xml:space="preserve"> Ružinov v sume </w:t>
      </w:r>
      <w:r w:rsidR="001436AD">
        <w:t>533 950</w:t>
      </w:r>
      <w:r w:rsidR="00E03D9A">
        <w:t xml:space="preserve"> eur za rok 201</w:t>
      </w:r>
      <w:r w:rsidR="007A530B">
        <w:t>9</w:t>
      </w:r>
      <w:r w:rsidR="00E03D9A">
        <w:t>.</w:t>
      </w:r>
    </w:p>
    <w:p w:rsidR="00617BB8" w:rsidRDefault="00617BB8" w:rsidP="00F21DBD">
      <w:pPr>
        <w:jc w:val="both"/>
      </w:pPr>
      <w:r>
        <w:t xml:space="preserve">Spoločnosť </w:t>
      </w:r>
      <w:proofErr w:type="spellStart"/>
      <w:r>
        <w:t>Cultus</w:t>
      </w:r>
      <w:proofErr w:type="spellEnd"/>
      <w:r>
        <w:t xml:space="preserve"> Ružinov prevádzkuje:</w:t>
      </w:r>
    </w:p>
    <w:p w:rsidR="00617BB8" w:rsidRDefault="00617BB8" w:rsidP="00F21DBD">
      <w:pPr>
        <w:jc w:val="both"/>
      </w:pPr>
    </w:p>
    <w:p w:rsidR="00617BB8" w:rsidRDefault="00617BB8" w:rsidP="00617BB8">
      <w:pPr>
        <w:numPr>
          <w:ilvl w:val="0"/>
          <w:numId w:val="35"/>
        </w:numPr>
        <w:jc w:val="both"/>
      </w:pPr>
      <w:r>
        <w:t>dom kultúry Ružinov</w:t>
      </w:r>
    </w:p>
    <w:p w:rsidR="00617BB8" w:rsidRDefault="00617BB8" w:rsidP="00F21DBD">
      <w:pPr>
        <w:numPr>
          <w:ilvl w:val="0"/>
          <w:numId w:val="35"/>
        </w:numPr>
        <w:jc w:val="both"/>
      </w:pPr>
      <w:r>
        <w:t>spoločenský dom Nivy</w:t>
      </w:r>
    </w:p>
    <w:p w:rsidR="00617BB8" w:rsidRDefault="00617BB8" w:rsidP="00F21DBD">
      <w:pPr>
        <w:numPr>
          <w:ilvl w:val="0"/>
          <w:numId w:val="35"/>
        </w:numPr>
        <w:jc w:val="both"/>
      </w:pPr>
      <w:r>
        <w:t>spoločenský dom Prievoz</w:t>
      </w:r>
    </w:p>
    <w:p w:rsidR="00617BB8" w:rsidRPr="00F21DBD" w:rsidRDefault="00617BB8" w:rsidP="00F21DBD">
      <w:pPr>
        <w:numPr>
          <w:ilvl w:val="0"/>
          <w:numId w:val="35"/>
        </w:numPr>
        <w:jc w:val="both"/>
      </w:pPr>
      <w:r>
        <w:t>spoločenský dom Trávniky</w:t>
      </w:r>
    </w:p>
    <w:p w:rsidR="00E03D9A" w:rsidRDefault="00E03D9A" w:rsidP="00F21DBD">
      <w:pPr>
        <w:jc w:val="both"/>
      </w:pPr>
    </w:p>
    <w:p w:rsidR="003E0304" w:rsidRPr="00F21DBD" w:rsidRDefault="003E0304" w:rsidP="00F21DBD">
      <w:pPr>
        <w:jc w:val="both"/>
      </w:pPr>
      <w:r w:rsidRPr="00DF0DC6">
        <w:rPr>
          <w:b/>
        </w:rPr>
        <w:t>Ružinovský športový klub</w:t>
      </w:r>
      <w:r w:rsidRPr="00F21DBD">
        <w:t xml:space="preserve"> sa stará o športové vyžitie občanov prostredníctvom:</w:t>
      </w:r>
    </w:p>
    <w:p w:rsidR="003E0304" w:rsidRDefault="00467FB9" w:rsidP="00F21DBD">
      <w:pPr>
        <w:numPr>
          <w:ilvl w:val="0"/>
          <w:numId w:val="26"/>
        </w:numPr>
        <w:jc w:val="both"/>
      </w:pPr>
      <w:r>
        <w:t>a</w:t>
      </w:r>
      <w:r w:rsidR="003E0304" w:rsidRPr="00F21DBD">
        <w:t xml:space="preserve">reál hier Radosť Štrkovec pri </w:t>
      </w:r>
      <w:proofErr w:type="spellStart"/>
      <w:r w:rsidR="003E0304" w:rsidRPr="00F21DBD">
        <w:t>Štrkoveckom</w:t>
      </w:r>
      <w:proofErr w:type="spellEnd"/>
      <w:r w:rsidR="003E0304" w:rsidRPr="00F21DBD">
        <w:t xml:space="preserve"> jazere</w:t>
      </w:r>
      <w:r>
        <w:t>, kde sa nachádza detské ihrisko a amfiteáter</w:t>
      </w:r>
    </w:p>
    <w:p w:rsidR="003E0304" w:rsidRPr="00F21DBD" w:rsidRDefault="00467FB9" w:rsidP="00467FB9">
      <w:pPr>
        <w:numPr>
          <w:ilvl w:val="0"/>
          <w:numId w:val="26"/>
        </w:numPr>
        <w:jc w:val="both"/>
      </w:pPr>
      <w:r>
        <w:t>a</w:t>
      </w:r>
      <w:r w:rsidR="003E0304" w:rsidRPr="00F21DBD">
        <w:t>reál netradičných športov</w:t>
      </w:r>
      <w:r>
        <w:t xml:space="preserve"> na Pivonkovej ulici  (nachádza sa tu hala pre  </w:t>
      </w:r>
      <w:proofErr w:type="spellStart"/>
      <w:r>
        <w:t>hokejbal</w:t>
      </w:r>
      <w:proofErr w:type="spellEnd"/>
      <w:r>
        <w:t xml:space="preserve">, </w:t>
      </w:r>
      <w:proofErr w:type="spellStart"/>
      <w:r>
        <w:t>florbal</w:t>
      </w:r>
      <w:proofErr w:type="spellEnd"/>
      <w:r>
        <w:t xml:space="preserve">, </w:t>
      </w:r>
      <w:proofErr w:type="spellStart"/>
      <w:r>
        <w:t>inline</w:t>
      </w:r>
      <w:proofErr w:type="spellEnd"/>
      <w:r>
        <w:t xml:space="preserve"> hokej, tenisové ihriská, ihrisko na malý futbal s umelým povrchom)</w:t>
      </w:r>
    </w:p>
    <w:p w:rsidR="003E0304" w:rsidRDefault="002A22CB" w:rsidP="00F21DBD">
      <w:pPr>
        <w:numPr>
          <w:ilvl w:val="0"/>
          <w:numId w:val="26"/>
        </w:numPr>
        <w:jc w:val="both"/>
      </w:pPr>
      <w:r>
        <w:t xml:space="preserve">Zimný štadión Vladimíra </w:t>
      </w:r>
      <w:proofErr w:type="spellStart"/>
      <w:r>
        <w:t>Dzuril</w:t>
      </w:r>
      <w:r w:rsidR="003E0304" w:rsidRPr="00F21DBD">
        <w:t>u</w:t>
      </w:r>
      <w:proofErr w:type="spellEnd"/>
      <w:r w:rsidR="00467FB9">
        <w:t xml:space="preserve"> (tu sú dve ľadové plochy pre ľadový hokej, krasokorčuľovanie, verejné korčuľovanie, ľadová plocha pre </w:t>
      </w:r>
      <w:proofErr w:type="spellStart"/>
      <w:r w:rsidR="00467FB9">
        <w:t>curling</w:t>
      </w:r>
      <w:proofErr w:type="spellEnd"/>
      <w:r w:rsidR="00467FB9">
        <w:t>)</w:t>
      </w:r>
    </w:p>
    <w:p w:rsidR="00467FB9" w:rsidRDefault="00467FB9" w:rsidP="00F21DBD">
      <w:pPr>
        <w:numPr>
          <w:ilvl w:val="0"/>
          <w:numId w:val="26"/>
        </w:numPr>
        <w:jc w:val="both"/>
      </w:pPr>
      <w:r>
        <w:t xml:space="preserve">športové ihriská ZŠ na </w:t>
      </w:r>
      <w:proofErr w:type="spellStart"/>
      <w:r>
        <w:t>Kulíškovej</w:t>
      </w:r>
      <w:proofErr w:type="spellEnd"/>
      <w:r>
        <w:t>, Vrútockej, Medzilaboreckej, Nevädzovej ulici a v Ružovej doline</w:t>
      </w:r>
    </w:p>
    <w:p w:rsidR="00467FB9" w:rsidRDefault="00467FB9" w:rsidP="00F21DBD">
      <w:pPr>
        <w:numPr>
          <w:ilvl w:val="0"/>
          <w:numId w:val="26"/>
        </w:numPr>
        <w:jc w:val="both"/>
      </w:pPr>
      <w:r>
        <w:t>pripravuje a organizuje verejno-prospešné a športovo-rekreačné podujatia v rozsahu požiadaviek mestskej časti</w:t>
      </w:r>
    </w:p>
    <w:p w:rsidR="00467FB9" w:rsidRDefault="00467FB9" w:rsidP="00F21DBD">
      <w:pPr>
        <w:numPr>
          <w:ilvl w:val="0"/>
          <w:numId w:val="26"/>
        </w:numPr>
        <w:jc w:val="both"/>
      </w:pPr>
      <w:r>
        <w:t>organizuje krúžkovú a záujmovú činnosť v rôznych druhoch športu</w:t>
      </w:r>
    </w:p>
    <w:p w:rsidR="00E03D9A" w:rsidRDefault="00E03D9A" w:rsidP="00E03D9A">
      <w:pPr>
        <w:ind w:left="360"/>
        <w:jc w:val="both"/>
      </w:pPr>
      <w:r>
        <w:t>Na činnosť tejto organizácie boli použité výdavky v roku 201</w:t>
      </w:r>
      <w:r w:rsidR="007A530B">
        <w:t>9</w:t>
      </w:r>
      <w:r>
        <w:t xml:space="preserve"> vo výške </w:t>
      </w:r>
      <w:r w:rsidR="00C67CF2" w:rsidRPr="00C67CF2">
        <w:rPr>
          <w:b/>
        </w:rPr>
        <w:t>1 141 514,91</w:t>
      </w:r>
      <w:r>
        <w:t xml:space="preserve"> eur. </w:t>
      </w:r>
    </w:p>
    <w:p w:rsidR="00E03D9A" w:rsidRPr="00F21DBD" w:rsidRDefault="00E03D9A" w:rsidP="00E03D9A">
      <w:pPr>
        <w:ind w:left="360"/>
        <w:jc w:val="both"/>
      </w:pPr>
    </w:p>
    <w:p w:rsidR="00C117F5" w:rsidRDefault="00C117F5" w:rsidP="00F21DBD">
      <w:pPr>
        <w:jc w:val="both"/>
      </w:pPr>
    </w:p>
    <w:p w:rsidR="00C117F5" w:rsidRDefault="00E03D9A" w:rsidP="00F21DBD">
      <w:pPr>
        <w:jc w:val="both"/>
      </w:pPr>
      <w:smartTag w:uri="urn:schemas-microsoft-com:office:smarttags" w:element="PersonName">
        <w:smartTagPr>
          <w:attr w:name="ProductID" w:val="Knižnica Ružinov"/>
        </w:smartTagPr>
        <w:r w:rsidRPr="00E03D9A">
          <w:rPr>
            <w:b/>
          </w:rPr>
          <w:t>Knižnica Ružinov</w:t>
        </w:r>
      </w:smartTag>
      <w:r>
        <w:t xml:space="preserve"> – zabezpečuje dostupnosť literatúry pre všetky vekové a sociálne vrstvy obyvateľstva v Ružinove. Organizuje podujatia pre svojich čitateľov.</w:t>
      </w:r>
    </w:p>
    <w:p w:rsidR="00E03D9A" w:rsidRDefault="00E03D9A" w:rsidP="00F21DBD">
      <w:pPr>
        <w:jc w:val="both"/>
      </w:pPr>
      <w:r>
        <w:t>V roku 201</w:t>
      </w:r>
      <w:r w:rsidR="007A530B">
        <w:t>9</w:t>
      </w:r>
      <w:r>
        <w:t xml:space="preserve">  bolo z rozpočtu mestskej časti poskytnuté na činnosť knižnice </w:t>
      </w:r>
      <w:r w:rsidR="001436AD" w:rsidRPr="00894F8C">
        <w:rPr>
          <w:b/>
        </w:rPr>
        <w:t>557 517</w:t>
      </w:r>
      <w:r>
        <w:t xml:space="preserve"> eur.</w:t>
      </w:r>
    </w:p>
    <w:p w:rsidR="00047005" w:rsidRDefault="00047005" w:rsidP="00F21DBD">
      <w:pPr>
        <w:jc w:val="both"/>
      </w:pPr>
    </w:p>
    <w:p w:rsidR="009C37D1" w:rsidRDefault="00047005" w:rsidP="003311A2">
      <w:r>
        <w:t xml:space="preserve">V rámci kultúry pracuje pre mestskú časť aj spoločnosť </w:t>
      </w:r>
      <w:r w:rsidRPr="008C200C">
        <w:rPr>
          <w:b/>
        </w:rPr>
        <w:t>TVR</w:t>
      </w:r>
      <w:r w:rsidR="003311A2">
        <w:rPr>
          <w:b/>
        </w:rPr>
        <w:t xml:space="preserve"> </w:t>
      </w:r>
      <w:r w:rsidRPr="008C200C">
        <w:rPr>
          <w:b/>
        </w:rPr>
        <w:t>a</w:t>
      </w:r>
      <w:r w:rsidR="003311A2">
        <w:rPr>
          <w:b/>
        </w:rPr>
        <w:t xml:space="preserve"> </w:t>
      </w:r>
      <w:r w:rsidRPr="008C200C">
        <w:rPr>
          <w:b/>
        </w:rPr>
        <w:t>RE, spol. s.</w:t>
      </w:r>
      <w:r w:rsidR="001C3ABA">
        <w:rPr>
          <w:b/>
        </w:rPr>
        <w:t xml:space="preserve"> </w:t>
      </w:r>
      <w:r w:rsidRPr="008C200C">
        <w:rPr>
          <w:b/>
        </w:rPr>
        <w:t>r.</w:t>
      </w:r>
      <w:r w:rsidR="001C3ABA">
        <w:rPr>
          <w:b/>
        </w:rPr>
        <w:t xml:space="preserve"> </w:t>
      </w:r>
      <w:r w:rsidRPr="008C200C">
        <w:rPr>
          <w:b/>
        </w:rPr>
        <w:t>o</w:t>
      </w:r>
      <w:r>
        <w:t>, t. j. regionálna</w:t>
      </w:r>
      <w:r w:rsidR="00365B5C">
        <w:t xml:space="preserve"> </w:t>
      </w:r>
      <w:r>
        <w:t>televízia, ktorá informuje občanov o dianí v mestskej časti. Na jej činnosť bolo v roku 201</w:t>
      </w:r>
      <w:r w:rsidR="00AD06D3">
        <w:t>9</w:t>
      </w:r>
      <w:r>
        <w:t xml:space="preserve"> použitých </w:t>
      </w:r>
      <w:r w:rsidR="003C7D5B" w:rsidRPr="003C7D5B">
        <w:rPr>
          <w:b/>
        </w:rPr>
        <w:t>369 040</w:t>
      </w:r>
      <w:r>
        <w:t xml:space="preserve"> eur.</w:t>
      </w:r>
    </w:p>
    <w:p w:rsidR="00365B5C" w:rsidRPr="00E15B81" w:rsidRDefault="00365B5C" w:rsidP="00F21DBD">
      <w:pPr>
        <w:jc w:val="both"/>
      </w:pPr>
    </w:p>
    <w:p w:rsidR="003E0304" w:rsidRPr="00FD2A32" w:rsidRDefault="003E0304" w:rsidP="00F21DBD">
      <w:pPr>
        <w:pStyle w:val="MCR2"/>
      </w:pPr>
      <w:bookmarkStart w:id="36" w:name="_Toc501465391"/>
      <w:r w:rsidRPr="00FD2A32">
        <w:t>Hospodárstvo</w:t>
      </w:r>
      <w:bookmarkEnd w:id="36"/>
    </w:p>
    <w:p w:rsidR="003E0304" w:rsidRPr="00F21DBD" w:rsidRDefault="003E0304" w:rsidP="00F21DBD">
      <w:pPr>
        <w:pStyle w:val="Nadpis3"/>
        <w:jc w:val="both"/>
        <w:rPr>
          <w:rStyle w:val="mw-editsection-bracket"/>
          <w:sz w:val="24"/>
          <w:szCs w:val="24"/>
        </w:rPr>
      </w:pPr>
      <w:bookmarkStart w:id="37" w:name="_Toc501371384"/>
      <w:r w:rsidRPr="00F21DBD">
        <w:rPr>
          <w:rStyle w:val="mw-headline"/>
          <w:sz w:val="24"/>
          <w:szCs w:val="24"/>
        </w:rPr>
        <w:t>Občianska vybavenosť</w:t>
      </w:r>
      <w:bookmarkEnd w:id="37"/>
    </w:p>
    <w:p w:rsidR="003E0304" w:rsidRDefault="003E0304" w:rsidP="00F21DBD">
      <w:pPr>
        <w:pStyle w:val="Normlnywebov"/>
        <w:jc w:val="both"/>
      </w:pPr>
      <w:r>
        <w:rPr>
          <w:b/>
        </w:rPr>
        <w:t>Miestna časť Trnávka</w:t>
      </w:r>
      <w:r w:rsidR="002D4185">
        <w:rPr>
          <w:b/>
        </w:rPr>
        <w:t xml:space="preserve"> - </w:t>
      </w:r>
      <w:r w:rsidR="002D4185" w:rsidRPr="00A15313">
        <w:t>n</w:t>
      </w:r>
      <w:r>
        <w:t xml:space="preserve">achádzajú sa tu jasle, materská, základná škola a päť stredných škôl (SOU nábytkárske, SOU stavebné, Súkromná stredná umelecká škola, Stredná zdravotná škola, Združená stredná škola drevárska), kostol, futbalové ihrisko, zdravotné stredisko, pošta, polícia, veľké nákupné strediská </w:t>
      </w:r>
      <w:proofErr w:type="spellStart"/>
      <w:r>
        <w:t>Avion</w:t>
      </w:r>
      <w:proofErr w:type="spellEnd"/>
      <w:r>
        <w:t xml:space="preserve"> a </w:t>
      </w:r>
      <w:proofErr w:type="spellStart"/>
      <w:r>
        <w:t>Soravia</w:t>
      </w:r>
      <w:proofErr w:type="spellEnd"/>
      <w:r>
        <w:t>. Taktiež pod územie Trnávky spadá Letisko</w:t>
      </w:r>
      <w:hyperlink r:id="rId26" w:tooltip="Letisko M. R. Štefánika" w:history="1"/>
      <w:r>
        <w:t xml:space="preserve"> M.R. Štefánika a prírodné kúpalisko Zlaté piesky. </w:t>
      </w:r>
    </w:p>
    <w:p w:rsidR="00D83911" w:rsidRDefault="003E0304">
      <w:pPr>
        <w:pStyle w:val="Normlnywebov"/>
        <w:jc w:val="both"/>
      </w:pPr>
      <w:r>
        <w:rPr>
          <w:b/>
        </w:rPr>
        <w:t>Miestna časť Ostredky</w:t>
      </w:r>
      <w:r>
        <w:rPr>
          <w:sz w:val="28"/>
          <w:szCs w:val="28"/>
        </w:rPr>
        <w:t xml:space="preserve"> </w:t>
      </w:r>
      <w:r w:rsidR="002D4185">
        <w:rPr>
          <w:sz w:val="28"/>
          <w:szCs w:val="28"/>
        </w:rPr>
        <w:t>je</w:t>
      </w:r>
      <w:r>
        <w:t xml:space="preserve"> ohraničen</w:t>
      </w:r>
      <w:r w:rsidR="002D4185">
        <w:t>á</w:t>
      </w:r>
      <w:r>
        <w:t xml:space="preserve"> komunikáciami a ulicami Tomášikova, Trnavská cesta, </w:t>
      </w:r>
      <w:proofErr w:type="spellStart"/>
      <w:r>
        <w:t>Vrakunská</w:t>
      </w:r>
      <w:proofErr w:type="spellEnd"/>
      <w:r>
        <w:t xml:space="preserve"> cesta a Ružinovská. Nachádza sa tu Martinský cintorín, športové gymnázium a stredné </w:t>
      </w:r>
      <w:r>
        <w:rPr>
          <w:b/>
          <w:bCs/>
        </w:rPr>
        <w:t>Nivy</w:t>
      </w:r>
      <w:r>
        <w:t xml:space="preserve"> sú miestna časť a katastrálne územie Bratislavy v mestskej</w:t>
      </w:r>
      <w:hyperlink r:id="rId27" w:tooltip="Mestská časť" w:history="1"/>
      <w:r>
        <w:t xml:space="preserve"> časti Ružinov v okrese Bratislava II. Kedysi to bola samostatná obec, neskôr bola pričlenená </w:t>
      </w:r>
      <w:r w:rsidR="00833AE0">
        <w:t xml:space="preserve"> k </w:t>
      </w:r>
      <w:r>
        <w:t>Bratislave.</w:t>
      </w:r>
    </w:p>
    <w:p w:rsidR="003E0304" w:rsidRDefault="003E0304" w:rsidP="00F21DBD">
      <w:pPr>
        <w:pStyle w:val="Normlnywebov"/>
        <w:jc w:val="both"/>
      </w:pPr>
      <w:r>
        <w:rPr>
          <w:b/>
        </w:rPr>
        <w:t>Miestna časť Nivy</w:t>
      </w:r>
      <w:r>
        <w:t xml:space="preserve"> je vymedzená ulicami </w:t>
      </w:r>
      <w:proofErr w:type="spellStart"/>
      <w:r>
        <w:t>Karadžičova</w:t>
      </w:r>
      <w:proofErr w:type="spellEnd"/>
      <w:r>
        <w:t xml:space="preserve"> zo západu, Krížna a Trnavská zo severu, na východnej strane je ohraničená ulicami Bajkalská a Hraničná a okrem výseku ulíc Mlynské nivy, Košická a</w:t>
      </w:r>
      <w:r w:rsidR="00812485">
        <w:t> </w:t>
      </w:r>
      <w:r>
        <w:t>Pribinova zaberá na juhu aj bývalé priemyselné územia okolo bratislavských prístavov.</w:t>
      </w:r>
    </w:p>
    <w:p w:rsidR="003E0304" w:rsidRDefault="003E0304" w:rsidP="00F21DBD">
      <w:pPr>
        <w:pStyle w:val="Normlnywebov"/>
        <w:jc w:val="both"/>
      </w:pPr>
      <w:r>
        <w:lastRenderedPageBreak/>
        <w:t xml:space="preserve">Na mieste bývalej železničnej stanice sa dnes nachádza výšková budova ústredia VÚB banky a výšková budova City Business Center, medzi ulicami Mlynské Nivy a </w:t>
      </w:r>
      <w:proofErr w:type="spellStart"/>
      <w:r>
        <w:t>Páričkova</w:t>
      </w:r>
      <w:proofErr w:type="spellEnd"/>
      <w:r>
        <w:t xml:space="preserve"> je autobusová stanica. Medzi Svätoplukovou ulicou a Košickou je stredné odborné učilište.</w:t>
      </w:r>
    </w:p>
    <w:p w:rsidR="003E0304" w:rsidRDefault="003E0304" w:rsidP="00F21DBD">
      <w:pPr>
        <w:pStyle w:val="Normlnywebov"/>
        <w:jc w:val="both"/>
      </w:pPr>
      <w:r>
        <w:t xml:space="preserve">Na Nivách sa  </w:t>
      </w:r>
      <w:proofErr w:type="spellStart"/>
      <w:r>
        <w:t>s</w:t>
      </w:r>
      <w:r w:rsidR="005000D4">
        <w:t>a</w:t>
      </w:r>
      <w:proofErr w:type="spellEnd"/>
      <w:r w:rsidR="005000D4">
        <w:t xml:space="preserve"> začalo </w:t>
      </w:r>
      <w:r>
        <w:t xml:space="preserve"> prebudovan</w:t>
      </w:r>
      <w:r w:rsidR="005000D4">
        <w:t>ie</w:t>
      </w:r>
      <w:r>
        <w:t xml:space="preserve"> autobusovej stanice a</w:t>
      </w:r>
      <w:r w:rsidR="005000D4">
        <w:t> postavil sa</w:t>
      </w:r>
      <w:r>
        <w:t xml:space="preserve"> polyfunkčn</w:t>
      </w:r>
      <w:r w:rsidR="005000D4">
        <w:t>ý</w:t>
      </w:r>
      <w:r>
        <w:t xml:space="preserve"> komplex </w:t>
      </w:r>
      <w:proofErr w:type="spellStart"/>
      <w:r>
        <w:t>Twin</w:t>
      </w:r>
      <w:proofErr w:type="spellEnd"/>
      <w:r>
        <w:t xml:space="preserve"> City. </w:t>
      </w:r>
    </w:p>
    <w:p w:rsidR="003E0304" w:rsidRDefault="003E0304" w:rsidP="00F21DBD">
      <w:pPr>
        <w:pStyle w:val="Normlnywebov"/>
        <w:jc w:val="both"/>
      </w:pPr>
      <w:r>
        <w:rPr>
          <w:b/>
          <w:bCs/>
        </w:rPr>
        <w:t>Pošeň</w:t>
      </w:r>
      <w:r>
        <w:t xml:space="preserve"> je miestna časť v Bratislave v mestskej časti Ružinov v okrese Bratislava II. Je približne ohraničená ulicami a komunikáciami Tomášikova, Ružinovská, Gagarinova a</w:t>
      </w:r>
      <w:r w:rsidR="005C62AA">
        <w:t> </w:t>
      </w:r>
      <w:r>
        <w:t xml:space="preserve">diaľnicou D1. Rozdelená bola podľa ihrísk, na ktorých sa každý víkend hrával </w:t>
      </w:r>
      <w:proofErr w:type="spellStart"/>
      <w:r>
        <w:t>hokejbal</w:t>
      </w:r>
      <w:proofErr w:type="spellEnd"/>
      <w:r w:rsidR="00707D71">
        <w:fldChar w:fldCharType="begin"/>
      </w:r>
      <w:r w:rsidR="00F71277">
        <w:instrText xml:space="preserve"> HYPERLINK "http://sk.wikipedia.org/wiki/Pomoc:Referencie" \o "Pomoc:Referencie" </w:instrText>
      </w:r>
      <w:r w:rsidR="00707D71">
        <w:fldChar w:fldCharType="end"/>
      </w:r>
      <w:r>
        <w:t xml:space="preserve">, na časti Predná, Stredná, Zadná a Video. V miestnej časti sa nachádza kostol sv. Vincenta de Paul, Dom kultúry Ružinov, Gymnázium </w:t>
      </w:r>
      <w:smartTag w:uri="urn:schemas-microsoft-com:office:smarttags" w:element="PersonName">
        <w:smartTag w:uri="urn:schemas-microsoft-com:office:smarttags" w:element="PersonName">
          <w:r>
            <w:t>Iva</w:t>
          </w:r>
        </w:smartTag>
        <w:r>
          <w:t>n</w:t>
        </w:r>
      </w:smartTag>
      <w:r>
        <w:t>a Horvátha a dve základné školy.</w:t>
      </w:r>
    </w:p>
    <w:p w:rsidR="003E0304" w:rsidRDefault="003E0304" w:rsidP="00F21DBD">
      <w:pPr>
        <w:pStyle w:val="Normlnywebov"/>
        <w:jc w:val="both"/>
      </w:pPr>
      <w:r>
        <w:rPr>
          <w:b/>
          <w:bCs/>
        </w:rPr>
        <w:t>Prievoz</w:t>
      </w:r>
      <w:r>
        <w:t xml:space="preserve"> je miestna časť Bratislavy v </w:t>
      </w:r>
      <w:r w:rsidR="00AC0C99">
        <w:t>M</w:t>
      </w:r>
      <w:r>
        <w:t>estskej časti Ružinov v okrese Bratislava II.</w:t>
      </w:r>
    </w:p>
    <w:p w:rsidR="00CB694D" w:rsidRDefault="003E0304" w:rsidP="00F21DBD">
      <w:pPr>
        <w:pStyle w:val="Normlnywebov"/>
        <w:jc w:val="both"/>
      </w:pPr>
      <w:r>
        <w:t>Územie Prievozu v stredoveku ohraničovali ramená Dunaja. V mieste, kde sa oddeľuje malý Dunaj od hlavného toku, je iné ako bolo v 14. storočí. Oblasť dnešného Prievozu na severe ohraničovalo Mlynské rameno Dunaja a na juh Malý Dunaj. Obe ramená sa spájali severne od Prievozu a západne od Vrakune. Výhodná poloha pre osídlenie tzv. Podunajskej cesty, ktorá tu prekračovala Dunaj a dunajské ramená cez brod, kde sa platilo mýto. Koncom 16. storočia nastal nový rozvoj obce príchodom obyvateľov z Bavorska, ktorí museli ako protestanti opustiť vlasť a vysťahovať sa. Odvtedy tvorili v Prievoze väčšinu obyvateľstva. Koncom 16. storočia si založili školu a zachovali si výrazný nemecký folklór, najdlhšie chýrne vianočné a</w:t>
      </w:r>
      <w:r w:rsidR="005C62AA">
        <w:t> </w:t>
      </w:r>
      <w:r>
        <w:t>trojkráľové hry ešte aj v prvej polovici 20. storočia. Bola to zemepanská obec, ktorá patrila bratislavskému hradnému panstvu. Obec mala poľnohospodársky charakter s rozsiahlymi oráčinami, lúkami, lesmi a hájmi s</w:t>
      </w:r>
      <w:r w:rsidR="00153B47">
        <w:t> </w:t>
      </w:r>
      <w:r>
        <w:t>bohatou ťažbou dreva. Obyvatelia sa zamestnávali okrem iného aj pasením dobytka, prievozníctvom po Dunaji a povozníctvom. Od toho je odvodený názov Prievoz. K Prievozu patrila samota Pálenisko (</w:t>
      </w:r>
      <w:proofErr w:type="spellStart"/>
      <w:r>
        <w:t>Brenner</w:t>
      </w:r>
      <w:proofErr w:type="spellEnd"/>
      <w:r>
        <w:t xml:space="preserve">), jeho obyvatelia mali mlyny na hornom ramene Dunaja, roku 1817 dostali osobitné privilégiá. </w:t>
      </w:r>
    </w:p>
    <w:p w:rsidR="003E0304" w:rsidRDefault="003E0304" w:rsidP="00F21DBD">
      <w:pPr>
        <w:pStyle w:val="Normlnywebov"/>
        <w:jc w:val="both"/>
      </w:pPr>
      <w:r>
        <w:t>V stredoveku sem patrilo aj Ovsište, avšak po zmene koryta hlavného toku Dunaja sa dostalo na petržalskú stranu. Od 1.</w:t>
      </w:r>
      <w:r w:rsidR="005C62AA">
        <w:t> </w:t>
      </w:r>
      <w:r>
        <w:t>apríla 1946 je obec pričlenená k Bratislave, väčšina ulíc sa premenovala kvôli duplicite názvov.</w:t>
      </w:r>
    </w:p>
    <w:p w:rsidR="003E0304" w:rsidRDefault="003E0304" w:rsidP="00F21DBD">
      <w:pPr>
        <w:pStyle w:val="Normlnywebov"/>
        <w:jc w:val="both"/>
      </w:pPr>
      <w:r>
        <w:rPr>
          <w:b/>
          <w:bCs/>
        </w:rPr>
        <w:t>Trávniky</w:t>
      </w:r>
      <w:r>
        <w:t xml:space="preserve"> sú miestna časť v Bratislave v mestskej časti Ružinov v okrese Bratislava II. Lokalita je  ohraničená ulicami a komunikáciami Bajkalská, Ružinovská, Tomášikova, Prievozská a Gagarinova.</w:t>
      </w:r>
    </w:p>
    <w:p w:rsidR="003E0304" w:rsidRDefault="003E0304" w:rsidP="00F21DBD">
      <w:pPr>
        <w:pStyle w:val="Normlnywebov"/>
        <w:jc w:val="both"/>
      </w:pPr>
      <w:r>
        <w:t>Nachádza sa tu Nemocnica s poliklinikou Ružinov, Poliklinika Ružinov, Zimný štadión Vladimíra Dzuri</w:t>
      </w:r>
      <w:r w:rsidR="00C0622C">
        <w:t>l</w:t>
      </w:r>
      <w:r>
        <w:t>lu, Obchodná akadémia a pod.</w:t>
      </w:r>
    </w:p>
    <w:p w:rsidR="003E0304" w:rsidRDefault="003E0304" w:rsidP="00F21DBD">
      <w:pPr>
        <w:pStyle w:val="Normlnywebov"/>
        <w:jc w:val="both"/>
      </w:pPr>
      <w:r>
        <w:rPr>
          <w:b/>
          <w:bCs/>
        </w:rPr>
        <w:t>Štrkovec</w:t>
      </w:r>
      <w:r>
        <w:t xml:space="preserve"> je miestna časť a sídlisko v Bratislave a mestskej časti Ružinov v okrese Bratislava II.</w:t>
      </w:r>
    </w:p>
    <w:p w:rsidR="003E0304" w:rsidRDefault="003E0304" w:rsidP="00F21DBD">
      <w:pPr>
        <w:pStyle w:val="Normlnywebov"/>
        <w:jc w:val="both"/>
      </w:pPr>
      <w:r>
        <w:t>Nachádza sa medzi ulicami a komunikáciami Bajkalská, Trnavská cesta, Tomášiková a</w:t>
      </w:r>
      <w:r w:rsidR="005C62AA">
        <w:t> </w:t>
      </w:r>
      <w:r>
        <w:t>Ružinovská.</w:t>
      </w:r>
    </w:p>
    <w:p w:rsidR="003E0304" w:rsidRDefault="003E0304" w:rsidP="00F21DBD">
      <w:pPr>
        <w:pStyle w:val="Normlnywebov"/>
        <w:jc w:val="both"/>
      </w:pPr>
      <w:r>
        <w:t xml:space="preserve">Nachádza sa tu </w:t>
      </w:r>
      <w:proofErr w:type="spellStart"/>
      <w:r>
        <w:t>Štrkovecké</w:t>
      </w:r>
      <w:proofErr w:type="spellEnd"/>
      <w:r>
        <w:t xml:space="preserve"> jazero, SPŠ odevná, SOU odevné a Protimonopolný úrad. </w:t>
      </w:r>
    </w:p>
    <w:p w:rsidR="003E0304" w:rsidRDefault="003E0304" w:rsidP="00F21DBD">
      <w:pPr>
        <w:pStyle w:val="Normlnywebov"/>
        <w:jc w:val="both"/>
      </w:pPr>
      <w:r>
        <w:rPr>
          <w:b/>
          <w:bCs/>
        </w:rPr>
        <w:t>Vlčie hrdlo</w:t>
      </w:r>
      <w:r>
        <w:t xml:space="preserve"> je ulica v bratislavskej mestskej časti Ružinov </w:t>
      </w:r>
      <w:hyperlink r:id="rId28" w:tooltip="Ružinov" w:history="1"/>
      <w:r>
        <w:t xml:space="preserve"> v okrese Bratislava II, niekedy sa takto nazýva aj celá lokalita. Nachádza sa na Žitnom ostrove medzi železničnou traťou, Malým Dunajom, Slovnaftskou ulicou a areálom podniku Slovnaft.</w:t>
      </w:r>
    </w:p>
    <w:p w:rsidR="00C119E5" w:rsidRDefault="00C119E5" w:rsidP="00F21DBD">
      <w:pPr>
        <w:pStyle w:val="Normlnywebov"/>
        <w:jc w:val="both"/>
      </w:pPr>
    </w:p>
    <w:p w:rsidR="00C119E5" w:rsidRDefault="00C119E5" w:rsidP="00F21DBD">
      <w:pPr>
        <w:pStyle w:val="Normlnywebov"/>
        <w:jc w:val="both"/>
      </w:pPr>
    </w:p>
    <w:p w:rsidR="00C119E5" w:rsidRDefault="00C119E5" w:rsidP="00F21DBD">
      <w:pPr>
        <w:pStyle w:val="Normlnywebov"/>
        <w:jc w:val="both"/>
      </w:pPr>
    </w:p>
    <w:p w:rsidR="00C119E5" w:rsidRDefault="00C119E5" w:rsidP="00F21DBD">
      <w:pPr>
        <w:pStyle w:val="Normlnywebov"/>
        <w:jc w:val="both"/>
      </w:pPr>
    </w:p>
    <w:p w:rsidR="003E0304" w:rsidRDefault="003E0304" w:rsidP="00F21DBD">
      <w:pPr>
        <w:pStyle w:val="MCR2"/>
      </w:pPr>
      <w:bookmarkStart w:id="38" w:name="_Toc501355827"/>
      <w:bookmarkStart w:id="39" w:name="_Toc501355926"/>
      <w:bookmarkStart w:id="40" w:name="_Toc501356043"/>
      <w:bookmarkStart w:id="41" w:name="_Toc501356111"/>
      <w:bookmarkStart w:id="42" w:name="_Toc501371606"/>
      <w:bookmarkStart w:id="43" w:name="_Toc501355828"/>
      <w:bookmarkStart w:id="44" w:name="_Toc501355927"/>
      <w:bookmarkStart w:id="45" w:name="_Toc501356044"/>
      <w:bookmarkStart w:id="46" w:name="_Toc501356112"/>
      <w:bookmarkStart w:id="47" w:name="_Toc501371607"/>
      <w:bookmarkStart w:id="48" w:name="_Toc501465392"/>
      <w:bookmarkEnd w:id="38"/>
      <w:bookmarkEnd w:id="39"/>
      <w:bookmarkEnd w:id="40"/>
      <w:bookmarkEnd w:id="41"/>
      <w:bookmarkEnd w:id="42"/>
      <w:bookmarkEnd w:id="43"/>
      <w:bookmarkEnd w:id="44"/>
      <w:bookmarkEnd w:id="45"/>
      <w:bookmarkEnd w:id="46"/>
      <w:bookmarkEnd w:id="47"/>
      <w:r>
        <w:rPr>
          <w:szCs w:val="28"/>
        </w:rPr>
        <w:lastRenderedPageBreak/>
        <w:t>Organizačná štruktúra mestskej časti</w:t>
      </w:r>
      <w:bookmarkEnd w:id="48"/>
    </w:p>
    <w:p w:rsidR="002427FD" w:rsidRDefault="002427FD" w:rsidP="00F21DBD">
      <w:pPr>
        <w:pStyle w:val="Normlnywebov"/>
        <w:tabs>
          <w:tab w:val="left" w:pos="2977"/>
        </w:tabs>
        <w:spacing w:before="0" w:beforeAutospacing="0" w:after="0" w:afterAutospacing="0"/>
        <w:jc w:val="both"/>
      </w:pPr>
    </w:p>
    <w:p w:rsidR="003E0304" w:rsidRPr="00026CD0" w:rsidRDefault="003E0304" w:rsidP="00F21DBD">
      <w:pPr>
        <w:pStyle w:val="Normlnywebov"/>
        <w:tabs>
          <w:tab w:val="left" w:pos="2977"/>
        </w:tabs>
        <w:spacing w:before="240" w:beforeAutospacing="0" w:after="0" w:afterAutospacing="0"/>
        <w:jc w:val="both"/>
      </w:pPr>
      <w:r w:rsidRPr="009F677E">
        <w:t>Starosta</w:t>
      </w:r>
      <w:r w:rsidR="007A65D9" w:rsidRPr="009F677E">
        <w:t xml:space="preserve"> </w:t>
      </w:r>
      <w:r w:rsidRPr="009F677E">
        <w:t>mestskej časti:</w:t>
      </w:r>
      <w:r w:rsidRPr="009F677E">
        <w:tab/>
        <w:t xml:space="preserve">Ing. </w:t>
      </w:r>
      <w:r w:rsidR="00C0622C" w:rsidRPr="009F677E">
        <w:t>Martin Chren</w:t>
      </w:r>
    </w:p>
    <w:p w:rsidR="003E0304" w:rsidRPr="00E85986" w:rsidRDefault="003E0304" w:rsidP="00F21DBD">
      <w:pPr>
        <w:pStyle w:val="Normlnywebov"/>
        <w:tabs>
          <w:tab w:val="left" w:pos="2977"/>
        </w:tabs>
        <w:spacing w:before="240" w:beforeAutospacing="0" w:after="0" w:afterAutospacing="0"/>
        <w:jc w:val="both"/>
      </w:pPr>
      <w:r w:rsidRPr="00E85986">
        <w:t>Prednosta:</w:t>
      </w:r>
      <w:r w:rsidRPr="00E85986">
        <w:tab/>
      </w:r>
      <w:r w:rsidR="00C0622C" w:rsidRPr="00E85986">
        <w:t xml:space="preserve">Mgr. Pavol </w:t>
      </w:r>
      <w:proofErr w:type="spellStart"/>
      <w:r w:rsidR="00C0622C" w:rsidRPr="00E85986">
        <w:t>Balžanka</w:t>
      </w:r>
      <w:proofErr w:type="spellEnd"/>
    </w:p>
    <w:p w:rsidR="00F03F2F" w:rsidRPr="00E85986" w:rsidRDefault="003E0304" w:rsidP="00F21DBD">
      <w:pPr>
        <w:pStyle w:val="Normlnywebov"/>
        <w:tabs>
          <w:tab w:val="left" w:pos="2977"/>
        </w:tabs>
        <w:spacing w:before="240" w:beforeAutospacing="0" w:after="0" w:afterAutospacing="0"/>
        <w:jc w:val="both"/>
      </w:pPr>
      <w:r w:rsidRPr="00E85986">
        <w:t>Zástupca starostu:</w:t>
      </w:r>
      <w:r w:rsidRPr="00E85986">
        <w:tab/>
      </w:r>
      <w:r w:rsidR="00C0622C" w:rsidRPr="00E85986">
        <w:t xml:space="preserve">Ing. Martin </w:t>
      </w:r>
      <w:proofErr w:type="spellStart"/>
      <w:r w:rsidR="00C0622C" w:rsidRPr="00E85986">
        <w:t>Patoprstý</w:t>
      </w:r>
      <w:proofErr w:type="spellEnd"/>
      <w:r w:rsidR="00F03F2F" w:rsidRPr="00E85986">
        <w:t>,</w:t>
      </w:r>
      <w:r w:rsidR="007A65D9" w:rsidRPr="00E85986">
        <w:t xml:space="preserve"> </w:t>
      </w:r>
      <w:r w:rsidR="00C0622C" w:rsidRPr="00E85986">
        <w:t xml:space="preserve">Ing. Michal </w:t>
      </w:r>
      <w:proofErr w:type="spellStart"/>
      <w:r w:rsidR="00C0622C" w:rsidRPr="00E85986">
        <w:t>Gašaj</w:t>
      </w:r>
      <w:proofErr w:type="spellEnd"/>
      <w:r w:rsidR="00C0622C" w:rsidRPr="00E85986">
        <w:t>, PhD.</w:t>
      </w:r>
    </w:p>
    <w:p w:rsidR="003E0304" w:rsidRPr="00E85986" w:rsidRDefault="003E0304" w:rsidP="00F21DBD">
      <w:pPr>
        <w:pStyle w:val="Normlnywebov"/>
        <w:tabs>
          <w:tab w:val="left" w:pos="2977"/>
        </w:tabs>
        <w:spacing w:before="240" w:beforeAutospacing="0" w:after="0" w:afterAutospacing="0"/>
        <w:jc w:val="both"/>
      </w:pPr>
      <w:r w:rsidRPr="00E85986">
        <w:t xml:space="preserve">Hlavný kontrolór: </w:t>
      </w:r>
      <w:r w:rsidRPr="00E85986">
        <w:tab/>
        <w:t xml:space="preserve">Ing. </w:t>
      </w:r>
      <w:proofErr w:type="spellStart"/>
      <w:r w:rsidR="00DA1690" w:rsidRPr="00E85986">
        <w:t>Günter</w:t>
      </w:r>
      <w:proofErr w:type="spellEnd"/>
      <w:r w:rsidR="00DA1690" w:rsidRPr="00E85986">
        <w:t xml:space="preserve"> </w:t>
      </w:r>
      <w:proofErr w:type="spellStart"/>
      <w:r w:rsidR="00DA1690" w:rsidRPr="00E85986">
        <w:t>Furin</w:t>
      </w:r>
      <w:proofErr w:type="spellEnd"/>
    </w:p>
    <w:p w:rsidR="00387A5A" w:rsidRPr="00E85986" w:rsidRDefault="00387A5A" w:rsidP="00F21DBD">
      <w:pPr>
        <w:pStyle w:val="Normlnywebov"/>
        <w:spacing w:before="0" w:beforeAutospacing="0" w:after="0" w:afterAutospacing="0"/>
        <w:jc w:val="both"/>
      </w:pPr>
    </w:p>
    <w:p w:rsidR="002427FD" w:rsidRPr="00E85986" w:rsidRDefault="002427FD" w:rsidP="00F21DBD">
      <w:pPr>
        <w:pStyle w:val="Normlnywebov"/>
        <w:spacing w:before="0" w:beforeAutospacing="0" w:after="0" w:afterAutospacing="0"/>
        <w:jc w:val="both"/>
      </w:pPr>
    </w:p>
    <w:p w:rsidR="003E0304" w:rsidRPr="00E85986" w:rsidRDefault="003E0304" w:rsidP="00F21DBD">
      <w:pPr>
        <w:jc w:val="both"/>
      </w:pPr>
      <w:r w:rsidRPr="00E85986">
        <w:t>Miestne zastupiteľstvo:</w:t>
      </w:r>
    </w:p>
    <w:p w:rsidR="00D83911" w:rsidRDefault="00D90A44">
      <w:pPr>
        <w:spacing w:before="100" w:beforeAutospacing="1" w:after="100" w:afterAutospacing="1"/>
        <w:ind w:left="-360"/>
        <w:jc w:val="both"/>
        <w:rPr>
          <w:rFonts w:ascii="Open Sans" w:hAnsi="Open Sans" w:cs="Arial"/>
          <w:sz w:val="23"/>
          <w:szCs w:val="23"/>
        </w:rPr>
      </w:pPr>
      <w:r w:rsidRPr="00D90A44">
        <w:rPr>
          <w:rFonts w:ascii="Open Sans" w:hAnsi="Open Sans" w:cs="Arial"/>
          <w:sz w:val="23"/>
          <w:szCs w:val="23"/>
        </w:rPr>
        <w:t xml:space="preserve">Mgr. Eva </w:t>
      </w:r>
      <w:proofErr w:type="spellStart"/>
      <w:r w:rsidRPr="00D90A44">
        <w:rPr>
          <w:rFonts w:ascii="Open Sans" w:hAnsi="Open Sans" w:cs="Arial"/>
          <w:sz w:val="23"/>
          <w:szCs w:val="23"/>
        </w:rPr>
        <w:t>Bacigalov</w:t>
      </w:r>
      <w:r w:rsidRPr="00D90A44">
        <w:rPr>
          <w:rFonts w:ascii="Open Sans" w:hAnsi="Open Sans" w:cs="Arial" w:hint="eastAsia"/>
          <w:sz w:val="23"/>
          <w:szCs w:val="23"/>
        </w:rPr>
        <w:t>á</w:t>
      </w:r>
      <w:proofErr w:type="spellEnd"/>
      <w:r w:rsidRPr="00D90A44">
        <w:rPr>
          <w:rFonts w:ascii="Open Sans" w:hAnsi="Open Sans" w:cs="Arial"/>
          <w:sz w:val="23"/>
          <w:szCs w:val="23"/>
        </w:rPr>
        <w:t>, PaedDr. M</w:t>
      </w:r>
      <w:r w:rsidRPr="00D90A44">
        <w:rPr>
          <w:rFonts w:ascii="Open Sans" w:hAnsi="Open Sans" w:cs="Arial" w:hint="eastAsia"/>
          <w:sz w:val="23"/>
          <w:szCs w:val="23"/>
        </w:rPr>
        <w:t>á</w:t>
      </w:r>
      <w:r w:rsidRPr="00D90A44">
        <w:rPr>
          <w:rFonts w:ascii="Open Sans" w:hAnsi="Open Sans" w:cs="Arial"/>
          <w:sz w:val="23"/>
          <w:szCs w:val="23"/>
        </w:rPr>
        <w:t>ria Barancov</w:t>
      </w:r>
      <w:r w:rsidRPr="00D90A44">
        <w:rPr>
          <w:rFonts w:ascii="Open Sans" w:hAnsi="Open Sans" w:cs="Arial" w:hint="eastAsia"/>
          <w:sz w:val="23"/>
          <w:szCs w:val="23"/>
        </w:rPr>
        <w:t>á</w:t>
      </w:r>
      <w:r w:rsidRPr="00D90A44">
        <w:rPr>
          <w:rFonts w:ascii="Open Sans" w:hAnsi="Open Sans" w:cs="Arial"/>
          <w:sz w:val="23"/>
          <w:szCs w:val="23"/>
        </w:rPr>
        <w:t xml:space="preserve">, JUDr. Michaela </w:t>
      </w:r>
      <w:proofErr w:type="spellStart"/>
      <w:r w:rsidRPr="00D90A44">
        <w:rPr>
          <w:rFonts w:ascii="Open Sans" w:hAnsi="Open Sans" w:cs="Arial"/>
          <w:sz w:val="23"/>
          <w:szCs w:val="23"/>
        </w:rPr>
        <w:t>Biharyov</w:t>
      </w:r>
      <w:r w:rsidRPr="00D90A44">
        <w:rPr>
          <w:rFonts w:ascii="Open Sans" w:hAnsi="Open Sans" w:cs="Arial" w:hint="eastAsia"/>
          <w:sz w:val="23"/>
          <w:szCs w:val="23"/>
        </w:rPr>
        <w:t>á</w:t>
      </w:r>
      <w:proofErr w:type="spellEnd"/>
      <w:r w:rsidRPr="00D90A44">
        <w:rPr>
          <w:rFonts w:ascii="Open Sans" w:hAnsi="Open Sans" w:cs="Arial"/>
          <w:sz w:val="23"/>
          <w:szCs w:val="23"/>
        </w:rPr>
        <w:t>, Mgr. Kamil Bodn</w:t>
      </w:r>
      <w:r w:rsidRPr="00D90A44">
        <w:rPr>
          <w:rFonts w:ascii="Open Sans" w:hAnsi="Open Sans" w:cs="Arial" w:hint="eastAsia"/>
          <w:sz w:val="23"/>
          <w:szCs w:val="23"/>
        </w:rPr>
        <w:t>á</w:t>
      </w:r>
      <w:r w:rsidRPr="00D90A44">
        <w:rPr>
          <w:rFonts w:ascii="Open Sans" w:hAnsi="Open Sans" w:cs="Arial"/>
          <w:sz w:val="23"/>
          <w:szCs w:val="23"/>
        </w:rPr>
        <w:t>r, Ing. Franti</w:t>
      </w:r>
      <w:r w:rsidRPr="00D90A44">
        <w:rPr>
          <w:rFonts w:ascii="Open Sans" w:hAnsi="Open Sans" w:cs="Arial" w:hint="eastAsia"/>
          <w:sz w:val="23"/>
          <w:szCs w:val="23"/>
        </w:rPr>
        <w:t>š</w:t>
      </w:r>
      <w:r w:rsidRPr="00D90A44">
        <w:rPr>
          <w:rFonts w:ascii="Open Sans" w:hAnsi="Open Sans" w:cs="Arial"/>
          <w:sz w:val="23"/>
          <w:szCs w:val="23"/>
        </w:rPr>
        <w:t xml:space="preserve">ek </w:t>
      </w:r>
      <w:proofErr w:type="spellStart"/>
      <w:r w:rsidRPr="00D90A44">
        <w:rPr>
          <w:rFonts w:ascii="Open Sans" w:hAnsi="Open Sans" w:cs="Arial"/>
          <w:sz w:val="23"/>
          <w:szCs w:val="23"/>
        </w:rPr>
        <w:t>Bolg</w:t>
      </w:r>
      <w:r w:rsidRPr="00D90A44">
        <w:rPr>
          <w:rFonts w:ascii="Open Sans" w:hAnsi="Open Sans" w:cs="Arial" w:hint="eastAsia"/>
          <w:sz w:val="23"/>
          <w:szCs w:val="23"/>
        </w:rPr>
        <w:t>áč</w:t>
      </w:r>
      <w:proofErr w:type="spellEnd"/>
      <w:r w:rsidRPr="00D90A44">
        <w:rPr>
          <w:rFonts w:ascii="Open Sans" w:hAnsi="Open Sans" w:cs="Arial"/>
          <w:sz w:val="23"/>
          <w:szCs w:val="23"/>
        </w:rPr>
        <w:t xml:space="preserve">, Mgr. Boris </w:t>
      </w:r>
      <w:proofErr w:type="spellStart"/>
      <w:r w:rsidRPr="00D90A44">
        <w:rPr>
          <w:rFonts w:ascii="Open Sans" w:hAnsi="Open Sans" w:cs="Arial" w:hint="eastAsia"/>
          <w:sz w:val="23"/>
          <w:szCs w:val="23"/>
        </w:rPr>
        <w:t>Č</w:t>
      </w:r>
      <w:r w:rsidRPr="00D90A44">
        <w:rPr>
          <w:rFonts w:ascii="Open Sans" w:hAnsi="Open Sans" w:cs="Arial"/>
          <w:sz w:val="23"/>
          <w:szCs w:val="23"/>
        </w:rPr>
        <w:t>echvala</w:t>
      </w:r>
      <w:proofErr w:type="spellEnd"/>
      <w:r w:rsidRPr="00D90A44">
        <w:rPr>
          <w:rFonts w:ascii="Open Sans" w:hAnsi="Open Sans" w:cs="Arial"/>
          <w:sz w:val="23"/>
          <w:szCs w:val="23"/>
        </w:rPr>
        <w:t xml:space="preserve">, Ing. Monika </w:t>
      </w:r>
      <w:proofErr w:type="spellStart"/>
      <w:r w:rsidRPr="00D90A44">
        <w:rPr>
          <w:rFonts w:ascii="Open Sans" w:hAnsi="Open Sans" w:cs="Arial" w:hint="eastAsia"/>
          <w:sz w:val="23"/>
          <w:szCs w:val="23"/>
        </w:rPr>
        <w:t>Ď</w:t>
      </w:r>
      <w:r w:rsidRPr="00D90A44">
        <w:rPr>
          <w:rFonts w:ascii="Open Sans" w:hAnsi="Open Sans" w:cs="Arial"/>
          <w:sz w:val="23"/>
          <w:szCs w:val="23"/>
        </w:rPr>
        <w:t>urajkov</w:t>
      </w:r>
      <w:r w:rsidRPr="00D90A44">
        <w:rPr>
          <w:rFonts w:ascii="Open Sans" w:hAnsi="Open Sans" w:cs="Arial" w:hint="eastAsia"/>
          <w:sz w:val="23"/>
          <w:szCs w:val="23"/>
        </w:rPr>
        <w:t>á</w:t>
      </w:r>
      <w:proofErr w:type="spellEnd"/>
      <w:r w:rsidRPr="00D90A44">
        <w:rPr>
          <w:rFonts w:ascii="Open Sans" w:hAnsi="Open Sans" w:cs="Arial"/>
          <w:sz w:val="23"/>
          <w:szCs w:val="23"/>
        </w:rPr>
        <w:t>, Mgr. Martin Fer</w:t>
      </w:r>
      <w:r w:rsidRPr="00D90A44">
        <w:rPr>
          <w:rFonts w:ascii="Open Sans" w:hAnsi="Open Sans" w:cs="Arial" w:hint="eastAsia"/>
          <w:sz w:val="23"/>
          <w:szCs w:val="23"/>
        </w:rPr>
        <w:t>á</w:t>
      </w:r>
      <w:r w:rsidRPr="00D90A44">
        <w:rPr>
          <w:rFonts w:ascii="Open Sans" w:hAnsi="Open Sans" w:cs="Arial"/>
          <w:sz w:val="23"/>
          <w:szCs w:val="23"/>
        </w:rPr>
        <w:t xml:space="preserve">k, Ing. Michal </w:t>
      </w:r>
      <w:proofErr w:type="spellStart"/>
      <w:r w:rsidRPr="00D90A44">
        <w:rPr>
          <w:rFonts w:ascii="Open Sans" w:hAnsi="Open Sans" w:cs="Arial"/>
          <w:sz w:val="23"/>
          <w:szCs w:val="23"/>
        </w:rPr>
        <w:t>Ga</w:t>
      </w:r>
      <w:r w:rsidRPr="00D90A44">
        <w:rPr>
          <w:rFonts w:ascii="Open Sans" w:hAnsi="Open Sans" w:cs="Arial" w:hint="eastAsia"/>
          <w:sz w:val="23"/>
          <w:szCs w:val="23"/>
        </w:rPr>
        <w:t>š</w:t>
      </w:r>
      <w:r w:rsidRPr="00D90A44">
        <w:rPr>
          <w:rFonts w:ascii="Open Sans" w:hAnsi="Open Sans" w:cs="Arial"/>
          <w:sz w:val="23"/>
          <w:szCs w:val="23"/>
        </w:rPr>
        <w:t>aj</w:t>
      </w:r>
      <w:proofErr w:type="spellEnd"/>
      <w:r w:rsidRPr="00D90A44">
        <w:rPr>
          <w:rFonts w:ascii="Open Sans" w:hAnsi="Open Sans" w:cs="Arial"/>
          <w:sz w:val="23"/>
          <w:szCs w:val="23"/>
        </w:rPr>
        <w:t xml:space="preserve">, PhD., Nikolaj </w:t>
      </w:r>
      <w:proofErr w:type="spellStart"/>
      <w:r w:rsidRPr="00D90A44">
        <w:rPr>
          <w:rFonts w:ascii="Open Sans" w:hAnsi="Open Sans" w:cs="Arial"/>
          <w:sz w:val="23"/>
          <w:szCs w:val="23"/>
        </w:rPr>
        <w:t>Ge</w:t>
      </w:r>
      <w:r w:rsidRPr="00D90A44">
        <w:rPr>
          <w:rFonts w:ascii="Open Sans" w:hAnsi="Open Sans" w:cs="Arial" w:hint="eastAsia"/>
          <w:sz w:val="23"/>
          <w:szCs w:val="23"/>
        </w:rPr>
        <w:t>č</w:t>
      </w:r>
      <w:r w:rsidRPr="00D90A44">
        <w:rPr>
          <w:rFonts w:ascii="Open Sans" w:hAnsi="Open Sans" w:cs="Arial"/>
          <w:sz w:val="23"/>
          <w:szCs w:val="23"/>
        </w:rPr>
        <w:t>evsk</w:t>
      </w:r>
      <w:r w:rsidRPr="00D90A44">
        <w:rPr>
          <w:rFonts w:ascii="Open Sans" w:hAnsi="Open Sans" w:cs="Arial" w:hint="eastAsia"/>
          <w:sz w:val="23"/>
          <w:szCs w:val="23"/>
        </w:rPr>
        <w:t>ý</w:t>
      </w:r>
      <w:proofErr w:type="spellEnd"/>
      <w:r w:rsidRPr="00D90A44">
        <w:rPr>
          <w:rFonts w:ascii="Open Sans" w:hAnsi="Open Sans" w:cs="Arial"/>
          <w:sz w:val="23"/>
          <w:szCs w:val="23"/>
        </w:rPr>
        <w:t xml:space="preserve">, Mgr. Peter </w:t>
      </w:r>
      <w:proofErr w:type="spellStart"/>
      <w:r w:rsidRPr="00D90A44">
        <w:rPr>
          <w:rFonts w:ascii="Open Sans" w:hAnsi="Open Sans" w:cs="Arial"/>
          <w:sz w:val="23"/>
          <w:szCs w:val="23"/>
        </w:rPr>
        <w:t>Herceg</w:t>
      </w:r>
      <w:proofErr w:type="spellEnd"/>
      <w:r w:rsidRPr="00D90A44">
        <w:rPr>
          <w:rFonts w:ascii="Open Sans" w:hAnsi="Open Sans" w:cs="Arial"/>
          <w:sz w:val="23"/>
          <w:szCs w:val="23"/>
        </w:rPr>
        <w:t xml:space="preserve">, Mgr. Ivan </w:t>
      </w:r>
      <w:proofErr w:type="spellStart"/>
      <w:r w:rsidRPr="00D90A44">
        <w:rPr>
          <w:rFonts w:ascii="Open Sans" w:hAnsi="Open Sans" w:cs="Arial"/>
          <w:sz w:val="23"/>
          <w:szCs w:val="23"/>
        </w:rPr>
        <w:t>Kraszk</w:t>
      </w:r>
      <w:r w:rsidRPr="00D90A44">
        <w:rPr>
          <w:rFonts w:ascii="Open Sans" w:hAnsi="Open Sans" w:cs="Arial" w:hint="eastAsia"/>
          <w:sz w:val="23"/>
          <w:szCs w:val="23"/>
        </w:rPr>
        <w:t>ó</w:t>
      </w:r>
      <w:proofErr w:type="spellEnd"/>
      <w:r w:rsidRPr="00D90A44">
        <w:rPr>
          <w:rFonts w:ascii="Open Sans" w:hAnsi="Open Sans" w:cs="Arial"/>
          <w:sz w:val="23"/>
          <w:szCs w:val="23"/>
        </w:rPr>
        <w:t xml:space="preserve">, Ing. Marcela </w:t>
      </w:r>
      <w:proofErr w:type="spellStart"/>
      <w:r w:rsidRPr="00D90A44">
        <w:rPr>
          <w:rFonts w:ascii="Open Sans" w:hAnsi="Open Sans" w:cs="Arial"/>
          <w:sz w:val="23"/>
          <w:szCs w:val="23"/>
        </w:rPr>
        <w:t>Kulifajov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Ing. Petra </w:t>
      </w:r>
      <w:proofErr w:type="spellStart"/>
      <w:r w:rsidRPr="00D90A44">
        <w:rPr>
          <w:rFonts w:ascii="Open Sans" w:hAnsi="Open Sans" w:cs="Arial"/>
          <w:sz w:val="23"/>
          <w:szCs w:val="23"/>
        </w:rPr>
        <w:t>Kurhajcov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Mgr. et. Mgr. Marek </w:t>
      </w:r>
      <w:proofErr w:type="spellStart"/>
      <w:r w:rsidRPr="00D90A44">
        <w:rPr>
          <w:rFonts w:ascii="Open Sans" w:hAnsi="Open Sans" w:cs="Arial"/>
          <w:sz w:val="23"/>
          <w:szCs w:val="23"/>
        </w:rPr>
        <w:t>Machata</w:t>
      </w:r>
      <w:proofErr w:type="spellEnd"/>
      <w:r w:rsidRPr="00D90A44">
        <w:rPr>
          <w:rFonts w:ascii="Open Sans" w:hAnsi="Open Sans" w:cs="Arial"/>
          <w:sz w:val="23"/>
          <w:szCs w:val="23"/>
        </w:rPr>
        <w:t>, Mgr. Maro</w:t>
      </w:r>
      <w:r w:rsidRPr="00D90A44">
        <w:rPr>
          <w:rFonts w:ascii="Open Sans" w:hAnsi="Open Sans" w:cs="Arial" w:hint="eastAsia"/>
          <w:sz w:val="23"/>
          <w:szCs w:val="23"/>
        </w:rPr>
        <w:t>š</w:t>
      </w:r>
      <w:r w:rsidRPr="00D90A44">
        <w:rPr>
          <w:rFonts w:ascii="Open Sans" w:hAnsi="Open Sans" w:cs="Arial"/>
          <w:sz w:val="23"/>
          <w:szCs w:val="23"/>
        </w:rPr>
        <w:t xml:space="preserve"> </w:t>
      </w:r>
      <w:proofErr w:type="spellStart"/>
      <w:r w:rsidRPr="00D90A44">
        <w:rPr>
          <w:rFonts w:ascii="Open Sans" w:hAnsi="Open Sans" w:cs="Arial"/>
          <w:sz w:val="23"/>
          <w:szCs w:val="23"/>
        </w:rPr>
        <w:t>Ma</w:t>
      </w:r>
      <w:r w:rsidRPr="00D90A44">
        <w:rPr>
          <w:rFonts w:ascii="Open Sans" w:hAnsi="Open Sans" w:cs="Arial" w:hint="eastAsia"/>
          <w:sz w:val="23"/>
          <w:szCs w:val="23"/>
        </w:rPr>
        <w:t>č</w:t>
      </w:r>
      <w:r w:rsidRPr="00D90A44">
        <w:rPr>
          <w:rFonts w:ascii="Open Sans" w:hAnsi="Open Sans" w:cs="Arial"/>
          <w:sz w:val="23"/>
          <w:szCs w:val="23"/>
        </w:rPr>
        <w:t>uha</w:t>
      </w:r>
      <w:proofErr w:type="spellEnd"/>
      <w:r w:rsidRPr="00D90A44">
        <w:rPr>
          <w:rFonts w:ascii="Open Sans" w:hAnsi="Open Sans" w:cs="Arial"/>
          <w:sz w:val="23"/>
          <w:szCs w:val="23"/>
        </w:rPr>
        <w:t xml:space="preserve">, PhD. Mgr. </w:t>
      </w:r>
      <w:smartTag w:uri="urn:schemas-microsoft-com:office:smarttags" w:element="PersonName">
        <w:smartTagPr>
          <w:attr w:name="ProductID" w:val="Jozef Matúšek"/>
        </w:smartTagPr>
        <w:r w:rsidRPr="00D90A44">
          <w:rPr>
            <w:rFonts w:ascii="Open Sans" w:hAnsi="Open Sans" w:cs="Arial"/>
            <w:sz w:val="23"/>
            <w:szCs w:val="23"/>
          </w:rPr>
          <w:t xml:space="preserve">Jozef </w:t>
        </w:r>
        <w:proofErr w:type="spellStart"/>
        <w:r w:rsidRPr="00D90A44">
          <w:rPr>
            <w:rFonts w:ascii="Open Sans" w:hAnsi="Open Sans" w:cs="Arial"/>
            <w:sz w:val="23"/>
            <w:szCs w:val="23"/>
          </w:rPr>
          <w:t>Mat</w:t>
        </w:r>
        <w:r w:rsidRPr="00D90A44">
          <w:rPr>
            <w:rFonts w:ascii="Open Sans" w:hAnsi="Open Sans" w:cs="Arial" w:hint="eastAsia"/>
            <w:sz w:val="23"/>
            <w:szCs w:val="23"/>
          </w:rPr>
          <w:t>úš</w:t>
        </w:r>
        <w:r w:rsidRPr="00D90A44">
          <w:rPr>
            <w:rFonts w:ascii="Open Sans" w:hAnsi="Open Sans" w:cs="Arial"/>
            <w:sz w:val="23"/>
            <w:szCs w:val="23"/>
          </w:rPr>
          <w:t>ek</w:t>
        </w:r>
      </w:smartTag>
      <w:proofErr w:type="spellEnd"/>
      <w:r w:rsidRPr="00D90A44">
        <w:rPr>
          <w:rFonts w:ascii="Open Sans" w:hAnsi="Open Sans" w:cs="Arial"/>
          <w:sz w:val="23"/>
          <w:szCs w:val="23"/>
        </w:rPr>
        <w:t>, JUDr. Mat</w:t>
      </w:r>
      <w:r w:rsidRPr="00D90A44">
        <w:rPr>
          <w:rFonts w:ascii="Open Sans" w:hAnsi="Open Sans" w:cs="Arial" w:hint="eastAsia"/>
          <w:sz w:val="23"/>
          <w:szCs w:val="23"/>
        </w:rPr>
        <w:t>úš</w:t>
      </w:r>
      <w:r w:rsidRPr="00D90A44">
        <w:rPr>
          <w:rFonts w:ascii="Open Sans" w:hAnsi="Open Sans" w:cs="Arial"/>
          <w:sz w:val="23"/>
          <w:szCs w:val="23"/>
        </w:rPr>
        <w:t xml:space="preserve"> </w:t>
      </w:r>
      <w:proofErr w:type="spellStart"/>
      <w:r w:rsidRPr="00D90A44">
        <w:rPr>
          <w:rFonts w:ascii="Open Sans" w:hAnsi="Open Sans" w:cs="Arial"/>
          <w:sz w:val="23"/>
          <w:szCs w:val="23"/>
        </w:rPr>
        <w:t>M</w:t>
      </w:r>
      <w:r w:rsidRPr="00D90A44">
        <w:rPr>
          <w:rFonts w:ascii="Open Sans" w:hAnsi="Open Sans" w:cs="Arial" w:hint="eastAsia"/>
          <w:sz w:val="23"/>
          <w:szCs w:val="23"/>
        </w:rPr>
        <w:t>é</w:t>
      </w:r>
      <w:r w:rsidRPr="00D90A44">
        <w:rPr>
          <w:rFonts w:ascii="Open Sans" w:hAnsi="Open Sans" w:cs="Arial"/>
          <w:sz w:val="23"/>
          <w:szCs w:val="23"/>
        </w:rPr>
        <w:t>he</w:t>
      </w:r>
      <w:r w:rsidRPr="00D90A44">
        <w:rPr>
          <w:rFonts w:ascii="Open Sans" w:hAnsi="Open Sans" w:cs="Arial" w:hint="eastAsia"/>
          <w:sz w:val="23"/>
          <w:szCs w:val="23"/>
        </w:rPr>
        <w:t>š</w:t>
      </w:r>
      <w:proofErr w:type="spellEnd"/>
      <w:r w:rsidRPr="00D90A44">
        <w:rPr>
          <w:rFonts w:ascii="Open Sans" w:hAnsi="Open Sans" w:cs="Arial"/>
          <w:sz w:val="23"/>
          <w:szCs w:val="23"/>
        </w:rPr>
        <w:t xml:space="preserve">, Ing. Martin </w:t>
      </w:r>
      <w:proofErr w:type="spellStart"/>
      <w:r w:rsidRPr="00D90A44">
        <w:rPr>
          <w:rFonts w:ascii="Open Sans" w:hAnsi="Open Sans" w:cs="Arial"/>
          <w:sz w:val="23"/>
          <w:szCs w:val="23"/>
        </w:rPr>
        <w:t>Patoprst</w:t>
      </w:r>
      <w:r w:rsidRPr="00D90A44">
        <w:rPr>
          <w:rFonts w:ascii="Open Sans" w:hAnsi="Open Sans" w:cs="Arial" w:hint="eastAsia"/>
          <w:sz w:val="23"/>
          <w:szCs w:val="23"/>
        </w:rPr>
        <w:t>ý</w:t>
      </w:r>
      <w:proofErr w:type="spellEnd"/>
      <w:r w:rsidRPr="00D90A44">
        <w:rPr>
          <w:rFonts w:ascii="Open Sans" w:hAnsi="Open Sans" w:cs="Arial"/>
          <w:sz w:val="23"/>
          <w:szCs w:val="23"/>
        </w:rPr>
        <w:t xml:space="preserve">, Silvia </w:t>
      </w:r>
      <w:proofErr w:type="spellStart"/>
      <w:r w:rsidRPr="00D90A44">
        <w:rPr>
          <w:rFonts w:ascii="Open Sans" w:hAnsi="Open Sans" w:cs="Arial"/>
          <w:sz w:val="23"/>
          <w:szCs w:val="23"/>
        </w:rPr>
        <w:t>Pilkov</w:t>
      </w:r>
      <w:r w:rsidRPr="00D90A44">
        <w:rPr>
          <w:rFonts w:ascii="Open Sans" w:hAnsi="Open Sans" w:cs="Arial" w:hint="eastAsia"/>
          <w:sz w:val="23"/>
          <w:szCs w:val="23"/>
        </w:rPr>
        <w:t>á</w:t>
      </w:r>
      <w:proofErr w:type="spellEnd"/>
      <w:r w:rsidRPr="00D90A44">
        <w:rPr>
          <w:rFonts w:ascii="Open Sans" w:hAnsi="Open Sans" w:cs="Arial"/>
          <w:sz w:val="23"/>
          <w:szCs w:val="23"/>
        </w:rPr>
        <w:t>, Ing. Katar</w:t>
      </w:r>
      <w:r w:rsidRPr="00D90A44">
        <w:rPr>
          <w:rFonts w:ascii="Open Sans" w:hAnsi="Open Sans" w:cs="Arial" w:hint="eastAsia"/>
          <w:sz w:val="23"/>
          <w:szCs w:val="23"/>
        </w:rPr>
        <w:t>í</w:t>
      </w:r>
      <w:r w:rsidRPr="00D90A44">
        <w:rPr>
          <w:rFonts w:ascii="Open Sans" w:hAnsi="Open Sans" w:cs="Arial"/>
          <w:sz w:val="23"/>
          <w:szCs w:val="23"/>
        </w:rPr>
        <w:t xml:space="preserve">na </w:t>
      </w:r>
      <w:r w:rsidRPr="00D90A44">
        <w:rPr>
          <w:rFonts w:ascii="Open Sans" w:hAnsi="Open Sans" w:cs="Arial" w:hint="eastAsia"/>
          <w:sz w:val="23"/>
          <w:szCs w:val="23"/>
        </w:rPr>
        <w:t>Š</w:t>
      </w:r>
      <w:r w:rsidRPr="00D90A44">
        <w:rPr>
          <w:rFonts w:ascii="Open Sans" w:hAnsi="Open Sans" w:cs="Arial"/>
          <w:sz w:val="23"/>
          <w:szCs w:val="23"/>
        </w:rPr>
        <w:t>imon</w:t>
      </w:r>
      <w:r w:rsidRPr="00D90A44">
        <w:rPr>
          <w:rFonts w:ascii="Open Sans" w:hAnsi="Open Sans" w:cs="Arial" w:hint="eastAsia"/>
          <w:sz w:val="23"/>
          <w:szCs w:val="23"/>
        </w:rPr>
        <w:t>č</w:t>
      </w:r>
      <w:r w:rsidRPr="00D90A44">
        <w:rPr>
          <w:rFonts w:ascii="Open Sans" w:hAnsi="Open Sans" w:cs="Arial"/>
          <w:sz w:val="23"/>
          <w:szCs w:val="23"/>
        </w:rPr>
        <w:t>i</w:t>
      </w:r>
      <w:r w:rsidRPr="00D90A44">
        <w:rPr>
          <w:rFonts w:ascii="Open Sans" w:hAnsi="Open Sans" w:cs="Arial" w:hint="eastAsia"/>
          <w:sz w:val="23"/>
          <w:szCs w:val="23"/>
        </w:rPr>
        <w:t>č</w:t>
      </w:r>
      <w:r w:rsidRPr="00D90A44">
        <w:rPr>
          <w:rFonts w:ascii="Open Sans" w:hAnsi="Open Sans" w:cs="Arial"/>
          <w:sz w:val="23"/>
          <w:szCs w:val="23"/>
        </w:rPr>
        <w:t>ov</w:t>
      </w:r>
      <w:r w:rsidRPr="00D90A44">
        <w:rPr>
          <w:rFonts w:ascii="Open Sans" w:hAnsi="Open Sans" w:cs="Arial" w:hint="eastAsia"/>
          <w:sz w:val="23"/>
          <w:szCs w:val="23"/>
        </w:rPr>
        <w:t>á</w:t>
      </w:r>
      <w:r w:rsidRPr="00D90A44">
        <w:rPr>
          <w:rFonts w:ascii="Open Sans" w:hAnsi="Open Sans" w:cs="Arial"/>
          <w:sz w:val="23"/>
          <w:szCs w:val="23"/>
        </w:rPr>
        <w:t>, Ing. Vladim</w:t>
      </w:r>
      <w:r w:rsidRPr="00D90A44">
        <w:rPr>
          <w:rFonts w:ascii="Open Sans" w:hAnsi="Open Sans" w:cs="Arial" w:hint="eastAsia"/>
          <w:sz w:val="23"/>
          <w:szCs w:val="23"/>
        </w:rPr>
        <w:t>í</w:t>
      </w:r>
      <w:r w:rsidRPr="00D90A44">
        <w:rPr>
          <w:rFonts w:ascii="Open Sans" w:hAnsi="Open Sans" w:cs="Arial"/>
          <w:sz w:val="23"/>
          <w:szCs w:val="23"/>
        </w:rPr>
        <w:t xml:space="preserve">r Sirotka, PhD., Ing. arch. Lucia </w:t>
      </w:r>
      <w:proofErr w:type="spellStart"/>
      <w:r w:rsidRPr="00D90A44">
        <w:rPr>
          <w:rFonts w:ascii="Open Sans" w:hAnsi="Open Sans" w:cs="Arial" w:hint="eastAsia"/>
          <w:sz w:val="23"/>
          <w:szCs w:val="23"/>
        </w:rPr>
        <w:t>Š</w:t>
      </w:r>
      <w:r w:rsidRPr="00D90A44">
        <w:rPr>
          <w:rFonts w:ascii="Open Sans" w:hAnsi="Open Sans" w:cs="Arial"/>
          <w:sz w:val="23"/>
          <w:szCs w:val="23"/>
        </w:rPr>
        <w:t>tasselov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Ing. Peter </w:t>
      </w:r>
      <w:proofErr w:type="spellStart"/>
      <w:r w:rsidRPr="00D90A44">
        <w:rPr>
          <w:rFonts w:ascii="Open Sans" w:hAnsi="Open Sans" w:cs="Arial"/>
          <w:sz w:val="23"/>
          <w:szCs w:val="23"/>
        </w:rPr>
        <w:t>Strap</w:t>
      </w:r>
      <w:r w:rsidRPr="00D90A44">
        <w:rPr>
          <w:rFonts w:ascii="Open Sans" w:hAnsi="Open Sans" w:cs="Arial" w:hint="eastAsia"/>
          <w:sz w:val="23"/>
          <w:szCs w:val="23"/>
        </w:rPr>
        <w:t>á</w:t>
      </w:r>
      <w:r w:rsidRPr="00D90A44">
        <w:rPr>
          <w:rFonts w:ascii="Open Sans" w:hAnsi="Open Sans" w:cs="Arial"/>
          <w:sz w:val="23"/>
          <w:szCs w:val="23"/>
        </w:rPr>
        <w:t>k</w:t>
      </w:r>
      <w:proofErr w:type="spellEnd"/>
      <w:r w:rsidRPr="00D90A44">
        <w:rPr>
          <w:rFonts w:ascii="Open Sans" w:hAnsi="Open Sans" w:cs="Arial"/>
          <w:sz w:val="23"/>
          <w:szCs w:val="23"/>
        </w:rPr>
        <w:t xml:space="preserve">, Mgr. Michal </w:t>
      </w:r>
      <w:proofErr w:type="spellStart"/>
      <w:r w:rsidRPr="00D90A44">
        <w:rPr>
          <w:rFonts w:ascii="Open Sans" w:hAnsi="Open Sans" w:cs="Arial"/>
          <w:sz w:val="23"/>
          <w:szCs w:val="23"/>
        </w:rPr>
        <w:t>Vic</w:t>
      </w:r>
      <w:r w:rsidRPr="00D90A44">
        <w:rPr>
          <w:rFonts w:ascii="Open Sans" w:hAnsi="Open Sans" w:cs="Arial" w:hint="eastAsia"/>
          <w:sz w:val="23"/>
          <w:szCs w:val="23"/>
        </w:rPr>
        <w:t>áň</w:t>
      </w:r>
      <w:proofErr w:type="spellEnd"/>
    </w:p>
    <w:p w:rsidR="003E0304" w:rsidRPr="00F21DBD" w:rsidRDefault="003E0304" w:rsidP="00F21DBD">
      <w:pPr>
        <w:spacing w:line="336" w:lineRule="atLeast"/>
        <w:jc w:val="both"/>
        <w:outlineLvl w:val="1"/>
        <w:rPr>
          <w:color w:val="000000"/>
          <w:kern w:val="36"/>
        </w:rPr>
      </w:pPr>
    </w:p>
    <w:p w:rsidR="003E0304" w:rsidRPr="00FD2A32" w:rsidRDefault="003E0304" w:rsidP="00F21DBD">
      <w:pPr>
        <w:spacing w:line="336" w:lineRule="atLeast"/>
        <w:jc w:val="both"/>
        <w:outlineLvl w:val="1"/>
        <w:rPr>
          <w:color w:val="000000"/>
          <w:kern w:val="36"/>
        </w:rPr>
      </w:pPr>
      <w:bookmarkStart w:id="49" w:name="_Toc501371386"/>
      <w:r w:rsidRPr="00FD2A32">
        <w:rPr>
          <w:color w:val="000000"/>
          <w:kern w:val="36"/>
        </w:rPr>
        <w:t>Komisie miestneho zastupiteľstva</w:t>
      </w:r>
      <w:bookmarkEnd w:id="49"/>
      <w:r w:rsidR="00225559">
        <w:rPr>
          <w:color w:val="000000"/>
          <w:kern w:val="36"/>
        </w:rPr>
        <w:t>:</w:t>
      </w:r>
    </w:p>
    <w:p w:rsidR="003E0304" w:rsidRPr="00FD2A32" w:rsidRDefault="003E0304" w:rsidP="00F21DBD">
      <w:pPr>
        <w:numPr>
          <w:ilvl w:val="0"/>
          <w:numId w:val="4"/>
        </w:numPr>
        <w:tabs>
          <w:tab w:val="clear" w:pos="720"/>
          <w:tab w:val="num" w:pos="567"/>
        </w:tabs>
        <w:ind w:left="567" w:hanging="567"/>
        <w:jc w:val="both"/>
        <w:rPr>
          <w:color w:val="000000"/>
        </w:rPr>
      </w:pPr>
      <w:r w:rsidRPr="00FD2A32">
        <w:rPr>
          <w:color w:val="000000"/>
        </w:rPr>
        <w:t>Komisia na ochranu verejného záujmu pri výkone funkcií verejných funkcionárov</w:t>
      </w:r>
      <w:r w:rsidR="007438EA">
        <w:rPr>
          <w:color w:val="000000"/>
        </w:rPr>
        <w:t xml:space="preserve"> </w:t>
      </w:r>
      <w:r w:rsidRPr="00FD2A32">
        <w:rPr>
          <w:color w:val="000000"/>
        </w:rPr>
        <w:t xml:space="preserve">/KOVZ/ </w:t>
      </w:r>
    </w:p>
    <w:p w:rsidR="003E0304" w:rsidRPr="00FD2A32" w:rsidRDefault="00D84222" w:rsidP="00F21DBD">
      <w:pPr>
        <w:numPr>
          <w:ilvl w:val="0"/>
          <w:numId w:val="5"/>
        </w:numPr>
        <w:tabs>
          <w:tab w:val="clear" w:pos="720"/>
          <w:tab w:val="num" w:pos="567"/>
        </w:tabs>
        <w:ind w:left="567" w:hanging="567"/>
        <w:jc w:val="both"/>
        <w:rPr>
          <w:color w:val="000000"/>
        </w:rPr>
      </w:pPr>
      <w:hyperlink r:id="rId29" w:history="1">
        <w:r w:rsidR="003E0304" w:rsidRPr="00FD2A32">
          <w:rPr>
            <w:color w:val="000000"/>
          </w:rPr>
          <w:t xml:space="preserve">Komisia mandátová, </w:t>
        </w:r>
        <w:proofErr w:type="spellStart"/>
        <w:r w:rsidR="003E0304" w:rsidRPr="00FD2A32">
          <w:rPr>
            <w:color w:val="000000"/>
          </w:rPr>
          <w:t>legislatívnoprávna</w:t>
        </w:r>
        <w:proofErr w:type="spellEnd"/>
        <w:r w:rsidR="003E0304" w:rsidRPr="00FD2A32">
          <w:rPr>
            <w:color w:val="000000"/>
          </w:rPr>
          <w:t xml:space="preserve"> a kontroly /</w:t>
        </w:r>
        <w:proofErr w:type="spellStart"/>
        <w:r w:rsidR="003E0304" w:rsidRPr="00FD2A32">
          <w:rPr>
            <w:color w:val="000000"/>
          </w:rPr>
          <w:t>KLPaK</w:t>
        </w:r>
        <w:proofErr w:type="spellEnd"/>
        <w:r w:rsidR="003E0304" w:rsidRPr="00FD2A32">
          <w:rPr>
            <w:color w:val="000000"/>
          </w:rPr>
          <w:t>/</w:t>
        </w:r>
      </w:hyperlink>
    </w:p>
    <w:p w:rsidR="003E0304" w:rsidRPr="00E85986" w:rsidRDefault="00D84222" w:rsidP="00F21DBD">
      <w:pPr>
        <w:numPr>
          <w:ilvl w:val="0"/>
          <w:numId w:val="6"/>
        </w:numPr>
        <w:tabs>
          <w:tab w:val="clear" w:pos="720"/>
          <w:tab w:val="num" w:pos="567"/>
        </w:tabs>
        <w:ind w:left="567" w:hanging="567"/>
        <w:jc w:val="both"/>
      </w:pPr>
      <w:hyperlink r:id="rId30" w:history="1">
        <w:r w:rsidR="00D90A44" w:rsidRPr="00D90A44">
          <w:t>Komisia finančná a podnikateľských činností /KFPČ/</w:t>
        </w:r>
      </w:hyperlink>
    </w:p>
    <w:p w:rsidR="003E0304" w:rsidRPr="00E85986" w:rsidRDefault="00D84222" w:rsidP="00F21DBD">
      <w:pPr>
        <w:numPr>
          <w:ilvl w:val="0"/>
          <w:numId w:val="7"/>
        </w:numPr>
        <w:tabs>
          <w:tab w:val="clear" w:pos="720"/>
          <w:tab w:val="num" w:pos="567"/>
        </w:tabs>
        <w:ind w:left="567" w:hanging="567"/>
        <w:jc w:val="both"/>
      </w:pPr>
      <w:hyperlink r:id="rId31" w:history="1">
        <w:r w:rsidR="00D90A44" w:rsidRPr="00D90A44">
          <w:t>Komisia územného plánovania a životného prostredia /KÚPŽP/</w:t>
        </w:r>
      </w:hyperlink>
    </w:p>
    <w:p w:rsidR="003E0304" w:rsidRPr="00E85986" w:rsidRDefault="00D84222" w:rsidP="00F21DBD">
      <w:pPr>
        <w:numPr>
          <w:ilvl w:val="0"/>
          <w:numId w:val="8"/>
        </w:numPr>
        <w:tabs>
          <w:tab w:val="clear" w:pos="720"/>
          <w:tab w:val="num" w:pos="567"/>
        </w:tabs>
        <w:ind w:left="567" w:hanging="567"/>
        <w:jc w:val="both"/>
      </w:pPr>
      <w:hyperlink r:id="rId32" w:history="1">
        <w:r w:rsidR="00D90A44" w:rsidRPr="00D90A44">
          <w:t>Komisia školstva, kultúry a športu /</w:t>
        </w:r>
        <w:proofErr w:type="spellStart"/>
        <w:r w:rsidR="00D90A44" w:rsidRPr="00D90A44">
          <w:t>KŠKaŠ</w:t>
        </w:r>
        <w:proofErr w:type="spellEnd"/>
        <w:r w:rsidR="00D90A44" w:rsidRPr="00D90A44">
          <w:t>/</w:t>
        </w:r>
      </w:hyperlink>
    </w:p>
    <w:p w:rsidR="003E0304" w:rsidRPr="00E85986" w:rsidRDefault="00D84222" w:rsidP="00F21DBD">
      <w:pPr>
        <w:numPr>
          <w:ilvl w:val="0"/>
          <w:numId w:val="9"/>
        </w:numPr>
        <w:tabs>
          <w:tab w:val="clear" w:pos="720"/>
          <w:tab w:val="num" w:pos="567"/>
        </w:tabs>
        <w:ind w:left="567" w:hanging="567"/>
        <w:jc w:val="both"/>
      </w:pPr>
      <w:hyperlink r:id="rId33" w:history="1">
        <w:r w:rsidR="00D90A44" w:rsidRPr="00D90A44">
          <w:t>Komisia sociálnych služieb /</w:t>
        </w:r>
        <w:proofErr w:type="spellStart"/>
        <w:r w:rsidR="00D90A44" w:rsidRPr="00D90A44">
          <w:t>KSSl</w:t>
        </w:r>
        <w:proofErr w:type="spellEnd"/>
        <w:r w:rsidR="00D90A44" w:rsidRPr="00D90A44">
          <w:t>/</w:t>
        </w:r>
      </w:hyperlink>
    </w:p>
    <w:p w:rsidR="003E0304" w:rsidRPr="00E85986" w:rsidRDefault="00D90A44" w:rsidP="00F21DBD">
      <w:pPr>
        <w:numPr>
          <w:ilvl w:val="0"/>
          <w:numId w:val="9"/>
        </w:numPr>
        <w:tabs>
          <w:tab w:val="clear" w:pos="720"/>
          <w:tab w:val="num" w:pos="567"/>
        </w:tabs>
        <w:ind w:left="567" w:hanging="567"/>
        <w:jc w:val="both"/>
      </w:pPr>
      <w:r w:rsidRPr="00D90A44">
        <w:t>Komisia pre posudzovanie projektov na rozvoj vzdelávania, športu, kultúry, sociálnej oblasti a životného prostredia – grantová komisia /KPP/</w:t>
      </w:r>
    </w:p>
    <w:p w:rsidR="00225559" w:rsidRPr="00E85986" w:rsidRDefault="00D90A44" w:rsidP="00F21DBD">
      <w:pPr>
        <w:numPr>
          <w:ilvl w:val="0"/>
          <w:numId w:val="9"/>
        </w:numPr>
        <w:tabs>
          <w:tab w:val="clear" w:pos="720"/>
          <w:tab w:val="num" w:pos="567"/>
        </w:tabs>
        <w:ind w:left="567" w:hanging="567"/>
        <w:jc w:val="both"/>
      </w:pPr>
      <w:r w:rsidRPr="00D90A44">
        <w:t>Komisia dopravy /KD/</w:t>
      </w:r>
    </w:p>
    <w:p w:rsidR="00225559" w:rsidRPr="00E85986" w:rsidRDefault="00D90A44" w:rsidP="00F21DBD">
      <w:pPr>
        <w:numPr>
          <w:ilvl w:val="0"/>
          <w:numId w:val="9"/>
        </w:numPr>
        <w:tabs>
          <w:tab w:val="clear" w:pos="720"/>
          <w:tab w:val="num" w:pos="567"/>
        </w:tabs>
        <w:ind w:left="567" w:hanging="567"/>
        <w:jc w:val="both"/>
      </w:pPr>
      <w:r w:rsidRPr="00D90A44">
        <w:t>Komisia informatizácie /KI/</w:t>
      </w:r>
    </w:p>
    <w:p w:rsidR="003E0304" w:rsidRPr="00E85986" w:rsidRDefault="003E0304" w:rsidP="00F21DBD">
      <w:pPr>
        <w:spacing w:line="336" w:lineRule="atLeast"/>
        <w:jc w:val="both"/>
        <w:outlineLvl w:val="1"/>
      </w:pPr>
    </w:p>
    <w:p w:rsidR="003E0304" w:rsidRPr="00E85986" w:rsidRDefault="00D90A44" w:rsidP="00F21DBD">
      <w:pPr>
        <w:spacing w:line="336" w:lineRule="atLeast"/>
        <w:jc w:val="both"/>
        <w:outlineLvl w:val="1"/>
      </w:pPr>
      <w:bookmarkStart w:id="50" w:name="_Toc501371387"/>
      <w:r w:rsidRPr="00D90A44">
        <w:t>Organizácie mestskej časti</w:t>
      </w:r>
      <w:bookmarkEnd w:id="50"/>
    </w:p>
    <w:p w:rsidR="003E0304" w:rsidRPr="00E85986" w:rsidRDefault="00D90A44" w:rsidP="00F21DBD">
      <w:pPr>
        <w:numPr>
          <w:ilvl w:val="0"/>
          <w:numId w:val="14"/>
        </w:numPr>
        <w:spacing w:line="336" w:lineRule="atLeast"/>
        <w:jc w:val="both"/>
        <w:outlineLvl w:val="1"/>
      </w:pPr>
      <w:bookmarkStart w:id="51" w:name="_Toc501371388"/>
      <w:proofErr w:type="spellStart"/>
      <w:r w:rsidRPr="00D90A44">
        <w:t>Cultus</w:t>
      </w:r>
      <w:proofErr w:type="spellEnd"/>
      <w:r w:rsidRPr="00D90A44">
        <w:t xml:space="preserve"> Ružinov, a.</w:t>
      </w:r>
      <w:r w:rsidR="000D1B8B">
        <w:t xml:space="preserve"> </w:t>
      </w:r>
      <w:r w:rsidRPr="00D90A44">
        <w:t>s.</w:t>
      </w:r>
      <w:bookmarkEnd w:id="51"/>
    </w:p>
    <w:p w:rsidR="003E0304" w:rsidRPr="00E85986" w:rsidRDefault="00D90A44" w:rsidP="00F21DBD">
      <w:pPr>
        <w:numPr>
          <w:ilvl w:val="0"/>
          <w:numId w:val="14"/>
        </w:numPr>
        <w:spacing w:line="336" w:lineRule="atLeast"/>
        <w:jc w:val="both"/>
        <w:outlineLvl w:val="1"/>
      </w:pPr>
      <w:bookmarkStart w:id="52" w:name="_Toc501371389"/>
      <w:r w:rsidRPr="00D90A44">
        <w:t>Ružinovský podnik verejno-prospešných služieb</w:t>
      </w:r>
      <w:bookmarkEnd w:id="52"/>
      <w:r w:rsidRPr="00D90A44">
        <w:t>, a.s.</w:t>
      </w:r>
    </w:p>
    <w:p w:rsidR="003E0304" w:rsidRPr="00E85986" w:rsidRDefault="00D90A44" w:rsidP="00F21DBD">
      <w:pPr>
        <w:numPr>
          <w:ilvl w:val="0"/>
          <w:numId w:val="14"/>
        </w:numPr>
        <w:spacing w:line="336" w:lineRule="atLeast"/>
        <w:jc w:val="both"/>
        <w:outlineLvl w:val="1"/>
      </w:pPr>
      <w:bookmarkStart w:id="53" w:name="_Toc501371390"/>
      <w:r w:rsidRPr="00D90A44">
        <w:t>Ružinovský športový klub</w:t>
      </w:r>
      <w:bookmarkEnd w:id="53"/>
    </w:p>
    <w:p w:rsidR="003E0304" w:rsidRPr="00E85986" w:rsidRDefault="00D90A44" w:rsidP="00F21DBD">
      <w:pPr>
        <w:numPr>
          <w:ilvl w:val="0"/>
          <w:numId w:val="14"/>
        </w:numPr>
        <w:spacing w:line="336" w:lineRule="atLeast"/>
        <w:jc w:val="both"/>
        <w:outlineLvl w:val="1"/>
      </w:pPr>
      <w:bookmarkStart w:id="54" w:name="_Toc501371391"/>
      <w:smartTag w:uri="urn:schemas-microsoft-com:office:smarttags" w:element="PersonName">
        <w:smartTagPr>
          <w:attr w:name="ProductID" w:val="Knižnica Ružinov"/>
        </w:smartTagPr>
        <w:r w:rsidRPr="00D90A44">
          <w:t>Knižnica Ružinov</w:t>
        </w:r>
      </w:smartTag>
      <w:bookmarkEnd w:id="54"/>
    </w:p>
    <w:p w:rsidR="003E0304" w:rsidRPr="00E85986" w:rsidRDefault="00D90A44" w:rsidP="00F21DBD">
      <w:pPr>
        <w:numPr>
          <w:ilvl w:val="0"/>
          <w:numId w:val="14"/>
        </w:numPr>
        <w:spacing w:line="336" w:lineRule="atLeast"/>
        <w:jc w:val="both"/>
        <w:outlineLvl w:val="1"/>
      </w:pPr>
      <w:bookmarkStart w:id="55" w:name="_Toc501371392"/>
      <w:r w:rsidRPr="00D90A44">
        <w:t>Domov dôchodcov</w:t>
      </w:r>
      <w:bookmarkEnd w:id="55"/>
    </w:p>
    <w:p w:rsidR="00622C5F" w:rsidRPr="00E85986" w:rsidRDefault="00D90A44" w:rsidP="00F21DBD">
      <w:pPr>
        <w:numPr>
          <w:ilvl w:val="0"/>
          <w:numId w:val="14"/>
        </w:numPr>
        <w:spacing w:line="336" w:lineRule="atLeast"/>
        <w:jc w:val="both"/>
        <w:outlineLvl w:val="1"/>
      </w:pPr>
      <w:bookmarkStart w:id="56" w:name="_Toc501371393"/>
      <w:r w:rsidRPr="00D90A44">
        <w:t>Ružinovský domov seniorov</w:t>
      </w:r>
      <w:bookmarkEnd w:id="56"/>
    </w:p>
    <w:p w:rsidR="003E0304" w:rsidRPr="00E85986" w:rsidRDefault="00D90A44" w:rsidP="00F21DBD">
      <w:pPr>
        <w:numPr>
          <w:ilvl w:val="0"/>
          <w:numId w:val="14"/>
        </w:numPr>
        <w:spacing w:line="336" w:lineRule="atLeast"/>
        <w:jc w:val="both"/>
        <w:outlineLvl w:val="1"/>
      </w:pPr>
      <w:r w:rsidRPr="00D90A44">
        <w:t>TVR a RE, s r. o.</w:t>
      </w:r>
      <w:r w:rsidR="00707D71" w:rsidRPr="00D90A44">
        <w:fldChar w:fldCharType="begin"/>
      </w:r>
      <w:r w:rsidRPr="00D90A44">
        <w:instrText xml:space="preserve"> HYPERLINK "http://www.ruzinov.sk/sk/zastupitelstvo/organ/komisia-pre-posudzovanie-projektov-na-rozvoj-vzdelavania-sportu-kultury-socialnej-oblasti-a-zivotneho-prostredia-grantova-komisia" </w:instrText>
      </w:r>
      <w:r w:rsidR="00707D71" w:rsidRPr="00D90A44">
        <w:fldChar w:fldCharType="separate"/>
      </w:r>
    </w:p>
    <w:p w:rsidR="003E0304" w:rsidRPr="00E85986" w:rsidRDefault="00707D71" w:rsidP="00F21DBD">
      <w:pPr>
        <w:jc w:val="both"/>
      </w:pPr>
      <w:r w:rsidRPr="00D90A44">
        <w:fldChar w:fldCharType="end"/>
      </w:r>
    </w:p>
    <w:p w:rsidR="003E0304" w:rsidRPr="00E85986" w:rsidRDefault="00D90A44" w:rsidP="00F21DBD">
      <w:pPr>
        <w:jc w:val="both"/>
      </w:pPr>
      <w:r w:rsidRPr="00D90A44">
        <w:rPr>
          <w:b/>
        </w:rPr>
        <w:t>Služby</w:t>
      </w:r>
      <w:r w:rsidRPr="00D90A44">
        <w:t xml:space="preserve">: Výkon samosprávy mestskej časti Ružinov, podateľňa, hlásenie a evidencia občanov, matrika, vnútorná správa, školstvo, sociálna politika, útvar krízového riadenia, referát personálnej práce a miezd, správa registratúry, hospodárska správa. </w:t>
      </w:r>
    </w:p>
    <w:p w:rsidR="001642EC" w:rsidRPr="00F21DBD" w:rsidRDefault="001642EC" w:rsidP="00F21DBD">
      <w:pPr>
        <w:jc w:val="both"/>
        <w:rPr>
          <w:b/>
          <w:color w:val="000000"/>
        </w:rPr>
      </w:pPr>
    </w:p>
    <w:p w:rsidR="001D0431" w:rsidRDefault="001D0431" w:rsidP="00FD2A32">
      <w:pPr>
        <w:rPr>
          <w:rFonts w:ascii="Open Sans" w:hAnsi="Open Sans" w:cs="Helvetica"/>
          <w:b/>
          <w:color w:val="000000"/>
          <w:sz w:val="28"/>
          <w:szCs w:val="28"/>
        </w:rPr>
      </w:pPr>
    </w:p>
    <w:p w:rsidR="003E0304" w:rsidRPr="00FD2A32" w:rsidRDefault="003E0304" w:rsidP="00F21DBD">
      <w:pPr>
        <w:pStyle w:val="MCR1"/>
      </w:pPr>
      <w:bookmarkStart w:id="57" w:name="_Toc501371609"/>
      <w:bookmarkStart w:id="58" w:name="_Toc501371610"/>
      <w:bookmarkStart w:id="59" w:name="_Toc501355830"/>
      <w:bookmarkStart w:id="60" w:name="_Toc501355929"/>
      <w:bookmarkStart w:id="61" w:name="_Toc501356046"/>
      <w:bookmarkStart w:id="62" w:name="_Toc501356114"/>
      <w:bookmarkStart w:id="63" w:name="_Toc501371611"/>
      <w:bookmarkStart w:id="64" w:name="_Toc501465393"/>
      <w:bookmarkEnd w:id="57"/>
      <w:bookmarkEnd w:id="58"/>
      <w:bookmarkEnd w:id="59"/>
      <w:bookmarkEnd w:id="60"/>
      <w:bookmarkEnd w:id="61"/>
      <w:bookmarkEnd w:id="62"/>
      <w:bookmarkEnd w:id="63"/>
      <w:r w:rsidRPr="00FD2A32">
        <w:t>Rozpočet obce na rok 201</w:t>
      </w:r>
      <w:r w:rsidR="000F1604">
        <w:t>9</w:t>
      </w:r>
      <w:r w:rsidRPr="00FD2A32">
        <w:t xml:space="preserve"> a jeho plnenie</w:t>
      </w:r>
      <w:bookmarkEnd w:id="64"/>
      <w:r w:rsidRPr="00FD2A32">
        <w:t xml:space="preserve"> </w:t>
      </w:r>
    </w:p>
    <w:p w:rsidR="00407DC2" w:rsidRDefault="00407DC2" w:rsidP="00F21DBD">
      <w:pPr>
        <w:jc w:val="both"/>
        <w:rPr>
          <w:color w:val="000000"/>
        </w:rPr>
      </w:pPr>
    </w:p>
    <w:p w:rsidR="007B0C2D" w:rsidRPr="00DB0B57" w:rsidRDefault="003E0304" w:rsidP="00F21DBD">
      <w:pPr>
        <w:jc w:val="both"/>
        <w:rPr>
          <w:b/>
          <w:color w:val="000000"/>
        </w:rPr>
      </w:pPr>
      <w:r w:rsidRPr="00100DAF">
        <w:rPr>
          <w:color w:val="000000"/>
        </w:rPr>
        <w:t>Mestská časť Bratislava – Ružinov hospodárila v roku 201</w:t>
      </w:r>
      <w:r w:rsidR="000F1604">
        <w:rPr>
          <w:color w:val="000000"/>
        </w:rPr>
        <w:t>9</w:t>
      </w:r>
      <w:r w:rsidRPr="00100DAF">
        <w:rPr>
          <w:color w:val="000000"/>
        </w:rPr>
        <w:t xml:space="preserve"> na základe schváleného rozpočtu na rok 201</w:t>
      </w:r>
      <w:r w:rsidR="000F1604">
        <w:rPr>
          <w:color w:val="000000"/>
        </w:rPr>
        <w:t>9</w:t>
      </w:r>
      <w:r w:rsidRPr="00100DAF">
        <w:rPr>
          <w:color w:val="000000"/>
        </w:rPr>
        <w:t xml:space="preserve">, ktorý bol zostavený ako programový. Rozpočtovaných bolo 13 programov, ktoré obsahujú 47 </w:t>
      </w:r>
      <w:r w:rsidRPr="00100DAF">
        <w:rPr>
          <w:color w:val="000000"/>
        </w:rPr>
        <w:lastRenderedPageBreak/>
        <w:t>podprogramov, tieto slúžia k plneniu zámeru jednotlivých programov. Programový rozpočet</w:t>
      </w:r>
      <w:r w:rsidR="007A65D9">
        <w:rPr>
          <w:color w:val="000000"/>
        </w:rPr>
        <w:t xml:space="preserve"> </w:t>
      </w:r>
      <w:r w:rsidRPr="00100DAF">
        <w:rPr>
          <w:color w:val="000000"/>
        </w:rPr>
        <w:t>na rok 201</w:t>
      </w:r>
      <w:r w:rsidR="000F1604">
        <w:rPr>
          <w:color w:val="000000"/>
        </w:rPr>
        <w:t>9</w:t>
      </w:r>
      <w:r w:rsidRPr="00100DAF">
        <w:rPr>
          <w:color w:val="000000"/>
        </w:rPr>
        <w:t xml:space="preserve"> bol schválený</w:t>
      </w:r>
      <w:r w:rsidR="007A65D9">
        <w:rPr>
          <w:color w:val="000000"/>
        </w:rPr>
        <w:t xml:space="preserve"> </w:t>
      </w:r>
      <w:r w:rsidRPr="00100DAF">
        <w:rPr>
          <w:color w:val="000000"/>
        </w:rPr>
        <w:t xml:space="preserve">uznesením </w:t>
      </w:r>
      <w:r w:rsidRPr="004D7B7A">
        <w:rPr>
          <w:color w:val="000000"/>
        </w:rPr>
        <w:t>MZ č.</w:t>
      </w:r>
      <w:r w:rsidR="00CD2D7C">
        <w:rPr>
          <w:color w:val="000000"/>
        </w:rPr>
        <w:t> </w:t>
      </w:r>
      <w:r w:rsidR="00C464D4">
        <w:rPr>
          <w:color w:val="000000"/>
        </w:rPr>
        <w:t>1</w:t>
      </w:r>
      <w:r w:rsidR="00436A58">
        <w:rPr>
          <w:color w:val="000000"/>
        </w:rPr>
        <w:t>5</w:t>
      </w:r>
      <w:r w:rsidR="004D470B" w:rsidRPr="004D7B7A">
        <w:rPr>
          <w:color w:val="000000"/>
        </w:rPr>
        <w:t>/</w:t>
      </w:r>
      <w:r w:rsidR="00C464D4">
        <w:rPr>
          <w:color w:val="000000"/>
        </w:rPr>
        <w:t>9</w:t>
      </w:r>
      <w:r w:rsidR="004D470B" w:rsidRPr="004D7B7A">
        <w:rPr>
          <w:color w:val="000000"/>
        </w:rPr>
        <w:t>/201</w:t>
      </w:r>
      <w:r w:rsidR="00C464D4">
        <w:rPr>
          <w:color w:val="000000"/>
        </w:rPr>
        <w:t>9</w:t>
      </w:r>
      <w:r w:rsidR="00407DC2">
        <w:rPr>
          <w:color w:val="000000"/>
        </w:rPr>
        <w:t xml:space="preserve"> </w:t>
      </w:r>
      <w:r w:rsidRPr="004D7B7A">
        <w:rPr>
          <w:color w:val="000000"/>
        </w:rPr>
        <w:t>dňa</w:t>
      </w:r>
      <w:r w:rsidR="007A65D9">
        <w:rPr>
          <w:color w:val="000000"/>
        </w:rPr>
        <w:t xml:space="preserve"> </w:t>
      </w:r>
      <w:r w:rsidR="00D313B2">
        <w:rPr>
          <w:color w:val="000000"/>
        </w:rPr>
        <w:t>1</w:t>
      </w:r>
      <w:r w:rsidR="00C464D4">
        <w:rPr>
          <w:color w:val="000000"/>
        </w:rPr>
        <w:t>9</w:t>
      </w:r>
      <w:r w:rsidR="00D313B2">
        <w:rPr>
          <w:color w:val="000000"/>
        </w:rPr>
        <w:t>.2.201</w:t>
      </w:r>
      <w:r w:rsidR="00C464D4">
        <w:rPr>
          <w:color w:val="000000"/>
        </w:rPr>
        <w:t>9</w:t>
      </w:r>
      <w:r w:rsidR="007B0C2D">
        <w:rPr>
          <w:color w:val="000000"/>
        </w:rPr>
        <w:t xml:space="preserve">: </w:t>
      </w:r>
      <w:r w:rsidRPr="00C25F63">
        <w:rPr>
          <w:color w:val="000000"/>
        </w:rPr>
        <w:t>príjmy</w:t>
      </w:r>
      <w:r w:rsidR="007B0C2D" w:rsidRPr="00C25F63">
        <w:rPr>
          <w:color w:val="000000"/>
        </w:rPr>
        <w:t xml:space="preserve"> vo výške </w:t>
      </w:r>
      <w:r w:rsidR="003661B2">
        <w:rPr>
          <w:b/>
          <w:color w:val="000000"/>
        </w:rPr>
        <w:t>44 492 580,00</w:t>
      </w:r>
      <w:r w:rsidR="007B0C2D" w:rsidRPr="00C25F63">
        <w:rPr>
          <w:color w:val="000000"/>
        </w:rPr>
        <w:t xml:space="preserve"> eur</w:t>
      </w:r>
      <w:r w:rsidRPr="00C25F63">
        <w:rPr>
          <w:color w:val="000000"/>
        </w:rPr>
        <w:t xml:space="preserve"> a</w:t>
      </w:r>
      <w:r w:rsidR="007B0C2D" w:rsidRPr="00C25F63">
        <w:rPr>
          <w:color w:val="000000"/>
        </w:rPr>
        <w:t> </w:t>
      </w:r>
      <w:r w:rsidRPr="00C25F63">
        <w:rPr>
          <w:color w:val="000000"/>
        </w:rPr>
        <w:t>výdavky</w:t>
      </w:r>
      <w:r w:rsidR="007B0C2D" w:rsidRPr="00C25F63">
        <w:rPr>
          <w:color w:val="000000"/>
        </w:rPr>
        <w:t xml:space="preserve"> vo výške </w:t>
      </w:r>
      <w:r w:rsidR="003661B2">
        <w:rPr>
          <w:b/>
          <w:color w:val="000000"/>
        </w:rPr>
        <w:t>44 492 580,00 eur, takže vyrovnaný.</w:t>
      </w:r>
    </w:p>
    <w:p w:rsidR="00016E88" w:rsidRPr="00C25F63" w:rsidRDefault="00016E88" w:rsidP="00F21DBD">
      <w:pPr>
        <w:jc w:val="both"/>
        <w:rPr>
          <w:color w:val="000000"/>
        </w:rPr>
      </w:pPr>
    </w:p>
    <w:p w:rsidR="00986F4C" w:rsidRPr="0009602D" w:rsidRDefault="00986F4C" w:rsidP="00F21DBD">
      <w:pPr>
        <w:jc w:val="both"/>
        <w:rPr>
          <w:i/>
          <w:color w:val="000000"/>
        </w:rPr>
      </w:pPr>
      <w:r w:rsidRPr="00C25F63">
        <w:rPr>
          <w:i/>
          <w:color w:val="000000"/>
        </w:rPr>
        <w:t xml:space="preserve">Po zmenách rozpočtu boli schválené </w:t>
      </w:r>
      <w:r w:rsidR="007B0C2D" w:rsidRPr="00C25F63">
        <w:rPr>
          <w:i/>
          <w:color w:val="000000"/>
        </w:rPr>
        <w:t xml:space="preserve">príjmy a výdavky </w:t>
      </w:r>
      <w:r w:rsidRPr="00C25F63">
        <w:rPr>
          <w:i/>
          <w:color w:val="000000"/>
        </w:rPr>
        <w:t xml:space="preserve">vo výške </w:t>
      </w:r>
      <w:r w:rsidR="003661B2" w:rsidRPr="003661B2">
        <w:rPr>
          <w:b/>
          <w:i/>
          <w:color w:val="000000"/>
        </w:rPr>
        <w:t>45 941 336,00</w:t>
      </w:r>
      <w:r w:rsidRPr="00C25F63">
        <w:rPr>
          <w:i/>
          <w:color w:val="000000"/>
        </w:rPr>
        <w:t xml:space="preserve"> eur</w:t>
      </w:r>
      <w:r w:rsidR="007B0C2D" w:rsidRPr="00C25F63">
        <w:rPr>
          <w:i/>
          <w:color w:val="000000"/>
        </w:rPr>
        <w:t>.</w:t>
      </w:r>
    </w:p>
    <w:p w:rsidR="00407DC2" w:rsidRDefault="007B0C2D" w:rsidP="007B0C2D">
      <w:pPr>
        <w:numPr>
          <w:ilvl w:val="0"/>
          <w:numId w:val="44"/>
        </w:numPr>
        <w:jc w:val="both"/>
        <w:rPr>
          <w:b/>
          <w:color w:val="000000"/>
        </w:rPr>
      </w:pPr>
      <w:r>
        <w:rPr>
          <w:b/>
          <w:color w:val="000000"/>
        </w:rPr>
        <w:t xml:space="preserve">zmena rozpočtu bola schválená MZ dňa </w:t>
      </w:r>
      <w:r w:rsidR="007255F4">
        <w:rPr>
          <w:b/>
          <w:color w:val="000000"/>
        </w:rPr>
        <w:t>25</w:t>
      </w:r>
      <w:r>
        <w:rPr>
          <w:b/>
          <w:color w:val="000000"/>
        </w:rPr>
        <w:t>.6.201</w:t>
      </w:r>
      <w:r w:rsidR="007255F4">
        <w:rPr>
          <w:b/>
          <w:color w:val="000000"/>
        </w:rPr>
        <w:t>9</w:t>
      </w:r>
      <w:r>
        <w:rPr>
          <w:b/>
          <w:color w:val="000000"/>
        </w:rPr>
        <w:t xml:space="preserve"> uznesením č. </w:t>
      </w:r>
      <w:r w:rsidR="007255F4">
        <w:rPr>
          <w:b/>
          <w:color w:val="000000"/>
        </w:rPr>
        <w:t>75</w:t>
      </w:r>
      <w:r>
        <w:rPr>
          <w:b/>
          <w:color w:val="000000"/>
        </w:rPr>
        <w:t>/V/201</w:t>
      </w:r>
      <w:r w:rsidR="007255F4">
        <w:rPr>
          <w:b/>
          <w:color w:val="000000"/>
        </w:rPr>
        <w:t>9</w:t>
      </w:r>
      <w:r>
        <w:rPr>
          <w:b/>
          <w:color w:val="000000"/>
        </w:rPr>
        <w:t xml:space="preserve"> </w:t>
      </w:r>
    </w:p>
    <w:p w:rsidR="007B0C2D" w:rsidRDefault="007B0C2D" w:rsidP="007B0C2D">
      <w:pPr>
        <w:numPr>
          <w:ilvl w:val="0"/>
          <w:numId w:val="44"/>
        </w:numPr>
        <w:jc w:val="both"/>
        <w:rPr>
          <w:b/>
          <w:color w:val="000000"/>
        </w:rPr>
      </w:pPr>
      <w:r>
        <w:rPr>
          <w:b/>
          <w:color w:val="000000"/>
        </w:rPr>
        <w:t xml:space="preserve">zmena rozpočtu bola schválená MZ  dňa </w:t>
      </w:r>
      <w:r w:rsidR="004A7CB6">
        <w:rPr>
          <w:b/>
          <w:color w:val="000000"/>
        </w:rPr>
        <w:t>1</w:t>
      </w:r>
      <w:r w:rsidR="007255F4">
        <w:rPr>
          <w:b/>
          <w:color w:val="000000"/>
        </w:rPr>
        <w:t>2</w:t>
      </w:r>
      <w:r w:rsidR="004A7CB6">
        <w:rPr>
          <w:b/>
          <w:color w:val="000000"/>
        </w:rPr>
        <w:t>.1</w:t>
      </w:r>
      <w:r w:rsidR="007255F4">
        <w:rPr>
          <w:b/>
          <w:color w:val="000000"/>
        </w:rPr>
        <w:t>1</w:t>
      </w:r>
      <w:r>
        <w:rPr>
          <w:b/>
          <w:color w:val="000000"/>
        </w:rPr>
        <w:t>.201</w:t>
      </w:r>
      <w:r w:rsidR="007255F4">
        <w:rPr>
          <w:b/>
          <w:color w:val="000000"/>
        </w:rPr>
        <w:t>9</w:t>
      </w:r>
      <w:r>
        <w:rPr>
          <w:b/>
          <w:color w:val="000000"/>
        </w:rPr>
        <w:t xml:space="preserve"> uznesením č. </w:t>
      </w:r>
      <w:r w:rsidR="007255F4">
        <w:rPr>
          <w:b/>
          <w:color w:val="000000"/>
        </w:rPr>
        <w:t>144</w:t>
      </w:r>
      <w:r>
        <w:rPr>
          <w:b/>
          <w:color w:val="000000"/>
        </w:rPr>
        <w:t>/</w:t>
      </w:r>
      <w:r w:rsidR="007255F4">
        <w:rPr>
          <w:b/>
          <w:color w:val="000000"/>
        </w:rPr>
        <w:t>I</w:t>
      </w:r>
      <w:r>
        <w:rPr>
          <w:b/>
          <w:color w:val="000000"/>
        </w:rPr>
        <w:t>X/201</w:t>
      </w:r>
      <w:r w:rsidR="007255F4">
        <w:rPr>
          <w:b/>
          <w:color w:val="000000"/>
        </w:rPr>
        <w:t>9</w:t>
      </w:r>
    </w:p>
    <w:p w:rsidR="00016E88" w:rsidRPr="0009602D" w:rsidRDefault="00016E88" w:rsidP="003660B9">
      <w:pPr>
        <w:ind w:left="360"/>
        <w:jc w:val="both"/>
        <w:rPr>
          <w:b/>
          <w:color w:val="000000"/>
        </w:rPr>
      </w:pPr>
    </w:p>
    <w:p w:rsidR="003E0304" w:rsidRPr="00364119" w:rsidRDefault="003E0304" w:rsidP="00F21DBD">
      <w:pPr>
        <w:jc w:val="both"/>
        <w:rPr>
          <w:color w:val="000000"/>
        </w:rPr>
      </w:pPr>
      <w:r w:rsidRPr="0009602D">
        <w:rPr>
          <w:b/>
          <w:color w:val="000000"/>
        </w:rPr>
        <w:t>Príjmy</w:t>
      </w:r>
      <w:r w:rsidRPr="0009602D">
        <w:rPr>
          <w:color w:val="000000"/>
        </w:rPr>
        <w:t xml:space="preserve"> boli naplnené vo výške</w:t>
      </w:r>
      <w:r w:rsidR="002F035B" w:rsidRPr="0009602D">
        <w:rPr>
          <w:color w:val="000000"/>
        </w:rPr>
        <w:t xml:space="preserve"> </w:t>
      </w:r>
      <w:r w:rsidR="00ED4D53" w:rsidRPr="0009602D">
        <w:rPr>
          <w:color w:val="000000"/>
        </w:rPr>
        <w:t xml:space="preserve">             </w:t>
      </w:r>
      <w:r w:rsidR="00791224" w:rsidRPr="00364119">
        <w:rPr>
          <w:color w:val="000000"/>
        </w:rPr>
        <w:t>42 294 057,76</w:t>
      </w:r>
      <w:r w:rsidRPr="00364119">
        <w:rPr>
          <w:color w:val="000000"/>
        </w:rPr>
        <w:t xml:space="preserve"> eur, t.j. </w:t>
      </w:r>
      <w:r w:rsidR="00791224" w:rsidRPr="00364119">
        <w:rPr>
          <w:color w:val="000000"/>
        </w:rPr>
        <w:t>92,1</w:t>
      </w:r>
      <w:r w:rsidRPr="00364119">
        <w:rPr>
          <w:color w:val="000000"/>
        </w:rPr>
        <w:t xml:space="preserve">, </w:t>
      </w:r>
      <w:r w:rsidR="00ED4D53" w:rsidRPr="00364119">
        <w:rPr>
          <w:color w:val="000000"/>
        </w:rPr>
        <w:t>voči rozpočtu</w:t>
      </w:r>
    </w:p>
    <w:p w:rsidR="003E0304" w:rsidRPr="00364119" w:rsidRDefault="003E0304" w:rsidP="00F21DBD">
      <w:pPr>
        <w:tabs>
          <w:tab w:val="left" w:pos="1418"/>
        </w:tabs>
        <w:jc w:val="both"/>
        <w:rPr>
          <w:color w:val="000000"/>
        </w:rPr>
      </w:pPr>
      <w:r w:rsidRPr="00364119">
        <w:rPr>
          <w:color w:val="000000"/>
        </w:rPr>
        <w:t xml:space="preserve">V tom: </w:t>
      </w:r>
      <w:r w:rsidR="00525284" w:rsidRPr="00364119">
        <w:rPr>
          <w:color w:val="000000"/>
        </w:rPr>
        <w:tab/>
      </w:r>
      <w:r w:rsidRPr="00364119">
        <w:rPr>
          <w:color w:val="000000"/>
        </w:rPr>
        <w:t xml:space="preserve">Bežné príjmy </w:t>
      </w:r>
      <w:r w:rsidR="00ED4D53" w:rsidRPr="00364119">
        <w:rPr>
          <w:color w:val="000000"/>
        </w:rPr>
        <w:t xml:space="preserve">                  </w:t>
      </w:r>
      <w:r w:rsidR="00791224" w:rsidRPr="00364119">
        <w:rPr>
          <w:color w:val="000000"/>
        </w:rPr>
        <w:t>39 406 032</w:t>
      </w:r>
      <w:r w:rsidR="00930A68" w:rsidRPr="00364119">
        <w:rPr>
          <w:color w:val="000000"/>
        </w:rPr>
        <w:t xml:space="preserve"> eur</w:t>
      </w:r>
    </w:p>
    <w:p w:rsidR="003E0304" w:rsidRPr="00364119" w:rsidRDefault="00525284" w:rsidP="00F21DBD">
      <w:pPr>
        <w:tabs>
          <w:tab w:val="left" w:pos="1418"/>
        </w:tabs>
        <w:ind w:firstLine="708"/>
        <w:jc w:val="both"/>
        <w:rPr>
          <w:color w:val="000000"/>
        </w:rPr>
      </w:pPr>
      <w:r w:rsidRPr="00364119">
        <w:rPr>
          <w:color w:val="000000"/>
        </w:rPr>
        <w:tab/>
      </w:r>
      <w:r w:rsidR="003E0304" w:rsidRPr="00364119">
        <w:rPr>
          <w:color w:val="000000"/>
        </w:rPr>
        <w:t xml:space="preserve">Kapitálové príjmy </w:t>
      </w:r>
      <w:r w:rsidR="00ED4D53" w:rsidRPr="00364119">
        <w:rPr>
          <w:color w:val="000000"/>
        </w:rPr>
        <w:t xml:space="preserve">                </w:t>
      </w:r>
      <w:r w:rsidR="009866AA" w:rsidRPr="00364119">
        <w:rPr>
          <w:color w:val="000000"/>
        </w:rPr>
        <w:t xml:space="preserve"> </w:t>
      </w:r>
      <w:r w:rsidR="00791224" w:rsidRPr="00364119">
        <w:rPr>
          <w:color w:val="000000"/>
        </w:rPr>
        <w:t>276 873</w:t>
      </w:r>
      <w:r w:rsidR="00930A68" w:rsidRPr="00364119">
        <w:rPr>
          <w:color w:val="000000"/>
        </w:rPr>
        <w:t xml:space="preserve"> </w:t>
      </w:r>
      <w:r w:rsidR="003E0304" w:rsidRPr="00364119">
        <w:rPr>
          <w:color w:val="000000"/>
        </w:rPr>
        <w:t>eur</w:t>
      </w:r>
      <w:r w:rsidR="004D470B" w:rsidRPr="00364119">
        <w:rPr>
          <w:color w:val="000000"/>
        </w:rPr>
        <w:t xml:space="preserve"> </w:t>
      </w:r>
    </w:p>
    <w:p w:rsidR="003E0304" w:rsidRPr="00364119" w:rsidRDefault="003E0304" w:rsidP="00F21DBD">
      <w:pPr>
        <w:tabs>
          <w:tab w:val="left" w:pos="1418"/>
        </w:tabs>
        <w:jc w:val="both"/>
        <w:rPr>
          <w:color w:val="000000"/>
        </w:rPr>
      </w:pPr>
      <w:r w:rsidRPr="00364119">
        <w:rPr>
          <w:color w:val="000000"/>
        </w:rPr>
        <w:tab/>
        <w:t xml:space="preserve">Finančné operácie </w:t>
      </w:r>
      <w:r w:rsidR="00ED4D53" w:rsidRPr="00364119">
        <w:rPr>
          <w:color w:val="000000"/>
        </w:rPr>
        <w:t xml:space="preserve">             </w:t>
      </w:r>
      <w:r w:rsidR="00791224" w:rsidRPr="00364119">
        <w:rPr>
          <w:color w:val="000000"/>
        </w:rPr>
        <w:t>2 611 156</w:t>
      </w:r>
      <w:r w:rsidR="00930A68" w:rsidRPr="00364119">
        <w:rPr>
          <w:color w:val="000000"/>
        </w:rPr>
        <w:t xml:space="preserve"> </w:t>
      </w:r>
      <w:r w:rsidRPr="00364119">
        <w:rPr>
          <w:color w:val="000000"/>
        </w:rPr>
        <w:t>eur</w:t>
      </w:r>
    </w:p>
    <w:p w:rsidR="00407DC2" w:rsidRPr="00631EF2" w:rsidRDefault="00407DC2" w:rsidP="00F21DBD">
      <w:pPr>
        <w:tabs>
          <w:tab w:val="left" w:pos="1418"/>
        </w:tabs>
        <w:jc w:val="both"/>
        <w:rPr>
          <w:color w:val="000000"/>
          <w:highlight w:val="yellow"/>
        </w:rPr>
      </w:pPr>
    </w:p>
    <w:tbl>
      <w:tblPr>
        <w:tblW w:w="5000" w:type="pct"/>
        <w:tblCellMar>
          <w:left w:w="0" w:type="dxa"/>
          <w:right w:w="0" w:type="dxa"/>
        </w:tblCellMar>
        <w:tblLook w:val="0000" w:firstRow="0" w:lastRow="0" w:firstColumn="0" w:lastColumn="0" w:noHBand="0" w:noVBand="0"/>
      </w:tblPr>
      <w:tblGrid>
        <w:gridCol w:w="2812"/>
        <w:gridCol w:w="2930"/>
        <w:gridCol w:w="2974"/>
        <w:gridCol w:w="1770"/>
      </w:tblGrid>
      <w:tr w:rsidR="003E0304" w:rsidRPr="00631EF2" w:rsidTr="00F21DBD">
        <w:trPr>
          <w:trHeight w:val="285"/>
        </w:trPr>
        <w:tc>
          <w:tcPr>
            <w:tcW w:w="1341" w:type="pct"/>
            <w:tcBorders>
              <w:top w:val="single" w:sz="8" w:space="0" w:color="auto"/>
              <w:left w:val="single" w:sz="8" w:space="0" w:color="auto"/>
              <w:bottom w:val="nil"/>
              <w:right w:val="single" w:sz="4" w:space="0" w:color="auto"/>
            </w:tcBorders>
            <w:shd w:val="clear" w:color="auto" w:fill="C0C0C0"/>
            <w:noWrap/>
            <w:vAlign w:val="bottom"/>
          </w:tcPr>
          <w:p w:rsidR="003E0304" w:rsidRPr="00E30AE0" w:rsidRDefault="003E0304" w:rsidP="00F21DBD">
            <w:pPr>
              <w:tabs>
                <w:tab w:val="left" w:pos="1418"/>
              </w:tabs>
              <w:jc w:val="center"/>
              <w:rPr>
                <w:rFonts w:eastAsia="Arial Unicode MS"/>
                <w:b/>
                <w:bCs/>
                <w:sz w:val="22"/>
                <w:szCs w:val="22"/>
              </w:rPr>
            </w:pPr>
            <w:r w:rsidRPr="00E30AE0">
              <w:rPr>
                <w:b/>
                <w:bCs/>
                <w:sz w:val="22"/>
                <w:szCs w:val="22"/>
              </w:rPr>
              <w:t>Ukazovateľ</w:t>
            </w:r>
          </w:p>
        </w:tc>
        <w:tc>
          <w:tcPr>
            <w:tcW w:w="1397" w:type="pct"/>
            <w:tcBorders>
              <w:top w:val="single" w:sz="8" w:space="0" w:color="auto"/>
              <w:left w:val="nil"/>
              <w:bottom w:val="nil"/>
              <w:right w:val="single" w:sz="4" w:space="0" w:color="auto"/>
            </w:tcBorders>
            <w:shd w:val="clear" w:color="auto" w:fill="C0C0C0"/>
            <w:vAlign w:val="bottom"/>
          </w:tcPr>
          <w:p w:rsidR="003E0304" w:rsidRPr="00E30AE0" w:rsidRDefault="003E0304">
            <w:pPr>
              <w:jc w:val="center"/>
              <w:rPr>
                <w:rFonts w:eastAsia="Arial Unicode MS"/>
                <w:b/>
                <w:bCs/>
                <w:sz w:val="22"/>
                <w:szCs w:val="22"/>
              </w:rPr>
            </w:pPr>
            <w:r w:rsidRPr="00E30AE0">
              <w:rPr>
                <w:b/>
                <w:bCs/>
                <w:sz w:val="22"/>
                <w:szCs w:val="22"/>
              </w:rPr>
              <w:t>Rozpočet</w:t>
            </w:r>
          </w:p>
        </w:tc>
        <w:tc>
          <w:tcPr>
            <w:tcW w:w="1418" w:type="pct"/>
            <w:tcBorders>
              <w:top w:val="single" w:sz="8" w:space="0" w:color="auto"/>
              <w:left w:val="nil"/>
              <w:bottom w:val="nil"/>
              <w:right w:val="single" w:sz="4" w:space="0" w:color="auto"/>
            </w:tcBorders>
            <w:shd w:val="clear" w:color="auto" w:fill="C0C0C0"/>
            <w:noWrap/>
            <w:vAlign w:val="bottom"/>
          </w:tcPr>
          <w:p w:rsidR="003E0304" w:rsidRPr="00E30AE0" w:rsidRDefault="003E0304">
            <w:pPr>
              <w:jc w:val="center"/>
              <w:rPr>
                <w:rFonts w:eastAsia="Arial Unicode MS"/>
                <w:b/>
                <w:bCs/>
                <w:sz w:val="22"/>
                <w:szCs w:val="22"/>
              </w:rPr>
            </w:pPr>
            <w:r w:rsidRPr="00E30AE0">
              <w:rPr>
                <w:b/>
                <w:bCs/>
                <w:sz w:val="22"/>
                <w:szCs w:val="22"/>
              </w:rPr>
              <w:t>Skutočnosť</w:t>
            </w:r>
          </w:p>
        </w:tc>
        <w:tc>
          <w:tcPr>
            <w:tcW w:w="844" w:type="pct"/>
            <w:tcBorders>
              <w:top w:val="single" w:sz="8" w:space="0" w:color="auto"/>
              <w:left w:val="nil"/>
              <w:bottom w:val="nil"/>
              <w:right w:val="single" w:sz="8" w:space="0" w:color="auto"/>
            </w:tcBorders>
            <w:shd w:val="clear" w:color="auto" w:fill="C0C0C0"/>
            <w:noWrap/>
            <w:vAlign w:val="bottom"/>
          </w:tcPr>
          <w:p w:rsidR="003E0304" w:rsidRPr="00E30AE0" w:rsidRDefault="003E0304">
            <w:pPr>
              <w:jc w:val="center"/>
              <w:rPr>
                <w:rFonts w:eastAsia="Arial Unicode MS"/>
                <w:b/>
                <w:bCs/>
                <w:sz w:val="22"/>
                <w:szCs w:val="22"/>
              </w:rPr>
            </w:pPr>
            <w:r w:rsidRPr="00E30AE0">
              <w:rPr>
                <w:b/>
                <w:bCs/>
                <w:sz w:val="22"/>
                <w:szCs w:val="22"/>
              </w:rPr>
              <w:t>Plnenie</w:t>
            </w:r>
          </w:p>
        </w:tc>
      </w:tr>
      <w:tr w:rsidR="003E0304" w:rsidRPr="00631EF2" w:rsidTr="00F21DBD">
        <w:trPr>
          <w:trHeight w:val="315"/>
        </w:trPr>
        <w:tc>
          <w:tcPr>
            <w:tcW w:w="1341" w:type="pct"/>
            <w:tcBorders>
              <w:top w:val="nil"/>
              <w:left w:val="single" w:sz="8" w:space="0" w:color="auto"/>
              <w:bottom w:val="single" w:sz="8" w:space="0" w:color="auto"/>
              <w:right w:val="single" w:sz="4" w:space="0" w:color="auto"/>
            </w:tcBorders>
            <w:shd w:val="clear" w:color="auto" w:fill="C0C0C0"/>
            <w:noWrap/>
            <w:vAlign w:val="bottom"/>
          </w:tcPr>
          <w:p w:rsidR="003E0304" w:rsidRPr="00E30AE0" w:rsidRDefault="003E0304">
            <w:pPr>
              <w:rPr>
                <w:rFonts w:eastAsia="Arial Unicode MS"/>
                <w:sz w:val="22"/>
                <w:szCs w:val="22"/>
              </w:rPr>
            </w:pPr>
            <w:r w:rsidRPr="00E30AE0">
              <w:rPr>
                <w:sz w:val="22"/>
                <w:szCs w:val="22"/>
              </w:rPr>
              <w:t> </w:t>
            </w:r>
          </w:p>
        </w:tc>
        <w:tc>
          <w:tcPr>
            <w:tcW w:w="1397" w:type="pct"/>
            <w:tcBorders>
              <w:top w:val="nil"/>
              <w:left w:val="nil"/>
              <w:bottom w:val="single" w:sz="8" w:space="0" w:color="auto"/>
              <w:right w:val="single" w:sz="4" w:space="0" w:color="auto"/>
            </w:tcBorders>
            <w:shd w:val="clear" w:color="auto" w:fill="C0C0C0"/>
            <w:vAlign w:val="bottom"/>
          </w:tcPr>
          <w:p w:rsidR="003E0304" w:rsidRPr="00E30AE0" w:rsidRDefault="003E0304" w:rsidP="00631EF2">
            <w:pPr>
              <w:jc w:val="center"/>
              <w:rPr>
                <w:rFonts w:eastAsia="Arial Unicode MS"/>
                <w:b/>
                <w:bCs/>
                <w:sz w:val="22"/>
                <w:szCs w:val="22"/>
              </w:rPr>
            </w:pPr>
            <w:r w:rsidRPr="00E30AE0">
              <w:rPr>
                <w:b/>
                <w:bCs/>
                <w:sz w:val="22"/>
                <w:szCs w:val="22"/>
              </w:rPr>
              <w:t>201</w:t>
            </w:r>
            <w:r w:rsidR="00631EF2" w:rsidRPr="00E30AE0">
              <w:rPr>
                <w:b/>
                <w:bCs/>
                <w:sz w:val="22"/>
                <w:szCs w:val="22"/>
              </w:rPr>
              <w:t>9</w:t>
            </w:r>
          </w:p>
        </w:tc>
        <w:tc>
          <w:tcPr>
            <w:tcW w:w="1418" w:type="pct"/>
            <w:tcBorders>
              <w:top w:val="nil"/>
              <w:left w:val="nil"/>
              <w:bottom w:val="single" w:sz="8" w:space="0" w:color="auto"/>
              <w:right w:val="single" w:sz="4" w:space="0" w:color="auto"/>
            </w:tcBorders>
            <w:shd w:val="clear" w:color="auto" w:fill="C0C0C0"/>
            <w:noWrap/>
            <w:vAlign w:val="bottom"/>
          </w:tcPr>
          <w:p w:rsidR="003E0304" w:rsidRPr="00E30AE0" w:rsidRDefault="003E0304" w:rsidP="00631EF2">
            <w:pPr>
              <w:jc w:val="center"/>
              <w:rPr>
                <w:rFonts w:eastAsia="Arial Unicode MS"/>
                <w:b/>
                <w:bCs/>
                <w:sz w:val="22"/>
                <w:szCs w:val="22"/>
              </w:rPr>
            </w:pPr>
            <w:r w:rsidRPr="00E30AE0">
              <w:rPr>
                <w:b/>
                <w:bCs/>
                <w:sz w:val="22"/>
                <w:szCs w:val="22"/>
              </w:rPr>
              <w:t>31.12.201</w:t>
            </w:r>
            <w:r w:rsidR="00631EF2" w:rsidRPr="00E30AE0">
              <w:rPr>
                <w:b/>
                <w:bCs/>
                <w:sz w:val="22"/>
                <w:szCs w:val="22"/>
              </w:rPr>
              <w:t>9</w:t>
            </w:r>
          </w:p>
        </w:tc>
        <w:tc>
          <w:tcPr>
            <w:tcW w:w="844" w:type="pct"/>
            <w:tcBorders>
              <w:top w:val="nil"/>
              <w:left w:val="nil"/>
              <w:bottom w:val="single" w:sz="8" w:space="0" w:color="auto"/>
              <w:right w:val="single" w:sz="8" w:space="0" w:color="auto"/>
            </w:tcBorders>
            <w:shd w:val="clear" w:color="auto" w:fill="C0C0C0"/>
            <w:noWrap/>
            <w:vAlign w:val="bottom"/>
          </w:tcPr>
          <w:p w:rsidR="003E0304" w:rsidRPr="00E30AE0" w:rsidRDefault="003E0304">
            <w:pPr>
              <w:jc w:val="center"/>
              <w:rPr>
                <w:rFonts w:eastAsia="Arial Unicode MS"/>
                <w:b/>
                <w:bCs/>
                <w:sz w:val="22"/>
                <w:szCs w:val="22"/>
              </w:rPr>
            </w:pPr>
            <w:r w:rsidRPr="00E30AE0">
              <w:rPr>
                <w:b/>
                <w:bCs/>
                <w:sz w:val="22"/>
                <w:szCs w:val="22"/>
              </w:rPr>
              <w:t>%</w:t>
            </w:r>
          </w:p>
        </w:tc>
      </w:tr>
      <w:tr w:rsidR="003E0304" w:rsidRPr="00631EF2" w:rsidTr="00F21DBD">
        <w:trPr>
          <w:trHeight w:val="300"/>
        </w:trPr>
        <w:tc>
          <w:tcPr>
            <w:tcW w:w="1341" w:type="pct"/>
            <w:tcBorders>
              <w:top w:val="nil"/>
              <w:left w:val="single" w:sz="8" w:space="0" w:color="auto"/>
              <w:bottom w:val="single" w:sz="4" w:space="0" w:color="auto"/>
              <w:right w:val="single" w:sz="4" w:space="0" w:color="auto"/>
            </w:tcBorders>
            <w:noWrap/>
            <w:vAlign w:val="bottom"/>
          </w:tcPr>
          <w:p w:rsidR="003E0304" w:rsidRPr="00E30AE0" w:rsidRDefault="003E0304">
            <w:pPr>
              <w:rPr>
                <w:rFonts w:eastAsia="Arial Unicode MS"/>
                <w:sz w:val="22"/>
                <w:szCs w:val="22"/>
              </w:rPr>
            </w:pPr>
            <w:r w:rsidRPr="00E30AE0">
              <w:rPr>
                <w:sz w:val="22"/>
                <w:szCs w:val="22"/>
              </w:rPr>
              <w:t>Príjmy celkom</w:t>
            </w:r>
          </w:p>
        </w:tc>
        <w:tc>
          <w:tcPr>
            <w:tcW w:w="1397" w:type="pct"/>
            <w:tcBorders>
              <w:top w:val="nil"/>
              <w:left w:val="nil"/>
              <w:bottom w:val="single" w:sz="4" w:space="0" w:color="auto"/>
              <w:right w:val="single" w:sz="4" w:space="0" w:color="auto"/>
            </w:tcBorders>
            <w:vAlign w:val="bottom"/>
          </w:tcPr>
          <w:p w:rsidR="003E0304" w:rsidRPr="00E30AE0" w:rsidRDefault="00E30AE0" w:rsidP="00F21DBD">
            <w:pPr>
              <w:jc w:val="right"/>
              <w:rPr>
                <w:rFonts w:eastAsia="Arial Unicode MS"/>
                <w:sz w:val="22"/>
                <w:szCs w:val="22"/>
              </w:rPr>
            </w:pPr>
            <w:r w:rsidRPr="00E30AE0">
              <w:rPr>
                <w:color w:val="000000"/>
                <w:sz w:val="22"/>
                <w:szCs w:val="22"/>
              </w:rPr>
              <w:t>45 941 336</w:t>
            </w:r>
          </w:p>
        </w:tc>
        <w:tc>
          <w:tcPr>
            <w:tcW w:w="1418" w:type="pct"/>
            <w:tcBorders>
              <w:top w:val="nil"/>
              <w:left w:val="nil"/>
              <w:bottom w:val="single" w:sz="4" w:space="0" w:color="auto"/>
              <w:right w:val="single" w:sz="4" w:space="0" w:color="auto"/>
            </w:tcBorders>
            <w:noWrap/>
            <w:vAlign w:val="bottom"/>
          </w:tcPr>
          <w:p w:rsidR="003E0304" w:rsidRPr="00E30AE0" w:rsidRDefault="00E30AE0" w:rsidP="00FD2A32">
            <w:pPr>
              <w:jc w:val="right"/>
              <w:rPr>
                <w:rFonts w:eastAsia="Arial Unicode MS"/>
                <w:sz w:val="22"/>
                <w:szCs w:val="22"/>
              </w:rPr>
            </w:pPr>
            <w:r w:rsidRPr="00E30AE0">
              <w:rPr>
                <w:color w:val="000000"/>
                <w:sz w:val="22"/>
                <w:szCs w:val="22"/>
              </w:rPr>
              <w:t>42 294 057,76</w:t>
            </w:r>
          </w:p>
        </w:tc>
        <w:tc>
          <w:tcPr>
            <w:tcW w:w="844" w:type="pct"/>
            <w:tcBorders>
              <w:top w:val="nil"/>
              <w:left w:val="nil"/>
              <w:bottom w:val="single" w:sz="4" w:space="0" w:color="auto"/>
              <w:right w:val="single" w:sz="8" w:space="0" w:color="auto"/>
            </w:tcBorders>
            <w:noWrap/>
            <w:vAlign w:val="bottom"/>
          </w:tcPr>
          <w:p w:rsidR="003E0304" w:rsidRPr="00E30AE0" w:rsidRDefault="00E30AE0">
            <w:pPr>
              <w:jc w:val="center"/>
              <w:rPr>
                <w:rFonts w:eastAsia="Arial Unicode MS"/>
                <w:sz w:val="22"/>
                <w:szCs w:val="22"/>
              </w:rPr>
            </w:pPr>
            <w:r w:rsidRPr="00E30AE0">
              <w:rPr>
                <w:sz w:val="22"/>
                <w:szCs w:val="22"/>
              </w:rPr>
              <w:t>92,1</w:t>
            </w:r>
          </w:p>
        </w:tc>
      </w:tr>
      <w:tr w:rsidR="003E0304" w:rsidRPr="00631EF2" w:rsidTr="00F21DBD">
        <w:trPr>
          <w:trHeight w:val="315"/>
        </w:trPr>
        <w:tc>
          <w:tcPr>
            <w:tcW w:w="1341" w:type="pct"/>
            <w:tcBorders>
              <w:top w:val="nil"/>
              <w:left w:val="single" w:sz="8" w:space="0" w:color="auto"/>
              <w:bottom w:val="nil"/>
              <w:right w:val="single" w:sz="4" w:space="0" w:color="auto"/>
            </w:tcBorders>
            <w:noWrap/>
            <w:vAlign w:val="bottom"/>
          </w:tcPr>
          <w:p w:rsidR="003E0304" w:rsidRPr="00E30AE0" w:rsidRDefault="003E0304">
            <w:pPr>
              <w:rPr>
                <w:rFonts w:eastAsia="Arial Unicode MS"/>
                <w:sz w:val="22"/>
                <w:szCs w:val="22"/>
              </w:rPr>
            </w:pPr>
            <w:r w:rsidRPr="00E30AE0">
              <w:rPr>
                <w:sz w:val="22"/>
                <w:szCs w:val="22"/>
              </w:rPr>
              <w:t>Výdavky celkom</w:t>
            </w:r>
          </w:p>
        </w:tc>
        <w:tc>
          <w:tcPr>
            <w:tcW w:w="1397" w:type="pct"/>
            <w:tcBorders>
              <w:top w:val="nil"/>
              <w:left w:val="nil"/>
              <w:bottom w:val="nil"/>
              <w:right w:val="single" w:sz="4" w:space="0" w:color="auto"/>
            </w:tcBorders>
            <w:vAlign w:val="bottom"/>
          </w:tcPr>
          <w:p w:rsidR="003E0304" w:rsidRPr="00E30AE0" w:rsidRDefault="00E30AE0" w:rsidP="00FD2A32">
            <w:pPr>
              <w:jc w:val="right"/>
              <w:rPr>
                <w:rFonts w:eastAsia="Arial Unicode MS"/>
                <w:sz w:val="22"/>
                <w:szCs w:val="22"/>
              </w:rPr>
            </w:pPr>
            <w:r w:rsidRPr="00E30AE0">
              <w:rPr>
                <w:sz w:val="22"/>
                <w:szCs w:val="22"/>
              </w:rPr>
              <w:t>45 941 336</w:t>
            </w:r>
            <w:r w:rsidR="006A4188" w:rsidRPr="00E30AE0">
              <w:rPr>
                <w:sz w:val="22"/>
                <w:szCs w:val="22"/>
              </w:rPr>
              <w:t xml:space="preserve"> </w:t>
            </w:r>
          </w:p>
        </w:tc>
        <w:tc>
          <w:tcPr>
            <w:tcW w:w="1418" w:type="pct"/>
            <w:tcBorders>
              <w:top w:val="nil"/>
              <w:left w:val="nil"/>
              <w:bottom w:val="nil"/>
              <w:right w:val="single" w:sz="4" w:space="0" w:color="auto"/>
            </w:tcBorders>
            <w:noWrap/>
            <w:vAlign w:val="bottom"/>
          </w:tcPr>
          <w:p w:rsidR="003E0304" w:rsidRPr="00E30AE0" w:rsidRDefault="00E30AE0" w:rsidP="00FD2A32">
            <w:pPr>
              <w:jc w:val="right"/>
              <w:rPr>
                <w:rFonts w:eastAsia="Arial Unicode MS"/>
                <w:sz w:val="22"/>
                <w:szCs w:val="22"/>
              </w:rPr>
            </w:pPr>
            <w:r w:rsidRPr="00E30AE0">
              <w:rPr>
                <w:sz w:val="22"/>
                <w:szCs w:val="22"/>
              </w:rPr>
              <w:t>40 664 633,40</w:t>
            </w:r>
            <w:r w:rsidR="007A65D9" w:rsidRPr="00E30AE0">
              <w:rPr>
                <w:sz w:val="22"/>
                <w:szCs w:val="22"/>
              </w:rPr>
              <w:t xml:space="preserve"> </w:t>
            </w:r>
          </w:p>
        </w:tc>
        <w:tc>
          <w:tcPr>
            <w:tcW w:w="844" w:type="pct"/>
            <w:tcBorders>
              <w:top w:val="nil"/>
              <w:left w:val="nil"/>
              <w:bottom w:val="single" w:sz="4" w:space="0" w:color="auto"/>
              <w:right w:val="single" w:sz="8" w:space="0" w:color="auto"/>
            </w:tcBorders>
            <w:noWrap/>
            <w:vAlign w:val="bottom"/>
          </w:tcPr>
          <w:p w:rsidR="003E0304" w:rsidRPr="00E30AE0" w:rsidRDefault="00E30AE0">
            <w:pPr>
              <w:jc w:val="center"/>
              <w:rPr>
                <w:rFonts w:eastAsia="Arial Unicode MS"/>
                <w:sz w:val="22"/>
                <w:szCs w:val="22"/>
              </w:rPr>
            </w:pPr>
            <w:r w:rsidRPr="00E30AE0">
              <w:rPr>
                <w:sz w:val="22"/>
                <w:szCs w:val="22"/>
              </w:rPr>
              <w:t>88,5</w:t>
            </w:r>
          </w:p>
        </w:tc>
      </w:tr>
      <w:tr w:rsidR="003E0304" w:rsidRPr="00631EF2" w:rsidTr="00F21DBD">
        <w:trPr>
          <w:trHeight w:val="300"/>
        </w:trPr>
        <w:tc>
          <w:tcPr>
            <w:tcW w:w="1341" w:type="pct"/>
            <w:tcBorders>
              <w:top w:val="single" w:sz="8" w:space="0" w:color="auto"/>
              <w:left w:val="single" w:sz="8" w:space="0" w:color="auto"/>
              <w:bottom w:val="single" w:sz="8" w:space="0" w:color="auto"/>
              <w:right w:val="single" w:sz="4" w:space="0" w:color="auto"/>
            </w:tcBorders>
            <w:noWrap/>
            <w:vAlign w:val="bottom"/>
          </w:tcPr>
          <w:p w:rsidR="003E0304" w:rsidRPr="00E30AE0" w:rsidRDefault="003E0304">
            <w:pPr>
              <w:rPr>
                <w:rFonts w:eastAsia="Arial Unicode MS"/>
                <w:b/>
                <w:bCs/>
                <w:sz w:val="22"/>
                <w:szCs w:val="22"/>
              </w:rPr>
            </w:pPr>
            <w:r w:rsidRPr="00E30AE0">
              <w:rPr>
                <w:b/>
                <w:bCs/>
                <w:sz w:val="22"/>
                <w:szCs w:val="22"/>
              </w:rPr>
              <w:t>Saldo celkom</w:t>
            </w:r>
          </w:p>
        </w:tc>
        <w:tc>
          <w:tcPr>
            <w:tcW w:w="1397" w:type="pct"/>
            <w:tcBorders>
              <w:top w:val="single" w:sz="8" w:space="0" w:color="auto"/>
              <w:left w:val="nil"/>
              <w:bottom w:val="single" w:sz="8" w:space="0" w:color="auto"/>
              <w:right w:val="single" w:sz="4" w:space="0" w:color="auto"/>
            </w:tcBorders>
            <w:vAlign w:val="bottom"/>
          </w:tcPr>
          <w:p w:rsidR="003E0304" w:rsidRPr="00E30AE0" w:rsidRDefault="003E0304" w:rsidP="00FD2A32">
            <w:pPr>
              <w:jc w:val="right"/>
              <w:rPr>
                <w:rFonts w:eastAsia="Arial Unicode MS"/>
                <w:b/>
                <w:bCs/>
                <w:sz w:val="22"/>
                <w:szCs w:val="22"/>
              </w:rPr>
            </w:pPr>
            <w:r w:rsidRPr="00E30AE0">
              <w:rPr>
                <w:b/>
                <w:bCs/>
                <w:sz w:val="22"/>
                <w:szCs w:val="22"/>
              </w:rPr>
              <w:t>0,00</w:t>
            </w:r>
          </w:p>
        </w:tc>
        <w:tc>
          <w:tcPr>
            <w:tcW w:w="1418" w:type="pct"/>
            <w:tcBorders>
              <w:top w:val="single" w:sz="8" w:space="0" w:color="auto"/>
              <w:left w:val="nil"/>
              <w:bottom w:val="single" w:sz="8" w:space="0" w:color="auto"/>
              <w:right w:val="single" w:sz="4" w:space="0" w:color="auto"/>
            </w:tcBorders>
            <w:vAlign w:val="bottom"/>
          </w:tcPr>
          <w:p w:rsidR="003E0304" w:rsidRPr="00E30AE0" w:rsidRDefault="00E30AE0" w:rsidP="00FD2A32">
            <w:pPr>
              <w:jc w:val="right"/>
              <w:rPr>
                <w:rFonts w:eastAsia="Arial Unicode MS"/>
                <w:b/>
                <w:bCs/>
                <w:sz w:val="22"/>
                <w:szCs w:val="22"/>
              </w:rPr>
            </w:pPr>
            <w:r w:rsidRPr="00E30AE0">
              <w:rPr>
                <w:b/>
                <w:bCs/>
                <w:sz w:val="22"/>
                <w:szCs w:val="22"/>
              </w:rPr>
              <w:t>1 629 424,36</w:t>
            </w:r>
          </w:p>
        </w:tc>
        <w:tc>
          <w:tcPr>
            <w:tcW w:w="844" w:type="pct"/>
            <w:tcBorders>
              <w:top w:val="single" w:sz="8" w:space="0" w:color="auto"/>
              <w:left w:val="nil"/>
              <w:bottom w:val="single" w:sz="8" w:space="0" w:color="auto"/>
              <w:right w:val="single" w:sz="8" w:space="0" w:color="auto"/>
            </w:tcBorders>
            <w:noWrap/>
            <w:vAlign w:val="bottom"/>
          </w:tcPr>
          <w:p w:rsidR="003E0304" w:rsidRPr="00E30AE0" w:rsidRDefault="003E0304">
            <w:pPr>
              <w:jc w:val="center"/>
              <w:rPr>
                <w:rFonts w:eastAsia="Arial Unicode MS"/>
                <w:b/>
                <w:bCs/>
                <w:sz w:val="22"/>
                <w:szCs w:val="22"/>
              </w:rPr>
            </w:pPr>
            <w:r w:rsidRPr="00E30AE0">
              <w:rPr>
                <w:b/>
                <w:bCs/>
                <w:sz w:val="22"/>
                <w:szCs w:val="22"/>
              </w:rPr>
              <w:t>x</w:t>
            </w:r>
          </w:p>
        </w:tc>
      </w:tr>
    </w:tbl>
    <w:p w:rsidR="00D66406" w:rsidRPr="00631EF2" w:rsidRDefault="00D66406" w:rsidP="00F21DBD">
      <w:pPr>
        <w:rPr>
          <w:color w:val="000000"/>
          <w:highlight w:val="yellow"/>
        </w:rPr>
      </w:pPr>
    </w:p>
    <w:p w:rsidR="002E0CA4" w:rsidRPr="00631EF2" w:rsidRDefault="002E0CA4" w:rsidP="00F21DBD">
      <w:pPr>
        <w:rPr>
          <w:color w:val="000000"/>
          <w:highlight w:val="yellow"/>
        </w:rPr>
      </w:pPr>
    </w:p>
    <w:p w:rsidR="002E0CA4" w:rsidRPr="00631EF2" w:rsidRDefault="002E0CA4" w:rsidP="00F21DBD">
      <w:pPr>
        <w:rPr>
          <w:color w:val="000000"/>
          <w:highlight w:val="yellow"/>
        </w:rPr>
      </w:pPr>
    </w:p>
    <w:p w:rsidR="002E0CA4" w:rsidRPr="00672735" w:rsidRDefault="002E0CA4" w:rsidP="00F21DBD">
      <w:pPr>
        <w:rPr>
          <w:color w:val="000000"/>
        </w:rPr>
      </w:pPr>
    </w:p>
    <w:p w:rsidR="003E0304" w:rsidRPr="00672735" w:rsidRDefault="003E0304" w:rsidP="00F21DBD">
      <w:pPr>
        <w:rPr>
          <w:color w:val="000000"/>
        </w:rPr>
      </w:pPr>
      <w:r w:rsidRPr="00672735">
        <w:rPr>
          <w:color w:val="000000"/>
        </w:rPr>
        <w:t>Tab</w:t>
      </w:r>
      <w:r w:rsidR="00901530" w:rsidRPr="00672735">
        <w:rPr>
          <w:color w:val="000000"/>
        </w:rPr>
        <w:t xml:space="preserve">uľka - </w:t>
      </w:r>
      <w:r w:rsidRPr="00672735">
        <w:rPr>
          <w:color w:val="000000"/>
        </w:rPr>
        <w:t>súhrnný prehľad o jednotlivých rozpočtovaných príjmoch MČ k 31.12.201</w:t>
      </w:r>
      <w:r w:rsidR="00631EF2" w:rsidRPr="00672735">
        <w:rPr>
          <w:color w:val="000000"/>
        </w:rPr>
        <w:t>9</w:t>
      </w:r>
    </w:p>
    <w:tbl>
      <w:tblPr>
        <w:tblW w:w="10272" w:type="dxa"/>
        <w:tblLayout w:type="fixed"/>
        <w:tblCellMar>
          <w:left w:w="0" w:type="dxa"/>
          <w:right w:w="0" w:type="dxa"/>
        </w:tblCellMar>
        <w:tblLook w:val="0000" w:firstRow="0" w:lastRow="0" w:firstColumn="0" w:lastColumn="0" w:noHBand="0" w:noVBand="0"/>
      </w:tblPr>
      <w:tblGrid>
        <w:gridCol w:w="3979"/>
        <w:gridCol w:w="1276"/>
        <w:gridCol w:w="1351"/>
        <w:gridCol w:w="1413"/>
        <w:gridCol w:w="1184"/>
        <w:gridCol w:w="1069"/>
      </w:tblGrid>
      <w:tr w:rsidR="00837B60" w:rsidRPr="00672735" w:rsidTr="00F21DBD">
        <w:trPr>
          <w:trHeight w:val="263"/>
        </w:trPr>
        <w:tc>
          <w:tcPr>
            <w:tcW w:w="3979" w:type="dxa"/>
            <w:tcBorders>
              <w:top w:val="single" w:sz="8" w:space="0" w:color="auto"/>
              <w:left w:val="single" w:sz="8" w:space="0" w:color="auto"/>
              <w:bottom w:val="nil"/>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Ukazovateľ</w:t>
            </w:r>
          </w:p>
        </w:tc>
        <w:tc>
          <w:tcPr>
            <w:tcW w:w="1276" w:type="dxa"/>
            <w:tcBorders>
              <w:top w:val="single" w:sz="8" w:space="0" w:color="auto"/>
              <w:left w:val="single" w:sz="8" w:space="0" w:color="auto"/>
              <w:bottom w:val="nil"/>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Skutočnosť</w:t>
            </w:r>
          </w:p>
        </w:tc>
        <w:tc>
          <w:tcPr>
            <w:tcW w:w="1351" w:type="dxa"/>
            <w:tcBorders>
              <w:top w:val="single" w:sz="8" w:space="0" w:color="auto"/>
              <w:left w:val="nil"/>
              <w:bottom w:val="nil"/>
              <w:right w:val="single" w:sz="8" w:space="0" w:color="auto"/>
            </w:tcBorders>
            <w:shd w:val="clear" w:color="auto" w:fill="C0C0C0"/>
            <w:vAlign w:val="bottom"/>
          </w:tcPr>
          <w:p w:rsidR="003E0304" w:rsidRPr="00672735" w:rsidRDefault="003E0304">
            <w:pPr>
              <w:jc w:val="center"/>
              <w:rPr>
                <w:rFonts w:eastAsia="Arial Unicode MS"/>
                <w:b/>
                <w:bCs/>
                <w:sz w:val="20"/>
                <w:szCs w:val="20"/>
              </w:rPr>
            </w:pPr>
            <w:r w:rsidRPr="00672735">
              <w:rPr>
                <w:b/>
                <w:bCs/>
                <w:sz w:val="20"/>
                <w:szCs w:val="20"/>
              </w:rPr>
              <w:t>Rozpočet</w:t>
            </w:r>
          </w:p>
        </w:tc>
        <w:tc>
          <w:tcPr>
            <w:tcW w:w="1413" w:type="dxa"/>
            <w:tcBorders>
              <w:top w:val="single" w:sz="8" w:space="0" w:color="auto"/>
              <w:left w:val="nil"/>
              <w:bottom w:val="nil"/>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Skutočnosť</w:t>
            </w:r>
          </w:p>
        </w:tc>
        <w:tc>
          <w:tcPr>
            <w:tcW w:w="1184" w:type="dxa"/>
            <w:tcBorders>
              <w:top w:val="single" w:sz="8" w:space="0" w:color="auto"/>
              <w:left w:val="nil"/>
              <w:bottom w:val="nil"/>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plnenie</w:t>
            </w:r>
          </w:p>
        </w:tc>
        <w:tc>
          <w:tcPr>
            <w:tcW w:w="1069" w:type="dxa"/>
            <w:tcBorders>
              <w:top w:val="single" w:sz="8" w:space="0" w:color="auto"/>
              <w:left w:val="single" w:sz="8" w:space="0" w:color="auto"/>
              <w:bottom w:val="nil"/>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index</w:t>
            </w:r>
          </w:p>
        </w:tc>
      </w:tr>
      <w:tr w:rsidR="00837B60" w:rsidRPr="00672735" w:rsidTr="00F21DBD">
        <w:trPr>
          <w:trHeight w:val="263"/>
        </w:trPr>
        <w:tc>
          <w:tcPr>
            <w:tcW w:w="3979" w:type="dxa"/>
            <w:tcBorders>
              <w:top w:val="nil"/>
              <w:left w:val="single" w:sz="8" w:space="0" w:color="auto"/>
              <w:bottom w:val="nil"/>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 </w:t>
            </w:r>
          </w:p>
        </w:tc>
        <w:tc>
          <w:tcPr>
            <w:tcW w:w="1276" w:type="dxa"/>
            <w:tcBorders>
              <w:top w:val="nil"/>
              <w:left w:val="single" w:sz="8" w:space="0" w:color="auto"/>
              <w:bottom w:val="nil"/>
              <w:right w:val="single" w:sz="8" w:space="0" w:color="auto"/>
            </w:tcBorders>
            <w:shd w:val="clear" w:color="auto" w:fill="C0C0C0"/>
            <w:noWrap/>
            <w:vAlign w:val="bottom"/>
          </w:tcPr>
          <w:p w:rsidR="003E0304" w:rsidRPr="00672735" w:rsidRDefault="003E0304" w:rsidP="00631EF2">
            <w:pPr>
              <w:jc w:val="center"/>
              <w:rPr>
                <w:rFonts w:eastAsia="Arial Unicode MS"/>
                <w:b/>
                <w:bCs/>
                <w:sz w:val="20"/>
                <w:szCs w:val="20"/>
              </w:rPr>
            </w:pPr>
            <w:r w:rsidRPr="00672735">
              <w:rPr>
                <w:b/>
                <w:bCs/>
                <w:sz w:val="20"/>
                <w:szCs w:val="20"/>
              </w:rPr>
              <w:t>31.12.201</w:t>
            </w:r>
            <w:r w:rsidR="00631EF2" w:rsidRPr="00672735">
              <w:rPr>
                <w:b/>
                <w:bCs/>
                <w:sz w:val="20"/>
                <w:szCs w:val="20"/>
              </w:rPr>
              <w:t>8</w:t>
            </w:r>
          </w:p>
        </w:tc>
        <w:tc>
          <w:tcPr>
            <w:tcW w:w="1351" w:type="dxa"/>
            <w:tcBorders>
              <w:top w:val="nil"/>
              <w:left w:val="nil"/>
              <w:bottom w:val="nil"/>
              <w:right w:val="single" w:sz="8" w:space="0" w:color="auto"/>
            </w:tcBorders>
            <w:shd w:val="clear" w:color="auto" w:fill="C0C0C0"/>
            <w:vAlign w:val="bottom"/>
          </w:tcPr>
          <w:p w:rsidR="003E0304" w:rsidRPr="00672735" w:rsidRDefault="003E0304" w:rsidP="00631EF2">
            <w:pPr>
              <w:jc w:val="center"/>
              <w:rPr>
                <w:rFonts w:eastAsia="Arial Unicode MS"/>
                <w:b/>
                <w:bCs/>
                <w:sz w:val="20"/>
                <w:szCs w:val="20"/>
              </w:rPr>
            </w:pPr>
            <w:r w:rsidRPr="00672735">
              <w:rPr>
                <w:b/>
                <w:bCs/>
                <w:sz w:val="20"/>
                <w:szCs w:val="20"/>
              </w:rPr>
              <w:t>201</w:t>
            </w:r>
            <w:r w:rsidR="00631EF2" w:rsidRPr="00672735">
              <w:rPr>
                <w:b/>
                <w:bCs/>
                <w:sz w:val="20"/>
                <w:szCs w:val="20"/>
              </w:rPr>
              <w:t>9</w:t>
            </w:r>
          </w:p>
        </w:tc>
        <w:tc>
          <w:tcPr>
            <w:tcW w:w="1413" w:type="dxa"/>
            <w:tcBorders>
              <w:top w:val="nil"/>
              <w:left w:val="nil"/>
              <w:bottom w:val="nil"/>
              <w:right w:val="single" w:sz="8" w:space="0" w:color="auto"/>
            </w:tcBorders>
            <w:shd w:val="clear" w:color="auto" w:fill="C0C0C0"/>
            <w:noWrap/>
            <w:vAlign w:val="bottom"/>
          </w:tcPr>
          <w:p w:rsidR="003E0304" w:rsidRPr="00672735" w:rsidRDefault="003E0304" w:rsidP="00631EF2">
            <w:pPr>
              <w:jc w:val="center"/>
              <w:rPr>
                <w:rFonts w:eastAsia="Arial Unicode MS"/>
                <w:b/>
                <w:bCs/>
                <w:sz w:val="20"/>
                <w:szCs w:val="20"/>
              </w:rPr>
            </w:pPr>
            <w:r w:rsidRPr="00672735">
              <w:rPr>
                <w:b/>
                <w:bCs/>
                <w:sz w:val="20"/>
                <w:szCs w:val="20"/>
              </w:rPr>
              <w:t>31.12.201</w:t>
            </w:r>
            <w:r w:rsidR="00631EF2" w:rsidRPr="00672735">
              <w:rPr>
                <w:b/>
                <w:bCs/>
                <w:sz w:val="20"/>
                <w:szCs w:val="20"/>
              </w:rPr>
              <w:t>9</w:t>
            </w:r>
          </w:p>
        </w:tc>
        <w:tc>
          <w:tcPr>
            <w:tcW w:w="1184" w:type="dxa"/>
            <w:tcBorders>
              <w:top w:val="nil"/>
              <w:left w:val="nil"/>
              <w:bottom w:val="nil"/>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 %</w:t>
            </w:r>
          </w:p>
        </w:tc>
        <w:tc>
          <w:tcPr>
            <w:tcW w:w="1069" w:type="dxa"/>
            <w:tcBorders>
              <w:top w:val="nil"/>
              <w:left w:val="single" w:sz="8" w:space="0" w:color="auto"/>
              <w:bottom w:val="nil"/>
              <w:right w:val="single" w:sz="8" w:space="0" w:color="auto"/>
            </w:tcBorders>
            <w:shd w:val="clear" w:color="auto" w:fill="C0C0C0"/>
            <w:noWrap/>
            <w:vAlign w:val="bottom"/>
          </w:tcPr>
          <w:p w:rsidR="003E0304" w:rsidRPr="00672735" w:rsidRDefault="003E0304" w:rsidP="00631EF2">
            <w:pPr>
              <w:jc w:val="center"/>
              <w:rPr>
                <w:rFonts w:eastAsia="Arial Unicode MS"/>
                <w:b/>
                <w:bCs/>
                <w:sz w:val="20"/>
                <w:szCs w:val="20"/>
              </w:rPr>
            </w:pPr>
            <w:r w:rsidRPr="00672735">
              <w:rPr>
                <w:b/>
                <w:bCs/>
                <w:sz w:val="20"/>
                <w:szCs w:val="20"/>
              </w:rPr>
              <w:t>1</w:t>
            </w:r>
            <w:r w:rsidR="00631EF2" w:rsidRPr="00672735">
              <w:rPr>
                <w:b/>
                <w:bCs/>
                <w:sz w:val="20"/>
                <w:szCs w:val="20"/>
              </w:rPr>
              <w:t>9</w:t>
            </w:r>
            <w:r w:rsidRPr="00672735">
              <w:rPr>
                <w:b/>
                <w:bCs/>
                <w:sz w:val="20"/>
                <w:szCs w:val="20"/>
              </w:rPr>
              <w:t>/1</w:t>
            </w:r>
            <w:r w:rsidR="00631EF2" w:rsidRPr="00672735">
              <w:rPr>
                <w:b/>
                <w:bCs/>
                <w:sz w:val="20"/>
                <w:szCs w:val="20"/>
              </w:rPr>
              <w:t>8</w:t>
            </w:r>
          </w:p>
        </w:tc>
      </w:tr>
      <w:tr w:rsidR="00837B60" w:rsidRPr="00672735" w:rsidTr="00F21DBD">
        <w:trPr>
          <w:trHeight w:val="278"/>
        </w:trPr>
        <w:tc>
          <w:tcPr>
            <w:tcW w:w="3979" w:type="dxa"/>
            <w:tcBorders>
              <w:top w:val="nil"/>
              <w:left w:val="single" w:sz="8" w:space="0" w:color="auto"/>
              <w:bottom w:val="single" w:sz="8" w:space="0" w:color="auto"/>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 </w:t>
            </w:r>
          </w:p>
        </w:tc>
        <w:tc>
          <w:tcPr>
            <w:tcW w:w="1276" w:type="dxa"/>
            <w:tcBorders>
              <w:top w:val="nil"/>
              <w:left w:val="single" w:sz="8" w:space="0" w:color="auto"/>
              <w:bottom w:val="single" w:sz="8" w:space="0" w:color="auto"/>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v €</w:t>
            </w:r>
          </w:p>
        </w:tc>
        <w:tc>
          <w:tcPr>
            <w:tcW w:w="1351" w:type="dxa"/>
            <w:tcBorders>
              <w:top w:val="nil"/>
              <w:left w:val="nil"/>
              <w:bottom w:val="single" w:sz="8" w:space="0" w:color="auto"/>
              <w:right w:val="single" w:sz="8" w:space="0" w:color="auto"/>
            </w:tcBorders>
            <w:shd w:val="clear" w:color="auto" w:fill="C0C0C0"/>
            <w:vAlign w:val="bottom"/>
          </w:tcPr>
          <w:p w:rsidR="003E0304" w:rsidRPr="00672735" w:rsidRDefault="003E0304">
            <w:pPr>
              <w:jc w:val="center"/>
              <w:rPr>
                <w:rFonts w:eastAsia="Arial Unicode MS"/>
                <w:b/>
                <w:bCs/>
                <w:sz w:val="20"/>
                <w:szCs w:val="20"/>
              </w:rPr>
            </w:pPr>
            <w:r w:rsidRPr="00672735">
              <w:rPr>
                <w:b/>
                <w:bCs/>
                <w:sz w:val="20"/>
                <w:szCs w:val="20"/>
              </w:rPr>
              <w:t>v €</w:t>
            </w:r>
          </w:p>
        </w:tc>
        <w:tc>
          <w:tcPr>
            <w:tcW w:w="1413" w:type="dxa"/>
            <w:tcBorders>
              <w:top w:val="nil"/>
              <w:left w:val="nil"/>
              <w:bottom w:val="single" w:sz="8" w:space="0" w:color="auto"/>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v €</w:t>
            </w:r>
          </w:p>
        </w:tc>
        <w:tc>
          <w:tcPr>
            <w:tcW w:w="1184" w:type="dxa"/>
            <w:tcBorders>
              <w:top w:val="nil"/>
              <w:left w:val="nil"/>
              <w:bottom w:val="single" w:sz="8" w:space="0" w:color="auto"/>
              <w:right w:val="nil"/>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 </w:t>
            </w:r>
          </w:p>
        </w:tc>
        <w:tc>
          <w:tcPr>
            <w:tcW w:w="1069" w:type="dxa"/>
            <w:tcBorders>
              <w:top w:val="nil"/>
              <w:left w:val="single" w:sz="8" w:space="0" w:color="auto"/>
              <w:bottom w:val="single" w:sz="8" w:space="0" w:color="auto"/>
              <w:right w:val="single" w:sz="8" w:space="0" w:color="auto"/>
            </w:tcBorders>
            <w:shd w:val="clear" w:color="auto" w:fill="C0C0C0"/>
            <w:noWrap/>
            <w:vAlign w:val="bottom"/>
          </w:tcPr>
          <w:p w:rsidR="003E0304" w:rsidRPr="00672735" w:rsidRDefault="003E0304">
            <w:pPr>
              <w:jc w:val="center"/>
              <w:rPr>
                <w:rFonts w:eastAsia="Arial Unicode MS"/>
                <w:b/>
                <w:bCs/>
                <w:sz w:val="20"/>
                <w:szCs w:val="20"/>
              </w:rPr>
            </w:pPr>
            <w:r w:rsidRPr="00672735">
              <w:rPr>
                <w:b/>
                <w:bCs/>
                <w:sz w:val="20"/>
                <w:szCs w:val="20"/>
              </w:rPr>
              <w:t>v %</w:t>
            </w:r>
          </w:p>
        </w:tc>
      </w:tr>
      <w:tr w:rsidR="002D1DDB" w:rsidRPr="00672735"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672735" w:rsidRDefault="002D1DDB" w:rsidP="002D1DDB">
            <w:pPr>
              <w:rPr>
                <w:rFonts w:eastAsia="Arial Unicode MS"/>
                <w:b/>
                <w:bCs/>
                <w:sz w:val="20"/>
                <w:szCs w:val="20"/>
              </w:rPr>
            </w:pPr>
            <w:r w:rsidRPr="00672735">
              <w:rPr>
                <w:b/>
                <w:bCs/>
                <w:sz w:val="20"/>
                <w:szCs w:val="20"/>
              </w:rPr>
              <w:t>A. Daňové príjmy (100)</w:t>
            </w:r>
          </w:p>
        </w:tc>
        <w:tc>
          <w:tcPr>
            <w:tcW w:w="1276" w:type="dxa"/>
            <w:tcBorders>
              <w:top w:val="nil"/>
              <w:left w:val="single" w:sz="8" w:space="0" w:color="auto"/>
              <w:bottom w:val="single" w:sz="4" w:space="0" w:color="auto"/>
              <w:right w:val="single" w:sz="8" w:space="0" w:color="auto"/>
            </w:tcBorders>
            <w:shd w:val="clear" w:color="auto" w:fill="FFFFFF"/>
            <w:vAlign w:val="bottom"/>
          </w:tcPr>
          <w:p w:rsidR="002D1DDB" w:rsidRPr="009F5DAB" w:rsidRDefault="009C50A6" w:rsidP="00AF13C9">
            <w:pPr>
              <w:jc w:val="right"/>
              <w:rPr>
                <w:rFonts w:eastAsia="Arial Unicode MS"/>
                <w:b/>
                <w:bCs/>
                <w:color w:val="000000"/>
                <w:sz w:val="20"/>
                <w:szCs w:val="20"/>
              </w:rPr>
            </w:pPr>
            <w:r w:rsidRPr="009F5DAB">
              <w:rPr>
                <w:b/>
                <w:bCs/>
                <w:color w:val="000000"/>
                <w:sz w:val="20"/>
                <w:szCs w:val="20"/>
              </w:rPr>
              <w:t>22404090,10</w:t>
            </w:r>
          </w:p>
        </w:tc>
        <w:tc>
          <w:tcPr>
            <w:tcW w:w="1351" w:type="dxa"/>
            <w:tcBorders>
              <w:top w:val="nil"/>
              <w:left w:val="nil"/>
              <w:bottom w:val="single" w:sz="4" w:space="0" w:color="auto"/>
              <w:right w:val="single" w:sz="8" w:space="0" w:color="auto"/>
            </w:tcBorders>
            <w:shd w:val="clear" w:color="auto" w:fill="FFFFFF"/>
            <w:vAlign w:val="bottom"/>
          </w:tcPr>
          <w:p w:rsidR="002D1DDB" w:rsidRPr="009F5DAB" w:rsidRDefault="009C50A6" w:rsidP="00AF13C9">
            <w:pPr>
              <w:jc w:val="right"/>
              <w:rPr>
                <w:rFonts w:eastAsia="Arial Unicode MS"/>
                <w:b/>
                <w:bCs/>
                <w:color w:val="000000"/>
                <w:sz w:val="20"/>
                <w:szCs w:val="20"/>
              </w:rPr>
            </w:pPr>
            <w:r w:rsidRPr="009F5DAB">
              <w:rPr>
                <w:b/>
                <w:bCs/>
                <w:color w:val="000000"/>
                <w:sz w:val="20"/>
                <w:szCs w:val="20"/>
              </w:rPr>
              <w:t>23674130,00</w:t>
            </w:r>
          </w:p>
        </w:tc>
        <w:tc>
          <w:tcPr>
            <w:tcW w:w="1413" w:type="dxa"/>
            <w:tcBorders>
              <w:top w:val="nil"/>
              <w:left w:val="nil"/>
              <w:bottom w:val="single" w:sz="4" w:space="0" w:color="auto"/>
              <w:right w:val="single" w:sz="8" w:space="0" w:color="auto"/>
            </w:tcBorders>
            <w:shd w:val="clear" w:color="auto" w:fill="FFFFFF"/>
            <w:vAlign w:val="bottom"/>
          </w:tcPr>
          <w:p w:rsidR="002D1DDB" w:rsidRPr="009F5DAB" w:rsidRDefault="009C50A6" w:rsidP="00AF13C9">
            <w:pPr>
              <w:jc w:val="right"/>
              <w:rPr>
                <w:rFonts w:eastAsia="Arial Unicode MS"/>
                <w:b/>
                <w:bCs/>
                <w:color w:val="000000"/>
                <w:sz w:val="20"/>
                <w:szCs w:val="20"/>
              </w:rPr>
            </w:pPr>
            <w:r w:rsidRPr="009F5DAB">
              <w:rPr>
                <w:rFonts w:eastAsia="Arial Unicode MS"/>
                <w:b/>
                <w:bCs/>
                <w:color w:val="000000"/>
                <w:sz w:val="20"/>
                <w:szCs w:val="20"/>
              </w:rPr>
              <w:t>23459997,98</w:t>
            </w:r>
          </w:p>
        </w:tc>
        <w:tc>
          <w:tcPr>
            <w:tcW w:w="1184" w:type="dxa"/>
            <w:tcBorders>
              <w:top w:val="nil"/>
              <w:left w:val="nil"/>
              <w:bottom w:val="single" w:sz="4" w:space="0" w:color="auto"/>
              <w:right w:val="single" w:sz="8" w:space="0" w:color="auto"/>
            </w:tcBorders>
            <w:noWrap/>
            <w:vAlign w:val="bottom"/>
          </w:tcPr>
          <w:p w:rsidR="002D1DDB" w:rsidRPr="00672735" w:rsidRDefault="009C50A6" w:rsidP="002D1DDB">
            <w:pPr>
              <w:jc w:val="center"/>
              <w:rPr>
                <w:rFonts w:eastAsia="Arial Unicode MS"/>
                <w:b/>
                <w:bCs/>
                <w:sz w:val="20"/>
                <w:szCs w:val="20"/>
              </w:rPr>
            </w:pPr>
            <w:r w:rsidRPr="00672735">
              <w:rPr>
                <w:b/>
                <w:bCs/>
                <w:sz w:val="20"/>
                <w:szCs w:val="20"/>
              </w:rPr>
              <w:t>99,1</w:t>
            </w:r>
          </w:p>
        </w:tc>
        <w:tc>
          <w:tcPr>
            <w:tcW w:w="1069" w:type="dxa"/>
            <w:tcBorders>
              <w:top w:val="nil"/>
              <w:left w:val="nil"/>
              <w:bottom w:val="single" w:sz="4" w:space="0" w:color="auto"/>
              <w:right w:val="single" w:sz="8" w:space="0" w:color="auto"/>
            </w:tcBorders>
            <w:noWrap/>
            <w:vAlign w:val="bottom"/>
          </w:tcPr>
          <w:p w:rsidR="002D1DDB" w:rsidRPr="00672735" w:rsidRDefault="009C50A6" w:rsidP="002D1DDB">
            <w:pPr>
              <w:jc w:val="center"/>
              <w:rPr>
                <w:rFonts w:eastAsia="Arial Unicode MS"/>
                <w:b/>
                <w:bCs/>
                <w:sz w:val="20"/>
                <w:szCs w:val="20"/>
              </w:rPr>
            </w:pPr>
            <w:r w:rsidRPr="00672735">
              <w:rPr>
                <w:b/>
                <w:bCs/>
                <w:sz w:val="20"/>
                <w:szCs w:val="20"/>
              </w:rPr>
              <w:t>104,7</w:t>
            </w:r>
          </w:p>
        </w:tc>
      </w:tr>
      <w:tr w:rsidR="002D1DDB" w:rsidRPr="00672735"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Podiel na výnose DPFO</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E54EDB" w:rsidP="00AF13C9">
            <w:pPr>
              <w:jc w:val="right"/>
              <w:rPr>
                <w:rFonts w:eastAsia="Arial Unicode MS"/>
                <w:color w:val="000000"/>
                <w:sz w:val="20"/>
                <w:szCs w:val="20"/>
              </w:rPr>
            </w:pPr>
            <w:r w:rsidRPr="009F5DAB">
              <w:rPr>
                <w:color w:val="000000"/>
                <w:sz w:val="20"/>
                <w:szCs w:val="20"/>
              </w:rPr>
              <w:t>12609396,00</w:t>
            </w:r>
          </w:p>
        </w:tc>
        <w:tc>
          <w:tcPr>
            <w:tcW w:w="1351" w:type="dxa"/>
            <w:tcBorders>
              <w:top w:val="nil"/>
              <w:left w:val="nil"/>
              <w:bottom w:val="single" w:sz="4" w:space="0" w:color="auto"/>
              <w:right w:val="single" w:sz="8" w:space="0" w:color="auto"/>
            </w:tcBorders>
            <w:vAlign w:val="bottom"/>
          </w:tcPr>
          <w:p w:rsidR="002D1DDB" w:rsidRPr="009F5DAB" w:rsidRDefault="00E54EDB" w:rsidP="00AF13C9">
            <w:pPr>
              <w:jc w:val="right"/>
              <w:rPr>
                <w:rFonts w:eastAsia="Arial Unicode MS"/>
                <w:color w:val="000000"/>
                <w:sz w:val="20"/>
                <w:szCs w:val="20"/>
              </w:rPr>
            </w:pPr>
            <w:r w:rsidRPr="009F5DAB">
              <w:rPr>
                <w:color w:val="000000"/>
                <w:sz w:val="20"/>
                <w:szCs w:val="20"/>
              </w:rPr>
              <w:t>13660000,00</w:t>
            </w:r>
          </w:p>
        </w:tc>
        <w:tc>
          <w:tcPr>
            <w:tcW w:w="1413" w:type="dxa"/>
            <w:tcBorders>
              <w:top w:val="nil"/>
              <w:left w:val="nil"/>
              <w:bottom w:val="single" w:sz="4" w:space="0" w:color="auto"/>
              <w:right w:val="single" w:sz="8" w:space="0" w:color="auto"/>
            </w:tcBorders>
            <w:vAlign w:val="bottom"/>
          </w:tcPr>
          <w:p w:rsidR="002D1DDB" w:rsidRPr="009F5DAB" w:rsidRDefault="00E54EDB" w:rsidP="00AF13C9">
            <w:pPr>
              <w:jc w:val="right"/>
              <w:rPr>
                <w:rFonts w:eastAsia="Arial Unicode MS"/>
                <w:color w:val="000000"/>
                <w:sz w:val="20"/>
                <w:szCs w:val="20"/>
              </w:rPr>
            </w:pPr>
            <w:r w:rsidRPr="009F5DAB">
              <w:rPr>
                <w:rFonts w:eastAsia="Arial Unicode MS"/>
                <w:color w:val="000000"/>
                <w:sz w:val="20"/>
                <w:szCs w:val="20"/>
              </w:rPr>
              <w:t>13767543,00</w:t>
            </w:r>
          </w:p>
        </w:tc>
        <w:tc>
          <w:tcPr>
            <w:tcW w:w="1184" w:type="dxa"/>
            <w:tcBorders>
              <w:top w:val="nil"/>
              <w:left w:val="nil"/>
              <w:bottom w:val="single" w:sz="4" w:space="0" w:color="auto"/>
              <w:right w:val="single" w:sz="8" w:space="0" w:color="auto"/>
            </w:tcBorders>
            <w:noWrap/>
            <w:vAlign w:val="bottom"/>
          </w:tcPr>
          <w:p w:rsidR="002D1DDB" w:rsidRPr="00672735" w:rsidRDefault="00E54EDB" w:rsidP="002D1DDB">
            <w:pPr>
              <w:jc w:val="center"/>
              <w:rPr>
                <w:rFonts w:eastAsia="Arial Unicode MS"/>
                <w:sz w:val="20"/>
                <w:szCs w:val="20"/>
              </w:rPr>
            </w:pPr>
            <w:r w:rsidRPr="00672735">
              <w:rPr>
                <w:sz w:val="20"/>
                <w:szCs w:val="20"/>
              </w:rPr>
              <w:t>100,8</w:t>
            </w:r>
          </w:p>
        </w:tc>
        <w:tc>
          <w:tcPr>
            <w:tcW w:w="1069" w:type="dxa"/>
            <w:tcBorders>
              <w:top w:val="nil"/>
              <w:left w:val="nil"/>
              <w:bottom w:val="single" w:sz="4" w:space="0" w:color="auto"/>
              <w:right w:val="single" w:sz="8" w:space="0" w:color="auto"/>
            </w:tcBorders>
            <w:noWrap/>
            <w:vAlign w:val="bottom"/>
          </w:tcPr>
          <w:p w:rsidR="002D1DDB" w:rsidRPr="00672735" w:rsidRDefault="00E54EDB" w:rsidP="002D1DDB">
            <w:pPr>
              <w:jc w:val="center"/>
              <w:rPr>
                <w:rFonts w:eastAsia="Arial Unicode MS"/>
                <w:sz w:val="20"/>
                <w:szCs w:val="20"/>
              </w:rPr>
            </w:pPr>
            <w:r w:rsidRPr="00672735">
              <w:rPr>
                <w:sz w:val="20"/>
                <w:szCs w:val="20"/>
              </w:rPr>
              <w:t>109,2</w:t>
            </w:r>
          </w:p>
        </w:tc>
      </w:tr>
      <w:tr w:rsidR="002D1DDB" w:rsidRPr="00672735"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Podiel na výnose </w:t>
            </w:r>
            <w:proofErr w:type="spellStart"/>
            <w:r w:rsidRPr="00672735">
              <w:rPr>
                <w:sz w:val="20"/>
                <w:szCs w:val="20"/>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9F5DAB" w:rsidRDefault="00200FD9" w:rsidP="00AF13C9">
            <w:pPr>
              <w:jc w:val="right"/>
              <w:rPr>
                <w:rFonts w:eastAsia="Arial Unicode MS"/>
                <w:color w:val="000000"/>
                <w:sz w:val="20"/>
                <w:szCs w:val="20"/>
              </w:rPr>
            </w:pPr>
            <w:r w:rsidRPr="009F5DAB">
              <w:rPr>
                <w:color w:val="000000"/>
                <w:sz w:val="20"/>
                <w:szCs w:val="20"/>
              </w:rPr>
              <w:t>8534334,00</w:t>
            </w:r>
          </w:p>
        </w:tc>
        <w:tc>
          <w:tcPr>
            <w:tcW w:w="1351" w:type="dxa"/>
            <w:tcBorders>
              <w:top w:val="nil"/>
              <w:left w:val="nil"/>
              <w:bottom w:val="single" w:sz="4" w:space="0" w:color="auto"/>
              <w:right w:val="single" w:sz="8" w:space="0" w:color="auto"/>
            </w:tcBorders>
            <w:vAlign w:val="bottom"/>
          </w:tcPr>
          <w:p w:rsidR="002D1DDB" w:rsidRPr="009F5DAB" w:rsidRDefault="00200FD9" w:rsidP="00AF13C9">
            <w:pPr>
              <w:jc w:val="right"/>
              <w:rPr>
                <w:rFonts w:eastAsia="Arial Unicode MS"/>
                <w:color w:val="000000"/>
                <w:sz w:val="20"/>
                <w:szCs w:val="20"/>
              </w:rPr>
            </w:pPr>
            <w:r w:rsidRPr="009F5DAB">
              <w:rPr>
                <w:color w:val="000000"/>
                <w:sz w:val="20"/>
                <w:szCs w:val="20"/>
              </w:rPr>
              <w:t>8750500,00</w:t>
            </w:r>
          </w:p>
        </w:tc>
        <w:tc>
          <w:tcPr>
            <w:tcW w:w="1413" w:type="dxa"/>
            <w:tcBorders>
              <w:top w:val="nil"/>
              <w:left w:val="nil"/>
              <w:bottom w:val="single" w:sz="4" w:space="0" w:color="auto"/>
              <w:right w:val="single" w:sz="8" w:space="0" w:color="auto"/>
            </w:tcBorders>
            <w:vAlign w:val="bottom"/>
          </w:tcPr>
          <w:p w:rsidR="002D1DDB" w:rsidRPr="009F5DAB" w:rsidRDefault="00200FD9" w:rsidP="00AF13C9">
            <w:pPr>
              <w:jc w:val="right"/>
              <w:rPr>
                <w:rFonts w:eastAsia="Arial Unicode MS"/>
                <w:color w:val="000000"/>
                <w:sz w:val="20"/>
                <w:szCs w:val="20"/>
              </w:rPr>
            </w:pPr>
            <w:r w:rsidRPr="009F5DAB">
              <w:rPr>
                <w:rFonts w:eastAsia="Arial Unicode MS"/>
                <w:color w:val="000000"/>
                <w:sz w:val="20"/>
                <w:szCs w:val="20"/>
              </w:rPr>
              <w:t>8588189,00</w:t>
            </w:r>
          </w:p>
        </w:tc>
        <w:tc>
          <w:tcPr>
            <w:tcW w:w="1184" w:type="dxa"/>
            <w:tcBorders>
              <w:top w:val="nil"/>
              <w:left w:val="nil"/>
              <w:bottom w:val="single" w:sz="4" w:space="0" w:color="auto"/>
              <w:right w:val="single" w:sz="8" w:space="0" w:color="auto"/>
            </w:tcBorders>
            <w:noWrap/>
            <w:vAlign w:val="bottom"/>
          </w:tcPr>
          <w:p w:rsidR="002D1DDB" w:rsidRPr="00672735" w:rsidRDefault="00200FD9" w:rsidP="002D1DDB">
            <w:pPr>
              <w:jc w:val="center"/>
              <w:rPr>
                <w:rFonts w:eastAsia="Arial Unicode MS"/>
                <w:sz w:val="20"/>
                <w:szCs w:val="20"/>
              </w:rPr>
            </w:pPr>
            <w:r w:rsidRPr="00672735">
              <w:rPr>
                <w:sz w:val="20"/>
                <w:szCs w:val="20"/>
              </w:rPr>
              <w:t>98,1</w:t>
            </w:r>
          </w:p>
        </w:tc>
        <w:tc>
          <w:tcPr>
            <w:tcW w:w="1069" w:type="dxa"/>
            <w:tcBorders>
              <w:top w:val="nil"/>
              <w:left w:val="nil"/>
              <w:bottom w:val="single" w:sz="4" w:space="0" w:color="auto"/>
              <w:right w:val="single" w:sz="8" w:space="0" w:color="auto"/>
            </w:tcBorders>
            <w:noWrap/>
            <w:vAlign w:val="bottom"/>
          </w:tcPr>
          <w:p w:rsidR="002D1DDB" w:rsidRPr="00672735" w:rsidRDefault="00200FD9" w:rsidP="002D1DDB">
            <w:pPr>
              <w:jc w:val="center"/>
              <w:rPr>
                <w:rFonts w:eastAsia="Arial Unicode MS"/>
                <w:sz w:val="20"/>
                <w:szCs w:val="20"/>
              </w:rPr>
            </w:pPr>
            <w:r w:rsidRPr="00672735">
              <w:rPr>
                <w:sz w:val="20"/>
                <w:szCs w:val="20"/>
              </w:rPr>
              <w:t>100,6</w:t>
            </w:r>
            <w:r w:rsidR="002D1DDB" w:rsidRPr="00672735">
              <w:rPr>
                <w:sz w:val="20"/>
                <w:szCs w:val="20"/>
              </w:rPr>
              <w:t> </w:t>
            </w:r>
          </w:p>
        </w:tc>
      </w:tr>
      <w:tr w:rsidR="002D1DDB" w:rsidRPr="00672735"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Miestne dane - </w:t>
            </w:r>
            <w:proofErr w:type="spellStart"/>
            <w:r w:rsidRPr="00672735">
              <w:rPr>
                <w:sz w:val="20"/>
                <w:szCs w:val="20"/>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9F5DAB" w:rsidRDefault="002D1DDB" w:rsidP="00AF13C9">
            <w:pPr>
              <w:jc w:val="right"/>
              <w:rPr>
                <w:rFonts w:eastAsia="Arial Unicode MS"/>
                <w:color w:val="000000"/>
                <w:sz w:val="20"/>
                <w:szCs w:val="20"/>
              </w:rPr>
            </w:pPr>
            <w:r w:rsidRPr="009F5DAB">
              <w:rPr>
                <w:color w:val="000000"/>
                <w:sz w:val="20"/>
                <w:szCs w:val="20"/>
              </w:rPr>
              <w:t>0</w:t>
            </w:r>
          </w:p>
        </w:tc>
        <w:tc>
          <w:tcPr>
            <w:tcW w:w="1351" w:type="dxa"/>
            <w:tcBorders>
              <w:top w:val="nil"/>
              <w:left w:val="nil"/>
              <w:bottom w:val="single" w:sz="4" w:space="0" w:color="auto"/>
              <w:right w:val="single" w:sz="8" w:space="0" w:color="auto"/>
            </w:tcBorders>
            <w:vAlign w:val="bottom"/>
          </w:tcPr>
          <w:p w:rsidR="002D1DDB" w:rsidRPr="009F5DAB" w:rsidRDefault="002D1DDB" w:rsidP="00AF13C9">
            <w:pPr>
              <w:jc w:val="right"/>
              <w:rPr>
                <w:rFonts w:eastAsia="Arial Unicode MS"/>
                <w:color w:val="000000"/>
                <w:sz w:val="20"/>
                <w:szCs w:val="20"/>
              </w:rPr>
            </w:pPr>
            <w:r w:rsidRPr="009F5DAB">
              <w:rPr>
                <w:color w:val="000000"/>
                <w:sz w:val="20"/>
                <w:szCs w:val="20"/>
              </w:rPr>
              <w:t>500,00</w:t>
            </w:r>
          </w:p>
        </w:tc>
        <w:tc>
          <w:tcPr>
            <w:tcW w:w="1413" w:type="dxa"/>
            <w:tcBorders>
              <w:top w:val="nil"/>
              <w:left w:val="nil"/>
              <w:bottom w:val="single" w:sz="4" w:space="0" w:color="auto"/>
              <w:right w:val="single" w:sz="8" w:space="0" w:color="auto"/>
            </w:tcBorders>
            <w:vAlign w:val="bottom"/>
          </w:tcPr>
          <w:p w:rsidR="002D1DDB" w:rsidRPr="009F5DAB" w:rsidRDefault="002D1DDB" w:rsidP="00AF13C9">
            <w:pPr>
              <w:jc w:val="right"/>
              <w:rPr>
                <w:rFonts w:eastAsia="Arial Unicode MS"/>
                <w:color w:val="000000"/>
                <w:sz w:val="20"/>
                <w:szCs w:val="20"/>
              </w:rPr>
            </w:pPr>
            <w:r w:rsidRPr="009F5DAB">
              <w:rPr>
                <w:rFonts w:eastAsia="Arial Unicode MS"/>
                <w:color w:val="000000"/>
                <w:sz w:val="20"/>
                <w:szCs w:val="20"/>
              </w:rPr>
              <w:t>0</w:t>
            </w:r>
          </w:p>
        </w:tc>
        <w:tc>
          <w:tcPr>
            <w:tcW w:w="1184" w:type="dxa"/>
            <w:tcBorders>
              <w:top w:val="nil"/>
              <w:left w:val="nil"/>
              <w:bottom w:val="single" w:sz="4" w:space="0" w:color="auto"/>
              <w:right w:val="single" w:sz="8" w:space="0" w:color="auto"/>
            </w:tcBorders>
            <w:noWrap/>
            <w:vAlign w:val="bottom"/>
          </w:tcPr>
          <w:p w:rsidR="002D1DDB" w:rsidRPr="00672735" w:rsidRDefault="002D1DDB" w:rsidP="002D1DDB">
            <w:pPr>
              <w:jc w:val="center"/>
              <w:rPr>
                <w:rFonts w:eastAsia="Arial Unicode MS"/>
                <w:sz w:val="20"/>
                <w:szCs w:val="20"/>
              </w:rPr>
            </w:pPr>
            <w:r w:rsidRPr="00672735">
              <w:rPr>
                <w:sz w:val="20"/>
                <w:szCs w:val="20"/>
              </w:rPr>
              <w:t>0</w:t>
            </w:r>
          </w:p>
        </w:tc>
        <w:tc>
          <w:tcPr>
            <w:tcW w:w="1069" w:type="dxa"/>
            <w:tcBorders>
              <w:top w:val="nil"/>
              <w:left w:val="nil"/>
              <w:bottom w:val="single" w:sz="4" w:space="0" w:color="auto"/>
              <w:right w:val="single" w:sz="8" w:space="0" w:color="auto"/>
            </w:tcBorders>
            <w:noWrap/>
            <w:vAlign w:val="bottom"/>
          </w:tcPr>
          <w:p w:rsidR="002D1DDB" w:rsidRPr="00672735" w:rsidRDefault="002D1DDB" w:rsidP="002D1DDB">
            <w:pPr>
              <w:jc w:val="center"/>
              <w:rPr>
                <w:rFonts w:eastAsia="Arial Unicode MS"/>
                <w:sz w:val="20"/>
                <w:szCs w:val="20"/>
              </w:rPr>
            </w:pPr>
            <w:r w:rsidRPr="00672735">
              <w:rPr>
                <w:sz w:val="20"/>
                <w:szCs w:val="20"/>
              </w:rPr>
              <w:t>0</w:t>
            </w:r>
          </w:p>
        </w:tc>
      </w:tr>
      <w:tr w:rsidR="002D1DDB" w:rsidRPr="00672735"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sz w:val="20"/>
                <w:szCs w:val="20"/>
              </w:rPr>
            </w:pPr>
            <w:r w:rsidRPr="00672735">
              <w:rPr>
                <w:sz w:val="20"/>
                <w:szCs w:val="20"/>
              </w:rPr>
              <w:t>Miestne dane – za špecifické služby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CC6479" w:rsidP="00AF13C9">
            <w:pPr>
              <w:jc w:val="right"/>
              <w:rPr>
                <w:color w:val="000000"/>
                <w:sz w:val="20"/>
                <w:szCs w:val="20"/>
              </w:rPr>
            </w:pPr>
            <w:r w:rsidRPr="009F5DAB">
              <w:rPr>
                <w:color w:val="000000"/>
                <w:sz w:val="20"/>
                <w:szCs w:val="20"/>
              </w:rPr>
              <w:t>720412,15</w:t>
            </w:r>
          </w:p>
        </w:tc>
        <w:tc>
          <w:tcPr>
            <w:tcW w:w="1351" w:type="dxa"/>
            <w:tcBorders>
              <w:top w:val="nil"/>
              <w:left w:val="nil"/>
              <w:bottom w:val="single" w:sz="4" w:space="0" w:color="auto"/>
              <w:right w:val="single" w:sz="8" w:space="0" w:color="auto"/>
            </w:tcBorders>
            <w:vAlign w:val="bottom"/>
          </w:tcPr>
          <w:p w:rsidR="002D1DDB" w:rsidRPr="009F5DAB" w:rsidRDefault="00CC6479" w:rsidP="00AF13C9">
            <w:pPr>
              <w:jc w:val="right"/>
              <w:rPr>
                <w:color w:val="000000"/>
                <w:sz w:val="20"/>
                <w:szCs w:val="20"/>
              </w:rPr>
            </w:pPr>
            <w:r w:rsidRPr="009F5DAB">
              <w:rPr>
                <w:color w:val="000000"/>
                <w:sz w:val="20"/>
                <w:szCs w:val="20"/>
              </w:rPr>
              <w:t>723630,00</w:t>
            </w:r>
          </w:p>
        </w:tc>
        <w:tc>
          <w:tcPr>
            <w:tcW w:w="1413" w:type="dxa"/>
            <w:tcBorders>
              <w:top w:val="nil"/>
              <w:left w:val="nil"/>
              <w:bottom w:val="single" w:sz="4" w:space="0" w:color="auto"/>
              <w:right w:val="single" w:sz="8" w:space="0" w:color="auto"/>
            </w:tcBorders>
            <w:vAlign w:val="bottom"/>
          </w:tcPr>
          <w:p w:rsidR="002D1DDB" w:rsidRPr="009F5DAB" w:rsidRDefault="00CC6479" w:rsidP="00AF13C9">
            <w:pPr>
              <w:jc w:val="right"/>
              <w:rPr>
                <w:rFonts w:eastAsia="Arial Unicode MS"/>
                <w:color w:val="000000"/>
                <w:sz w:val="20"/>
                <w:szCs w:val="20"/>
              </w:rPr>
            </w:pPr>
            <w:r w:rsidRPr="009F5DAB">
              <w:rPr>
                <w:rFonts w:eastAsia="Arial Unicode MS"/>
                <w:color w:val="000000"/>
                <w:sz w:val="20"/>
                <w:szCs w:val="20"/>
              </w:rPr>
              <w:t>644208,98</w:t>
            </w:r>
          </w:p>
        </w:tc>
        <w:tc>
          <w:tcPr>
            <w:tcW w:w="1184" w:type="dxa"/>
            <w:tcBorders>
              <w:top w:val="nil"/>
              <w:left w:val="nil"/>
              <w:bottom w:val="single" w:sz="4" w:space="0" w:color="auto"/>
              <w:right w:val="single" w:sz="8" w:space="0" w:color="auto"/>
            </w:tcBorders>
            <w:noWrap/>
            <w:vAlign w:val="bottom"/>
          </w:tcPr>
          <w:p w:rsidR="002D1DDB" w:rsidRPr="00672735" w:rsidRDefault="00CC6479" w:rsidP="00CC6479">
            <w:pPr>
              <w:jc w:val="center"/>
              <w:rPr>
                <w:sz w:val="20"/>
                <w:szCs w:val="20"/>
              </w:rPr>
            </w:pPr>
            <w:r w:rsidRPr="00672735">
              <w:rPr>
                <w:sz w:val="20"/>
                <w:szCs w:val="20"/>
              </w:rPr>
              <w:t>98,0</w:t>
            </w:r>
          </w:p>
        </w:tc>
        <w:tc>
          <w:tcPr>
            <w:tcW w:w="1069" w:type="dxa"/>
            <w:tcBorders>
              <w:top w:val="nil"/>
              <w:left w:val="nil"/>
              <w:bottom w:val="single" w:sz="4" w:space="0" w:color="auto"/>
              <w:right w:val="single" w:sz="8" w:space="0" w:color="auto"/>
            </w:tcBorders>
            <w:noWrap/>
            <w:vAlign w:val="bottom"/>
          </w:tcPr>
          <w:p w:rsidR="002D1DDB" w:rsidRPr="00672735" w:rsidRDefault="00CC6479" w:rsidP="002D1DDB">
            <w:pPr>
              <w:jc w:val="center"/>
              <w:rPr>
                <w:sz w:val="20"/>
                <w:szCs w:val="20"/>
              </w:rPr>
            </w:pPr>
            <w:r w:rsidRPr="00672735">
              <w:rPr>
                <w:sz w:val="20"/>
                <w:szCs w:val="20"/>
              </w:rPr>
              <w:t>89,4</w:t>
            </w:r>
          </w:p>
        </w:tc>
      </w:tr>
      <w:tr w:rsidR="002D1DDB" w:rsidRPr="00672735" w:rsidTr="00F21DBD">
        <w:trPr>
          <w:trHeight w:val="263"/>
        </w:trPr>
        <w:tc>
          <w:tcPr>
            <w:tcW w:w="3979" w:type="dxa"/>
            <w:tcBorders>
              <w:top w:val="nil"/>
              <w:left w:val="single" w:sz="8" w:space="0" w:color="auto"/>
              <w:bottom w:val="nil"/>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Poplatky za komunálny odpad </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F153E2" w:rsidP="00AF13C9">
            <w:pPr>
              <w:jc w:val="right"/>
              <w:rPr>
                <w:rFonts w:eastAsia="Arial Unicode MS"/>
                <w:color w:val="000000"/>
                <w:sz w:val="20"/>
                <w:szCs w:val="20"/>
              </w:rPr>
            </w:pPr>
            <w:r w:rsidRPr="009F5DAB">
              <w:rPr>
                <w:color w:val="000000"/>
                <w:sz w:val="20"/>
                <w:szCs w:val="20"/>
              </w:rPr>
              <w:t>539948,00</w:t>
            </w:r>
          </w:p>
        </w:tc>
        <w:tc>
          <w:tcPr>
            <w:tcW w:w="1351" w:type="dxa"/>
            <w:tcBorders>
              <w:top w:val="nil"/>
              <w:left w:val="nil"/>
              <w:bottom w:val="single" w:sz="4" w:space="0" w:color="auto"/>
              <w:right w:val="single" w:sz="8" w:space="0" w:color="auto"/>
            </w:tcBorders>
            <w:vAlign w:val="bottom"/>
          </w:tcPr>
          <w:p w:rsidR="002D1DDB" w:rsidRPr="009F5DAB" w:rsidRDefault="002D1DDB" w:rsidP="00F153E2">
            <w:pPr>
              <w:jc w:val="right"/>
              <w:rPr>
                <w:rFonts w:eastAsia="Arial Unicode MS"/>
                <w:color w:val="000000"/>
                <w:sz w:val="20"/>
                <w:szCs w:val="20"/>
              </w:rPr>
            </w:pPr>
            <w:r w:rsidRPr="009F5DAB">
              <w:rPr>
                <w:rFonts w:eastAsia="Arial Unicode MS"/>
                <w:color w:val="000000"/>
                <w:sz w:val="20"/>
                <w:szCs w:val="20"/>
              </w:rPr>
              <w:t>5</w:t>
            </w:r>
            <w:r w:rsidR="00F153E2" w:rsidRPr="009F5DAB">
              <w:rPr>
                <w:rFonts w:eastAsia="Arial Unicode MS"/>
                <w:color w:val="000000"/>
                <w:sz w:val="20"/>
                <w:szCs w:val="20"/>
              </w:rPr>
              <w:t>4</w:t>
            </w:r>
            <w:r w:rsidRPr="009F5DAB">
              <w:rPr>
                <w:rFonts w:eastAsia="Arial Unicode MS"/>
                <w:color w:val="000000"/>
                <w:sz w:val="20"/>
                <w:szCs w:val="20"/>
              </w:rPr>
              <w:t xml:space="preserve">0 000,00 </w:t>
            </w:r>
          </w:p>
        </w:tc>
        <w:tc>
          <w:tcPr>
            <w:tcW w:w="1413" w:type="dxa"/>
            <w:tcBorders>
              <w:top w:val="nil"/>
              <w:left w:val="nil"/>
              <w:bottom w:val="single" w:sz="4" w:space="0" w:color="auto"/>
              <w:right w:val="single" w:sz="8" w:space="0" w:color="auto"/>
            </w:tcBorders>
            <w:vAlign w:val="bottom"/>
          </w:tcPr>
          <w:p w:rsidR="002D1DDB" w:rsidRPr="009F5DAB" w:rsidRDefault="00F153E2" w:rsidP="00AF13C9">
            <w:pPr>
              <w:jc w:val="right"/>
              <w:rPr>
                <w:rFonts w:eastAsia="Arial Unicode MS"/>
                <w:color w:val="000000"/>
                <w:sz w:val="20"/>
                <w:szCs w:val="20"/>
              </w:rPr>
            </w:pPr>
            <w:r w:rsidRPr="009F5DAB">
              <w:rPr>
                <w:rFonts w:eastAsia="Arial Unicode MS"/>
                <w:color w:val="000000"/>
                <w:sz w:val="20"/>
                <w:szCs w:val="20"/>
              </w:rPr>
              <w:t>460057,00</w:t>
            </w:r>
          </w:p>
        </w:tc>
        <w:tc>
          <w:tcPr>
            <w:tcW w:w="1184" w:type="dxa"/>
            <w:tcBorders>
              <w:top w:val="nil"/>
              <w:left w:val="nil"/>
              <w:bottom w:val="single" w:sz="4" w:space="0" w:color="auto"/>
              <w:right w:val="single" w:sz="8" w:space="0" w:color="auto"/>
            </w:tcBorders>
            <w:noWrap/>
            <w:vAlign w:val="bottom"/>
          </w:tcPr>
          <w:p w:rsidR="002D1DDB" w:rsidRPr="00672735" w:rsidRDefault="00F153E2" w:rsidP="002D1DDB">
            <w:pPr>
              <w:jc w:val="center"/>
              <w:rPr>
                <w:rFonts w:eastAsia="Arial Unicode MS"/>
                <w:sz w:val="20"/>
                <w:szCs w:val="20"/>
              </w:rPr>
            </w:pPr>
            <w:r w:rsidRPr="00672735">
              <w:rPr>
                <w:sz w:val="20"/>
                <w:szCs w:val="20"/>
              </w:rPr>
              <w:t>85,0</w:t>
            </w:r>
          </w:p>
        </w:tc>
        <w:tc>
          <w:tcPr>
            <w:tcW w:w="1069" w:type="dxa"/>
            <w:tcBorders>
              <w:top w:val="nil"/>
              <w:left w:val="nil"/>
              <w:bottom w:val="single" w:sz="4" w:space="0" w:color="auto"/>
              <w:right w:val="single" w:sz="8" w:space="0" w:color="auto"/>
            </w:tcBorders>
            <w:noWrap/>
            <w:vAlign w:val="bottom"/>
          </w:tcPr>
          <w:p w:rsidR="002D1DDB" w:rsidRPr="00672735" w:rsidRDefault="00F153E2" w:rsidP="00F153E2">
            <w:pPr>
              <w:jc w:val="center"/>
              <w:rPr>
                <w:rFonts w:eastAsia="Arial Unicode MS"/>
                <w:sz w:val="20"/>
                <w:szCs w:val="20"/>
              </w:rPr>
            </w:pPr>
            <w:r w:rsidRPr="00672735">
              <w:rPr>
                <w:sz w:val="20"/>
                <w:szCs w:val="20"/>
              </w:rPr>
              <w:t>85,2</w:t>
            </w:r>
          </w:p>
        </w:tc>
      </w:tr>
      <w:tr w:rsidR="002D1DDB" w:rsidRPr="00672735" w:rsidTr="00F21DBD">
        <w:trPr>
          <w:trHeight w:val="263"/>
        </w:trPr>
        <w:tc>
          <w:tcPr>
            <w:tcW w:w="3979" w:type="dxa"/>
            <w:tcBorders>
              <w:top w:val="single" w:sz="4" w:space="0" w:color="auto"/>
              <w:left w:val="single" w:sz="8" w:space="0" w:color="auto"/>
              <w:bottom w:val="single" w:sz="4" w:space="0" w:color="auto"/>
              <w:right w:val="nil"/>
            </w:tcBorders>
            <w:noWrap/>
            <w:vAlign w:val="bottom"/>
          </w:tcPr>
          <w:p w:rsidR="002D1DDB" w:rsidRPr="00672735" w:rsidRDefault="002D1DDB" w:rsidP="002D1DDB">
            <w:pPr>
              <w:rPr>
                <w:rFonts w:eastAsia="Arial Unicode MS"/>
                <w:b/>
                <w:bCs/>
                <w:sz w:val="20"/>
                <w:szCs w:val="20"/>
              </w:rPr>
            </w:pPr>
            <w:r w:rsidRPr="00672735">
              <w:rPr>
                <w:b/>
                <w:bCs/>
                <w:sz w:val="20"/>
                <w:szCs w:val="20"/>
              </w:rPr>
              <w:t>B. Nedaňové príjmy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D51105" w:rsidP="00AF13C9">
            <w:pPr>
              <w:jc w:val="right"/>
              <w:rPr>
                <w:rFonts w:eastAsia="Arial Unicode MS"/>
                <w:b/>
                <w:bCs/>
                <w:color w:val="000000"/>
                <w:sz w:val="20"/>
                <w:szCs w:val="20"/>
              </w:rPr>
            </w:pPr>
            <w:r w:rsidRPr="009F5DAB">
              <w:rPr>
                <w:b/>
                <w:bCs/>
                <w:color w:val="000000"/>
                <w:sz w:val="20"/>
                <w:szCs w:val="20"/>
              </w:rPr>
              <w:t>4351153,81</w:t>
            </w:r>
          </w:p>
        </w:tc>
        <w:tc>
          <w:tcPr>
            <w:tcW w:w="1351" w:type="dxa"/>
            <w:tcBorders>
              <w:top w:val="nil"/>
              <w:left w:val="nil"/>
              <w:bottom w:val="single" w:sz="4" w:space="0" w:color="auto"/>
              <w:right w:val="single" w:sz="8" w:space="0" w:color="auto"/>
            </w:tcBorders>
            <w:vAlign w:val="bottom"/>
          </w:tcPr>
          <w:p w:rsidR="002D1DDB" w:rsidRPr="009F5DAB" w:rsidRDefault="00D51105" w:rsidP="00AF13C9">
            <w:pPr>
              <w:jc w:val="right"/>
              <w:rPr>
                <w:rFonts w:eastAsia="Arial Unicode MS"/>
                <w:b/>
                <w:bCs/>
                <w:color w:val="000000"/>
                <w:sz w:val="20"/>
                <w:szCs w:val="20"/>
              </w:rPr>
            </w:pPr>
            <w:r w:rsidRPr="009F5DAB">
              <w:rPr>
                <w:b/>
                <w:bCs/>
                <w:color w:val="000000"/>
                <w:sz w:val="20"/>
                <w:szCs w:val="20"/>
              </w:rPr>
              <w:t>4045244,00</w:t>
            </w:r>
          </w:p>
        </w:tc>
        <w:tc>
          <w:tcPr>
            <w:tcW w:w="1413" w:type="dxa"/>
            <w:tcBorders>
              <w:top w:val="nil"/>
              <w:left w:val="nil"/>
              <w:bottom w:val="single" w:sz="4" w:space="0" w:color="auto"/>
              <w:right w:val="single" w:sz="8" w:space="0" w:color="auto"/>
            </w:tcBorders>
            <w:vAlign w:val="bottom"/>
          </w:tcPr>
          <w:p w:rsidR="002D1DDB" w:rsidRPr="009F5DAB" w:rsidRDefault="00D51105" w:rsidP="002D1DDB">
            <w:pPr>
              <w:jc w:val="right"/>
              <w:rPr>
                <w:rFonts w:eastAsia="Arial Unicode MS"/>
                <w:b/>
                <w:bCs/>
                <w:color w:val="000000"/>
                <w:sz w:val="20"/>
                <w:szCs w:val="20"/>
              </w:rPr>
            </w:pPr>
            <w:r w:rsidRPr="009F5DAB">
              <w:rPr>
                <w:rFonts w:eastAsia="Arial Unicode MS"/>
                <w:b/>
                <w:bCs/>
                <w:color w:val="000000"/>
                <w:sz w:val="20"/>
                <w:szCs w:val="20"/>
              </w:rPr>
              <w:t>4022527,68</w:t>
            </w:r>
          </w:p>
        </w:tc>
        <w:tc>
          <w:tcPr>
            <w:tcW w:w="1184" w:type="dxa"/>
            <w:tcBorders>
              <w:top w:val="nil"/>
              <w:left w:val="nil"/>
              <w:bottom w:val="single" w:sz="4" w:space="0" w:color="auto"/>
              <w:right w:val="single" w:sz="8" w:space="0" w:color="auto"/>
            </w:tcBorders>
            <w:noWrap/>
            <w:vAlign w:val="bottom"/>
          </w:tcPr>
          <w:p w:rsidR="002D1DDB" w:rsidRPr="00672735" w:rsidRDefault="00D51105" w:rsidP="009F677E">
            <w:pPr>
              <w:jc w:val="center"/>
              <w:rPr>
                <w:rFonts w:eastAsia="Arial Unicode MS"/>
                <w:b/>
                <w:bCs/>
                <w:sz w:val="20"/>
                <w:szCs w:val="20"/>
              </w:rPr>
            </w:pPr>
            <w:r w:rsidRPr="00672735">
              <w:rPr>
                <w:b/>
                <w:bCs/>
                <w:sz w:val="20"/>
                <w:szCs w:val="20"/>
              </w:rPr>
              <w:t>99,4</w:t>
            </w:r>
          </w:p>
        </w:tc>
        <w:tc>
          <w:tcPr>
            <w:tcW w:w="1069" w:type="dxa"/>
            <w:tcBorders>
              <w:top w:val="nil"/>
              <w:left w:val="nil"/>
              <w:bottom w:val="single" w:sz="4" w:space="0" w:color="auto"/>
              <w:right w:val="single" w:sz="8" w:space="0" w:color="auto"/>
            </w:tcBorders>
            <w:noWrap/>
            <w:vAlign w:val="bottom"/>
          </w:tcPr>
          <w:p w:rsidR="002D1DDB" w:rsidRPr="00672735" w:rsidRDefault="00D51105" w:rsidP="002D1DDB">
            <w:pPr>
              <w:jc w:val="center"/>
              <w:rPr>
                <w:rFonts w:eastAsia="Arial Unicode MS"/>
                <w:b/>
                <w:bCs/>
                <w:sz w:val="20"/>
                <w:szCs w:val="20"/>
              </w:rPr>
            </w:pPr>
            <w:r w:rsidRPr="00672735">
              <w:rPr>
                <w:b/>
                <w:bCs/>
                <w:sz w:val="20"/>
                <w:szCs w:val="20"/>
              </w:rPr>
              <w:t>92,4</w:t>
            </w:r>
          </w:p>
        </w:tc>
      </w:tr>
      <w:tr w:rsidR="002D1DDB" w:rsidRPr="00672735"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Príjmy z podnikania a </w:t>
            </w:r>
            <w:proofErr w:type="spellStart"/>
            <w:r w:rsidRPr="00672735">
              <w:rPr>
                <w:sz w:val="20"/>
                <w:szCs w:val="20"/>
              </w:rPr>
              <w:t>vlast</w:t>
            </w:r>
            <w:proofErr w:type="spellEnd"/>
            <w:r w:rsidRPr="00672735">
              <w:rPr>
                <w:sz w:val="20"/>
                <w:szCs w:val="20"/>
              </w:rPr>
              <w:t>. majetku</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1F4E2E" w:rsidP="00AF13C9">
            <w:pPr>
              <w:jc w:val="right"/>
              <w:rPr>
                <w:rFonts w:eastAsia="Arial Unicode MS"/>
                <w:color w:val="000000"/>
                <w:sz w:val="20"/>
                <w:szCs w:val="20"/>
              </w:rPr>
            </w:pPr>
            <w:r w:rsidRPr="009F5DAB">
              <w:rPr>
                <w:color w:val="000000"/>
                <w:sz w:val="20"/>
                <w:szCs w:val="20"/>
              </w:rPr>
              <w:t>746974,56</w:t>
            </w:r>
          </w:p>
        </w:tc>
        <w:tc>
          <w:tcPr>
            <w:tcW w:w="1351" w:type="dxa"/>
            <w:tcBorders>
              <w:top w:val="nil"/>
              <w:left w:val="nil"/>
              <w:bottom w:val="single" w:sz="4" w:space="0" w:color="auto"/>
              <w:right w:val="single" w:sz="8" w:space="0" w:color="auto"/>
            </w:tcBorders>
            <w:vAlign w:val="bottom"/>
          </w:tcPr>
          <w:p w:rsidR="002D1DDB" w:rsidRPr="009F5DAB" w:rsidRDefault="001F4E2E" w:rsidP="00AF13C9">
            <w:pPr>
              <w:jc w:val="right"/>
              <w:rPr>
                <w:rFonts w:eastAsia="Arial Unicode MS"/>
                <w:color w:val="000000"/>
                <w:sz w:val="20"/>
                <w:szCs w:val="20"/>
              </w:rPr>
            </w:pPr>
            <w:r w:rsidRPr="009F5DAB">
              <w:rPr>
                <w:color w:val="000000"/>
                <w:sz w:val="20"/>
                <w:szCs w:val="20"/>
              </w:rPr>
              <w:t>761192,00</w:t>
            </w:r>
          </w:p>
        </w:tc>
        <w:tc>
          <w:tcPr>
            <w:tcW w:w="1413" w:type="dxa"/>
            <w:tcBorders>
              <w:top w:val="nil"/>
              <w:left w:val="nil"/>
              <w:bottom w:val="single" w:sz="4" w:space="0" w:color="auto"/>
              <w:right w:val="single" w:sz="8" w:space="0" w:color="auto"/>
            </w:tcBorders>
            <w:vAlign w:val="bottom"/>
          </w:tcPr>
          <w:p w:rsidR="002D1DDB" w:rsidRPr="009F5DAB" w:rsidRDefault="001F4E2E" w:rsidP="002D1DDB">
            <w:pPr>
              <w:jc w:val="right"/>
              <w:rPr>
                <w:rFonts w:eastAsia="Arial Unicode MS"/>
                <w:color w:val="000000"/>
                <w:sz w:val="20"/>
                <w:szCs w:val="20"/>
              </w:rPr>
            </w:pPr>
            <w:r w:rsidRPr="009F5DAB">
              <w:rPr>
                <w:rFonts w:eastAsia="Arial Unicode MS"/>
                <w:color w:val="000000"/>
                <w:sz w:val="20"/>
                <w:szCs w:val="20"/>
              </w:rPr>
              <w:t>750930,61</w:t>
            </w:r>
          </w:p>
        </w:tc>
        <w:tc>
          <w:tcPr>
            <w:tcW w:w="1184" w:type="dxa"/>
            <w:tcBorders>
              <w:top w:val="nil"/>
              <w:left w:val="nil"/>
              <w:bottom w:val="single" w:sz="4" w:space="0" w:color="auto"/>
              <w:right w:val="single" w:sz="8" w:space="0" w:color="auto"/>
            </w:tcBorders>
            <w:noWrap/>
            <w:vAlign w:val="bottom"/>
          </w:tcPr>
          <w:p w:rsidR="002D1DDB" w:rsidRPr="00672735" w:rsidRDefault="001F4E2E" w:rsidP="002D1DDB">
            <w:pPr>
              <w:jc w:val="center"/>
              <w:rPr>
                <w:rFonts w:eastAsia="Arial Unicode MS"/>
                <w:sz w:val="20"/>
                <w:szCs w:val="20"/>
              </w:rPr>
            </w:pPr>
            <w:r w:rsidRPr="00672735">
              <w:rPr>
                <w:sz w:val="20"/>
                <w:szCs w:val="20"/>
              </w:rPr>
              <w:t>98,7</w:t>
            </w:r>
          </w:p>
        </w:tc>
        <w:tc>
          <w:tcPr>
            <w:tcW w:w="1069" w:type="dxa"/>
            <w:tcBorders>
              <w:top w:val="nil"/>
              <w:left w:val="nil"/>
              <w:bottom w:val="single" w:sz="4" w:space="0" w:color="auto"/>
              <w:right w:val="single" w:sz="8" w:space="0" w:color="auto"/>
            </w:tcBorders>
            <w:noWrap/>
            <w:vAlign w:val="bottom"/>
          </w:tcPr>
          <w:p w:rsidR="002D1DDB" w:rsidRPr="00672735" w:rsidRDefault="001F4E2E" w:rsidP="002D1DDB">
            <w:pPr>
              <w:jc w:val="center"/>
              <w:rPr>
                <w:rFonts w:eastAsia="Arial Unicode MS"/>
                <w:sz w:val="20"/>
                <w:szCs w:val="20"/>
              </w:rPr>
            </w:pPr>
            <w:r w:rsidRPr="00672735">
              <w:rPr>
                <w:sz w:val="20"/>
                <w:szCs w:val="20"/>
              </w:rPr>
              <w:t>100,5</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672735" w:rsidRDefault="002D1DDB" w:rsidP="002D1DDB">
            <w:pPr>
              <w:rPr>
                <w:rFonts w:eastAsia="Arial Unicode MS"/>
                <w:sz w:val="20"/>
                <w:szCs w:val="20"/>
              </w:rPr>
            </w:pPr>
            <w:r w:rsidRPr="00672735">
              <w:rPr>
                <w:sz w:val="20"/>
                <w:szCs w:val="20"/>
              </w:rPr>
              <w:t xml:space="preserve">   Administratívne a iné poplatky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423AB2" w:rsidP="00AF13C9">
            <w:pPr>
              <w:jc w:val="right"/>
              <w:rPr>
                <w:rFonts w:eastAsia="Arial Unicode MS"/>
                <w:color w:val="000000"/>
                <w:sz w:val="20"/>
                <w:szCs w:val="20"/>
              </w:rPr>
            </w:pPr>
            <w:r w:rsidRPr="009F5DAB">
              <w:rPr>
                <w:color w:val="000000"/>
                <w:sz w:val="20"/>
                <w:szCs w:val="20"/>
              </w:rPr>
              <w:t>1336969,18</w:t>
            </w:r>
          </w:p>
        </w:tc>
        <w:tc>
          <w:tcPr>
            <w:tcW w:w="1351" w:type="dxa"/>
            <w:tcBorders>
              <w:top w:val="nil"/>
              <w:left w:val="nil"/>
              <w:bottom w:val="single" w:sz="4" w:space="0" w:color="auto"/>
              <w:right w:val="single" w:sz="8" w:space="0" w:color="auto"/>
            </w:tcBorders>
            <w:vAlign w:val="bottom"/>
          </w:tcPr>
          <w:p w:rsidR="002D1DDB" w:rsidRPr="009F5DAB" w:rsidRDefault="00423AB2" w:rsidP="00AF13C9">
            <w:pPr>
              <w:jc w:val="right"/>
              <w:rPr>
                <w:rFonts w:eastAsia="Arial Unicode MS"/>
                <w:color w:val="000000"/>
                <w:sz w:val="20"/>
                <w:szCs w:val="20"/>
              </w:rPr>
            </w:pPr>
            <w:r w:rsidRPr="009F5DAB">
              <w:rPr>
                <w:color w:val="000000"/>
                <w:sz w:val="20"/>
                <w:szCs w:val="20"/>
              </w:rPr>
              <w:t>881680,00</w:t>
            </w:r>
          </w:p>
        </w:tc>
        <w:tc>
          <w:tcPr>
            <w:tcW w:w="1413" w:type="dxa"/>
            <w:tcBorders>
              <w:top w:val="nil"/>
              <w:left w:val="nil"/>
              <w:bottom w:val="single" w:sz="4" w:space="0" w:color="auto"/>
              <w:right w:val="single" w:sz="8" w:space="0" w:color="auto"/>
            </w:tcBorders>
            <w:vAlign w:val="bottom"/>
          </w:tcPr>
          <w:p w:rsidR="002D1DDB" w:rsidRPr="009F5DAB" w:rsidRDefault="00423AB2" w:rsidP="00AF13C9">
            <w:pPr>
              <w:jc w:val="right"/>
              <w:rPr>
                <w:rFonts w:eastAsia="Arial Unicode MS"/>
                <w:color w:val="000000"/>
                <w:sz w:val="20"/>
                <w:szCs w:val="20"/>
              </w:rPr>
            </w:pPr>
            <w:r w:rsidRPr="009F5DAB">
              <w:rPr>
                <w:rFonts w:eastAsia="Arial Unicode MS"/>
                <w:color w:val="000000"/>
                <w:sz w:val="20"/>
                <w:szCs w:val="20"/>
              </w:rPr>
              <w:t>1101382,44</w:t>
            </w:r>
          </w:p>
        </w:tc>
        <w:tc>
          <w:tcPr>
            <w:tcW w:w="1184" w:type="dxa"/>
            <w:tcBorders>
              <w:top w:val="nil"/>
              <w:left w:val="nil"/>
              <w:bottom w:val="single" w:sz="4" w:space="0" w:color="auto"/>
              <w:right w:val="single" w:sz="8" w:space="0" w:color="auto"/>
            </w:tcBorders>
            <w:noWrap/>
            <w:vAlign w:val="bottom"/>
          </w:tcPr>
          <w:p w:rsidR="002D1DDB" w:rsidRPr="00672735" w:rsidRDefault="00423AB2" w:rsidP="002D1DDB">
            <w:pPr>
              <w:jc w:val="center"/>
              <w:rPr>
                <w:rFonts w:eastAsia="Arial Unicode MS"/>
                <w:sz w:val="20"/>
                <w:szCs w:val="20"/>
              </w:rPr>
            </w:pPr>
            <w:r w:rsidRPr="00672735">
              <w:rPr>
                <w:sz w:val="20"/>
                <w:szCs w:val="20"/>
              </w:rPr>
              <w:t>124,9</w:t>
            </w:r>
          </w:p>
        </w:tc>
        <w:tc>
          <w:tcPr>
            <w:tcW w:w="1069" w:type="dxa"/>
            <w:tcBorders>
              <w:top w:val="nil"/>
              <w:left w:val="nil"/>
              <w:bottom w:val="single" w:sz="4" w:space="0" w:color="auto"/>
              <w:right w:val="single" w:sz="8" w:space="0" w:color="auto"/>
            </w:tcBorders>
            <w:noWrap/>
            <w:vAlign w:val="bottom"/>
          </w:tcPr>
          <w:p w:rsidR="002D1DDB" w:rsidRPr="00672735" w:rsidRDefault="00423AB2" w:rsidP="002D1DDB">
            <w:pPr>
              <w:jc w:val="center"/>
              <w:rPr>
                <w:rFonts w:eastAsia="Arial Unicode MS"/>
                <w:sz w:val="20"/>
                <w:szCs w:val="20"/>
              </w:rPr>
            </w:pPr>
            <w:r w:rsidRPr="00672735">
              <w:rPr>
                <w:sz w:val="20"/>
                <w:szCs w:val="20"/>
              </w:rPr>
              <w:t>82,4</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Úroky z domácich úverov, pôžičiek a vkladov  </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300A3F" w:rsidP="00AF13C9">
            <w:pPr>
              <w:jc w:val="right"/>
              <w:rPr>
                <w:rFonts w:eastAsia="Arial Unicode MS"/>
                <w:color w:val="000000"/>
                <w:sz w:val="20"/>
                <w:szCs w:val="20"/>
              </w:rPr>
            </w:pPr>
            <w:r w:rsidRPr="009F5DAB">
              <w:rPr>
                <w:color w:val="000000"/>
                <w:sz w:val="20"/>
                <w:szCs w:val="20"/>
              </w:rPr>
              <w:t>1952,</w:t>
            </w:r>
            <w:r w:rsidR="002D1DDB" w:rsidRPr="009F5DAB">
              <w:rPr>
                <w:color w:val="000000"/>
                <w:sz w:val="20"/>
                <w:szCs w:val="20"/>
              </w:rPr>
              <w:t>0</w:t>
            </w:r>
            <w:r w:rsidRPr="009F5DAB">
              <w:rPr>
                <w:color w:val="000000"/>
                <w:sz w:val="20"/>
                <w:szCs w:val="20"/>
              </w:rPr>
              <w:t>3</w:t>
            </w:r>
          </w:p>
        </w:tc>
        <w:tc>
          <w:tcPr>
            <w:tcW w:w="1351" w:type="dxa"/>
            <w:tcBorders>
              <w:top w:val="nil"/>
              <w:left w:val="nil"/>
              <w:bottom w:val="single" w:sz="4" w:space="0" w:color="auto"/>
              <w:right w:val="single" w:sz="8" w:space="0" w:color="auto"/>
            </w:tcBorders>
            <w:vAlign w:val="bottom"/>
          </w:tcPr>
          <w:p w:rsidR="002D1DDB" w:rsidRPr="009F5DAB" w:rsidRDefault="00300A3F" w:rsidP="00AF13C9">
            <w:pPr>
              <w:jc w:val="right"/>
              <w:rPr>
                <w:rFonts w:eastAsia="Arial Unicode MS"/>
                <w:color w:val="000000"/>
                <w:sz w:val="20"/>
                <w:szCs w:val="20"/>
              </w:rPr>
            </w:pPr>
            <w:r w:rsidRPr="009F5DAB">
              <w:rPr>
                <w:color w:val="000000"/>
                <w:sz w:val="20"/>
                <w:szCs w:val="20"/>
              </w:rPr>
              <w:t>17300,00</w:t>
            </w:r>
          </w:p>
        </w:tc>
        <w:tc>
          <w:tcPr>
            <w:tcW w:w="1413" w:type="dxa"/>
            <w:tcBorders>
              <w:top w:val="nil"/>
              <w:left w:val="nil"/>
              <w:bottom w:val="single" w:sz="4" w:space="0" w:color="auto"/>
              <w:right w:val="single" w:sz="8" w:space="0" w:color="auto"/>
            </w:tcBorders>
            <w:vAlign w:val="bottom"/>
          </w:tcPr>
          <w:p w:rsidR="002D1DDB" w:rsidRPr="009F5DAB" w:rsidRDefault="00300A3F" w:rsidP="00AF13C9">
            <w:pPr>
              <w:jc w:val="right"/>
              <w:rPr>
                <w:rFonts w:eastAsia="Arial Unicode MS"/>
                <w:color w:val="000000"/>
                <w:sz w:val="20"/>
                <w:szCs w:val="20"/>
              </w:rPr>
            </w:pPr>
            <w:r w:rsidRPr="009F5DAB">
              <w:rPr>
                <w:rFonts w:eastAsia="Arial Unicode MS"/>
                <w:color w:val="000000"/>
                <w:sz w:val="20"/>
                <w:szCs w:val="20"/>
              </w:rPr>
              <w:t>17189,97</w:t>
            </w:r>
          </w:p>
        </w:tc>
        <w:tc>
          <w:tcPr>
            <w:tcW w:w="1184" w:type="dxa"/>
            <w:tcBorders>
              <w:top w:val="nil"/>
              <w:left w:val="nil"/>
              <w:bottom w:val="single" w:sz="4" w:space="0" w:color="auto"/>
              <w:right w:val="single" w:sz="8" w:space="0" w:color="auto"/>
            </w:tcBorders>
            <w:noWrap/>
            <w:vAlign w:val="bottom"/>
          </w:tcPr>
          <w:p w:rsidR="002D1DDB" w:rsidRPr="002B62A8" w:rsidRDefault="00300A3F" w:rsidP="002D1DDB">
            <w:pPr>
              <w:jc w:val="center"/>
              <w:rPr>
                <w:rFonts w:eastAsia="Arial Unicode MS"/>
                <w:sz w:val="20"/>
                <w:szCs w:val="20"/>
              </w:rPr>
            </w:pPr>
            <w:r w:rsidRPr="002B62A8">
              <w:rPr>
                <w:sz w:val="20"/>
                <w:szCs w:val="20"/>
              </w:rPr>
              <w:t>99,4</w:t>
            </w:r>
          </w:p>
        </w:tc>
        <w:tc>
          <w:tcPr>
            <w:tcW w:w="1069" w:type="dxa"/>
            <w:tcBorders>
              <w:top w:val="nil"/>
              <w:left w:val="nil"/>
              <w:bottom w:val="single" w:sz="4" w:space="0" w:color="auto"/>
              <w:right w:val="single" w:sz="8" w:space="0" w:color="auto"/>
            </w:tcBorders>
            <w:noWrap/>
            <w:vAlign w:val="bottom"/>
          </w:tcPr>
          <w:p w:rsidR="002D1DDB" w:rsidRPr="002B62A8" w:rsidRDefault="00300A3F" w:rsidP="002D1DDB">
            <w:pPr>
              <w:jc w:val="center"/>
              <w:rPr>
                <w:rFonts w:eastAsia="Arial Unicode MS"/>
                <w:sz w:val="20"/>
                <w:szCs w:val="20"/>
              </w:rPr>
            </w:pPr>
            <w:r w:rsidRPr="002B62A8">
              <w:rPr>
                <w:sz w:val="20"/>
                <w:szCs w:val="20"/>
              </w:rPr>
              <w:t>880,6</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Odvod príjmov rozpočtových organizácií</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724470" w:rsidP="00AF13C9">
            <w:pPr>
              <w:jc w:val="right"/>
              <w:rPr>
                <w:rFonts w:eastAsia="Arial Unicode MS"/>
                <w:color w:val="000000"/>
                <w:sz w:val="20"/>
                <w:szCs w:val="20"/>
              </w:rPr>
            </w:pPr>
            <w:r w:rsidRPr="009F5DAB">
              <w:rPr>
                <w:color w:val="000000"/>
                <w:sz w:val="20"/>
                <w:szCs w:val="20"/>
              </w:rPr>
              <w:t>2006011,14</w:t>
            </w:r>
          </w:p>
        </w:tc>
        <w:tc>
          <w:tcPr>
            <w:tcW w:w="1351" w:type="dxa"/>
            <w:tcBorders>
              <w:top w:val="nil"/>
              <w:left w:val="nil"/>
              <w:bottom w:val="single" w:sz="4" w:space="0" w:color="auto"/>
              <w:right w:val="single" w:sz="8" w:space="0" w:color="auto"/>
            </w:tcBorders>
            <w:vAlign w:val="bottom"/>
          </w:tcPr>
          <w:p w:rsidR="002D1DDB" w:rsidRPr="009F5DAB" w:rsidRDefault="00724470" w:rsidP="00AF13C9">
            <w:pPr>
              <w:jc w:val="right"/>
              <w:rPr>
                <w:rFonts w:eastAsia="Arial Unicode MS"/>
                <w:color w:val="000000"/>
                <w:sz w:val="20"/>
                <w:szCs w:val="20"/>
              </w:rPr>
            </w:pPr>
            <w:r w:rsidRPr="009F5DAB">
              <w:rPr>
                <w:color w:val="000000"/>
                <w:sz w:val="20"/>
                <w:szCs w:val="20"/>
              </w:rPr>
              <w:t>2084560,00</w:t>
            </w:r>
          </w:p>
        </w:tc>
        <w:tc>
          <w:tcPr>
            <w:tcW w:w="1413" w:type="dxa"/>
            <w:tcBorders>
              <w:top w:val="nil"/>
              <w:left w:val="nil"/>
              <w:bottom w:val="single" w:sz="4" w:space="0" w:color="auto"/>
              <w:right w:val="single" w:sz="8" w:space="0" w:color="auto"/>
            </w:tcBorders>
            <w:vAlign w:val="bottom"/>
          </w:tcPr>
          <w:p w:rsidR="002D1DDB" w:rsidRPr="009F5DAB" w:rsidRDefault="00724470" w:rsidP="00AF13C9">
            <w:pPr>
              <w:jc w:val="right"/>
              <w:rPr>
                <w:rFonts w:eastAsia="Arial Unicode MS"/>
                <w:color w:val="000000"/>
                <w:sz w:val="20"/>
                <w:szCs w:val="20"/>
              </w:rPr>
            </w:pPr>
            <w:r w:rsidRPr="009F5DAB">
              <w:rPr>
                <w:rFonts w:eastAsia="Arial Unicode MS"/>
                <w:color w:val="000000"/>
                <w:sz w:val="20"/>
                <w:szCs w:val="20"/>
              </w:rPr>
              <w:t>2098771,27</w:t>
            </w:r>
          </w:p>
        </w:tc>
        <w:tc>
          <w:tcPr>
            <w:tcW w:w="1184" w:type="dxa"/>
            <w:tcBorders>
              <w:top w:val="nil"/>
              <w:left w:val="nil"/>
              <w:bottom w:val="single" w:sz="4" w:space="0" w:color="auto"/>
              <w:right w:val="single" w:sz="8" w:space="0" w:color="auto"/>
            </w:tcBorders>
            <w:noWrap/>
            <w:vAlign w:val="bottom"/>
          </w:tcPr>
          <w:p w:rsidR="002D1DDB" w:rsidRPr="002B62A8" w:rsidRDefault="00724470" w:rsidP="002D1DDB">
            <w:pPr>
              <w:jc w:val="center"/>
              <w:rPr>
                <w:rFonts w:eastAsia="Arial Unicode MS"/>
                <w:sz w:val="20"/>
                <w:szCs w:val="20"/>
              </w:rPr>
            </w:pPr>
            <w:r w:rsidRPr="002B62A8">
              <w:rPr>
                <w:sz w:val="20"/>
                <w:szCs w:val="20"/>
              </w:rPr>
              <w:t>100,7</w:t>
            </w:r>
          </w:p>
        </w:tc>
        <w:tc>
          <w:tcPr>
            <w:tcW w:w="1069" w:type="dxa"/>
            <w:tcBorders>
              <w:top w:val="nil"/>
              <w:left w:val="nil"/>
              <w:bottom w:val="single" w:sz="4" w:space="0" w:color="auto"/>
              <w:right w:val="single" w:sz="8" w:space="0" w:color="auto"/>
            </w:tcBorders>
            <w:noWrap/>
            <w:vAlign w:val="bottom"/>
          </w:tcPr>
          <w:p w:rsidR="002D1DDB" w:rsidRPr="002B62A8" w:rsidRDefault="00724470" w:rsidP="002D1DDB">
            <w:pPr>
              <w:jc w:val="center"/>
              <w:rPr>
                <w:rFonts w:eastAsia="Arial Unicode MS"/>
                <w:sz w:val="20"/>
                <w:szCs w:val="20"/>
              </w:rPr>
            </w:pPr>
            <w:r w:rsidRPr="002B62A8">
              <w:rPr>
                <w:sz w:val="20"/>
                <w:szCs w:val="20"/>
              </w:rPr>
              <w:t>104,6</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Ostatné príjmy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E7098D" w:rsidP="00AF13C9">
            <w:pPr>
              <w:jc w:val="right"/>
              <w:rPr>
                <w:rFonts w:eastAsia="Arial Unicode MS"/>
                <w:color w:val="000000"/>
                <w:sz w:val="20"/>
                <w:szCs w:val="20"/>
              </w:rPr>
            </w:pPr>
            <w:r w:rsidRPr="009F5DAB">
              <w:rPr>
                <w:color w:val="000000"/>
                <w:sz w:val="20"/>
                <w:szCs w:val="20"/>
              </w:rPr>
              <w:t>259246,90</w:t>
            </w:r>
          </w:p>
        </w:tc>
        <w:tc>
          <w:tcPr>
            <w:tcW w:w="1351" w:type="dxa"/>
            <w:tcBorders>
              <w:top w:val="nil"/>
              <w:left w:val="nil"/>
              <w:bottom w:val="single" w:sz="4" w:space="0" w:color="auto"/>
              <w:right w:val="single" w:sz="8" w:space="0" w:color="auto"/>
            </w:tcBorders>
            <w:vAlign w:val="bottom"/>
          </w:tcPr>
          <w:p w:rsidR="002D1DDB" w:rsidRPr="009F5DAB" w:rsidRDefault="00E7098D" w:rsidP="00AF13C9">
            <w:pPr>
              <w:jc w:val="right"/>
              <w:rPr>
                <w:rFonts w:eastAsia="Arial Unicode MS"/>
                <w:color w:val="000000"/>
                <w:sz w:val="20"/>
                <w:szCs w:val="20"/>
              </w:rPr>
            </w:pPr>
            <w:r w:rsidRPr="009F5DAB">
              <w:rPr>
                <w:color w:val="000000"/>
                <w:sz w:val="20"/>
                <w:szCs w:val="20"/>
              </w:rPr>
              <w:t>300512,00</w:t>
            </w:r>
          </w:p>
        </w:tc>
        <w:tc>
          <w:tcPr>
            <w:tcW w:w="1413" w:type="dxa"/>
            <w:tcBorders>
              <w:top w:val="nil"/>
              <w:left w:val="nil"/>
              <w:bottom w:val="single" w:sz="4" w:space="0" w:color="auto"/>
              <w:right w:val="single" w:sz="8" w:space="0" w:color="auto"/>
            </w:tcBorders>
            <w:vAlign w:val="bottom"/>
          </w:tcPr>
          <w:p w:rsidR="002D1DDB" w:rsidRPr="009F5DAB" w:rsidRDefault="00E7098D" w:rsidP="00AF13C9">
            <w:pPr>
              <w:jc w:val="right"/>
              <w:rPr>
                <w:rFonts w:eastAsia="Arial Unicode MS"/>
                <w:color w:val="000000"/>
                <w:sz w:val="20"/>
                <w:szCs w:val="20"/>
              </w:rPr>
            </w:pPr>
            <w:r w:rsidRPr="009F5DAB">
              <w:rPr>
                <w:rFonts w:eastAsia="Arial Unicode MS"/>
                <w:color w:val="000000"/>
                <w:sz w:val="20"/>
                <w:szCs w:val="20"/>
              </w:rPr>
              <w:t>54253,39</w:t>
            </w:r>
          </w:p>
        </w:tc>
        <w:tc>
          <w:tcPr>
            <w:tcW w:w="1184" w:type="dxa"/>
            <w:tcBorders>
              <w:top w:val="nil"/>
              <w:left w:val="nil"/>
              <w:bottom w:val="single" w:sz="4" w:space="0" w:color="auto"/>
              <w:right w:val="single" w:sz="8" w:space="0" w:color="auto"/>
            </w:tcBorders>
            <w:noWrap/>
            <w:vAlign w:val="bottom"/>
          </w:tcPr>
          <w:p w:rsidR="002D1DDB" w:rsidRPr="002B62A8" w:rsidRDefault="00E7098D" w:rsidP="002D1DDB">
            <w:pPr>
              <w:jc w:val="center"/>
              <w:rPr>
                <w:rFonts w:eastAsia="Arial Unicode MS"/>
                <w:sz w:val="20"/>
                <w:szCs w:val="20"/>
              </w:rPr>
            </w:pPr>
            <w:r w:rsidRPr="002B62A8">
              <w:rPr>
                <w:sz w:val="20"/>
                <w:szCs w:val="20"/>
              </w:rPr>
              <w:t>18,1</w:t>
            </w:r>
          </w:p>
        </w:tc>
        <w:tc>
          <w:tcPr>
            <w:tcW w:w="1069" w:type="dxa"/>
            <w:tcBorders>
              <w:top w:val="nil"/>
              <w:left w:val="nil"/>
              <w:bottom w:val="single" w:sz="4" w:space="0" w:color="auto"/>
              <w:right w:val="single" w:sz="8" w:space="0" w:color="auto"/>
            </w:tcBorders>
            <w:noWrap/>
            <w:vAlign w:val="bottom"/>
          </w:tcPr>
          <w:p w:rsidR="002D1DDB" w:rsidRPr="002B62A8" w:rsidRDefault="00E7098D" w:rsidP="002D1DDB">
            <w:pPr>
              <w:jc w:val="center"/>
              <w:rPr>
                <w:rFonts w:eastAsia="Arial Unicode MS"/>
                <w:sz w:val="20"/>
                <w:szCs w:val="20"/>
              </w:rPr>
            </w:pPr>
            <w:r w:rsidRPr="002B62A8">
              <w:rPr>
                <w:sz w:val="20"/>
                <w:szCs w:val="20"/>
              </w:rPr>
              <w:t>20,9</w:t>
            </w:r>
          </w:p>
        </w:tc>
      </w:tr>
      <w:tr w:rsidR="002D1DDB" w:rsidRPr="00631EF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2B62A8" w:rsidRDefault="002D1DDB" w:rsidP="002D1DDB">
            <w:pPr>
              <w:rPr>
                <w:rFonts w:eastAsia="Arial Unicode MS"/>
                <w:b/>
                <w:bCs/>
                <w:sz w:val="20"/>
                <w:szCs w:val="20"/>
              </w:rPr>
            </w:pPr>
            <w:r w:rsidRPr="002B62A8">
              <w:rPr>
                <w:b/>
                <w:bCs/>
                <w:sz w:val="20"/>
                <w:szCs w:val="20"/>
              </w:rPr>
              <w:t>C. Granty a transfery (300)</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665B7B" w:rsidP="00AF13C9">
            <w:pPr>
              <w:jc w:val="right"/>
              <w:rPr>
                <w:rFonts w:eastAsia="Arial Unicode MS"/>
                <w:b/>
                <w:bCs/>
                <w:color w:val="000000"/>
                <w:sz w:val="20"/>
                <w:szCs w:val="20"/>
              </w:rPr>
            </w:pPr>
            <w:r w:rsidRPr="009F5DAB">
              <w:rPr>
                <w:b/>
                <w:bCs/>
                <w:color w:val="000000"/>
                <w:sz w:val="20"/>
                <w:szCs w:val="20"/>
              </w:rPr>
              <w:t>9488919,83</w:t>
            </w:r>
          </w:p>
        </w:tc>
        <w:tc>
          <w:tcPr>
            <w:tcW w:w="1351" w:type="dxa"/>
            <w:tcBorders>
              <w:top w:val="nil"/>
              <w:left w:val="nil"/>
              <w:bottom w:val="single" w:sz="4" w:space="0" w:color="auto"/>
              <w:right w:val="single" w:sz="8" w:space="0" w:color="auto"/>
            </w:tcBorders>
            <w:vAlign w:val="bottom"/>
          </w:tcPr>
          <w:p w:rsidR="002D1DDB" w:rsidRPr="009F5DAB" w:rsidRDefault="009A4E8B" w:rsidP="00AF13C9">
            <w:pPr>
              <w:jc w:val="right"/>
              <w:rPr>
                <w:rFonts w:eastAsia="Arial Unicode MS"/>
                <w:b/>
                <w:bCs/>
                <w:color w:val="000000"/>
                <w:sz w:val="20"/>
                <w:szCs w:val="20"/>
              </w:rPr>
            </w:pPr>
            <w:r w:rsidRPr="009F5DAB">
              <w:rPr>
                <w:rFonts w:eastAsia="Arial Unicode MS"/>
                <w:b/>
                <w:color w:val="000000"/>
                <w:sz w:val="20"/>
                <w:szCs w:val="20"/>
              </w:rPr>
              <w:t>12084187,00</w:t>
            </w:r>
          </w:p>
        </w:tc>
        <w:tc>
          <w:tcPr>
            <w:tcW w:w="1413" w:type="dxa"/>
            <w:tcBorders>
              <w:top w:val="nil"/>
              <w:left w:val="nil"/>
              <w:bottom w:val="single" w:sz="4" w:space="0" w:color="auto"/>
              <w:right w:val="single" w:sz="8" w:space="0" w:color="auto"/>
            </w:tcBorders>
            <w:vAlign w:val="bottom"/>
          </w:tcPr>
          <w:p w:rsidR="002D1DDB" w:rsidRPr="009F5DAB" w:rsidRDefault="009A4E8B" w:rsidP="00AF13C9">
            <w:pPr>
              <w:jc w:val="right"/>
              <w:rPr>
                <w:rFonts w:eastAsia="Arial Unicode MS"/>
                <w:b/>
                <w:bCs/>
                <w:color w:val="000000"/>
                <w:sz w:val="20"/>
                <w:szCs w:val="20"/>
              </w:rPr>
            </w:pPr>
            <w:r w:rsidRPr="009F5DAB">
              <w:rPr>
                <w:rFonts w:eastAsia="Arial Unicode MS"/>
                <w:b/>
                <w:color w:val="000000"/>
                <w:sz w:val="20"/>
                <w:szCs w:val="20"/>
              </w:rPr>
              <w:t>11923506,17</w:t>
            </w:r>
          </w:p>
        </w:tc>
        <w:tc>
          <w:tcPr>
            <w:tcW w:w="1184" w:type="dxa"/>
            <w:tcBorders>
              <w:top w:val="nil"/>
              <w:left w:val="nil"/>
              <w:bottom w:val="single" w:sz="4" w:space="0" w:color="auto"/>
              <w:right w:val="single" w:sz="8" w:space="0" w:color="auto"/>
            </w:tcBorders>
            <w:noWrap/>
            <w:vAlign w:val="bottom"/>
          </w:tcPr>
          <w:p w:rsidR="002D1DDB" w:rsidRPr="002B62A8" w:rsidRDefault="009A4E8B" w:rsidP="002D1DDB">
            <w:pPr>
              <w:jc w:val="center"/>
              <w:rPr>
                <w:rFonts w:eastAsia="Arial Unicode MS"/>
                <w:b/>
                <w:bCs/>
                <w:sz w:val="20"/>
                <w:szCs w:val="20"/>
              </w:rPr>
            </w:pPr>
            <w:r w:rsidRPr="002B62A8">
              <w:rPr>
                <w:b/>
                <w:bCs/>
                <w:sz w:val="20"/>
                <w:szCs w:val="20"/>
              </w:rPr>
              <w:t>98,7</w:t>
            </w:r>
          </w:p>
        </w:tc>
        <w:tc>
          <w:tcPr>
            <w:tcW w:w="1069" w:type="dxa"/>
            <w:tcBorders>
              <w:top w:val="nil"/>
              <w:left w:val="nil"/>
              <w:bottom w:val="single" w:sz="4" w:space="0" w:color="auto"/>
              <w:right w:val="single" w:sz="8" w:space="0" w:color="auto"/>
            </w:tcBorders>
            <w:noWrap/>
            <w:vAlign w:val="bottom"/>
          </w:tcPr>
          <w:p w:rsidR="002D1DDB" w:rsidRPr="002B62A8" w:rsidRDefault="009A4E8B" w:rsidP="002D1DDB">
            <w:pPr>
              <w:jc w:val="center"/>
              <w:rPr>
                <w:rFonts w:eastAsia="Arial Unicode MS"/>
                <w:b/>
                <w:bCs/>
                <w:sz w:val="20"/>
                <w:szCs w:val="20"/>
              </w:rPr>
            </w:pPr>
            <w:r w:rsidRPr="002B62A8">
              <w:rPr>
                <w:b/>
                <w:bCs/>
                <w:sz w:val="20"/>
                <w:szCs w:val="20"/>
              </w:rPr>
              <w:t>125,7</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Bežné a všeobecné granty a transfery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9A4E8B" w:rsidP="00AF13C9">
            <w:pPr>
              <w:jc w:val="right"/>
              <w:rPr>
                <w:rFonts w:eastAsia="Arial Unicode MS"/>
                <w:color w:val="000000"/>
                <w:sz w:val="20"/>
                <w:szCs w:val="20"/>
              </w:rPr>
            </w:pPr>
            <w:r w:rsidRPr="009F5DAB">
              <w:rPr>
                <w:color w:val="000000"/>
                <w:sz w:val="20"/>
                <w:szCs w:val="20"/>
              </w:rPr>
              <w:t>9488919</w:t>
            </w:r>
            <w:r w:rsidR="006F040C" w:rsidRPr="009F5DAB">
              <w:rPr>
                <w:color w:val="000000"/>
                <w:sz w:val="20"/>
                <w:szCs w:val="20"/>
              </w:rPr>
              <w:t>,83</w:t>
            </w:r>
          </w:p>
        </w:tc>
        <w:tc>
          <w:tcPr>
            <w:tcW w:w="1351" w:type="dxa"/>
            <w:tcBorders>
              <w:top w:val="nil"/>
              <w:left w:val="nil"/>
              <w:bottom w:val="single" w:sz="4" w:space="0" w:color="auto"/>
              <w:right w:val="single" w:sz="8" w:space="0" w:color="auto"/>
            </w:tcBorders>
            <w:vAlign w:val="bottom"/>
          </w:tcPr>
          <w:p w:rsidR="002D1DDB" w:rsidRPr="009F5DAB" w:rsidRDefault="006F040C" w:rsidP="00AF13C9">
            <w:pPr>
              <w:jc w:val="right"/>
              <w:rPr>
                <w:rFonts w:eastAsia="Arial Unicode MS"/>
                <w:color w:val="000000"/>
                <w:sz w:val="20"/>
                <w:szCs w:val="20"/>
              </w:rPr>
            </w:pPr>
            <w:r w:rsidRPr="009F5DAB">
              <w:rPr>
                <w:rFonts w:eastAsia="Arial Unicode MS"/>
                <w:color w:val="000000"/>
                <w:sz w:val="20"/>
                <w:szCs w:val="20"/>
              </w:rPr>
              <w:t>12084157,00</w:t>
            </w:r>
          </w:p>
        </w:tc>
        <w:tc>
          <w:tcPr>
            <w:tcW w:w="1413" w:type="dxa"/>
            <w:tcBorders>
              <w:top w:val="nil"/>
              <w:left w:val="nil"/>
              <w:bottom w:val="single" w:sz="4" w:space="0" w:color="auto"/>
              <w:right w:val="single" w:sz="8" w:space="0" w:color="auto"/>
            </w:tcBorders>
            <w:vAlign w:val="bottom"/>
          </w:tcPr>
          <w:p w:rsidR="002D1DDB" w:rsidRPr="009F5DAB" w:rsidRDefault="006F040C" w:rsidP="00AF13C9">
            <w:pPr>
              <w:jc w:val="right"/>
              <w:rPr>
                <w:rFonts w:eastAsia="Arial Unicode MS"/>
                <w:color w:val="000000"/>
                <w:sz w:val="20"/>
                <w:szCs w:val="20"/>
              </w:rPr>
            </w:pPr>
            <w:r w:rsidRPr="009F5DAB">
              <w:rPr>
                <w:rFonts w:eastAsia="Arial Unicode MS"/>
                <w:color w:val="000000"/>
                <w:sz w:val="20"/>
                <w:szCs w:val="20"/>
              </w:rPr>
              <w:t>11923506,17</w:t>
            </w:r>
          </w:p>
        </w:tc>
        <w:tc>
          <w:tcPr>
            <w:tcW w:w="1184" w:type="dxa"/>
            <w:tcBorders>
              <w:top w:val="nil"/>
              <w:left w:val="nil"/>
              <w:bottom w:val="single" w:sz="4" w:space="0" w:color="auto"/>
              <w:right w:val="single" w:sz="8" w:space="0" w:color="auto"/>
            </w:tcBorders>
            <w:noWrap/>
            <w:vAlign w:val="bottom"/>
          </w:tcPr>
          <w:p w:rsidR="002D1DDB" w:rsidRPr="002B62A8" w:rsidRDefault="006F040C" w:rsidP="002D1DDB">
            <w:pPr>
              <w:jc w:val="center"/>
              <w:rPr>
                <w:rFonts w:eastAsia="Arial Unicode MS"/>
                <w:sz w:val="20"/>
                <w:szCs w:val="20"/>
              </w:rPr>
            </w:pPr>
            <w:r w:rsidRPr="002B62A8">
              <w:rPr>
                <w:sz w:val="20"/>
                <w:szCs w:val="20"/>
              </w:rPr>
              <w:t>98,7</w:t>
            </w:r>
          </w:p>
        </w:tc>
        <w:tc>
          <w:tcPr>
            <w:tcW w:w="1069" w:type="dxa"/>
            <w:tcBorders>
              <w:top w:val="nil"/>
              <w:left w:val="nil"/>
              <w:bottom w:val="single" w:sz="4" w:space="0" w:color="auto"/>
              <w:right w:val="single" w:sz="8" w:space="0" w:color="auto"/>
            </w:tcBorders>
            <w:noWrap/>
            <w:vAlign w:val="bottom"/>
          </w:tcPr>
          <w:p w:rsidR="002D1DDB" w:rsidRPr="002B62A8" w:rsidRDefault="006F040C" w:rsidP="002D1DDB">
            <w:pPr>
              <w:jc w:val="center"/>
              <w:rPr>
                <w:rFonts w:eastAsia="Arial Unicode MS"/>
                <w:sz w:val="20"/>
                <w:szCs w:val="20"/>
              </w:rPr>
            </w:pPr>
            <w:r w:rsidRPr="002B62A8">
              <w:rPr>
                <w:b/>
                <w:bCs/>
                <w:sz w:val="20"/>
                <w:szCs w:val="20"/>
              </w:rPr>
              <w:t>125,7</w:t>
            </w:r>
          </w:p>
        </w:tc>
      </w:tr>
      <w:tr w:rsidR="002D1DDB" w:rsidRPr="00631EF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2B62A8" w:rsidRDefault="002D1DDB" w:rsidP="002D1DDB">
            <w:pPr>
              <w:rPr>
                <w:rFonts w:eastAsia="Arial Unicode MS"/>
                <w:b/>
                <w:bCs/>
                <w:sz w:val="20"/>
                <w:szCs w:val="20"/>
              </w:rPr>
            </w:pPr>
            <w:r w:rsidRPr="002B62A8">
              <w:rPr>
                <w:b/>
                <w:bCs/>
                <w:sz w:val="20"/>
                <w:szCs w:val="20"/>
              </w:rPr>
              <w:t>D. Kapitálové príjmy (200)</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2D1DDB" w:rsidP="00117B0B">
            <w:pPr>
              <w:jc w:val="right"/>
              <w:rPr>
                <w:rFonts w:eastAsia="Arial Unicode MS"/>
                <w:b/>
                <w:bCs/>
                <w:color w:val="000000"/>
                <w:sz w:val="20"/>
                <w:szCs w:val="20"/>
              </w:rPr>
            </w:pPr>
            <w:r w:rsidRPr="009F5DAB">
              <w:rPr>
                <w:b/>
                <w:bCs/>
                <w:color w:val="000000"/>
                <w:sz w:val="20"/>
                <w:szCs w:val="20"/>
              </w:rPr>
              <w:t xml:space="preserve"> </w:t>
            </w:r>
            <w:r w:rsidR="00117B0B" w:rsidRPr="009F5DAB">
              <w:rPr>
                <w:b/>
                <w:bCs/>
                <w:color w:val="000000"/>
                <w:sz w:val="20"/>
                <w:szCs w:val="20"/>
              </w:rPr>
              <w:t>86550,33</w:t>
            </w:r>
          </w:p>
        </w:tc>
        <w:tc>
          <w:tcPr>
            <w:tcW w:w="1351" w:type="dxa"/>
            <w:tcBorders>
              <w:top w:val="nil"/>
              <w:left w:val="nil"/>
              <w:bottom w:val="single" w:sz="4" w:space="0" w:color="auto"/>
              <w:right w:val="single" w:sz="8" w:space="0" w:color="auto"/>
            </w:tcBorders>
            <w:vAlign w:val="bottom"/>
          </w:tcPr>
          <w:p w:rsidR="002D1DDB" w:rsidRPr="009F5DAB" w:rsidRDefault="00117B0B" w:rsidP="00AF13C9">
            <w:pPr>
              <w:jc w:val="right"/>
              <w:rPr>
                <w:rFonts w:eastAsia="Arial Unicode MS"/>
                <w:b/>
                <w:bCs/>
                <w:color w:val="000000"/>
                <w:sz w:val="20"/>
                <w:szCs w:val="20"/>
              </w:rPr>
            </w:pPr>
            <w:r w:rsidRPr="009F5DAB">
              <w:rPr>
                <w:b/>
                <w:bCs/>
                <w:color w:val="000000"/>
                <w:sz w:val="20"/>
                <w:szCs w:val="20"/>
              </w:rPr>
              <w:t>433124,00</w:t>
            </w:r>
          </w:p>
        </w:tc>
        <w:tc>
          <w:tcPr>
            <w:tcW w:w="1413" w:type="dxa"/>
            <w:tcBorders>
              <w:top w:val="nil"/>
              <w:left w:val="nil"/>
              <w:bottom w:val="single" w:sz="4" w:space="0" w:color="auto"/>
              <w:right w:val="single" w:sz="8" w:space="0" w:color="auto"/>
            </w:tcBorders>
            <w:vAlign w:val="bottom"/>
          </w:tcPr>
          <w:p w:rsidR="002D1DDB" w:rsidRPr="009F5DAB" w:rsidRDefault="00117B0B" w:rsidP="00AF13C9">
            <w:pPr>
              <w:jc w:val="right"/>
              <w:rPr>
                <w:rFonts w:eastAsia="Arial Unicode MS"/>
                <w:b/>
                <w:bCs/>
                <w:color w:val="000000"/>
                <w:sz w:val="20"/>
                <w:szCs w:val="20"/>
              </w:rPr>
            </w:pPr>
            <w:r w:rsidRPr="009F5DAB">
              <w:rPr>
                <w:rFonts w:eastAsia="Arial Unicode MS"/>
                <w:b/>
                <w:bCs/>
                <w:color w:val="000000"/>
                <w:sz w:val="20"/>
                <w:szCs w:val="20"/>
              </w:rPr>
              <w:t>276869,98</w:t>
            </w:r>
          </w:p>
        </w:tc>
        <w:tc>
          <w:tcPr>
            <w:tcW w:w="1184" w:type="dxa"/>
            <w:tcBorders>
              <w:top w:val="nil"/>
              <w:left w:val="nil"/>
              <w:bottom w:val="single" w:sz="4" w:space="0" w:color="auto"/>
              <w:right w:val="single" w:sz="8" w:space="0" w:color="auto"/>
            </w:tcBorders>
            <w:noWrap/>
            <w:vAlign w:val="bottom"/>
          </w:tcPr>
          <w:p w:rsidR="002D1DDB" w:rsidRPr="002B62A8" w:rsidRDefault="00117B0B" w:rsidP="002D1DDB">
            <w:pPr>
              <w:jc w:val="center"/>
              <w:rPr>
                <w:rFonts w:eastAsia="Arial Unicode MS"/>
                <w:sz w:val="20"/>
                <w:szCs w:val="20"/>
              </w:rPr>
            </w:pPr>
            <w:r w:rsidRPr="002B62A8">
              <w:rPr>
                <w:sz w:val="20"/>
                <w:szCs w:val="20"/>
              </w:rPr>
              <w:t>63,9</w:t>
            </w:r>
          </w:p>
        </w:tc>
        <w:tc>
          <w:tcPr>
            <w:tcW w:w="1069" w:type="dxa"/>
            <w:tcBorders>
              <w:top w:val="nil"/>
              <w:left w:val="nil"/>
              <w:bottom w:val="single" w:sz="4" w:space="0" w:color="auto"/>
              <w:right w:val="single" w:sz="8" w:space="0" w:color="auto"/>
            </w:tcBorders>
            <w:noWrap/>
            <w:vAlign w:val="bottom"/>
          </w:tcPr>
          <w:p w:rsidR="002D1DDB" w:rsidRPr="002B62A8" w:rsidRDefault="00117B0B" w:rsidP="002D1DDB">
            <w:pPr>
              <w:jc w:val="center"/>
              <w:rPr>
                <w:rFonts w:eastAsia="Arial Unicode MS"/>
                <w:sz w:val="20"/>
                <w:szCs w:val="20"/>
              </w:rPr>
            </w:pPr>
            <w:r w:rsidRPr="002B62A8">
              <w:rPr>
                <w:sz w:val="20"/>
                <w:szCs w:val="20"/>
              </w:rPr>
              <w:t>319,9</w:t>
            </w:r>
            <w:r w:rsidR="002D1DDB" w:rsidRPr="002B62A8">
              <w:rPr>
                <w:sz w:val="20"/>
                <w:szCs w:val="20"/>
              </w:rPr>
              <w:t xml:space="preserve"> </w:t>
            </w:r>
          </w:p>
        </w:tc>
      </w:tr>
      <w:tr w:rsidR="002D1DDB" w:rsidRPr="00631EF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2B62A8" w:rsidRDefault="002D1DDB" w:rsidP="002D1DDB">
            <w:pPr>
              <w:rPr>
                <w:rFonts w:eastAsia="Arial Unicode MS"/>
                <w:b/>
                <w:bCs/>
                <w:sz w:val="20"/>
                <w:szCs w:val="20"/>
              </w:rPr>
            </w:pPr>
            <w:r w:rsidRPr="002B62A8">
              <w:rPr>
                <w:b/>
                <w:bCs/>
                <w:sz w:val="20"/>
                <w:szCs w:val="20"/>
              </w:rPr>
              <w:t>E. Príjmy z finančných operácií /400,500)</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287D2D" w:rsidP="00AF13C9">
            <w:pPr>
              <w:jc w:val="right"/>
              <w:rPr>
                <w:rFonts w:eastAsia="Arial Unicode MS"/>
                <w:b/>
                <w:bCs/>
                <w:color w:val="000000"/>
                <w:sz w:val="20"/>
                <w:szCs w:val="20"/>
              </w:rPr>
            </w:pPr>
            <w:r w:rsidRPr="009F5DAB">
              <w:rPr>
                <w:b/>
                <w:bCs/>
                <w:color w:val="000000"/>
                <w:sz w:val="20"/>
                <w:szCs w:val="20"/>
              </w:rPr>
              <w:t>3602494,43</w:t>
            </w:r>
          </w:p>
        </w:tc>
        <w:tc>
          <w:tcPr>
            <w:tcW w:w="1351" w:type="dxa"/>
            <w:tcBorders>
              <w:top w:val="nil"/>
              <w:left w:val="nil"/>
              <w:bottom w:val="single" w:sz="4" w:space="0" w:color="auto"/>
              <w:right w:val="single" w:sz="8" w:space="0" w:color="auto"/>
            </w:tcBorders>
            <w:vAlign w:val="bottom"/>
          </w:tcPr>
          <w:p w:rsidR="002D1DDB" w:rsidRPr="009F5DAB" w:rsidRDefault="00287D2D" w:rsidP="00AF13C9">
            <w:pPr>
              <w:jc w:val="right"/>
              <w:rPr>
                <w:rFonts w:eastAsia="Arial Unicode MS"/>
                <w:b/>
                <w:bCs/>
                <w:color w:val="000000"/>
                <w:sz w:val="20"/>
                <w:szCs w:val="20"/>
              </w:rPr>
            </w:pPr>
            <w:r w:rsidRPr="009F5DAB">
              <w:rPr>
                <w:rFonts w:eastAsia="Arial Unicode MS"/>
                <w:b/>
                <w:bCs/>
                <w:color w:val="000000"/>
                <w:sz w:val="20"/>
                <w:szCs w:val="20"/>
              </w:rPr>
              <w:t>5704681,00</w:t>
            </w:r>
          </w:p>
        </w:tc>
        <w:tc>
          <w:tcPr>
            <w:tcW w:w="1413" w:type="dxa"/>
            <w:tcBorders>
              <w:top w:val="nil"/>
              <w:left w:val="nil"/>
              <w:bottom w:val="single" w:sz="4" w:space="0" w:color="auto"/>
              <w:right w:val="single" w:sz="8" w:space="0" w:color="auto"/>
            </w:tcBorders>
            <w:vAlign w:val="bottom"/>
          </w:tcPr>
          <w:p w:rsidR="002D1DDB" w:rsidRPr="009F5DAB" w:rsidRDefault="00287D2D" w:rsidP="00AF13C9">
            <w:pPr>
              <w:jc w:val="right"/>
              <w:rPr>
                <w:rFonts w:eastAsia="Arial Unicode MS"/>
                <w:b/>
                <w:bCs/>
                <w:color w:val="000000"/>
                <w:sz w:val="20"/>
                <w:szCs w:val="20"/>
              </w:rPr>
            </w:pPr>
            <w:r w:rsidRPr="009F5DAB">
              <w:rPr>
                <w:rFonts w:eastAsia="Arial Unicode MS"/>
                <w:b/>
                <w:bCs/>
                <w:color w:val="000000"/>
                <w:sz w:val="20"/>
                <w:szCs w:val="20"/>
              </w:rPr>
              <w:t>2611155,95</w:t>
            </w:r>
          </w:p>
        </w:tc>
        <w:tc>
          <w:tcPr>
            <w:tcW w:w="1184" w:type="dxa"/>
            <w:tcBorders>
              <w:top w:val="nil"/>
              <w:left w:val="nil"/>
              <w:bottom w:val="single" w:sz="4" w:space="0" w:color="auto"/>
              <w:right w:val="single" w:sz="8" w:space="0" w:color="auto"/>
            </w:tcBorders>
            <w:noWrap/>
            <w:vAlign w:val="bottom"/>
          </w:tcPr>
          <w:p w:rsidR="002D1DDB" w:rsidRPr="002B62A8" w:rsidRDefault="002D1DDB" w:rsidP="00287D2D">
            <w:pPr>
              <w:jc w:val="center"/>
              <w:rPr>
                <w:rFonts w:eastAsia="Arial Unicode MS"/>
                <w:b/>
                <w:bCs/>
                <w:sz w:val="20"/>
                <w:szCs w:val="20"/>
              </w:rPr>
            </w:pPr>
            <w:r w:rsidRPr="002B62A8">
              <w:rPr>
                <w:b/>
                <w:bCs/>
                <w:sz w:val="20"/>
                <w:szCs w:val="20"/>
              </w:rPr>
              <w:t xml:space="preserve"> </w:t>
            </w:r>
            <w:r w:rsidR="00287D2D" w:rsidRPr="002B62A8">
              <w:rPr>
                <w:b/>
                <w:bCs/>
                <w:sz w:val="20"/>
                <w:szCs w:val="20"/>
              </w:rPr>
              <w:t>45,8</w:t>
            </w:r>
          </w:p>
        </w:tc>
        <w:tc>
          <w:tcPr>
            <w:tcW w:w="1069" w:type="dxa"/>
            <w:tcBorders>
              <w:top w:val="nil"/>
              <w:left w:val="nil"/>
              <w:bottom w:val="single" w:sz="4" w:space="0" w:color="auto"/>
              <w:right w:val="single" w:sz="8" w:space="0" w:color="auto"/>
            </w:tcBorders>
            <w:noWrap/>
            <w:vAlign w:val="bottom"/>
          </w:tcPr>
          <w:p w:rsidR="002D1DDB" w:rsidRPr="002B62A8" w:rsidRDefault="00287D2D" w:rsidP="002D1DDB">
            <w:pPr>
              <w:jc w:val="center"/>
              <w:rPr>
                <w:rFonts w:eastAsia="Arial Unicode MS"/>
                <w:b/>
                <w:bCs/>
                <w:sz w:val="20"/>
                <w:szCs w:val="20"/>
              </w:rPr>
            </w:pPr>
            <w:r w:rsidRPr="002B62A8">
              <w:rPr>
                <w:b/>
                <w:bCs/>
                <w:sz w:val="20"/>
                <w:szCs w:val="20"/>
              </w:rPr>
              <w:t>72,5</w:t>
            </w:r>
          </w:p>
        </w:tc>
      </w:tr>
      <w:tr w:rsidR="002D1DDB" w:rsidRPr="00631EF2" w:rsidTr="00F21DBD">
        <w:trPr>
          <w:trHeight w:val="263"/>
        </w:trPr>
        <w:tc>
          <w:tcPr>
            <w:tcW w:w="3979" w:type="dxa"/>
            <w:tcBorders>
              <w:top w:val="nil"/>
              <w:left w:val="single" w:sz="8" w:space="0" w:color="auto"/>
              <w:bottom w:val="single" w:sz="4"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w:t>
            </w:r>
            <w:proofErr w:type="spellStart"/>
            <w:r w:rsidRPr="002B62A8">
              <w:rPr>
                <w:sz w:val="20"/>
                <w:szCs w:val="20"/>
              </w:rPr>
              <w:t>Zost</w:t>
            </w:r>
            <w:proofErr w:type="spellEnd"/>
            <w:r w:rsidRPr="002B62A8">
              <w:rPr>
                <w:sz w:val="20"/>
                <w:szCs w:val="20"/>
              </w:rPr>
              <w:t xml:space="preserve">. z </w:t>
            </w:r>
            <w:proofErr w:type="spellStart"/>
            <w:r w:rsidRPr="002B62A8">
              <w:rPr>
                <w:sz w:val="20"/>
                <w:szCs w:val="20"/>
              </w:rPr>
              <w:t>predch</w:t>
            </w:r>
            <w:proofErr w:type="spellEnd"/>
            <w:r w:rsidRPr="002B62A8">
              <w:rPr>
                <w:sz w:val="20"/>
                <w:szCs w:val="20"/>
              </w:rPr>
              <w:t>. rokov-prenes.</w:t>
            </w:r>
            <w:r w:rsidR="00817885">
              <w:rPr>
                <w:sz w:val="20"/>
                <w:szCs w:val="20"/>
              </w:rPr>
              <w:t xml:space="preserve"> </w:t>
            </w:r>
            <w:proofErr w:type="spellStart"/>
            <w:r w:rsidRPr="002B62A8">
              <w:rPr>
                <w:sz w:val="20"/>
                <w:szCs w:val="20"/>
              </w:rPr>
              <w:t>výk</w:t>
            </w:r>
            <w:proofErr w:type="spellEnd"/>
            <w:r w:rsidRPr="002B62A8">
              <w:rPr>
                <w:sz w:val="20"/>
                <w:szCs w:val="20"/>
              </w:rPr>
              <w:t>.</w:t>
            </w:r>
            <w:r w:rsidR="00817885">
              <w:rPr>
                <w:sz w:val="20"/>
                <w:szCs w:val="20"/>
              </w:rPr>
              <w:t xml:space="preserve"> </w:t>
            </w:r>
            <w:r w:rsidRPr="002B62A8">
              <w:rPr>
                <w:sz w:val="20"/>
                <w:szCs w:val="20"/>
              </w:rPr>
              <w:t>št.</w:t>
            </w:r>
            <w:r w:rsidR="00817885">
              <w:rPr>
                <w:sz w:val="20"/>
                <w:szCs w:val="20"/>
              </w:rPr>
              <w:t xml:space="preserve"> </w:t>
            </w:r>
            <w:r w:rsidRPr="002B62A8">
              <w:rPr>
                <w:sz w:val="20"/>
                <w:szCs w:val="20"/>
              </w:rPr>
              <w:t>správy</w:t>
            </w:r>
          </w:p>
        </w:tc>
        <w:tc>
          <w:tcPr>
            <w:tcW w:w="1276" w:type="dxa"/>
            <w:tcBorders>
              <w:top w:val="nil"/>
              <w:left w:val="single" w:sz="8" w:space="0" w:color="auto"/>
              <w:bottom w:val="single" w:sz="4" w:space="0" w:color="auto"/>
              <w:right w:val="single" w:sz="8" w:space="0" w:color="auto"/>
            </w:tcBorders>
            <w:vAlign w:val="bottom"/>
          </w:tcPr>
          <w:p w:rsidR="002D1DDB" w:rsidRPr="009F5DAB" w:rsidRDefault="00E23FE0" w:rsidP="008A65CD">
            <w:pPr>
              <w:jc w:val="right"/>
              <w:rPr>
                <w:rFonts w:eastAsia="Arial Unicode MS"/>
                <w:color w:val="000000"/>
                <w:sz w:val="20"/>
                <w:szCs w:val="20"/>
              </w:rPr>
            </w:pPr>
            <w:r w:rsidRPr="009F5DAB">
              <w:rPr>
                <w:color w:val="000000"/>
                <w:sz w:val="20"/>
                <w:szCs w:val="20"/>
              </w:rPr>
              <w:t>219310,90</w:t>
            </w:r>
          </w:p>
        </w:tc>
        <w:tc>
          <w:tcPr>
            <w:tcW w:w="1351" w:type="dxa"/>
            <w:tcBorders>
              <w:top w:val="nil"/>
              <w:left w:val="nil"/>
              <w:bottom w:val="single" w:sz="4" w:space="0" w:color="auto"/>
              <w:right w:val="single" w:sz="8" w:space="0" w:color="auto"/>
            </w:tcBorders>
            <w:vAlign w:val="bottom"/>
          </w:tcPr>
          <w:p w:rsidR="002D1DDB" w:rsidRPr="009F5DAB" w:rsidRDefault="00E23FE0" w:rsidP="008A65CD">
            <w:pPr>
              <w:jc w:val="right"/>
              <w:rPr>
                <w:rFonts w:eastAsia="Arial Unicode MS"/>
                <w:color w:val="000000"/>
                <w:sz w:val="20"/>
                <w:szCs w:val="20"/>
              </w:rPr>
            </w:pPr>
            <w:r w:rsidRPr="009F5DAB">
              <w:rPr>
                <w:bCs/>
                <w:color w:val="000000"/>
                <w:sz w:val="20"/>
                <w:szCs w:val="20"/>
              </w:rPr>
              <w:t>144000,00</w:t>
            </w:r>
          </w:p>
        </w:tc>
        <w:tc>
          <w:tcPr>
            <w:tcW w:w="1413" w:type="dxa"/>
            <w:tcBorders>
              <w:top w:val="nil"/>
              <w:left w:val="nil"/>
              <w:bottom w:val="single" w:sz="4" w:space="0" w:color="auto"/>
              <w:right w:val="single" w:sz="8" w:space="0" w:color="auto"/>
            </w:tcBorders>
            <w:vAlign w:val="bottom"/>
          </w:tcPr>
          <w:p w:rsidR="002D1DDB" w:rsidRPr="009F5DAB" w:rsidRDefault="00E23FE0" w:rsidP="008A65CD">
            <w:pPr>
              <w:jc w:val="right"/>
              <w:rPr>
                <w:rFonts w:eastAsia="Arial Unicode MS"/>
                <w:color w:val="000000"/>
                <w:sz w:val="20"/>
                <w:szCs w:val="20"/>
              </w:rPr>
            </w:pPr>
            <w:r w:rsidRPr="009F5DAB">
              <w:rPr>
                <w:rFonts w:eastAsia="Arial Unicode MS"/>
                <w:bCs/>
                <w:color w:val="000000"/>
                <w:sz w:val="20"/>
                <w:szCs w:val="20"/>
              </w:rPr>
              <w:t>114000,00</w:t>
            </w:r>
          </w:p>
        </w:tc>
        <w:tc>
          <w:tcPr>
            <w:tcW w:w="1184" w:type="dxa"/>
            <w:tcBorders>
              <w:top w:val="nil"/>
              <w:left w:val="nil"/>
              <w:bottom w:val="single" w:sz="4" w:space="0" w:color="auto"/>
              <w:right w:val="single" w:sz="8" w:space="0" w:color="auto"/>
            </w:tcBorders>
            <w:noWrap/>
            <w:vAlign w:val="bottom"/>
          </w:tcPr>
          <w:p w:rsidR="002D1DDB" w:rsidRPr="002B62A8" w:rsidRDefault="00E23FE0" w:rsidP="002D1DDB">
            <w:pPr>
              <w:jc w:val="center"/>
              <w:rPr>
                <w:rFonts w:eastAsia="Arial Unicode MS"/>
                <w:sz w:val="20"/>
                <w:szCs w:val="20"/>
              </w:rPr>
            </w:pPr>
            <w:r w:rsidRPr="002B62A8">
              <w:rPr>
                <w:sz w:val="20"/>
                <w:szCs w:val="20"/>
              </w:rPr>
              <w:t>79,2</w:t>
            </w:r>
          </w:p>
        </w:tc>
        <w:tc>
          <w:tcPr>
            <w:tcW w:w="1069" w:type="dxa"/>
            <w:tcBorders>
              <w:top w:val="nil"/>
              <w:left w:val="nil"/>
              <w:bottom w:val="single" w:sz="4" w:space="0" w:color="auto"/>
              <w:right w:val="single" w:sz="8" w:space="0" w:color="auto"/>
            </w:tcBorders>
            <w:noWrap/>
            <w:vAlign w:val="bottom"/>
          </w:tcPr>
          <w:p w:rsidR="002D1DDB" w:rsidRPr="002B62A8" w:rsidRDefault="00E23FE0" w:rsidP="002D1DDB">
            <w:pPr>
              <w:jc w:val="center"/>
              <w:rPr>
                <w:rFonts w:eastAsia="Arial Unicode MS"/>
                <w:sz w:val="20"/>
                <w:szCs w:val="20"/>
              </w:rPr>
            </w:pPr>
            <w:r w:rsidRPr="002B62A8">
              <w:rPr>
                <w:sz w:val="20"/>
                <w:szCs w:val="20"/>
              </w:rPr>
              <w:t>52,0</w:t>
            </w:r>
          </w:p>
        </w:tc>
      </w:tr>
      <w:tr w:rsidR="002D1DDB" w:rsidRPr="00631EF2" w:rsidTr="00F21DBD">
        <w:trPr>
          <w:trHeight w:val="278"/>
        </w:trPr>
        <w:tc>
          <w:tcPr>
            <w:tcW w:w="3979" w:type="dxa"/>
            <w:tcBorders>
              <w:top w:val="nil"/>
              <w:left w:val="single" w:sz="8" w:space="0" w:color="auto"/>
              <w:bottom w:val="single" w:sz="8" w:space="0" w:color="auto"/>
              <w:right w:val="nil"/>
            </w:tcBorders>
            <w:noWrap/>
            <w:vAlign w:val="bottom"/>
          </w:tcPr>
          <w:p w:rsidR="002D1DDB" w:rsidRPr="002B62A8" w:rsidRDefault="002D1DDB" w:rsidP="002D1DDB">
            <w:pPr>
              <w:rPr>
                <w:rFonts w:eastAsia="Arial Unicode MS"/>
                <w:sz w:val="20"/>
                <w:szCs w:val="20"/>
              </w:rPr>
            </w:pPr>
            <w:r w:rsidRPr="002B62A8">
              <w:rPr>
                <w:sz w:val="20"/>
                <w:szCs w:val="20"/>
              </w:rPr>
              <w:t xml:space="preserve">  Prevod z </w:t>
            </w:r>
            <w:proofErr w:type="spellStart"/>
            <w:r w:rsidRPr="002B62A8">
              <w:rPr>
                <w:sz w:val="20"/>
                <w:szCs w:val="20"/>
              </w:rPr>
              <w:t>prostr</w:t>
            </w:r>
            <w:proofErr w:type="spellEnd"/>
            <w:r w:rsidRPr="002B62A8">
              <w:rPr>
                <w:sz w:val="20"/>
                <w:szCs w:val="20"/>
              </w:rPr>
              <w:t xml:space="preserve">. </w:t>
            </w:r>
            <w:proofErr w:type="spellStart"/>
            <w:r w:rsidRPr="002B62A8">
              <w:rPr>
                <w:sz w:val="20"/>
                <w:szCs w:val="20"/>
              </w:rPr>
              <w:t>peňaž</w:t>
            </w:r>
            <w:proofErr w:type="spellEnd"/>
            <w:r w:rsidRPr="002B62A8">
              <w:rPr>
                <w:sz w:val="20"/>
                <w:szCs w:val="20"/>
              </w:rPr>
              <w:t>. fondov</w:t>
            </w:r>
          </w:p>
        </w:tc>
        <w:tc>
          <w:tcPr>
            <w:tcW w:w="1276" w:type="dxa"/>
            <w:tcBorders>
              <w:top w:val="nil"/>
              <w:left w:val="single" w:sz="8" w:space="0" w:color="auto"/>
              <w:bottom w:val="nil"/>
              <w:right w:val="single" w:sz="8" w:space="0" w:color="auto"/>
            </w:tcBorders>
            <w:vAlign w:val="bottom"/>
          </w:tcPr>
          <w:p w:rsidR="002D1DDB" w:rsidRPr="009F5DAB" w:rsidRDefault="00B41C11" w:rsidP="008A65CD">
            <w:pPr>
              <w:jc w:val="right"/>
              <w:rPr>
                <w:rFonts w:eastAsia="Arial Unicode MS"/>
                <w:color w:val="000000"/>
                <w:sz w:val="20"/>
                <w:szCs w:val="20"/>
              </w:rPr>
            </w:pPr>
            <w:r w:rsidRPr="009F5DAB">
              <w:rPr>
                <w:color w:val="000000"/>
                <w:sz w:val="20"/>
                <w:szCs w:val="20"/>
              </w:rPr>
              <w:t>3383183,53</w:t>
            </w:r>
          </w:p>
        </w:tc>
        <w:tc>
          <w:tcPr>
            <w:tcW w:w="1351" w:type="dxa"/>
            <w:tcBorders>
              <w:top w:val="nil"/>
              <w:left w:val="nil"/>
              <w:bottom w:val="nil"/>
              <w:right w:val="single" w:sz="8" w:space="0" w:color="auto"/>
            </w:tcBorders>
            <w:vAlign w:val="bottom"/>
          </w:tcPr>
          <w:p w:rsidR="002D1DDB" w:rsidRPr="009F5DAB" w:rsidRDefault="00B41C11" w:rsidP="008A65CD">
            <w:pPr>
              <w:jc w:val="right"/>
              <w:rPr>
                <w:rFonts w:eastAsia="Arial Unicode MS"/>
                <w:color w:val="000000"/>
                <w:sz w:val="20"/>
                <w:szCs w:val="20"/>
              </w:rPr>
            </w:pPr>
            <w:r w:rsidRPr="009F5DAB">
              <w:rPr>
                <w:color w:val="000000"/>
                <w:sz w:val="20"/>
                <w:szCs w:val="20"/>
              </w:rPr>
              <w:t>5560681,00</w:t>
            </w:r>
          </w:p>
        </w:tc>
        <w:tc>
          <w:tcPr>
            <w:tcW w:w="1413" w:type="dxa"/>
            <w:tcBorders>
              <w:top w:val="nil"/>
              <w:left w:val="nil"/>
              <w:bottom w:val="nil"/>
              <w:right w:val="single" w:sz="8" w:space="0" w:color="auto"/>
            </w:tcBorders>
            <w:vAlign w:val="bottom"/>
          </w:tcPr>
          <w:p w:rsidR="002D1DDB" w:rsidRPr="009F5DAB" w:rsidRDefault="00B41C11" w:rsidP="008A65CD">
            <w:pPr>
              <w:jc w:val="right"/>
              <w:rPr>
                <w:rFonts w:eastAsia="Arial Unicode MS"/>
                <w:color w:val="000000"/>
                <w:sz w:val="20"/>
                <w:szCs w:val="20"/>
              </w:rPr>
            </w:pPr>
            <w:r w:rsidRPr="009F5DAB">
              <w:rPr>
                <w:rFonts w:eastAsia="Arial Unicode MS"/>
                <w:color w:val="000000"/>
                <w:sz w:val="20"/>
                <w:szCs w:val="20"/>
              </w:rPr>
              <w:t>2497155,95</w:t>
            </w:r>
          </w:p>
        </w:tc>
        <w:tc>
          <w:tcPr>
            <w:tcW w:w="1184" w:type="dxa"/>
            <w:tcBorders>
              <w:top w:val="nil"/>
              <w:left w:val="nil"/>
              <w:bottom w:val="single" w:sz="4" w:space="0" w:color="auto"/>
              <w:right w:val="single" w:sz="8" w:space="0" w:color="auto"/>
            </w:tcBorders>
            <w:noWrap/>
            <w:vAlign w:val="bottom"/>
          </w:tcPr>
          <w:p w:rsidR="002D1DDB" w:rsidRPr="002B62A8" w:rsidRDefault="00B41C11" w:rsidP="002D1DDB">
            <w:pPr>
              <w:jc w:val="center"/>
              <w:rPr>
                <w:rFonts w:eastAsia="Arial Unicode MS"/>
                <w:sz w:val="20"/>
                <w:szCs w:val="20"/>
              </w:rPr>
            </w:pPr>
            <w:r w:rsidRPr="002B62A8">
              <w:rPr>
                <w:sz w:val="20"/>
                <w:szCs w:val="20"/>
              </w:rPr>
              <w:t>44,9</w:t>
            </w:r>
          </w:p>
        </w:tc>
        <w:tc>
          <w:tcPr>
            <w:tcW w:w="1069" w:type="dxa"/>
            <w:tcBorders>
              <w:top w:val="nil"/>
              <w:left w:val="nil"/>
              <w:bottom w:val="single" w:sz="4" w:space="0" w:color="auto"/>
              <w:right w:val="single" w:sz="8" w:space="0" w:color="auto"/>
            </w:tcBorders>
            <w:noWrap/>
            <w:vAlign w:val="bottom"/>
          </w:tcPr>
          <w:p w:rsidR="002D1DDB" w:rsidRPr="002B62A8" w:rsidRDefault="00B41C11" w:rsidP="002D1DDB">
            <w:pPr>
              <w:jc w:val="center"/>
              <w:rPr>
                <w:rFonts w:eastAsia="Arial Unicode MS"/>
                <w:sz w:val="20"/>
                <w:szCs w:val="20"/>
              </w:rPr>
            </w:pPr>
            <w:r w:rsidRPr="002B62A8">
              <w:rPr>
                <w:sz w:val="20"/>
                <w:szCs w:val="20"/>
              </w:rPr>
              <w:t>73,8</w:t>
            </w:r>
          </w:p>
        </w:tc>
      </w:tr>
      <w:tr w:rsidR="002D1DDB" w:rsidRPr="00AC447F" w:rsidTr="00F21DBD">
        <w:trPr>
          <w:trHeight w:val="278"/>
        </w:trPr>
        <w:tc>
          <w:tcPr>
            <w:tcW w:w="3979" w:type="dxa"/>
            <w:tcBorders>
              <w:top w:val="nil"/>
              <w:left w:val="single" w:sz="8" w:space="0" w:color="auto"/>
              <w:bottom w:val="single" w:sz="8" w:space="0" w:color="auto"/>
              <w:right w:val="nil"/>
            </w:tcBorders>
            <w:shd w:val="clear" w:color="auto" w:fill="C0C0C0"/>
            <w:noWrap/>
            <w:vAlign w:val="bottom"/>
          </w:tcPr>
          <w:p w:rsidR="002D1DDB" w:rsidRPr="002B62A8" w:rsidRDefault="002D1DDB" w:rsidP="002D1DDB">
            <w:pPr>
              <w:rPr>
                <w:rFonts w:eastAsia="Arial Unicode MS"/>
                <w:b/>
                <w:bCs/>
                <w:sz w:val="20"/>
                <w:szCs w:val="20"/>
              </w:rPr>
            </w:pPr>
            <w:r w:rsidRPr="002B62A8">
              <w:rPr>
                <w:b/>
                <w:bCs/>
                <w:sz w:val="20"/>
                <w:szCs w:val="20"/>
              </w:rPr>
              <w:t xml:space="preserve">  PRÍJMY SPOLU</w:t>
            </w:r>
          </w:p>
        </w:tc>
        <w:tc>
          <w:tcPr>
            <w:tcW w:w="1276" w:type="dxa"/>
            <w:tcBorders>
              <w:top w:val="single" w:sz="8" w:space="0" w:color="auto"/>
              <w:left w:val="single" w:sz="8" w:space="0" w:color="auto"/>
              <w:bottom w:val="single" w:sz="8" w:space="0" w:color="auto"/>
              <w:right w:val="single" w:sz="8" w:space="0" w:color="auto"/>
            </w:tcBorders>
            <w:shd w:val="clear" w:color="auto" w:fill="C0C0C0"/>
            <w:vAlign w:val="bottom"/>
          </w:tcPr>
          <w:p w:rsidR="002D1DDB" w:rsidRPr="009F5DAB" w:rsidRDefault="00105BD4" w:rsidP="008A65CD">
            <w:pPr>
              <w:jc w:val="right"/>
              <w:rPr>
                <w:rFonts w:eastAsia="Arial Unicode MS"/>
                <w:b/>
                <w:bCs/>
                <w:color w:val="000000"/>
                <w:sz w:val="20"/>
                <w:szCs w:val="20"/>
              </w:rPr>
            </w:pPr>
            <w:r w:rsidRPr="009F5DAB">
              <w:rPr>
                <w:b/>
                <w:bCs/>
                <w:color w:val="000000"/>
                <w:sz w:val="20"/>
                <w:szCs w:val="20"/>
              </w:rPr>
              <w:t>39933208,55</w:t>
            </w:r>
          </w:p>
        </w:tc>
        <w:tc>
          <w:tcPr>
            <w:tcW w:w="1351" w:type="dxa"/>
            <w:tcBorders>
              <w:top w:val="single" w:sz="8" w:space="0" w:color="auto"/>
              <w:left w:val="nil"/>
              <w:bottom w:val="single" w:sz="8" w:space="0" w:color="auto"/>
              <w:right w:val="single" w:sz="8" w:space="0" w:color="auto"/>
            </w:tcBorders>
            <w:shd w:val="clear" w:color="auto" w:fill="C0C0C0"/>
            <w:vAlign w:val="bottom"/>
          </w:tcPr>
          <w:p w:rsidR="002D1DDB" w:rsidRPr="009F5DAB" w:rsidRDefault="00105BD4" w:rsidP="008A65CD">
            <w:pPr>
              <w:jc w:val="right"/>
              <w:rPr>
                <w:rFonts w:eastAsia="Arial Unicode MS"/>
                <w:b/>
                <w:bCs/>
                <w:color w:val="000000"/>
                <w:sz w:val="20"/>
                <w:szCs w:val="20"/>
              </w:rPr>
            </w:pPr>
            <w:r w:rsidRPr="009F5DAB">
              <w:rPr>
                <w:b/>
                <w:bCs/>
                <w:color w:val="000000"/>
                <w:sz w:val="20"/>
                <w:szCs w:val="20"/>
              </w:rPr>
              <w:t>45941336,00</w:t>
            </w:r>
          </w:p>
        </w:tc>
        <w:tc>
          <w:tcPr>
            <w:tcW w:w="1413" w:type="dxa"/>
            <w:tcBorders>
              <w:top w:val="single" w:sz="8" w:space="0" w:color="auto"/>
              <w:left w:val="nil"/>
              <w:bottom w:val="single" w:sz="8" w:space="0" w:color="auto"/>
              <w:right w:val="single" w:sz="8" w:space="0" w:color="auto"/>
            </w:tcBorders>
            <w:shd w:val="clear" w:color="auto" w:fill="C0C0C0"/>
            <w:vAlign w:val="bottom"/>
          </w:tcPr>
          <w:p w:rsidR="002D1DDB" w:rsidRPr="009F5DAB" w:rsidRDefault="00105BD4" w:rsidP="008A65CD">
            <w:pPr>
              <w:jc w:val="right"/>
              <w:rPr>
                <w:rFonts w:eastAsia="Arial Unicode MS"/>
                <w:b/>
                <w:bCs/>
                <w:color w:val="000000"/>
                <w:sz w:val="20"/>
                <w:szCs w:val="20"/>
              </w:rPr>
            </w:pPr>
            <w:r w:rsidRPr="009F5DAB">
              <w:rPr>
                <w:rFonts w:eastAsia="Arial Unicode MS"/>
                <w:b/>
                <w:bCs/>
                <w:color w:val="000000"/>
                <w:sz w:val="20"/>
                <w:szCs w:val="20"/>
              </w:rPr>
              <w:t>42294057,76</w:t>
            </w:r>
          </w:p>
        </w:tc>
        <w:tc>
          <w:tcPr>
            <w:tcW w:w="1184" w:type="dxa"/>
            <w:tcBorders>
              <w:top w:val="nil"/>
              <w:left w:val="nil"/>
              <w:bottom w:val="single" w:sz="8" w:space="0" w:color="auto"/>
              <w:right w:val="single" w:sz="8" w:space="0" w:color="auto"/>
            </w:tcBorders>
            <w:shd w:val="clear" w:color="auto" w:fill="C0C0C0"/>
            <w:noWrap/>
            <w:vAlign w:val="bottom"/>
          </w:tcPr>
          <w:p w:rsidR="002D1DDB" w:rsidRPr="002B62A8" w:rsidRDefault="00105BD4" w:rsidP="002D1DDB">
            <w:pPr>
              <w:jc w:val="center"/>
              <w:rPr>
                <w:rFonts w:eastAsia="Arial Unicode MS"/>
                <w:b/>
                <w:bCs/>
                <w:sz w:val="20"/>
                <w:szCs w:val="20"/>
              </w:rPr>
            </w:pPr>
            <w:r w:rsidRPr="002B62A8">
              <w:rPr>
                <w:b/>
                <w:bCs/>
                <w:sz w:val="20"/>
                <w:szCs w:val="20"/>
              </w:rPr>
              <w:t>92,1</w:t>
            </w:r>
          </w:p>
        </w:tc>
        <w:tc>
          <w:tcPr>
            <w:tcW w:w="1069" w:type="dxa"/>
            <w:tcBorders>
              <w:top w:val="nil"/>
              <w:left w:val="nil"/>
              <w:bottom w:val="single" w:sz="8" w:space="0" w:color="auto"/>
              <w:right w:val="single" w:sz="8" w:space="0" w:color="auto"/>
            </w:tcBorders>
            <w:shd w:val="clear" w:color="auto" w:fill="C0C0C0"/>
            <w:noWrap/>
            <w:vAlign w:val="bottom"/>
          </w:tcPr>
          <w:p w:rsidR="002D1DDB" w:rsidRPr="002B62A8" w:rsidRDefault="00105BD4" w:rsidP="002D1DDB">
            <w:pPr>
              <w:jc w:val="center"/>
              <w:rPr>
                <w:rFonts w:eastAsia="Arial Unicode MS"/>
                <w:b/>
                <w:bCs/>
                <w:sz w:val="20"/>
                <w:szCs w:val="20"/>
              </w:rPr>
            </w:pPr>
            <w:r w:rsidRPr="002B62A8">
              <w:rPr>
                <w:b/>
                <w:bCs/>
                <w:sz w:val="20"/>
                <w:szCs w:val="20"/>
              </w:rPr>
              <w:t>105,9</w:t>
            </w:r>
          </w:p>
        </w:tc>
      </w:tr>
    </w:tbl>
    <w:p w:rsidR="001D0431" w:rsidRPr="00AC447F" w:rsidRDefault="001D0431">
      <w:pPr>
        <w:autoSpaceDE w:val="0"/>
        <w:autoSpaceDN w:val="0"/>
        <w:adjustRightInd w:val="0"/>
        <w:rPr>
          <w:b/>
          <w:bCs/>
        </w:rPr>
      </w:pPr>
    </w:p>
    <w:p w:rsidR="003E0304" w:rsidRPr="00F72FFB" w:rsidRDefault="002B494F">
      <w:pPr>
        <w:autoSpaceDE w:val="0"/>
        <w:autoSpaceDN w:val="0"/>
        <w:adjustRightInd w:val="0"/>
        <w:rPr>
          <w:b/>
          <w:bCs/>
          <w:i/>
        </w:rPr>
      </w:pPr>
      <w:r w:rsidRPr="00F72FFB">
        <w:rPr>
          <w:b/>
          <w:bCs/>
          <w:i/>
        </w:rPr>
        <w:t>V</w:t>
      </w:r>
      <w:r w:rsidR="003E0304" w:rsidRPr="00F72FFB">
        <w:rPr>
          <w:b/>
          <w:bCs/>
          <w:i/>
        </w:rPr>
        <w:t>ýdavky</w:t>
      </w:r>
    </w:p>
    <w:p w:rsidR="003E0304" w:rsidRPr="00F72FFB" w:rsidRDefault="002B494F" w:rsidP="00F21DBD">
      <w:pPr>
        <w:autoSpaceDE w:val="0"/>
        <w:autoSpaceDN w:val="0"/>
        <w:adjustRightInd w:val="0"/>
        <w:jc w:val="both"/>
      </w:pPr>
      <w:r w:rsidRPr="00F72FFB">
        <w:rPr>
          <w:b/>
          <w:bCs/>
        </w:rPr>
        <w:t>V</w:t>
      </w:r>
      <w:r w:rsidR="003E0304" w:rsidRPr="00F72FFB">
        <w:rPr>
          <w:b/>
          <w:bCs/>
        </w:rPr>
        <w:t>ýdavky</w:t>
      </w:r>
      <w:r w:rsidRPr="00F72FFB">
        <w:rPr>
          <w:b/>
          <w:bCs/>
        </w:rPr>
        <w:t xml:space="preserve"> boli</w:t>
      </w:r>
      <w:r w:rsidR="003E0304" w:rsidRPr="00F72FFB">
        <w:rPr>
          <w:b/>
          <w:bCs/>
        </w:rPr>
        <w:t xml:space="preserve"> </w:t>
      </w:r>
      <w:r w:rsidR="003E0304" w:rsidRPr="00F72FFB">
        <w:t>čerpané v</w:t>
      </w:r>
      <w:r w:rsidR="002F6627" w:rsidRPr="00F72FFB">
        <w:t> </w:t>
      </w:r>
      <w:r w:rsidR="001C4DF4" w:rsidRPr="00F72FFB">
        <w:t>sume</w:t>
      </w:r>
      <w:r w:rsidR="007A65D9" w:rsidRPr="00F72FFB">
        <w:t xml:space="preserve"> </w:t>
      </w:r>
      <w:r w:rsidR="00F72FFB" w:rsidRPr="00F72FFB">
        <w:rPr>
          <w:b/>
          <w:bCs/>
          <w:color w:val="000000"/>
          <w:sz w:val="22"/>
          <w:szCs w:val="22"/>
        </w:rPr>
        <w:t>37 443 205,57</w:t>
      </w:r>
      <w:r w:rsidR="00EC00D4" w:rsidRPr="00F72FFB">
        <w:rPr>
          <w:b/>
          <w:bCs/>
          <w:color w:val="000000"/>
          <w:sz w:val="20"/>
          <w:szCs w:val="20"/>
        </w:rPr>
        <w:t xml:space="preserve"> </w:t>
      </w:r>
      <w:r w:rsidR="003E0304" w:rsidRPr="00F72FFB">
        <w:rPr>
          <w:b/>
          <w:bCs/>
        </w:rPr>
        <w:t>€</w:t>
      </w:r>
      <w:r w:rsidR="00BA4A8F" w:rsidRPr="00F72FFB">
        <w:rPr>
          <w:b/>
          <w:bCs/>
        </w:rPr>
        <w:t>,</w:t>
      </w:r>
      <w:r w:rsidR="003E0304" w:rsidRPr="00F72FFB">
        <w:rPr>
          <w:b/>
          <w:bCs/>
        </w:rPr>
        <w:t xml:space="preserve"> </w:t>
      </w:r>
      <w:r w:rsidRPr="00F72FFB">
        <w:t xml:space="preserve">na </w:t>
      </w:r>
      <w:r w:rsidR="003E0304" w:rsidRPr="00F72FFB">
        <w:t xml:space="preserve"> </w:t>
      </w:r>
      <w:r w:rsidR="00F72FFB" w:rsidRPr="00F72FFB">
        <w:rPr>
          <w:b/>
          <w:bCs/>
          <w:color w:val="000000"/>
          <w:sz w:val="20"/>
          <w:szCs w:val="20"/>
        </w:rPr>
        <w:t>91,7</w:t>
      </w:r>
      <w:r w:rsidR="00486074" w:rsidRPr="00F72FFB">
        <w:rPr>
          <w:b/>
          <w:bCs/>
          <w:color w:val="000000"/>
          <w:sz w:val="20"/>
          <w:szCs w:val="20"/>
        </w:rPr>
        <w:t xml:space="preserve"> %</w:t>
      </w:r>
      <w:r w:rsidR="003E0304" w:rsidRPr="00F72FFB">
        <w:t xml:space="preserve"> </w:t>
      </w:r>
      <w:r w:rsidRPr="00F72FFB">
        <w:t>voči rozpočtovaným výdavkom.</w:t>
      </w:r>
    </w:p>
    <w:p w:rsidR="003E0304" w:rsidRPr="00F72FFB" w:rsidRDefault="003E0304" w:rsidP="00F21DBD">
      <w:pPr>
        <w:autoSpaceDE w:val="0"/>
        <w:autoSpaceDN w:val="0"/>
        <w:adjustRightInd w:val="0"/>
        <w:jc w:val="both"/>
      </w:pPr>
    </w:p>
    <w:p w:rsidR="003E0304" w:rsidRPr="00F72FFB" w:rsidRDefault="003E0304">
      <w:pPr>
        <w:autoSpaceDE w:val="0"/>
        <w:autoSpaceDN w:val="0"/>
        <w:adjustRightInd w:val="0"/>
      </w:pPr>
      <w:r w:rsidRPr="00F72FFB">
        <w:t>V tom:</w:t>
      </w:r>
      <w:r w:rsidR="007A65D9" w:rsidRPr="00F72FFB">
        <w:t xml:space="preserve"> </w:t>
      </w:r>
      <w:r w:rsidRPr="00F72FFB">
        <w:t xml:space="preserve">Bežné výdavky vo výške </w:t>
      </w:r>
      <w:r w:rsidRPr="00F72FFB">
        <w:tab/>
      </w:r>
      <w:r w:rsidRPr="00F72FFB">
        <w:tab/>
      </w:r>
      <w:r w:rsidR="00F72FFB" w:rsidRPr="00F72FFB">
        <w:t>37 443 205,57</w:t>
      </w:r>
      <w:r w:rsidRPr="00F72FFB">
        <w:t xml:space="preserve"> eur</w:t>
      </w:r>
    </w:p>
    <w:p w:rsidR="003E0304" w:rsidRPr="00F72FFB" w:rsidRDefault="003E0304">
      <w:pPr>
        <w:autoSpaceDE w:val="0"/>
        <w:autoSpaceDN w:val="0"/>
        <w:adjustRightInd w:val="0"/>
      </w:pPr>
      <w:r w:rsidRPr="00F72FFB">
        <w:tab/>
      </w:r>
      <w:r w:rsidR="007A65D9" w:rsidRPr="00F72FFB">
        <w:t xml:space="preserve"> </w:t>
      </w:r>
      <w:r w:rsidRPr="00F72FFB">
        <w:t>Kapitálové výdavky vo výške</w:t>
      </w:r>
      <w:r w:rsidR="007A65D9" w:rsidRPr="00F72FFB">
        <w:t xml:space="preserve">     </w:t>
      </w:r>
      <w:r w:rsidRPr="00F72FFB">
        <w:t xml:space="preserve"> </w:t>
      </w:r>
      <w:r w:rsidR="00BF6537" w:rsidRPr="00F72FFB">
        <w:t xml:space="preserve">       </w:t>
      </w:r>
      <w:r w:rsidR="00F72FFB" w:rsidRPr="00F72FFB">
        <w:t>3 005 847,83</w:t>
      </w:r>
      <w:r w:rsidRPr="00F72FFB">
        <w:t xml:space="preserve"> eur</w:t>
      </w:r>
    </w:p>
    <w:p w:rsidR="003E0304" w:rsidRPr="00F72FFB" w:rsidRDefault="003E0304">
      <w:pPr>
        <w:autoSpaceDE w:val="0"/>
        <w:autoSpaceDN w:val="0"/>
        <w:adjustRightInd w:val="0"/>
      </w:pPr>
    </w:p>
    <w:p w:rsidR="003E0304" w:rsidRPr="00F72FFB" w:rsidRDefault="003E0304">
      <w:pPr>
        <w:autoSpaceDE w:val="0"/>
        <w:autoSpaceDN w:val="0"/>
        <w:adjustRightInd w:val="0"/>
      </w:pPr>
      <w:r w:rsidRPr="00F72FFB">
        <w:tab/>
      </w:r>
      <w:r w:rsidR="007A65D9" w:rsidRPr="00F72FFB">
        <w:t xml:space="preserve"> </w:t>
      </w:r>
      <w:r w:rsidRPr="00F72FFB">
        <w:t xml:space="preserve">Finančné operácie vo výške </w:t>
      </w:r>
      <w:r w:rsidRPr="00F72FFB">
        <w:tab/>
      </w:r>
      <w:r w:rsidR="007A65D9" w:rsidRPr="00F72FFB">
        <w:t xml:space="preserve">  </w:t>
      </w:r>
      <w:r w:rsidRPr="00F72FFB">
        <w:t xml:space="preserve"> </w:t>
      </w:r>
      <w:r w:rsidR="00BF6537" w:rsidRPr="00F72FFB">
        <w:t xml:space="preserve">               </w:t>
      </w:r>
      <w:r w:rsidR="007001B4" w:rsidRPr="00F72FFB">
        <w:t>2</w:t>
      </w:r>
      <w:r w:rsidR="004F544F" w:rsidRPr="00F72FFB">
        <w:t>15</w:t>
      </w:r>
      <w:r w:rsidR="007001B4" w:rsidRPr="00F72FFB">
        <w:t> </w:t>
      </w:r>
      <w:r w:rsidR="004F544F" w:rsidRPr="00F72FFB">
        <w:t>580</w:t>
      </w:r>
      <w:r w:rsidR="007001B4" w:rsidRPr="00F72FFB">
        <w:t>,00</w:t>
      </w:r>
      <w:r w:rsidRPr="00F72FFB">
        <w:t xml:space="preserve"> eur</w:t>
      </w:r>
    </w:p>
    <w:p w:rsidR="003E0304" w:rsidRPr="00F72FFB" w:rsidRDefault="003E0304">
      <w:pPr>
        <w:autoSpaceDE w:val="0"/>
        <w:autoSpaceDN w:val="0"/>
        <w:adjustRightInd w:val="0"/>
      </w:pPr>
    </w:p>
    <w:p w:rsidR="003E0304" w:rsidRPr="00F72FFB" w:rsidRDefault="003E0304">
      <w:pPr>
        <w:autoSpaceDE w:val="0"/>
        <w:autoSpaceDN w:val="0"/>
        <w:adjustRightInd w:val="0"/>
        <w:rPr>
          <w:b/>
          <w:bCs/>
          <w:i/>
          <w:iCs/>
        </w:rPr>
      </w:pPr>
      <w:r w:rsidRPr="00F72FFB">
        <w:rPr>
          <w:b/>
          <w:bCs/>
          <w:i/>
          <w:iCs/>
        </w:rPr>
        <w:t>Plnenie bežných výdavkov MČ v roku 201</w:t>
      </w:r>
      <w:r w:rsidR="00631EF2" w:rsidRPr="00F72FFB">
        <w:rPr>
          <w:b/>
          <w:bCs/>
          <w:i/>
          <w:iCs/>
        </w:rPr>
        <w:t>9</w:t>
      </w:r>
    </w:p>
    <w:p w:rsidR="003E0304" w:rsidRPr="00631EF2" w:rsidRDefault="003E0304">
      <w:pPr>
        <w:autoSpaceDE w:val="0"/>
        <w:autoSpaceDN w:val="0"/>
        <w:adjustRightInd w:val="0"/>
        <w:rPr>
          <w:b/>
          <w:bCs/>
          <w:i/>
          <w:iCs/>
          <w:highlight w:val="yellow"/>
        </w:rPr>
      </w:pPr>
    </w:p>
    <w:tbl>
      <w:tblPr>
        <w:tblW w:w="5000" w:type="pct"/>
        <w:tblCellMar>
          <w:left w:w="70" w:type="dxa"/>
          <w:right w:w="70" w:type="dxa"/>
        </w:tblCellMar>
        <w:tblLook w:val="04A0" w:firstRow="1" w:lastRow="0" w:firstColumn="1" w:lastColumn="0" w:noHBand="0" w:noVBand="1"/>
      </w:tblPr>
      <w:tblGrid>
        <w:gridCol w:w="3659"/>
        <w:gridCol w:w="1591"/>
        <w:gridCol w:w="1591"/>
        <w:gridCol w:w="1665"/>
        <w:gridCol w:w="891"/>
        <w:gridCol w:w="1209"/>
      </w:tblGrid>
      <w:tr w:rsidR="005109EA" w:rsidRPr="00631EF2" w:rsidTr="009C225A">
        <w:trPr>
          <w:trHeight w:val="288"/>
        </w:trPr>
        <w:tc>
          <w:tcPr>
            <w:tcW w:w="1725" w:type="pct"/>
            <w:tcBorders>
              <w:top w:val="single" w:sz="8" w:space="0" w:color="auto"/>
              <w:left w:val="single" w:sz="8" w:space="0" w:color="auto"/>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Funkcia</w:t>
            </w:r>
          </w:p>
        </w:tc>
        <w:tc>
          <w:tcPr>
            <w:tcW w:w="750" w:type="pct"/>
            <w:tcBorders>
              <w:top w:val="single" w:sz="8" w:space="0" w:color="auto"/>
              <w:left w:val="nil"/>
              <w:bottom w:val="nil"/>
              <w:right w:val="nil"/>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Skutočnosť</w:t>
            </w:r>
          </w:p>
        </w:tc>
        <w:tc>
          <w:tcPr>
            <w:tcW w:w="750" w:type="pct"/>
            <w:tcBorders>
              <w:top w:val="single" w:sz="8" w:space="0" w:color="auto"/>
              <w:left w:val="single" w:sz="8" w:space="0" w:color="auto"/>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Rozpočet</w:t>
            </w:r>
          </w:p>
        </w:tc>
        <w:tc>
          <w:tcPr>
            <w:tcW w:w="785" w:type="pct"/>
            <w:tcBorders>
              <w:top w:val="single" w:sz="8" w:space="0" w:color="auto"/>
              <w:left w:val="nil"/>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Skutočnosť</w:t>
            </w:r>
          </w:p>
        </w:tc>
        <w:tc>
          <w:tcPr>
            <w:tcW w:w="420" w:type="pct"/>
            <w:tcBorders>
              <w:top w:val="single" w:sz="8" w:space="0" w:color="auto"/>
              <w:left w:val="nil"/>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Plnenie</w:t>
            </w:r>
          </w:p>
        </w:tc>
        <w:tc>
          <w:tcPr>
            <w:tcW w:w="570" w:type="pct"/>
            <w:tcBorders>
              <w:top w:val="single" w:sz="8" w:space="0" w:color="auto"/>
              <w:left w:val="nil"/>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index</w:t>
            </w:r>
          </w:p>
        </w:tc>
      </w:tr>
      <w:tr w:rsidR="005109EA" w:rsidRPr="00631EF2" w:rsidTr="009C225A">
        <w:trPr>
          <w:trHeight w:val="288"/>
        </w:trPr>
        <w:tc>
          <w:tcPr>
            <w:tcW w:w="1725" w:type="pct"/>
            <w:tcBorders>
              <w:top w:val="nil"/>
              <w:left w:val="single" w:sz="8" w:space="0" w:color="auto"/>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 </w:t>
            </w:r>
          </w:p>
        </w:tc>
        <w:tc>
          <w:tcPr>
            <w:tcW w:w="750" w:type="pct"/>
            <w:tcBorders>
              <w:top w:val="nil"/>
              <w:left w:val="nil"/>
              <w:bottom w:val="nil"/>
              <w:right w:val="nil"/>
            </w:tcBorders>
            <w:shd w:val="clear" w:color="000000" w:fill="C0C0C0"/>
            <w:noWrap/>
            <w:vAlign w:val="center"/>
          </w:tcPr>
          <w:p w:rsidR="004D5AFC" w:rsidRPr="0093350B" w:rsidRDefault="004D5AFC" w:rsidP="00631EF2">
            <w:pPr>
              <w:jc w:val="center"/>
              <w:rPr>
                <w:b/>
                <w:bCs/>
                <w:color w:val="000000"/>
                <w:sz w:val="20"/>
                <w:szCs w:val="20"/>
              </w:rPr>
            </w:pPr>
            <w:r w:rsidRPr="0093350B">
              <w:rPr>
                <w:b/>
                <w:bCs/>
                <w:color w:val="000000"/>
                <w:sz w:val="20"/>
                <w:szCs w:val="20"/>
              </w:rPr>
              <w:t>31.12.201</w:t>
            </w:r>
            <w:r w:rsidR="00631EF2" w:rsidRPr="0093350B">
              <w:rPr>
                <w:b/>
                <w:bCs/>
                <w:color w:val="000000"/>
                <w:sz w:val="20"/>
                <w:szCs w:val="20"/>
              </w:rPr>
              <w:t>8</w:t>
            </w:r>
          </w:p>
        </w:tc>
        <w:tc>
          <w:tcPr>
            <w:tcW w:w="750" w:type="pct"/>
            <w:tcBorders>
              <w:top w:val="nil"/>
              <w:left w:val="single" w:sz="8" w:space="0" w:color="auto"/>
              <w:bottom w:val="nil"/>
              <w:right w:val="single" w:sz="8" w:space="0" w:color="auto"/>
            </w:tcBorders>
            <w:shd w:val="clear" w:color="000000" w:fill="C0C0C0"/>
            <w:noWrap/>
            <w:vAlign w:val="center"/>
          </w:tcPr>
          <w:p w:rsidR="004D5AFC" w:rsidRPr="0093350B" w:rsidRDefault="004D5AFC" w:rsidP="00631EF2">
            <w:pPr>
              <w:jc w:val="center"/>
              <w:rPr>
                <w:b/>
                <w:bCs/>
                <w:color w:val="000000"/>
                <w:sz w:val="20"/>
                <w:szCs w:val="20"/>
              </w:rPr>
            </w:pPr>
            <w:r w:rsidRPr="0093350B">
              <w:rPr>
                <w:b/>
                <w:bCs/>
                <w:color w:val="000000"/>
                <w:sz w:val="20"/>
                <w:szCs w:val="20"/>
              </w:rPr>
              <w:t>201</w:t>
            </w:r>
            <w:r w:rsidR="00631EF2" w:rsidRPr="0093350B">
              <w:rPr>
                <w:b/>
                <w:bCs/>
                <w:color w:val="000000"/>
                <w:sz w:val="20"/>
                <w:szCs w:val="20"/>
              </w:rPr>
              <w:t>9</w:t>
            </w:r>
          </w:p>
        </w:tc>
        <w:tc>
          <w:tcPr>
            <w:tcW w:w="785" w:type="pct"/>
            <w:tcBorders>
              <w:top w:val="nil"/>
              <w:left w:val="nil"/>
              <w:bottom w:val="nil"/>
              <w:right w:val="single" w:sz="8" w:space="0" w:color="auto"/>
            </w:tcBorders>
            <w:shd w:val="clear" w:color="000000" w:fill="C0C0C0"/>
            <w:noWrap/>
            <w:vAlign w:val="center"/>
          </w:tcPr>
          <w:p w:rsidR="004D5AFC" w:rsidRPr="0093350B" w:rsidRDefault="004D5AFC" w:rsidP="00631EF2">
            <w:pPr>
              <w:jc w:val="center"/>
              <w:rPr>
                <w:b/>
                <w:bCs/>
                <w:color w:val="000000"/>
                <w:sz w:val="20"/>
                <w:szCs w:val="20"/>
              </w:rPr>
            </w:pPr>
            <w:r w:rsidRPr="0093350B">
              <w:rPr>
                <w:b/>
                <w:bCs/>
                <w:color w:val="000000"/>
                <w:sz w:val="20"/>
                <w:szCs w:val="20"/>
              </w:rPr>
              <w:t>31.12.201</w:t>
            </w:r>
            <w:r w:rsidR="00631EF2" w:rsidRPr="0093350B">
              <w:rPr>
                <w:b/>
                <w:bCs/>
                <w:color w:val="000000"/>
                <w:sz w:val="20"/>
                <w:szCs w:val="20"/>
              </w:rPr>
              <w:t>9</w:t>
            </w:r>
          </w:p>
        </w:tc>
        <w:tc>
          <w:tcPr>
            <w:tcW w:w="420" w:type="pct"/>
            <w:tcBorders>
              <w:top w:val="nil"/>
              <w:left w:val="nil"/>
              <w:bottom w:val="nil"/>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 xml:space="preserve">  %</w:t>
            </w:r>
          </w:p>
        </w:tc>
        <w:tc>
          <w:tcPr>
            <w:tcW w:w="570" w:type="pct"/>
            <w:tcBorders>
              <w:top w:val="nil"/>
              <w:left w:val="nil"/>
              <w:bottom w:val="nil"/>
              <w:right w:val="single" w:sz="8" w:space="0" w:color="auto"/>
            </w:tcBorders>
            <w:shd w:val="clear" w:color="000000" w:fill="C0C0C0"/>
            <w:noWrap/>
            <w:vAlign w:val="center"/>
          </w:tcPr>
          <w:p w:rsidR="004D5AFC" w:rsidRPr="0093350B" w:rsidRDefault="004D5AFC" w:rsidP="00631EF2">
            <w:pPr>
              <w:jc w:val="center"/>
              <w:rPr>
                <w:b/>
                <w:bCs/>
                <w:color w:val="000000"/>
                <w:sz w:val="20"/>
                <w:szCs w:val="20"/>
              </w:rPr>
            </w:pPr>
            <w:r w:rsidRPr="0093350B">
              <w:rPr>
                <w:b/>
                <w:bCs/>
                <w:color w:val="000000"/>
                <w:sz w:val="20"/>
                <w:szCs w:val="20"/>
              </w:rPr>
              <w:t>201</w:t>
            </w:r>
            <w:r w:rsidR="00631EF2" w:rsidRPr="0093350B">
              <w:rPr>
                <w:b/>
                <w:bCs/>
                <w:color w:val="000000"/>
                <w:sz w:val="20"/>
                <w:szCs w:val="20"/>
              </w:rPr>
              <w:t>9</w:t>
            </w:r>
            <w:r w:rsidRPr="0093350B">
              <w:rPr>
                <w:b/>
                <w:bCs/>
                <w:color w:val="000000"/>
                <w:sz w:val="20"/>
                <w:szCs w:val="20"/>
              </w:rPr>
              <w:t>/201</w:t>
            </w:r>
            <w:r w:rsidR="00631EF2" w:rsidRPr="0093350B">
              <w:rPr>
                <w:b/>
                <w:bCs/>
                <w:color w:val="000000"/>
                <w:sz w:val="20"/>
                <w:szCs w:val="20"/>
              </w:rPr>
              <w:t>8</w:t>
            </w:r>
            <w:r w:rsidR="00DE0B79" w:rsidRPr="0093350B">
              <w:rPr>
                <w:b/>
                <w:bCs/>
                <w:color w:val="000000"/>
                <w:sz w:val="20"/>
                <w:szCs w:val="20"/>
              </w:rPr>
              <w:t xml:space="preserve"> </w:t>
            </w:r>
          </w:p>
        </w:tc>
      </w:tr>
      <w:tr w:rsidR="005109EA" w:rsidRPr="00631EF2" w:rsidTr="009C225A">
        <w:trPr>
          <w:trHeight w:val="300"/>
        </w:trPr>
        <w:tc>
          <w:tcPr>
            <w:tcW w:w="1725" w:type="pct"/>
            <w:tcBorders>
              <w:top w:val="nil"/>
              <w:left w:val="single" w:sz="8" w:space="0" w:color="auto"/>
              <w:bottom w:val="single" w:sz="8" w:space="0" w:color="auto"/>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 </w:t>
            </w:r>
          </w:p>
        </w:tc>
        <w:tc>
          <w:tcPr>
            <w:tcW w:w="750" w:type="pct"/>
            <w:tcBorders>
              <w:top w:val="nil"/>
              <w:left w:val="nil"/>
              <w:bottom w:val="nil"/>
              <w:right w:val="nil"/>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v €</w:t>
            </w:r>
          </w:p>
        </w:tc>
        <w:tc>
          <w:tcPr>
            <w:tcW w:w="750" w:type="pct"/>
            <w:tcBorders>
              <w:top w:val="nil"/>
              <w:left w:val="single" w:sz="8" w:space="0" w:color="auto"/>
              <w:bottom w:val="single" w:sz="8" w:space="0" w:color="auto"/>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 </w:t>
            </w:r>
          </w:p>
        </w:tc>
        <w:tc>
          <w:tcPr>
            <w:tcW w:w="785" w:type="pct"/>
            <w:tcBorders>
              <w:top w:val="nil"/>
              <w:left w:val="nil"/>
              <w:bottom w:val="single" w:sz="8" w:space="0" w:color="auto"/>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v €</w:t>
            </w:r>
          </w:p>
        </w:tc>
        <w:tc>
          <w:tcPr>
            <w:tcW w:w="420" w:type="pct"/>
            <w:tcBorders>
              <w:top w:val="nil"/>
              <w:left w:val="nil"/>
              <w:bottom w:val="single" w:sz="8" w:space="0" w:color="auto"/>
              <w:right w:val="single" w:sz="8" w:space="0" w:color="auto"/>
            </w:tcBorders>
            <w:shd w:val="clear" w:color="000000" w:fill="C0C0C0"/>
            <w:noWrap/>
            <w:vAlign w:val="center"/>
          </w:tcPr>
          <w:p w:rsidR="004D5AFC" w:rsidRPr="0093350B" w:rsidRDefault="004D5AFC">
            <w:pPr>
              <w:rPr>
                <w:rFonts w:ascii="Arial" w:hAnsi="Arial" w:cs="Arial"/>
                <w:color w:val="000000"/>
                <w:sz w:val="20"/>
                <w:szCs w:val="20"/>
              </w:rPr>
            </w:pPr>
            <w:r w:rsidRPr="0093350B">
              <w:rPr>
                <w:rFonts w:ascii="Arial" w:hAnsi="Arial" w:cs="Arial"/>
                <w:color w:val="000000"/>
                <w:sz w:val="20"/>
                <w:szCs w:val="20"/>
              </w:rPr>
              <w:t> </w:t>
            </w:r>
          </w:p>
        </w:tc>
        <w:tc>
          <w:tcPr>
            <w:tcW w:w="570" w:type="pct"/>
            <w:tcBorders>
              <w:top w:val="nil"/>
              <w:left w:val="nil"/>
              <w:bottom w:val="single" w:sz="8" w:space="0" w:color="auto"/>
              <w:right w:val="single" w:sz="8" w:space="0" w:color="auto"/>
            </w:tcBorders>
            <w:shd w:val="clear" w:color="000000" w:fill="C0C0C0"/>
            <w:noWrap/>
            <w:vAlign w:val="center"/>
          </w:tcPr>
          <w:p w:rsidR="004D5AFC" w:rsidRPr="0093350B" w:rsidRDefault="004D5AFC">
            <w:pPr>
              <w:jc w:val="center"/>
              <w:rPr>
                <w:b/>
                <w:bCs/>
                <w:color w:val="000000"/>
                <w:sz w:val="20"/>
                <w:szCs w:val="20"/>
              </w:rPr>
            </w:pPr>
            <w:r w:rsidRPr="0093350B">
              <w:rPr>
                <w:b/>
                <w:bCs/>
                <w:color w:val="000000"/>
                <w:sz w:val="20"/>
                <w:szCs w:val="20"/>
              </w:rPr>
              <w:t xml:space="preserve">  %</w:t>
            </w:r>
          </w:p>
        </w:tc>
      </w:tr>
      <w:tr w:rsidR="005109EA" w:rsidRPr="00631EF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93350B" w:rsidRDefault="009C225A">
            <w:pPr>
              <w:rPr>
                <w:color w:val="000000"/>
                <w:sz w:val="20"/>
                <w:szCs w:val="20"/>
              </w:rPr>
            </w:pPr>
            <w:r w:rsidRPr="0093350B">
              <w:rPr>
                <w:color w:val="000000"/>
                <w:sz w:val="20"/>
                <w:szCs w:val="20"/>
              </w:rPr>
              <w:t xml:space="preserve">  Všeobecné verejné služby</w:t>
            </w:r>
          </w:p>
        </w:tc>
        <w:tc>
          <w:tcPr>
            <w:tcW w:w="750" w:type="pct"/>
            <w:tcBorders>
              <w:top w:val="single" w:sz="8" w:space="0" w:color="auto"/>
              <w:left w:val="nil"/>
              <w:bottom w:val="single" w:sz="8" w:space="0" w:color="auto"/>
              <w:right w:val="single" w:sz="8" w:space="0" w:color="auto"/>
            </w:tcBorders>
            <w:shd w:val="clear" w:color="auto" w:fill="auto"/>
            <w:noWrap/>
            <w:vAlign w:val="center"/>
          </w:tcPr>
          <w:p w:rsidR="009C225A" w:rsidRPr="0093350B" w:rsidRDefault="0093350B" w:rsidP="00B264F4">
            <w:pPr>
              <w:jc w:val="right"/>
              <w:rPr>
                <w:color w:val="000000"/>
                <w:sz w:val="20"/>
                <w:szCs w:val="20"/>
              </w:rPr>
            </w:pPr>
            <w:r w:rsidRPr="0093350B">
              <w:rPr>
                <w:color w:val="000000"/>
                <w:sz w:val="20"/>
                <w:szCs w:val="20"/>
              </w:rPr>
              <w:t>4925256,30</w:t>
            </w:r>
          </w:p>
        </w:tc>
        <w:tc>
          <w:tcPr>
            <w:tcW w:w="750" w:type="pct"/>
            <w:tcBorders>
              <w:top w:val="nil"/>
              <w:left w:val="nil"/>
              <w:bottom w:val="single" w:sz="8" w:space="0" w:color="auto"/>
              <w:right w:val="single" w:sz="8" w:space="0" w:color="auto"/>
            </w:tcBorders>
            <w:shd w:val="clear" w:color="auto" w:fill="auto"/>
            <w:noWrap/>
            <w:vAlign w:val="center"/>
          </w:tcPr>
          <w:p w:rsidR="009C225A" w:rsidRPr="0093350B" w:rsidRDefault="0093350B">
            <w:pPr>
              <w:jc w:val="right"/>
              <w:rPr>
                <w:color w:val="000000"/>
                <w:sz w:val="20"/>
                <w:szCs w:val="20"/>
              </w:rPr>
            </w:pPr>
            <w:r w:rsidRPr="0093350B">
              <w:rPr>
                <w:color w:val="000000"/>
                <w:sz w:val="20"/>
                <w:szCs w:val="20"/>
              </w:rPr>
              <w:t>6466574,00</w:t>
            </w:r>
          </w:p>
        </w:tc>
        <w:tc>
          <w:tcPr>
            <w:tcW w:w="785" w:type="pct"/>
            <w:tcBorders>
              <w:top w:val="nil"/>
              <w:left w:val="nil"/>
              <w:bottom w:val="single" w:sz="8" w:space="0" w:color="auto"/>
              <w:right w:val="single" w:sz="8" w:space="0" w:color="auto"/>
            </w:tcBorders>
            <w:shd w:val="clear" w:color="auto" w:fill="auto"/>
            <w:noWrap/>
            <w:vAlign w:val="center"/>
          </w:tcPr>
          <w:p w:rsidR="009C225A" w:rsidRPr="0093350B" w:rsidRDefault="0093350B">
            <w:pPr>
              <w:jc w:val="right"/>
              <w:rPr>
                <w:color w:val="000000"/>
                <w:sz w:val="20"/>
                <w:szCs w:val="20"/>
              </w:rPr>
            </w:pPr>
            <w:r w:rsidRPr="0093350B">
              <w:rPr>
                <w:color w:val="000000"/>
                <w:sz w:val="20"/>
                <w:szCs w:val="20"/>
              </w:rPr>
              <w:t>5898528,11</w:t>
            </w:r>
          </w:p>
        </w:tc>
        <w:tc>
          <w:tcPr>
            <w:tcW w:w="420" w:type="pct"/>
            <w:tcBorders>
              <w:top w:val="nil"/>
              <w:left w:val="nil"/>
              <w:bottom w:val="single" w:sz="8" w:space="0" w:color="auto"/>
              <w:right w:val="single" w:sz="8" w:space="0" w:color="auto"/>
            </w:tcBorders>
            <w:shd w:val="clear" w:color="auto" w:fill="auto"/>
            <w:noWrap/>
            <w:vAlign w:val="bottom"/>
          </w:tcPr>
          <w:p w:rsidR="009C225A" w:rsidRPr="0093350B" w:rsidRDefault="0093350B">
            <w:pPr>
              <w:jc w:val="center"/>
              <w:rPr>
                <w:color w:val="000000"/>
                <w:sz w:val="20"/>
                <w:szCs w:val="20"/>
              </w:rPr>
            </w:pPr>
            <w:r w:rsidRPr="0093350B">
              <w:rPr>
                <w:color w:val="000000"/>
                <w:sz w:val="20"/>
                <w:szCs w:val="20"/>
              </w:rPr>
              <w:t>91,2</w:t>
            </w:r>
          </w:p>
        </w:tc>
        <w:tc>
          <w:tcPr>
            <w:tcW w:w="570" w:type="pct"/>
            <w:tcBorders>
              <w:top w:val="nil"/>
              <w:left w:val="nil"/>
              <w:bottom w:val="single" w:sz="8" w:space="0" w:color="auto"/>
              <w:right w:val="single" w:sz="8" w:space="0" w:color="auto"/>
            </w:tcBorders>
            <w:shd w:val="clear" w:color="auto" w:fill="auto"/>
            <w:noWrap/>
            <w:vAlign w:val="bottom"/>
          </w:tcPr>
          <w:p w:rsidR="009C225A" w:rsidRPr="0093350B" w:rsidRDefault="0093350B">
            <w:pPr>
              <w:jc w:val="center"/>
              <w:rPr>
                <w:color w:val="000000"/>
                <w:sz w:val="20"/>
                <w:szCs w:val="20"/>
              </w:rPr>
            </w:pPr>
            <w:r w:rsidRPr="0093350B">
              <w:rPr>
                <w:color w:val="000000"/>
                <w:sz w:val="20"/>
                <w:szCs w:val="20"/>
              </w:rPr>
              <w:t>1,20</w:t>
            </w:r>
          </w:p>
        </w:tc>
      </w:tr>
      <w:tr w:rsidR="005109EA" w:rsidRPr="00631EF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93350B" w:rsidRDefault="009C225A">
            <w:pPr>
              <w:rPr>
                <w:color w:val="000000"/>
                <w:sz w:val="20"/>
                <w:szCs w:val="20"/>
              </w:rPr>
            </w:pPr>
            <w:r w:rsidRPr="0093350B">
              <w:rPr>
                <w:color w:val="000000"/>
                <w:sz w:val="20"/>
                <w:szCs w:val="20"/>
              </w:rPr>
              <w:t xml:space="preserve">  Obrana</w:t>
            </w:r>
          </w:p>
        </w:tc>
        <w:tc>
          <w:tcPr>
            <w:tcW w:w="750" w:type="pct"/>
            <w:tcBorders>
              <w:top w:val="nil"/>
              <w:left w:val="nil"/>
              <w:bottom w:val="single" w:sz="8" w:space="0" w:color="auto"/>
              <w:right w:val="single" w:sz="8" w:space="0" w:color="auto"/>
            </w:tcBorders>
            <w:shd w:val="clear" w:color="auto" w:fill="auto"/>
            <w:noWrap/>
            <w:vAlign w:val="center"/>
          </w:tcPr>
          <w:p w:rsidR="009C225A" w:rsidRPr="0093350B" w:rsidRDefault="0093350B" w:rsidP="00B264F4">
            <w:pPr>
              <w:jc w:val="right"/>
              <w:rPr>
                <w:color w:val="000000"/>
                <w:sz w:val="20"/>
                <w:szCs w:val="20"/>
              </w:rPr>
            </w:pPr>
            <w:r w:rsidRPr="0093350B">
              <w:rPr>
                <w:color w:val="000000"/>
                <w:sz w:val="20"/>
                <w:szCs w:val="20"/>
              </w:rPr>
              <w:t>22053,68</w:t>
            </w:r>
          </w:p>
        </w:tc>
        <w:tc>
          <w:tcPr>
            <w:tcW w:w="750" w:type="pct"/>
            <w:tcBorders>
              <w:top w:val="nil"/>
              <w:left w:val="nil"/>
              <w:bottom w:val="single" w:sz="8" w:space="0" w:color="auto"/>
              <w:right w:val="single" w:sz="8" w:space="0" w:color="auto"/>
            </w:tcBorders>
            <w:shd w:val="clear" w:color="auto" w:fill="auto"/>
            <w:noWrap/>
            <w:vAlign w:val="center"/>
          </w:tcPr>
          <w:p w:rsidR="009C225A" w:rsidRPr="0093350B" w:rsidRDefault="0093350B">
            <w:pPr>
              <w:jc w:val="right"/>
              <w:rPr>
                <w:color w:val="000000"/>
                <w:sz w:val="20"/>
                <w:szCs w:val="20"/>
              </w:rPr>
            </w:pPr>
            <w:r w:rsidRPr="0093350B">
              <w:rPr>
                <w:color w:val="000000"/>
                <w:sz w:val="20"/>
                <w:szCs w:val="20"/>
              </w:rPr>
              <w:t>33400,00</w:t>
            </w:r>
          </w:p>
        </w:tc>
        <w:tc>
          <w:tcPr>
            <w:tcW w:w="785" w:type="pct"/>
            <w:tcBorders>
              <w:top w:val="nil"/>
              <w:left w:val="nil"/>
              <w:bottom w:val="single" w:sz="8" w:space="0" w:color="auto"/>
              <w:right w:val="single" w:sz="8" w:space="0" w:color="auto"/>
            </w:tcBorders>
            <w:shd w:val="clear" w:color="auto" w:fill="auto"/>
            <w:noWrap/>
            <w:vAlign w:val="center"/>
          </w:tcPr>
          <w:p w:rsidR="009C225A" w:rsidRPr="0093350B" w:rsidRDefault="0093350B">
            <w:pPr>
              <w:jc w:val="right"/>
              <w:rPr>
                <w:color w:val="000000"/>
                <w:sz w:val="20"/>
                <w:szCs w:val="20"/>
              </w:rPr>
            </w:pPr>
            <w:r w:rsidRPr="0093350B">
              <w:rPr>
                <w:color w:val="000000"/>
                <w:sz w:val="20"/>
                <w:szCs w:val="20"/>
              </w:rPr>
              <w:t>21238,83</w:t>
            </w:r>
          </w:p>
        </w:tc>
        <w:tc>
          <w:tcPr>
            <w:tcW w:w="420" w:type="pct"/>
            <w:tcBorders>
              <w:top w:val="nil"/>
              <w:left w:val="nil"/>
              <w:bottom w:val="single" w:sz="8" w:space="0" w:color="auto"/>
              <w:right w:val="single" w:sz="8" w:space="0" w:color="auto"/>
            </w:tcBorders>
            <w:shd w:val="clear" w:color="auto" w:fill="auto"/>
            <w:noWrap/>
            <w:vAlign w:val="bottom"/>
          </w:tcPr>
          <w:p w:rsidR="009C225A" w:rsidRPr="0093350B" w:rsidRDefault="0093350B">
            <w:pPr>
              <w:jc w:val="center"/>
              <w:rPr>
                <w:color w:val="000000"/>
                <w:sz w:val="20"/>
                <w:szCs w:val="20"/>
              </w:rPr>
            </w:pPr>
            <w:r w:rsidRPr="0093350B">
              <w:rPr>
                <w:color w:val="000000"/>
                <w:sz w:val="20"/>
                <w:szCs w:val="20"/>
              </w:rPr>
              <w:t>63,6</w:t>
            </w:r>
          </w:p>
        </w:tc>
        <w:tc>
          <w:tcPr>
            <w:tcW w:w="570" w:type="pct"/>
            <w:tcBorders>
              <w:top w:val="nil"/>
              <w:left w:val="nil"/>
              <w:bottom w:val="single" w:sz="8" w:space="0" w:color="auto"/>
              <w:right w:val="single" w:sz="8" w:space="0" w:color="auto"/>
            </w:tcBorders>
            <w:shd w:val="clear" w:color="auto" w:fill="auto"/>
            <w:noWrap/>
            <w:vAlign w:val="bottom"/>
          </w:tcPr>
          <w:p w:rsidR="009C225A" w:rsidRPr="0093350B" w:rsidRDefault="0093350B">
            <w:pPr>
              <w:jc w:val="center"/>
              <w:rPr>
                <w:color w:val="000000"/>
                <w:sz w:val="20"/>
                <w:szCs w:val="20"/>
              </w:rPr>
            </w:pPr>
            <w:r w:rsidRPr="0093350B">
              <w:rPr>
                <w:color w:val="000000"/>
                <w:sz w:val="20"/>
                <w:szCs w:val="20"/>
              </w:rPr>
              <w:t>0,96</w:t>
            </w:r>
          </w:p>
        </w:tc>
      </w:tr>
      <w:tr w:rsidR="005109EA" w:rsidRPr="00631EF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95315B" w:rsidRDefault="009C225A">
            <w:pPr>
              <w:rPr>
                <w:color w:val="000000"/>
                <w:sz w:val="20"/>
                <w:szCs w:val="20"/>
              </w:rPr>
            </w:pPr>
            <w:r w:rsidRPr="0095315B">
              <w:rPr>
                <w:color w:val="000000"/>
                <w:sz w:val="20"/>
                <w:szCs w:val="20"/>
              </w:rPr>
              <w:t xml:space="preserve">  Verejný poriadok a bezpečnosť</w:t>
            </w:r>
          </w:p>
        </w:tc>
        <w:tc>
          <w:tcPr>
            <w:tcW w:w="750" w:type="pct"/>
            <w:tcBorders>
              <w:top w:val="nil"/>
              <w:left w:val="nil"/>
              <w:bottom w:val="single" w:sz="8" w:space="0" w:color="auto"/>
              <w:right w:val="single" w:sz="8" w:space="0" w:color="auto"/>
            </w:tcBorders>
            <w:shd w:val="clear" w:color="auto" w:fill="auto"/>
            <w:noWrap/>
            <w:vAlign w:val="center"/>
          </w:tcPr>
          <w:p w:rsidR="009C225A" w:rsidRPr="0095315B" w:rsidRDefault="0095315B" w:rsidP="00B264F4">
            <w:pPr>
              <w:jc w:val="right"/>
              <w:rPr>
                <w:color w:val="000000"/>
                <w:sz w:val="20"/>
                <w:szCs w:val="20"/>
              </w:rPr>
            </w:pPr>
            <w:r w:rsidRPr="0095315B">
              <w:rPr>
                <w:color w:val="000000"/>
                <w:sz w:val="20"/>
                <w:szCs w:val="20"/>
              </w:rPr>
              <w:t>45008,35</w:t>
            </w:r>
          </w:p>
        </w:tc>
        <w:tc>
          <w:tcPr>
            <w:tcW w:w="750" w:type="pct"/>
            <w:tcBorders>
              <w:top w:val="nil"/>
              <w:left w:val="nil"/>
              <w:bottom w:val="single" w:sz="8" w:space="0" w:color="auto"/>
              <w:right w:val="single" w:sz="8" w:space="0" w:color="auto"/>
            </w:tcBorders>
            <w:shd w:val="clear" w:color="auto" w:fill="auto"/>
            <w:noWrap/>
            <w:vAlign w:val="center"/>
          </w:tcPr>
          <w:p w:rsidR="009C225A" w:rsidRPr="0095315B" w:rsidRDefault="0095315B">
            <w:pPr>
              <w:jc w:val="right"/>
              <w:rPr>
                <w:color w:val="000000"/>
                <w:sz w:val="20"/>
                <w:szCs w:val="20"/>
              </w:rPr>
            </w:pPr>
            <w:r w:rsidRPr="0095315B">
              <w:rPr>
                <w:color w:val="000000"/>
                <w:sz w:val="20"/>
                <w:szCs w:val="20"/>
              </w:rPr>
              <w:t>57320,00</w:t>
            </w:r>
          </w:p>
        </w:tc>
        <w:tc>
          <w:tcPr>
            <w:tcW w:w="785" w:type="pct"/>
            <w:tcBorders>
              <w:top w:val="nil"/>
              <w:left w:val="nil"/>
              <w:bottom w:val="single" w:sz="8" w:space="0" w:color="auto"/>
              <w:right w:val="single" w:sz="8" w:space="0" w:color="auto"/>
            </w:tcBorders>
            <w:shd w:val="clear" w:color="auto" w:fill="auto"/>
            <w:noWrap/>
            <w:vAlign w:val="center"/>
          </w:tcPr>
          <w:p w:rsidR="009C225A" w:rsidRPr="0095315B" w:rsidRDefault="0095315B">
            <w:pPr>
              <w:jc w:val="right"/>
              <w:rPr>
                <w:color w:val="000000"/>
                <w:sz w:val="20"/>
                <w:szCs w:val="20"/>
              </w:rPr>
            </w:pPr>
            <w:r w:rsidRPr="0095315B">
              <w:rPr>
                <w:color w:val="000000"/>
                <w:sz w:val="20"/>
                <w:szCs w:val="20"/>
              </w:rPr>
              <w:t>40233,46</w:t>
            </w:r>
          </w:p>
        </w:tc>
        <w:tc>
          <w:tcPr>
            <w:tcW w:w="420" w:type="pct"/>
            <w:tcBorders>
              <w:top w:val="nil"/>
              <w:left w:val="nil"/>
              <w:bottom w:val="single" w:sz="8" w:space="0" w:color="auto"/>
              <w:right w:val="single" w:sz="8" w:space="0" w:color="auto"/>
            </w:tcBorders>
            <w:shd w:val="clear" w:color="auto" w:fill="auto"/>
            <w:noWrap/>
            <w:vAlign w:val="bottom"/>
          </w:tcPr>
          <w:p w:rsidR="009C225A" w:rsidRPr="0095315B" w:rsidRDefault="0095315B">
            <w:pPr>
              <w:jc w:val="center"/>
              <w:rPr>
                <w:color w:val="000000"/>
                <w:sz w:val="20"/>
                <w:szCs w:val="20"/>
              </w:rPr>
            </w:pPr>
            <w:r w:rsidRPr="0095315B">
              <w:rPr>
                <w:color w:val="000000"/>
                <w:sz w:val="20"/>
                <w:szCs w:val="20"/>
              </w:rPr>
              <w:t>70,2</w:t>
            </w:r>
          </w:p>
        </w:tc>
        <w:tc>
          <w:tcPr>
            <w:tcW w:w="570" w:type="pct"/>
            <w:tcBorders>
              <w:top w:val="nil"/>
              <w:left w:val="nil"/>
              <w:bottom w:val="single" w:sz="8" w:space="0" w:color="auto"/>
              <w:right w:val="single" w:sz="8" w:space="0" w:color="auto"/>
            </w:tcBorders>
            <w:shd w:val="clear" w:color="auto" w:fill="auto"/>
            <w:noWrap/>
            <w:vAlign w:val="bottom"/>
          </w:tcPr>
          <w:p w:rsidR="009C225A" w:rsidRPr="0095315B" w:rsidRDefault="0095315B">
            <w:pPr>
              <w:jc w:val="center"/>
              <w:rPr>
                <w:color w:val="000000"/>
                <w:sz w:val="20"/>
                <w:szCs w:val="20"/>
              </w:rPr>
            </w:pPr>
            <w:r w:rsidRPr="0095315B">
              <w:rPr>
                <w:color w:val="000000"/>
                <w:sz w:val="20"/>
                <w:szCs w:val="20"/>
              </w:rPr>
              <w:t>0,89</w:t>
            </w:r>
            <w:r w:rsidR="00933D32" w:rsidRPr="0095315B">
              <w:rPr>
                <w:color w:val="000000"/>
                <w:sz w:val="20"/>
                <w:szCs w:val="20"/>
              </w:rPr>
              <w:t xml:space="preserve"> </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95315B" w:rsidRDefault="009C225A">
            <w:pPr>
              <w:rPr>
                <w:color w:val="000000"/>
                <w:sz w:val="20"/>
                <w:szCs w:val="20"/>
              </w:rPr>
            </w:pPr>
            <w:r w:rsidRPr="0095315B">
              <w:rPr>
                <w:color w:val="000000"/>
                <w:sz w:val="20"/>
                <w:szCs w:val="20"/>
              </w:rPr>
              <w:t xml:space="preserve">  Ekonomická oblasť</w:t>
            </w:r>
          </w:p>
        </w:tc>
        <w:tc>
          <w:tcPr>
            <w:tcW w:w="750" w:type="pct"/>
            <w:tcBorders>
              <w:top w:val="nil"/>
              <w:left w:val="nil"/>
              <w:bottom w:val="single" w:sz="8" w:space="0" w:color="auto"/>
              <w:right w:val="single" w:sz="8" w:space="0" w:color="auto"/>
            </w:tcBorders>
            <w:shd w:val="clear" w:color="auto" w:fill="auto"/>
            <w:noWrap/>
            <w:vAlign w:val="center"/>
          </w:tcPr>
          <w:p w:rsidR="009C225A" w:rsidRPr="0095315B" w:rsidRDefault="0095315B" w:rsidP="00B264F4">
            <w:pPr>
              <w:jc w:val="right"/>
              <w:rPr>
                <w:color w:val="000000"/>
                <w:sz w:val="20"/>
                <w:szCs w:val="20"/>
              </w:rPr>
            </w:pPr>
            <w:r w:rsidRPr="0095315B">
              <w:rPr>
                <w:rFonts w:eastAsia="Arial Unicode MS"/>
                <w:color w:val="000000"/>
                <w:sz w:val="20"/>
                <w:szCs w:val="20"/>
              </w:rPr>
              <w:t>437765,38</w:t>
            </w:r>
          </w:p>
        </w:tc>
        <w:tc>
          <w:tcPr>
            <w:tcW w:w="750" w:type="pct"/>
            <w:tcBorders>
              <w:top w:val="nil"/>
              <w:left w:val="nil"/>
              <w:bottom w:val="single" w:sz="8" w:space="0" w:color="auto"/>
              <w:right w:val="single" w:sz="8" w:space="0" w:color="auto"/>
            </w:tcBorders>
            <w:shd w:val="clear" w:color="auto" w:fill="auto"/>
            <w:noWrap/>
            <w:vAlign w:val="center"/>
          </w:tcPr>
          <w:p w:rsidR="009C225A" w:rsidRPr="0095315B" w:rsidRDefault="0095315B">
            <w:pPr>
              <w:jc w:val="right"/>
              <w:rPr>
                <w:color w:val="000000"/>
                <w:sz w:val="20"/>
                <w:szCs w:val="20"/>
              </w:rPr>
            </w:pPr>
            <w:r w:rsidRPr="0095315B">
              <w:rPr>
                <w:color w:val="000000"/>
                <w:sz w:val="20"/>
                <w:szCs w:val="20"/>
              </w:rPr>
              <w:t>827853,00</w:t>
            </w:r>
          </w:p>
        </w:tc>
        <w:tc>
          <w:tcPr>
            <w:tcW w:w="785" w:type="pct"/>
            <w:tcBorders>
              <w:top w:val="nil"/>
              <w:left w:val="nil"/>
              <w:bottom w:val="single" w:sz="8" w:space="0" w:color="auto"/>
              <w:right w:val="single" w:sz="8" w:space="0" w:color="auto"/>
            </w:tcBorders>
            <w:shd w:val="clear" w:color="auto" w:fill="auto"/>
            <w:noWrap/>
            <w:vAlign w:val="center"/>
          </w:tcPr>
          <w:p w:rsidR="009C225A" w:rsidRPr="0095315B" w:rsidRDefault="0095315B">
            <w:pPr>
              <w:jc w:val="right"/>
              <w:rPr>
                <w:color w:val="000000"/>
                <w:sz w:val="20"/>
                <w:szCs w:val="20"/>
              </w:rPr>
            </w:pPr>
            <w:r w:rsidRPr="0095315B">
              <w:rPr>
                <w:color w:val="000000"/>
                <w:sz w:val="20"/>
                <w:szCs w:val="20"/>
              </w:rPr>
              <w:t>585306,22</w:t>
            </w:r>
          </w:p>
        </w:tc>
        <w:tc>
          <w:tcPr>
            <w:tcW w:w="420" w:type="pct"/>
            <w:tcBorders>
              <w:top w:val="nil"/>
              <w:left w:val="nil"/>
              <w:bottom w:val="single" w:sz="8" w:space="0" w:color="auto"/>
              <w:right w:val="single" w:sz="8" w:space="0" w:color="auto"/>
            </w:tcBorders>
            <w:shd w:val="clear" w:color="auto" w:fill="auto"/>
            <w:noWrap/>
            <w:vAlign w:val="bottom"/>
          </w:tcPr>
          <w:p w:rsidR="009C225A" w:rsidRPr="0095315B" w:rsidRDefault="0095315B">
            <w:pPr>
              <w:jc w:val="center"/>
              <w:rPr>
                <w:color w:val="000000"/>
                <w:sz w:val="20"/>
                <w:szCs w:val="20"/>
              </w:rPr>
            </w:pPr>
            <w:r w:rsidRPr="0095315B">
              <w:rPr>
                <w:color w:val="000000"/>
                <w:sz w:val="20"/>
                <w:szCs w:val="20"/>
              </w:rPr>
              <w:t>70,7</w:t>
            </w:r>
          </w:p>
        </w:tc>
        <w:tc>
          <w:tcPr>
            <w:tcW w:w="570" w:type="pct"/>
            <w:tcBorders>
              <w:top w:val="nil"/>
              <w:left w:val="nil"/>
              <w:bottom w:val="single" w:sz="8" w:space="0" w:color="auto"/>
              <w:right w:val="single" w:sz="8" w:space="0" w:color="auto"/>
            </w:tcBorders>
            <w:shd w:val="clear" w:color="auto" w:fill="auto"/>
            <w:noWrap/>
            <w:vAlign w:val="bottom"/>
          </w:tcPr>
          <w:p w:rsidR="009C225A" w:rsidRPr="0095315B" w:rsidRDefault="0095315B">
            <w:pPr>
              <w:jc w:val="center"/>
              <w:rPr>
                <w:color w:val="000000"/>
                <w:sz w:val="20"/>
                <w:szCs w:val="20"/>
              </w:rPr>
            </w:pPr>
            <w:r w:rsidRPr="0095315B">
              <w:rPr>
                <w:color w:val="000000"/>
                <w:sz w:val="20"/>
                <w:szCs w:val="20"/>
              </w:rPr>
              <w:t>1,34</w:t>
            </w:r>
          </w:p>
        </w:tc>
      </w:tr>
      <w:tr w:rsidR="005109EA" w:rsidRPr="000468AC"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Ochrana životného prostredia</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956ACE" w:rsidP="00B264F4">
            <w:pPr>
              <w:jc w:val="right"/>
              <w:rPr>
                <w:color w:val="000000"/>
                <w:sz w:val="20"/>
                <w:szCs w:val="20"/>
              </w:rPr>
            </w:pPr>
            <w:r w:rsidRPr="008627D9">
              <w:rPr>
                <w:rFonts w:eastAsia="Arial Unicode MS"/>
                <w:color w:val="000000"/>
                <w:sz w:val="20"/>
                <w:szCs w:val="20"/>
              </w:rPr>
              <w:t>2499648,11</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956ACE">
            <w:pPr>
              <w:jc w:val="right"/>
              <w:rPr>
                <w:color w:val="000000"/>
                <w:sz w:val="20"/>
                <w:szCs w:val="20"/>
              </w:rPr>
            </w:pPr>
            <w:r w:rsidRPr="008627D9">
              <w:rPr>
                <w:color w:val="000000"/>
                <w:sz w:val="20"/>
                <w:szCs w:val="20"/>
              </w:rPr>
              <w:t>3068532,00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956ACE">
            <w:pPr>
              <w:jc w:val="right"/>
              <w:rPr>
                <w:color w:val="000000"/>
                <w:sz w:val="20"/>
                <w:szCs w:val="20"/>
              </w:rPr>
            </w:pPr>
            <w:r w:rsidRPr="008627D9">
              <w:rPr>
                <w:color w:val="000000"/>
                <w:sz w:val="20"/>
                <w:szCs w:val="20"/>
              </w:rPr>
              <w:t>2885646,88</w:t>
            </w:r>
          </w:p>
        </w:tc>
        <w:tc>
          <w:tcPr>
            <w:tcW w:w="420" w:type="pct"/>
            <w:tcBorders>
              <w:top w:val="nil"/>
              <w:left w:val="nil"/>
              <w:bottom w:val="single" w:sz="8" w:space="0" w:color="auto"/>
              <w:right w:val="single" w:sz="8" w:space="0" w:color="auto"/>
            </w:tcBorders>
            <w:shd w:val="clear" w:color="auto" w:fill="auto"/>
            <w:noWrap/>
            <w:vAlign w:val="bottom"/>
          </w:tcPr>
          <w:p w:rsidR="009C225A" w:rsidRPr="008627D9" w:rsidRDefault="00956ACE">
            <w:pPr>
              <w:jc w:val="center"/>
              <w:rPr>
                <w:color w:val="000000"/>
                <w:sz w:val="20"/>
                <w:szCs w:val="20"/>
              </w:rPr>
            </w:pPr>
            <w:r w:rsidRPr="008627D9">
              <w:rPr>
                <w:color w:val="000000"/>
                <w:sz w:val="20"/>
                <w:szCs w:val="20"/>
              </w:rPr>
              <w:t>94,0</w:t>
            </w:r>
          </w:p>
        </w:tc>
        <w:tc>
          <w:tcPr>
            <w:tcW w:w="570" w:type="pct"/>
            <w:tcBorders>
              <w:top w:val="nil"/>
              <w:left w:val="nil"/>
              <w:bottom w:val="single" w:sz="8" w:space="0" w:color="auto"/>
              <w:right w:val="single" w:sz="8" w:space="0" w:color="auto"/>
            </w:tcBorders>
            <w:shd w:val="clear" w:color="auto" w:fill="auto"/>
            <w:noWrap/>
            <w:vAlign w:val="bottom"/>
          </w:tcPr>
          <w:p w:rsidR="009C225A" w:rsidRPr="008627D9" w:rsidRDefault="00956ACE">
            <w:pPr>
              <w:jc w:val="center"/>
              <w:rPr>
                <w:color w:val="000000"/>
                <w:sz w:val="20"/>
                <w:szCs w:val="20"/>
              </w:rPr>
            </w:pPr>
            <w:r w:rsidRPr="008627D9">
              <w:rPr>
                <w:color w:val="000000"/>
                <w:sz w:val="20"/>
                <w:szCs w:val="20"/>
              </w:rPr>
              <w:t>1,15</w:t>
            </w:r>
          </w:p>
        </w:tc>
      </w:tr>
      <w:tr w:rsidR="005109EA" w:rsidRPr="000468AC"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Bývanie a občianska vybavenosť</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BB6502" w:rsidP="00B264F4">
            <w:pPr>
              <w:jc w:val="right"/>
              <w:rPr>
                <w:color w:val="000000"/>
                <w:sz w:val="20"/>
                <w:szCs w:val="20"/>
              </w:rPr>
            </w:pPr>
            <w:r w:rsidRPr="008627D9">
              <w:rPr>
                <w:color w:val="000000"/>
                <w:sz w:val="20"/>
                <w:szCs w:val="20"/>
              </w:rPr>
              <w:t>88994,43</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BB6502">
            <w:pPr>
              <w:jc w:val="right"/>
              <w:rPr>
                <w:color w:val="000000"/>
                <w:sz w:val="20"/>
                <w:szCs w:val="20"/>
              </w:rPr>
            </w:pPr>
            <w:r w:rsidRPr="008627D9">
              <w:rPr>
                <w:color w:val="000000"/>
                <w:sz w:val="20"/>
                <w:szCs w:val="20"/>
              </w:rPr>
              <w:t>163780,00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BB6502">
            <w:pPr>
              <w:jc w:val="right"/>
              <w:rPr>
                <w:color w:val="000000"/>
                <w:sz w:val="20"/>
                <w:szCs w:val="20"/>
              </w:rPr>
            </w:pPr>
            <w:r w:rsidRPr="008627D9">
              <w:rPr>
                <w:color w:val="000000"/>
                <w:sz w:val="20"/>
                <w:szCs w:val="20"/>
              </w:rPr>
              <w:t>87700,69</w:t>
            </w:r>
          </w:p>
        </w:tc>
        <w:tc>
          <w:tcPr>
            <w:tcW w:w="420" w:type="pct"/>
            <w:tcBorders>
              <w:top w:val="nil"/>
              <w:left w:val="nil"/>
              <w:bottom w:val="single" w:sz="8" w:space="0" w:color="auto"/>
              <w:right w:val="single" w:sz="8" w:space="0" w:color="auto"/>
            </w:tcBorders>
            <w:shd w:val="clear" w:color="auto" w:fill="auto"/>
            <w:noWrap/>
            <w:vAlign w:val="bottom"/>
          </w:tcPr>
          <w:p w:rsidR="009C225A" w:rsidRPr="008627D9" w:rsidRDefault="00BB6502">
            <w:pPr>
              <w:jc w:val="center"/>
              <w:rPr>
                <w:color w:val="000000"/>
                <w:sz w:val="20"/>
                <w:szCs w:val="20"/>
              </w:rPr>
            </w:pPr>
            <w:r w:rsidRPr="008627D9">
              <w:rPr>
                <w:color w:val="000000"/>
                <w:sz w:val="20"/>
                <w:szCs w:val="20"/>
              </w:rPr>
              <w:t>53,5</w:t>
            </w:r>
          </w:p>
        </w:tc>
        <w:tc>
          <w:tcPr>
            <w:tcW w:w="570" w:type="pct"/>
            <w:tcBorders>
              <w:top w:val="nil"/>
              <w:left w:val="nil"/>
              <w:bottom w:val="single" w:sz="8" w:space="0" w:color="auto"/>
              <w:right w:val="single" w:sz="8" w:space="0" w:color="auto"/>
            </w:tcBorders>
            <w:shd w:val="clear" w:color="auto" w:fill="auto"/>
            <w:noWrap/>
            <w:vAlign w:val="bottom"/>
          </w:tcPr>
          <w:p w:rsidR="009C225A" w:rsidRPr="008627D9" w:rsidRDefault="00BB6502">
            <w:pPr>
              <w:jc w:val="center"/>
              <w:rPr>
                <w:color w:val="000000"/>
                <w:sz w:val="20"/>
                <w:szCs w:val="20"/>
              </w:rPr>
            </w:pPr>
            <w:r w:rsidRPr="008627D9">
              <w:rPr>
                <w:color w:val="000000"/>
                <w:sz w:val="20"/>
                <w:szCs w:val="20"/>
              </w:rPr>
              <w:t>0,98</w:t>
            </w:r>
          </w:p>
        </w:tc>
      </w:tr>
      <w:tr w:rsidR="005109EA" w:rsidRPr="000468AC"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Zdravotníctvo</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9C225A" w:rsidP="00B264F4">
            <w:pPr>
              <w:jc w:val="right"/>
              <w:rPr>
                <w:color w:val="000000"/>
                <w:sz w:val="20"/>
                <w:szCs w:val="20"/>
              </w:rPr>
            </w:pPr>
            <w:r w:rsidRPr="008627D9">
              <w:rPr>
                <w:color w:val="000000"/>
                <w:sz w:val="20"/>
                <w:szCs w:val="20"/>
              </w:rPr>
              <w:t>0,00</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9C225A">
            <w:pPr>
              <w:jc w:val="right"/>
              <w:rPr>
                <w:color w:val="000000"/>
                <w:sz w:val="20"/>
                <w:szCs w:val="20"/>
              </w:rPr>
            </w:pPr>
            <w:r w:rsidRPr="008627D9">
              <w:rPr>
                <w:color w:val="000000"/>
                <w:sz w:val="20"/>
                <w:szCs w:val="20"/>
              </w:rPr>
              <w:t>0,00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F65BBA">
            <w:pPr>
              <w:jc w:val="right"/>
              <w:rPr>
                <w:color w:val="000000"/>
                <w:sz w:val="20"/>
                <w:szCs w:val="20"/>
              </w:rPr>
            </w:pPr>
            <w:r w:rsidRPr="008627D9">
              <w:rPr>
                <w:color w:val="000000"/>
                <w:sz w:val="20"/>
                <w:szCs w:val="20"/>
              </w:rPr>
              <w:t>0,00</w:t>
            </w:r>
          </w:p>
        </w:tc>
        <w:tc>
          <w:tcPr>
            <w:tcW w:w="420" w:type="pct"/>
            <w:tcBorders>
              <w:top w:val="nil"/>
              <w:left w:val="nil"/>
              <w:bottom w:val="single" w:sz="8" w:space="0" w:color="auto"/>
              <w:right w:val="single" w:sz="8" w:space="0" w:color="auto"/>
            </w:tcBorders>
            <w:shd w:val="clear" w:color="auto" w:fill="auto"/>
            <w:noWrap/>
            <w:vAlign w:val="bottom"/>
          </w:tcPr>
          <w:p w:rsidR="009C225A" w:rsidRPr="008627D9" w:rsidRDefault="00F65BBA">
            <w:pPr>
              <w:jc w:val="center"/>
              <w:rPr>
                <w:color w:val="000000"/>
                <w:sz w:val="20"/>
                <w:szCs w:val="20"/>
              </w:rPr>
            </w:pPr>
            <w:r w:rsidRPr="008627D9">
              <w:rPr>
                <w:color w:val="000000"/>
                <w:sz w:val="20"/>
                <w:szCs w:val="20"/>
              </w:rPr>
              <w:t>0,00</w:t>
            </w:r>
          </w:p>
        </w:tc>
        <w:tc>
          <w:tcPr>
            <w:tcW w:w="570" w:type="pct"/>
            <w:tcBorders>
              <w:top w:val="nil"/>
              <w:left w:val="nil"/>
              <w:bottom w:val="single" w:sz="8" w:space="0" w:color="auto"/>
              <w:right w:val="single" w:sz="8" w:space="0" w:color="auto"/>
            </w:tcBorders>
            <w:shd w:val="clear" w:color="auto" w:fill="auto"/>
            <w:noWrap/>
            <w:vAlign w:val="bottom"/>
          </w:tcPr>
          <w:p w:rsidR="009C225A" w:rsidRPr="008627D9" w:rsidRDefault="00F65BBA">
            <w:pPr>
              <w:jc w:val="center"/>
              <w:rPr>
                <w:color w:val="000000"/>
                <w:sz w:val="20"/>
                <w:szCs w:val="20"/>
              </w:rPr>
            </w:pPr>
            <w:r w:rsidRPr="008627D9">
              <w:rPr>
                <w:color w:val="000000"/>
                <w:sz w:val="20"/>
                <w:szCs w:val="20"/>
              </w:rPr>
              <w:t>0,00</w:t>
            </w:r>
          </w:p>
        </w:tc>
      </w:tr>
      <w:tr w:rsidR="005109EA" w:rsidRPr="000468AC"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Rekreácia, kultúra, náboženstvo</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8430F6" w:rsidP="00B264F4">
            <w:pPr>
              <w:jc w:val="right"/>
              <w:rPr>
                <w:color w:val="000000"/>
                <w:sz w:val="20"/>
                <w:szCs w:val="20"/>
              </w:rPr>
            </w:pPr>
            <w:r w:rsidRPr="008627D9">
              <w:rPr>
                <w:color w:val="000000"/>
                <w:sz w:val="20"/>
                <w:szCs w:val="20"/>
              </w:rPr>
              <w:t>2651058,33</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8430F6">
            <w:pPr>
              <w:jc w:val="right"/>
              <w:rPr>
                <w:color w:val="000000"/>
                <w:sz w:val="20"/>
                <w:szCs w:val="20"/>
              </w:rPr>
            </w:pPr>
            <w:r w:rsidRPr="008627D9">
              <w:rPr>
                <w:color w:val="000000"/>
                <w:sz w:val="20"/>
                <w:szCs w:val="20"/>
              </w:rPr>
              <w:t>3077608,00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8430F6">
            <w:pPr>
              <w:jc w:val="right"/>
              <w:rPr>
                <w:color w:val="000000"/>
                <w:sz w:val="20"/>
                <w:szCs w:val="20"/>
              </w:rPr>
            </w:pPr>
            <w:r w:rsidRPr="008627D9">
              <w:rPr>
                <w:color w:val="000000"/>
                <w:sz w:val="20"/>
                <w:szCs w:val="20"/>
              </w:rPr>
              <w:t>2971312,10</w:t>
            </w:r>
          </w:p>
        </w:tc>
        <w:tc>
          <w:tcPr>
            <w:tcW w:w="420" w:type="pct"/>
            <w:tcBorders>
              <w:top w:val="nil"/>
              <w:left w:val="nil"/>
              <w:bottom w:val="single" w:sz="8" w:space="0" w:color="auto"/>
              <w:right w:val="single" w:sz="8" w:space="0" w:color="auto"/>
            </w:tcBorders>
            <w:shd w:val="clear" w:color="auto" w:fill="auto"/>
            <w:noWrap/>
            <w:vAlign w:val="bottom"/>
          </w:tcPr>
          <w:p w:rsidR="009C225A" w:rsidRPr="008627D9" w:rsidRDefault="008430F6">
            <w:pPr>
              <w:jc w:val="center"/>
              <w:rPr>
                <w:color w:val="000000"/>
                <w:sz w:val="20"/>
                <w:szCs w:val="20"/>
              </w:rPr>
            </w:pPr>
            <w:r w:rsidRPr="008627D9">
              <w:rPr>
                <w:color w:val="000000"/>
                <w:sz w:val="20"/>
                <w:szCs w:val="20"/>
              </w:rPr>
              <w:t>96,5</w:t>
            </w:r>
          </w:p>
        </w:tc>
        <w:tc>
          <w:tcPr>
            <w:tcW w:w="570" w:type="pct"/>
            <w:tcBorders>
              <w:top w:val="nil"/>
              <w:left w:val="nil"/>
              <w:bottom w:val="single" w:sz="8" w:space="0" w:color="auto"/>
              <w:right w:val="single" w:sz="8" w:space="0" w:color="auto"/>
            </w:tcBorders>
            <w:shd w:val="clear" w:color="auto" w:fill="auto"/>
            <w:noWrap/>
            <w:vAlign w:val="bottom"/>
          </w:tcPr>
          <w:p w:rsidR="009C225A" w:rsidRPr="008627D9" w:rsidRDefault="008430F6">
            <w:pPr>
              <w:jc w:val="center"/>
              <w:rPr>
                <w:color w:val="000000"/>
                <w:sz w:val="20"/>
                <w:szCs w:val="20"/>
              </w:rPr>
            </w:pPr>
            <w:r w:rsidRPr="008627D9">
              <w:rPr>
                <w:color w:val="000000"/>
                <w:sz w:val="20"/>
                <w:szCs w:val="20"/>
              </w:rPr>
              <w:t>1,12</w:t>
            </w:r>
          </w:p>
        </w:tc>
      </w:tr>
      <w:tr w:rsidR="005109EA" w:rsidRPr="000468AC"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Vzdelávanie</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165232" w:rsidP="00B264F4">
            <w:pPr>
              <w:jc w:val="right"/>
              <w:rPr>
                <w:color w:val="000000"/>
                <w:sz w:val="20"/>
                <w:szCs w:val="20"/>
              </w:rPr>
            </w:pPr>
            <w:r w:rsidRPr="008627D9">
              <w:rPr>
                <w:color w:val="000000"/>
                <w:sz w:val="20"/>
                <w:szCs w:val="20"/>
              </w:rPr>
              <w:t>17577981,30</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165232">
            <w:pPr>
              <w:jc w:val="right"/>
              <w:rPr>
                <w:color w:val="000000"/>
                <w:sz w:val="20"/>
                <w:szCs w:val="20"/>
              </w:rPr>
            </w:pPr>
            <w:r w:rsidRPr="008627D9">
              <w:rPr>
                <w:color w:val="000000"/>
                <w:sz w:val="20"/>
                <w:szCs w:val="20"/>
              </w:rPr>
              <w:t>20545150,00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165232">
            <w:pPr>
              <w:jc w:val="right"/>
              <w:rPr>
                <w:color w:val="000000"/>
                <w:sz w:val="20"/>
                <w:szCs w:val="20"/>
              </w:rPr>
            </w:pPr>
            <w:r w:rsidRPr="008627D9">
              <w:rPr>
                <w:color w:val="000000"/>
                <w:sz w:val="20"/>
                <w:szCs w:val="20"/>
              </w:rPr>
              <w:t>20166731,25</w:t>
            </w:r>
          </w:p>
        </w:tc>
        <w:tc>
          <w:tcPr>
            <w:tcW w:w="420" w:type="pct"/>
            <w:tcBorders>
              <w:top w:val="nil"/>
              <w:left w:val="nil"/>
              <w:bottom w:val="single" w:sz="8" w:space="0" w:color="auto"/>
              <w:right w:val="single" w:sz="8" w:space="0" w:color="auto"/>
            </w:tcBorders>
            <w:shd w:val="clear" w:color="auto" w:fill="auto"/>
            <w:noWrap/>
            <w:vAlign w:val="bottom"/>
          </w:tcPr>
          <w:p w:rsidR="009C225A" w:rsidRPr="008627D9" w:rsidRDefault="00165232">
            <w:pPr>
              <w:jc w:val="center"/>
              <w:rPr>
                <w:color w:val="000000"/>
                <w:sz w:val="20"/>
                <w:szCs w:val="20"/>
              </w:rPr>
            </w:pPr>
            <w:r w:rsidRPr="008627D9">
              <w:rPr>
                <w:color w:val="000000"/>
                <w:sz w:val="20"/>
                <w:szCs w:val="20"/>
              </w:rPr>
              <w:t>98,2</w:t>
            </w:r>
          </w:p>
        </w:tc>
        <w:tc>
          <w:tcPr>
            <w:tcW w:w="570" w:type="pct"/>
            <w:tcBorders>
              <w:top w:val="nil"/>
              <w:left w:val="nil"/>
              <w:bottom w:val="single" w:sz="8" w:space="0" w:color="auto"/>
              <w:right w:val="single" w:sz="8" w:space="0" w:color="auto"/>
            </w:tcBorders>
            <w:shd w:val="clear" w:color="auto" w:fill="auto"/>
            <w:noWrap/>
            <w:vAlign w:val="bottom"/>
          </w:tcPr>
          <w:p w:rsidR="009C225A" w:rsidRPr="008627D9" w:rsidRDefault="00165232">
            <w:pPr>
              <w:jc w:val="center"/>
              <w:rPr>
                <w:color w:val="000000"/>
                <w:sz w:val="20"/>
                <w:szCs w:val="20"/>
              </w:rPr>
            </w:pPr>
            <w:r w:rsidRPr="008627D9">
              <w:rPr>
                <w:color w:val="000000"/>
                <w:sz w:val="20"/>
                <w:szCs w:val="20"/>
              </w:rPr>
              <w:t>1,14</w:t>
            </w:r>
          </w:p>
        </w:tc>
      </w:tr>
      <w:tr w:rsidR="005109EA" w:rsidRPr="000468AC" w:rsidTr="009C225A">
        <w:trPr>
          <w:trHeight w:val="300"/>
        </w:trPr>
        <w:tc>
          <w:tcPr>
            <w:tcW w:w="1725" w:type="pct"/>
            <w:tcBorders>
              <w:top w:val="nil"/>
              <w:left w:val="single" w:sz="8" w:space="0" w:color="auto"/>
              <w:bottom w:val="nil"/>
              <w:right w:val="single" w:sz="8" w:space="0" w:color="auto"/>
            </w:tcBorders>
            <w:shd w:val="clear" w:color="auto" w:fill="auto"/>
            <w:noWrap/>
            <w:vAlign w:val="center"/>
          </w:tcPr>
          <w:p w:rsidR="009C225A" w:rsidRPr="008627D9" w:rsidRDefault="009C225A">
            <w:pPr>
              <w:rPr>
                <w:color w:val="000000"/>
                <w:sz w:val="20"/>
                <w:szCs w:val="20"/>
              </w:rPr>
            </w:pPr>
            <w:r w:rsidRPr="008627D9">
              <w:rPr>
                <w:color w:val="000000"/>
                <w:sz w:val="20"/>
                <w:szCs w:val="20"/>
              </w:rPr>
              <w:t xml:space="preserve">  Sociálne zabezpečenie</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F54A08" w:rsidP="00B264F4">
            <w:pPr>
              <w:jc w:val="right"/>
              <w:rPr>
                <w:color w:val="000000"/>
                <w:sz w:val="20"/>
                <w:szCs w:val="20"/>
              </w:rPr>
            </w:pPr>
            <w:r w:rsidRPr="008627D9">
              <w:rPr>
                <w:color w:val="000000"/>
                <w:sz w:val="20"/>
                <w:szCs w:val="20"/>
              </w:rPr>
              <w:t>4546786,32</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F54A08">
            <w:pPr>
              <w:jc w:val="right"/>
              <w:rPr>
                <w:color w:val="000000"/>
                <w:sz w:val="20"/>
                <w:szCs w:val="20"/>
              </w:rPr>
            </w:pPr>
            <w:r w:rsidRPr="008627D9">
              <w:rPr>
                <w:color w:val="000000"/>
                <w:sz w:val="20"/>
                <w:szCs w:val="20"/>
              </w:rPr>
              <w:t>5119163,00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F54A08">
            <w:pPr>
              <w:jc w:val="right"/>
              <w:rPr>
                <w:color w:val="000000"/>
                <w:sz w:val="20"/>
                <w:szCs w:val="20"/>
              </w:rPr>
            </w:pPr>
            <w:r w:rsidRPr="008627D9">
              <w:rPr>
                <w:color w:val="000000"/>
                <w:sz w:val="20"/>
                <w:szCs w:val="20"/>
              </w:rPr>
              <w:t>4786508,03</w:t>
            </w:r>
          </w:p>
        </w:tc>
        <w:tc>
          <w:tcPr>
            <w:tcW w:w="420" w:type="pct"/>
            <w:tcBorders>
              <w:top w:val="nil"/>
              <w:left w:val="nil"/>
              <w:bottom w:val="nil"/>
              <w:right w:val="single" w:sz="8" w:space="0" w:color="auto"/>
            </w:tcBorders>
            <w:shd w:val="clear" w:color="auto" w:fill="auto"/>
            <w:noWrap/>
            <w:vAlign w:val="bottom"/>
          </w:tcPr>
          <w:p w:rsidR="009C225A" w:rsidRPr="008627D9" w:rsidRDefault="00F54A08">
            <w:pPr>
              <w:jc w:val="center"/>
              <w:rPr>
                <w:color w:val="000000"/>
                <w:sz w:val="20"/>
                <w:szCs w:val="20"/>
              </w:rPr>
            </w:pPr>
            <w:r w:rsidRPr="008627D9">
              <w:rPr>
                <w:color w:val="000000"/>
                <w:sz w:val="20"/>
                <w:szCs w:val="20"/>
              </w:rPr>
              <w:t>93,5</w:t>
            </w:r>
          </w:p>
        </w:tc>
        <w:tc>
          <w:tcPr>
            <w:tcW w:w="570" w:type="pct"/>
            <w:tcBorders>
              <w:top w:val="nil"/>
              <w:left w:val="nil"/>
              <w:bottom w:val="nil"/>
              <w:right w:val="single" w:sz="8" w:space="0" w:color="auto"/>
            </w:tcBorders>
            <w:shd w:val="clear" w:color="auto" w:fill="auto"/>
            <w:noWrap/>
            <w:vAlign w:val="bottom"/>
          </w:tcPr>
          <w:p w:rsidR="009C225A" w:rsidRPr="008627D9" w:rsidRDefault="00F54A08">
            <w:pPr>
              <w:jc w:val="center"/>
              <w:rPr>
                <w:color w:val="000000"/>
                <w:sz w:val="20"/>
                <w:szCs w:val="20"/>
              </w:rPr>
            </w:pPr>
            <w:r w:rsidRPr="008627D9">
              <w:rPr>
                <w:color w:val="000000"/>
                <w:sz w:val="20"/>
                <w:szCs w:val="20"/>
              </w:rPr>
              <w:t>1,05</w:t>
            </w:r>
          </w:p>
        </w:tc>
      </w:tr>
      <w:tr w:rsidR="005109EA" w:rsidRPr="000468AC" w:rsidTr="009C225A">
        <w:trPr>
          <w:trHeight w:val="300"/>
        </w:trPr>
        <w:tc>
          <w:tcPr>
            <w:tcW w:w="1725" w:type="pct"/>
            <w:tcBorders>
              <w:top w:val="single" w:sz="8" w:space="0" w:color="auto"/>
              <w:left w:val="single" w:sz="8" w:space="0" w:color="auto"/>
              <w:bottom w:val="single" w:sz="8" w:space="0" w:color="auto"/>
              <w:right w:val="single" w:sz="8" w:space="0" w:color="auto"/>
            </w:tcBorders>
            <w:shd w:val="clear" w:color="auto" w:fill="auto"/>
            <w:noWrap/>
            <w:vAlign w:val="center"/>
          </w:tcPr>
          <w:p w:rsidR="009C225A" w:rsidRPr="008627D9" w:rsidRDefault="009C225A">
            <w:pPr>
              <w:rPr>
                <w:b/>
                <w:bCs/>
                <w:color w:val="000000"/>
                <w:sz w:val="20"/>
                <w:szCs w:val="20"/>
              </w:rPr>
            </w:pPr>
            <w:r w:rsidRPr="008627D9">
              <w:rPr>
                <w:b/>
                <w:bCs/>
                <w:color w:val="000000"/>
                <w:sz w:val="20"/>
                <w:szCs w:val="20"/>
              </w:rPr>
              <w:t>BEŽNÉ VÝDAVKY SPOLU</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AF38AF" w:rsidP="00B264F4">
            <w:pPr>
              <w:jc w:val="right"/>
              <w:rPr>
                <w:b/>
                <w:bCs/>
                <w:color w:val="000000"/>
                <w:sz w:val="20"/>
                <w:szCs w:val="20"/>
              </w:rPr>
            </w:pPr>
            <w:r w:rsidRPr="008627D9">
              <w:rPr>
                <w:b/>
                <w:bCs/>
                <w:color w:val="000000"/>
                <w:sz w:val="20"/>
                <w:szCs w:val="20"/>
              </w:rPr>
              <w:t>32794552,20</w:t>
            </w:r>
          </w:p>
        </w:tc>
        <w:tc>
          <w:tcPr>
            <w:tcW w:w="750" w:type="pct"/>
            <w:tcBorders>
              <w:top w:val="nil"/>
              <w:left w:val="nil"/>
              <w:bottom w:val="single" w:sz="8" w:space="0" w:color="auto"/>
              <w:right w:val="single" w:sz="8" w:space="0" w:color="auto"/>
            </w:tcBorders>
            <w:shd w:val="clear" w:color="auto" w:fill="auto"/>
            <w:noWrap/>
            <w:vAlign w:val="center"/>
          </w:tcPr>
          <w:p w:rsidR="009C225A" w:rsidRPr="008627D9" w:rsidRDefault="00AF38AF">
            <w:pPr>
              <w:jc w:val="right"/>
              <w:rPr>
                <w:b/>
                <w:bCs/>
                <w:color w:val="000000"/>
                <w:sz w:val="20"/>
                <w:szCs w:val="20"/>
              </w:rPr>
            </w:pPr>
            <w:r w:rsidRPr="008627D9">
              <w:rPr>
                <w:b/>
                <w:bCs/>
                <w:color w:val="000000"/>
                <w:sz w:val="20"/>
                <w:szCs w:val="20"/>
              </w:rPr>
              <w:t>39359380,00</w:t>
            </w:r>
          </w:p>
        </w:tc>
        <w:tc>
          <w:tcPr>
            <w:tcW w:w="785" w:type="pct"/>
            <w:tcBorders>
              <w:top w:val="nil"/>
              <w:left w:val="nil"/>
              <w:bottom w:val="single" w:sz="8" w:space="0" w:color="auto"/>
              <w:right w:val="single" w:sz="8" w:space="0" w:color="auto"/>
            </w:tcBorders>
            <w:shd w:val="clear" w:color="auto" w:fill="auto"/>
            <w:noWrap/>
            <w:vAlign w:val="center"/>
          </w:tcPr>
          <w:p w:rsidR="009C225A" w:rsidRPr="008627D9" w:rsidRDefault="00AF38AF">
            <w:pPr>
              <w:jc w:val="right"/>
              <w:rPr>
                <w:b/>
                <w:bCs/>
                <w:color w:val="000000"/>
                <w:sz w:val="20"/>
                <w:szCs w:val="20"/>
              </w:rPr>
            </w:pPr>
            <w:r w:rsidRPr="008627D9">
              <w:rPr>
                <w:b/>
                <w:bCs/>
                <w:color w:val="000000"/>
                <w:sz w:val="20"/>
                <w:szCs w:val="20"/>
              </w:rPr>
              <w:t>37443205,57</w:t>
            </w:r>
          </w:p>
        </w:tc>
        <w:tc>
          <w:tcPr>
            <w:tcW w:w="420" w:type="pct"/>
            <w:tcBorders>
              <w:top w:val="single" w:sz="8" w:space="0" w:color="auto"/>
              <w:left w:val="nil"/>
              <w:bottom w:val="single" w:sz="8" w:space="0" w:color="auto"/>
              <w:right w:val="single" w:sz="8" w:space="0" w:color="auto"/>
            </w:tcBorders>
            <w:shd w:val="clear" w:color="auto" w:fill="auto"/>
            <w:noWrap/>
            <w:vAlign w:val="bottom"/>
          </w:tcPr>
          <w:p w:rsidR="009C225A" w:rsidRPr="008627D9" w:rsidRDefault="00AF38AF">
            <w:pPr>
              <w:jc w:val="center"/>
              <w:rPr>
                <w:b/>
                <w:bCs/>
                <w:color w:val="000000"/>
                <w:sz w:val="20"/>
                <w:szCs w:val="20"/>
              </w:rPr>
            </w:pPr>
            <w:r w:rsidRPr="008627D9">
              <w:rPr>
                <w:b/>
                <w:bCs/>
                <w:color w:val="000000"/>
                <w:sz w:val="20"/>
                <w:szCs w:val="20"/>
              </w:rPr>
              <w:t>95,1</w:t>
            </w:r>
          </w:p>
        </w:tc>
        <w:tc>
          <w:tcPr>
            <w:tcW w:w="570" w:type="pct"/>
            <w:tcBorders>
              <w:top w:val="single" w:sz="8" w:space="0" w:color="auto"/>
              <w:left w:val="nil"/>
              <w:bottom w:val="single" w:sz="8" w:space="0" w:color="auto"/>
              <w:right w:val="single" w:sz="8" w:space="0" w:color="auto"/>
            </w:tcBorders>
            <w:shd w:val="clear" w:color="auto" w:fill="auto"/>
            <w:noWrap/>
            <w:vAlign w:val="bottom"/>
          </w:tcPr>
          <w:p w:rsidR="009C225A" w:rsidRPr="008627D9" w:rsidRDefault="00AF38AF">
            <w:pPr>
              <w:jc w:val="center"/>
              <w:rPr>
                <w:b/>
                <w:bCs/>
                <w:color w:val="000000"/>
                <w:sz w:val="20"/>
                <w:szCs w:val="20"/>
              </w:rPr>
            </w:pPr>
            <w:r w:rsidRPr="008627D9">
              <w:rPr>
                <w:b/>
                <w:bCs/>
                <w:color w:val="000000"/>
                <w:sz w:val="20"/>
                <w:szCs w:val="20"/>
              </w:rPr>
              <w:t>1,14</w:t>
            </w:r>
          </w:p>
        </w:tc>
      </w:tr>
    </w:tbl>
    <w:p w:rsidR="007C2FFF" w:rsidRPr="000468AC" w:rsidRDefault="007C2FFF">
      <w:pPr>
        <w:autoSpaceDE w:val="0"/>
        <w:autoSpaceDN w:val="0"/>
        <w:adjustRightInd w:val="0"/>
        <w:rPr>
          <w:b/>
          <w:bCs/>
          <w:i/>
          <w:iCs/>
          <w:highlight w:val="yellow"/>
        </w:rPr>
      </w:pPr>
    </w:p>
    <w:p w:rsidR="003E0304" w:rsidRPr="0068587B" w:rsidRDefault="003E0304">
      <w:pPr>
        <w:autoSpaceDE w:val="0"/>
        <w:autoSpaceDN w:val="0"/>
        <w:adjustRightInd w:val="0"/>
        <w:rPr>
          <w:b/>
          <w:bCs/>
          <w:i/>
          <w:iCs/>
          <w:color w:val="000000"/>
        </w:rPr>
      </w:pPr>
      <w:r w:rsidRPr="0068587B">
        <w:rPr>
          <w:b/>
          <w:bCs/>
          <w:i/>
          <w:iCs/>
          <w:color w:val="000000"/>
        </w:rPr>
        <w:t>Plnenie kapitálových výdavkov MČ v roku 201</w:t>
      </w:r>
      <w:r w:rsidR="003618A8" w:rsidRPr="0068587B">
        <w:rPr>
          <w:b/>
          <w:bCs/>
          <w:i/>
          <w:iCs/>
          <w:color w:val="000000"/>
        </w:rPr>
        <w:t>9</w:t>
      </w:r>
    </w:p>
    <w:p w:rsidR="007C2FFF" w:rsidRPr="0068587B" w:rsidRDefault="007C2FFF">
      <w:pPr>
        <w:autoSpaceDE w:val="0"/>
        <w:autoSpaceDN w:val="0"/>
        <w:adjustRightInd w:val="0"/>
        <w:rPr>
          <w:b/>
          <w:bCs/>
          <w:i/>
          <w:iCs/>
          <w:color w:val="000000"/>
        </w:rPr>
      </w:pPr>
    </w:p>
    <w:tbl>
      <w:tblPr>
        <w:tblW w:w="5000" w:type="pct"/>
        <w:tblCellMar>
          <w:left w:w="70" w:type="dxa"/>
          <w:right w:w="70" w:type="dxa"/>
        </w:tblCellMar>
        <w:tblLook w:val="04A0" w:firstRow="1" w:lastRow="0" w:firstColumn="1" w:lastColumn="0" w:noHBand="0" w:noVBand="1"/>
      </w:tblPr>
      <w:tblGrid>
        <w:gridCol w:w="3325"/>
        <w:gridCol w:w="1532"/>
        <w:gridCol w:w="1565"/>
        <w:gridCol w:w="1529"/>
        <w:gridCol w:w="1353"/>
        <w:gridCol w:w="1302"/>
      </w:tblGrid>
      <w:tr w:rsidR="00023BB3" w:rsidRPr="0068587B" w:rsidTr="00214826">
        <w:trPr>
          <w:trHeight w:val="288"/>
        </w:trPr>
        <w:tc>
          <w:tcPr>
            <w:tcW w:w="1567" w:type="pct"/>
            <w:tcBorders>
              <w:top w:val="single" w:sz="8" w:space="0" w:color="auto"/>
              <w:left w:val="single" w:sz="8" w:space="0" w:color="auto"/>
              <w:bottom w:val="nil"/>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Funkcia</w:t>
            </w:r>
          </w:p>
        </w:tc>
        <w:tc>
          <w:tcPr>
            <w:tcW w:w="722" w:type="pct"/>
            <w:tcBorders>
              <w:top w:val="single" w:sz="8" w:space="0" w:color="auto"/>
              <w:left w:val="nil"/>
              <w:bottom w:val="nil"/>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Skutočnosť</w:t>
            </w:r>
          </w:p>
        </w:tc>
        <w:tc>
          <w:tcPr>
            <w:tcW w:w="738" w:type="pct"/>
            <w:tcBorders>
              <w:top w:val="single" w:sz="8" w:space="0" w:color="auto"/>
              <w:left w:val="nil"/>
              <w:bottom w:val="nil"/>
              <w:right w:val="nil"/>
            </w:tcBorders>
            <w:shd w:val="clear" w:color="000000" w:fill="C0C0C0"/>
            <w:vAlign w:val="center"/>
          </w:tcPr>
          <w:p w:rsidR="00023BB3" w:rsidRPr="0068587B" w:rsidRDefault="00023BB3">
            <w:pPr>
              <w:jc w:val="center"/>
              <w:rPr>
                <w:b/>
                <w:bCs/>
                <w:color w:val="000000"/>
                <w:sz w:val="20"/>
                <w:szCs w:val="20"/>
              </w:rPr>
            </w:pPr>
            <w:r w:rsidRPr="0068587B">
              <w:rPr>
                <w:b/>
                <w:bCs/>
                <w:color w:val="000000"/>
                <w:sz w:val="20"/>
                <w:szCs w:val="20"/>
              </w:rPr>
              <w:t xml:space="preserve">Rozpočet </w:t>
            </w:r>
          </w:p>
        </w:tc>
        <w:tc>
          <w:tcPr>
            <w:tcW w:w="721" w:type="pct"/>
            <w:tcBorders>
              <w:top w:val="single" w:sz="8" w:space="0" w:color="auto"/>
              <w:left w:val="single" w:sz="8" w:space="0" w:color="auto"/>
              <w:bottom w:val="nil"/>
              <w:right w:val="nil"/>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Skutočnosť</w:t>
            </w:r>
          </w:p>
        </w:tc>
        <w:tc>
          <w:tcPr>
            <w:tcW w:w="638" w:type="pct"/>
            <w:tcBorders>
              <w:top w:val="single" w:sz="8" w:space="0" w:color="auto"/>
              <w:left w:val="single" w:sz="8" w:space="0" w:color="auto"/>
              <w:bottom w:val="nil"/>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Plnenie</w:t>
            </w:r>
          </w:p>
        </w:tc>
        <w:tc>
          <w:tcPr>
            <w:tcW w:w="614" w:type="pct"/>
            <w:tcBorders>
              <w:top w:val="single" w:sz="8" w:space="0" w:color="auto"/>
              <w:left w:val="nil"/>
              <w:bottom w:val="nil"/>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Index</w:t>
            </w:r>
          </w:p>
        </w:tc>
      </w:tr>
      <w:tr w:rsidR="00023BB3" w:rsidRPr="0068587B" w:rsidTr="00214826">
        <w:trPr>
          <w:trHeight w:val="300"/>
        </w:trPr>
        <w:tc>
          <w:tcPr>
            <w:tcW w:w="1567" w:type="pct"/>
            <w:tcBorders>
              <w:top w:val="nil"/>
              <w:left w:val="single" w:sz="8" w:space="0" w:color="auto"/>
              <w:bottom w:val="single" w:sz="8" w:space="0" w:color="auto"/>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 </w:t>
            </w:r>
          </w:p>
        </w:tc>
        <w:tc>
          <w:tcPr>
            <w:tcW w:w="722" w:type="pct"/>
            <w:tcBorders>
              <w:top w:val="nil"/>
              <w:left w:val="nil"/>
              <w:bottom w:val="single" w:sz="8" w:space="0" w:color="auto"/>
              <w:right w:val="single" w:sz="8" w:space="0" w:color="auto"/>
            </w:tcBorders>
            <w:shd w:val="clear" w:color="000000" w:fill="C0C0C0"/>
            <w:noWrap/>
            <w:vAlign w:val="center"/>
          </w:tcPr>
          <w:p w:rsidR="00023BB3" w:rsidRPr="0068587B" w:rsidRDefault="00023BB3" w:rsidP="003618A8">
            <w:pPr>
              <w:jc w:val="center"/>
              <w:rPr>
                <w:b/>
                <w:bCs/>
                <w:color w:val="000000"/>
                <w:sz w:val="20"/>
                <w:szCs w:val="20"/>
              </w:rPr>
            </w:pPr>
            <w:r w:rsidRPr="0068587B">
              <w:rPr>
                <w:b/>
                <w:bCs/>
                <w:color w:val="000000"/>
                <w:sz w:val="20"/>
                <w:szCs w:val="20"/>
              </w:rPr>
              <w:t>31.12.201</w:t>
            </w:r>
            <w:r w:rsidR="003618A8" w:rsidRPr="0068587B">
              <w:rPr>
                <w:b/>
                <w:bCs/>
                <w:color w:val="000000"/>
                <w:sz w:val="20"/>
                <w:szCs w:val="20"/>
              </w:rPr>
              <w:t>8</w:t>
            </w:r>
          </w:p>
        </w:tc>
        <w:tc>
          <w:tcPr>
            <w:tcW w:w="738" w:type="pct"/>
            <w:tcBorders>
              <w:top w:val="nil"/>
              <w:left w:val="nil"/>
              <w:bottom w:val="single" w:sz="8" w:space="0" w:color="auto"/>
              <w:right w:val="nil"/>
            </w:tcBorders>
            <w:shd w:val="clear" w:color="000000" w:fill="C0C0C0"/>
            <w:vAlign w:val="center"/>
          </w:tcPr>
          <w:p w:rsidR="00023BB3" w:rsidRPr="0068587B" w:rsidRDefault="00023BB3" w:rsidP="003618A8">
            <w:pPr>
              <w:jc w:val="center"/>
              <w:rPr>
                <w:b/>
                <w:bCs/>
                <w:color w:val="000000"/>
                <w:sz w:val="20"/>
                <w:szCs w:val="20"/>
              </w:rPr>
            </w:pPr>
            <w:r w:rsidRPr="0068587B">
              <w:rPr>
                <w:b/>
                <w:bCs/>
                <w:color w:val="000000"/>
                <w:sz w:val="20"/>
                <w:szCs w:val="20"/>
              </w:rPr>
              <w:t>201</w:t>
            </w:r>
            <w:r w:rsidR="003618A8" w:rsidRPr="0068587B">
              <w:rPr>
                <w:b/>
                <w:bCs/>
                <w:color w:val="000000"/>
                <w:sz w:val="20"/>
                <w:szCs w:val="20"/>
              </w:rPr>
              <w:t>9</w:t>
            </w:r>
          </w:p>
        </w:tc>
        <w:tc>
          <w:tcPr>
            <w:tcW w:w="721" w:type="pct"/>
            <w:tcBorders>
              <w:top w:val="nil"/>
              <w:left w:val="single" w:sz="8" w:space="0" w:color="auto"/>
              <w:bottom w:val="single" w:sz="8" w:space="0" w:color="auto"/>
              <w:right w:val="nil"/>
            </w:tcBorders>
            <w:shd w:val="clear" w:color="000000" w:fill="C0C0C0"/>
            <w:noWrap/>
            <w:vAlign w:val="center"/>
          </w:tcPr>
          <w:p w:rsidR="00023BB3" w:rsidRPr="0068587B" w:rsidRDefault="00023BB3" w:rsidP="003618A8">
            <w:pPr>
              <w:jc w:val="center"/>
              <w:rPr>
                <w:b/>
                <w:bCs/>
                <w:color w:val="000000"/>
                <w:sz w:val="20"/>
                <w:szCs w:val="20"/>
              </w:rPr>
            </w:pPr>
            <w:r w:rsidRPr="0068587B">
              <w:rPr>
                <w:b/>
                <w:bCs/>
                <w:color w:val="000000"/>
                <w:sz w:val="20"/>
                <w:szCs w:val="20"/>
              </w:rPr>
              <w:t>31.12.201</w:t>
            </w:r>
            <w:r w:rsidR="003618A8" w:rsidRPr="0068587B">
              <w:rPr>
                <w:b/>
                <w:bCs/>
                <w:color w:val="000000"/>
                <w:sz w:val="20"/>
                <w:szCs w:val="20"/>
              </w:rPr>
              <w:t>9</w:t>
            </w:r>
          </w:p>
        </w:tc>
        <w:tc>
          <w:tcPr>
            <w:tcW w:w="638" w:type="pct"/>
            <w:tcBorders>
              <w:top w:val="nil"/>
              <w:left w:val="single" w:sz="8" w:space="0" w:color="auto"/>
              <w:bottom w:val="single" w:sz="8" w:space="0" w:color="auto"/>
              <w:right w:val="single" w:sz="8" w:space="0" w:color="auto"/>
            </w:tcBorders>
            <w:shd w:val="clear" w:color="000000" w:fill="C0C0C0"/>
            <w:noWrap/>
            <w:vAlign w:val="center"/>
          </w:tcPr>
          <w:p w:rsidR="00023BB3" w:rsidRPr="0068587B" w:rsidRDefault="00023BB3">
            <w:pPr>
              <w:jc w:val="center"/>
              <w:rPr>
                <w:b/>
                <w:bCs/>
                <w:color w:val="000000"/>
                <w:sz w:val="20"/>
                <w:szCs w:val="20"/>
              </w:rPr>
            </w:pPr>
            <w:r w:rsidRPr="0068587B">
              <w:rPr>
                <w:b/>
                <w:bCs/>
                <w:color w:val="000000"/>
                <w:sz w:val="20"/>
                <w:szCs w:val="20"/>
              </w:rPr>
              <w:t>%</w:t>
            </w:r>
          </w:p>
        </w:tc>
        <w:tc>
          <w:tcPr>
            <w:tcW w:w="614" w:type="pct"/>
            <w:tcBorders>
              <w:top w:val="nil"/>
              <w:left w:val="nil"/>
              <w:bottom w:val="single" w:sz="8" w:space="0" w:color="auto"/>
              <w:right w:val="single" w:sz="8" w:space="0" w:color="auto"/>
            </w:tcBorders>
            <w:shd w:val="clear" w:color="000000" w:fill="C0C0C0"/>
            <w:noWrap/>
            <w:vAlign w:val="center"/>
          </w:tcPr>
          <w:p w:rsidR="00023BB3" w:rsidRPr="0068587B" w:rsidRDefault="00023BB3" w:rsidP="003618A8">
            <w:pPr>
              <w:jc w:val="center"/>
              <w:rPr>
                <w:b/>
                <w:bCs/>
                <w:color w:val="000000"/>
                <w:sz w:val="20"/>
                <w:szCs w:val="20"/>
              </w:rPr>
            </w:pPr>
            <w:r w:rsidRPr="0068587B">
              <w:rPr>
                <w:b/>
                <w:bCs/>
                <w:color w:val="000000"/>
                <w:sz w:val="20"/>
                <w:szCs w:val="20"/>
              </w:rPr>
              <w:t>201</w:t>
            </w:r>
            <w:r w:rsidR="003618A8" w:rsidRPr="0068587B">
              <w:rPr>
                <w:b/>
                <w:bCs/>
                <w:color w:val="000000"/>
                <w:sz w:val="20"/>
                <w:szCs w:val="20"/>
              </w:rPr>
              <w:t>9</w:t>
            </w:r>
            <w:r w:rsidRPr="0068587B">
              <w:rPr>
                <w:b/>
                <w:bCs/>
                <w:color w:val="000000"/>
                <w:sz w:val="20"/>
                <w:szCs w:val="20"/>
              </w:rPr>
              <w:t>/201</w:t>
            </w:r>
            <w:r w:rsidR="003618A8" w:rsidRPr="0068587B">
              <w:rPr>
                <w:b/>
                <w:bCs/>
                <w:color w:val="000000"/>
                <w:sz w:val="20"/>
                <w:szCs w:val="20"/>
              </w:rPr>
              <w:t>8</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Všeobecné verejné služby</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385B13" w:rsidP="009230B6">
            <w:pPr>
              <w:jc w:val="right"/>
              <w:rPr>
                <w:color w:val="000000"/>
                <w:sz w:val="20"/>
                <w:szCs w:val="20"/>
              </w:rPr>
            </w:pPr>
            <w:r w:rsidRPr="0068587B">
              <w:rPr>
                <w:color w:val="000000"/>
                <w:sz w:val="20"/>
                <w:szCs w:val="20"/>
              </w:rPr>
              <w:t>23030,14</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385B13">
            <w:pPr>
              <w:jc w:val="right"/>
              <w:rPr>
                <w:color w:val="000000"/>
                <w:sz w:val="20"/>
                <w:szCs w:val="20"/>
              </w:rPr>
            </w:pPr>
            <w:r w:rsidRPr="0068587B">
              <w:rPr>
                <w:color w:val="000000"/>
                <w:sz w:val="20"/>
                <w:szCs w:val="20"/>
              </w:rPr>
              <w:t>1065800,00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385B13">
            <w:pPr>
              <w:jc w:val="right"/>
              <w:rPr>
                <w:color w:val="000000"/>
                <w:sz w:val="20"/>
                <w:szCs w:val="20"/>
              </w:rPr>
            </w:pPr>
            <w:r w:rsidRPr="0068587B">
              <w:rPr>
                <w:color w:val="000000"/>
                <w:sz w:val="20"/>
                <w:szCs w:val="20"/>
              </w:rPr>
              <w:t>292796,85</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385B13" w:rsidP="00385B13">
            <w:pPr>
              <w:jc w:val="center"/>
              <w:rPr>
                <w:color w:val="000000"/>
                <w:sz w:val="20"/>
                <w:szCs w:val="20"/>
              </w:rPr>
            </w:pPr>
            <w:r w:rsidRPr="0068587B">
              <w:rPr>
                <w:color w:val="000000"/>
                <w:sz w:val="20"/>
                <w:szCs w:val="20"/>
              </w:rPr>
              <w:t>27,5</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385B13">
            <w:pPr>
              <w:jc w:val="center"/>
              <w:rPr>
                <w:color w:val="000000"/>
                <w:sz w:val="20"/>
                <w:szCs w:val="20"/>
              </w:rPr>
            </w:pPr>
            <w:r w:rsidRPr="0068587B">
              <w:rPr>
                <w:color w:val="000000"/>
                <w:sz w:val="20"/>
                <w:szCs w:val="20"/>
              </w:rPr>
              <w:t>12,71</w:t>
            </w:r>
            <w:r w:rsidR="00214826" w:rsidRPr="0068587B">
              <w:rPr>
                <w:color w:val="000000"/>
                <w:sz w:val="20"/>
                <w:szCs w:val="20"/>
              </w:rPr>
              <w:t xml:space="preserve">  </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Obrana</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214826" w:rsidP="009230B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21482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68587B" w:rsidRDefault="00F87DC9">
            <w:pPr>
              <w:jc w:val="right"/>
              <w:rPr>
                <w:color w:val="000000"/>
                <w:sz w:val="20"/>
                <w:szCs w:val="20"/>
              </w:rPr>
            </w:pPr>
            <w:r w:rsidRPr="0068587B">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Verejný poriadok a bezpečnosť</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214826" w:rsidP="009230B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21482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68587B" w:rsidRDefault="00F87DC9">
            <w:pPr>
              <w:jc w:val="right"/>
              <w:rPr>
                <w:color w:val="000000"/>
                <w:sz w:val="20"/>
                <w:szCs w:val="20"/>
              </w:rPr>
            </w:pPr>
            <w:r w:rsidRPr="0068587B">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Ekonomická oblasť</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4A3A50" w:rsidP="009230B6">
            <w:pPr>
              <w:jc w:val="right"/>
              <w:rPr>
                <w:color w:val="000000"/>
                <w:sz w:val="20"/>
                <w:szCs w:val="20"/>
              </w:rPr>
            </w:pPr>
            <w:r w:rsidRPr="0068587B">
              <w:rPr>
                <w:color w:val="000000"/>
                <w:sz w:val="20"/>
                <w:szCs w:val="20"/>
              </w:rPr>
              <w:t>977062,84</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4A3A50">
            <w:pPr>
              <w:jc w:val="right"/>
              <w:rPr>
                <w:color w:val="000000"/>
                <w:sz w:val="20"/>
                <w:szCs w:val="20"/>
              </w:rPr>
            </w:pPr>
            <w:r w:rsidRPr="0068587B">
              <w:rPr>
                <w:color w:val="000000"/>
                <w:sz w:val="20"/>
                <w:szCs w:val="20"/>
              </w:rPr>
              <w:t>1645000,00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4A3A50">
            <w:pPr>
              <w:jc w:val="right"/>
              <w:rPr>
                <w:color w:val="000000"/>
                <w:sz w:val="20"/>
                <w:szCs w:val="20"/>
              </w:rPr>
            </w:pPr>
            <w:r w:rsidRPr="0068587B">
              <w:rPr>
                <w:color w:val="000000"/>
                <w:sz w:val="20"/>
                <w:szCs w:val="20"/>
              </w:rPr>
              <w:t>1200571,65</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4A3A50">
            <w:pPr>
              <w:jc w:val="center"/>
              <w:rPr>
                <w:color w:val="000000"/>
                <w:sz w:val="20"/>
                <w:szCs w:val="20"/>
              </w:rPr>
            </w:pPr>
            <w:r w:rsidRPr="0068587B">
              <w:rPr>
                <w:color w:val="000000"/>
                <w:sz w:val="20"/>
                <w:szCs w:val="20"/>
              </w:rPr>
              <w:t>73,0</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4A3A50">
            <w:pPr>
              <w:jc w:val="center"/>
              <w:rPr>
                <w:color w:val="000000"/>
                <w:sz w:val="20"/>
                <w:szCs w:val="20"/>
              </w:rPr>
            </w:pPr>
            <w:r w:rsidRPr="0068587B">
              <w:rPr>
                <w:color w:val="000000"/>
                <w:sz w:val="20"/>
                <w:szCs w:val="20"/>
              </w:rPr>
              <w:t>1,23</w:t>
            </w:r>
            <w:r w:rsidR="00214826" w:rsidRPr="0068587B">
              <w:rPr>
                <w:color w:val="000000"/>
                <w:sz w:val="20"/>
                <w:szCs w:val="20"/>
              </w:rPr>
              <w:t xml:space="preserve">  </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Ochrana životného prostredia</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214826" w:rsidP="009230B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21482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68587B" w:rsidRDefault="00F87DC9">
            <w:pPr>
              <w:jc w:val="right"/>
              <w:rPr>
                <w:color w:val="000000"/>
                <w:sz w:val="20"/>
                <w:szCs w:val="20"/>
              </w:rPr>
            </w:pPr>
            <w:r w:rsidRPr="0068587B">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Bývanie a občianska vybavenosť</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4A3A50" w:rsidP="009230B6">
            <w:pPr>
              <w:jc w:val="right"/>
              <w:rPr>
                <w:color w:val="000000"/>
                <w:sz w:val="20"/>
                <w:szCs w:val="20"/>
              </w:rPr>
            </w:pPr>
            <w:r w:rsidRPr="0068587B">
              <w:rPr>
                <w:color w:val="000000"/>
                <w:sz w:val="20"/>
                <w:szCs w:val="20"/>
              </w:rPr>
              <w:t>381580,87</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4A3A50">
            <w:pPr>
              <w:jc w:val="right"/>
              <w:rPr>
                <w:color w:val="000000"/>
                <w:sz w:val="20"/>
                <w:szCs w:val="20"/>
              </w:rPr>
            </w:pPr>
            <w:r w:rsidRPr="0068587B">
              <w:rPr>
                <w:color w:val="000000"/>
                <w:sz w:val="20"/>
                <w:szCs w:val="20"/>
              </w:rPr>
              <w:t>298100,00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4A3A50">
            <w:pPr>
              <w:jc w:val="right"/>
              <w:rPr>
                <w:color w:val="000000"/>
                <w:sz w:val="20"/>
                <w:szCs w:val="20"/>
              </w:rPr>
            </w:pPr>
            <w:r w:rsidRPr="0068587B">
              <w:rPr>
                <w:color w:val="000000"/>
                <w:sz w:val="20"/>
                <w:szCs w:val="20"/>
              </w:rPr>
              <w:t>16802,40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4A3A50">
            <w:pPr>
              <w:jc w:val="center"/>
              <w:rPr>
                <w:color w:val="000000"/>
                <w:sz w:val="20"/>
                <w:szCs w:val="20"/>
              </w:rPr>
            </w:pPr>
            <w:r w:rsidRPr="0068587B">
              <w:rPr>
                <w:color w:val="000000"/>
                <w:sz w:val="20"/>
                <w:szCs w:val="20"/>
              </w:rPr>
              <w:t>5,6</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4A3A50">
            <w:pPr>
              <w:jc w:val="center"/>
              <w:rPr>
                <w:color w:val="000000"/>
                <w:sz w:val="20"/>
                <w:szCs w:val="20"/>
              </w:rPr>
            </w:pPr>
            <w:r w:rsidRPr="0068587B">
              <w:rPr>
                <w:color w:val="000000"/>
                <w:sz w:val="20"/>
                <w:szCs w:val="20"/>
              </w:rPr>
              <w:t>0,04</w:t>
            </w:r>
            <w:r w:rsidR="00214826" w:rsidRPr="0068587B">
              <w:rPr>
                <w:color w:val="000000"/>
                <w:sz w:val="20"/>
                <w:szCs w:val="20"/>
              </w:rPr>
              <w:t xml:space="preserve">  </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Zdravotníctvo</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214826" w:rsidP="009230B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214826">
            <w:pPr>
              <w:jc w:val="right"/>
              <w:rPr>
                <w:color w:val="000000"/>
                <w:sz w:val="20"/>
                <w:szCs w:val="20"/>
              </w:rPr>
            </w:pPr>
            <w:r w:rsidRPr="0068587B">
              <w:rPr>
                <w:color w:val="000000"/>
                <w:sz w:val="20"/>
                <w:szCs w:val="20"/>
              </w:rPr>
              <w:t>0,</w:t>
            </w:r>
            <w:r w:rsidR="00F87DC9" w:rsidRPr="0068587B">
              <w:rPr>
                <w:color w:val="000000"/>
                <w:sz w:val="20"/>
                <w:szCs w:val="20"/>
              </w:rPr>
              <w:t>0</w:t>
            </w:r>
            <w:r w:rsidRPr="0068587B">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68587B" w:rsidRDefault="00F87DC9">
            <w:pPr>
              <w:jc w:val="right"/>
              <w:rPr>
                <w:color w:val="000000"/>
                <w:sz w:val="20"/>
                <w:szCs w:val="20"/>
              </w:rPr>
            </w:pPr>
            <w:r w:rsidRPr="0068587B">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F87DC9">
            <w:pPr>
              <w:jc w:val="center"/>
              <w:rPr>
                <w:color w:val="000000"/>
                <w:sz w:val="20"/>
                <w:szCs w:val="20"/>
              </w:rPr>
            </w:pPr>
            <w:r w:rsidRPr="0068587B">
              <w:rPr>
                <w:color w:val="000000"/>
                <w:sz w:val="20"/>
                <w:szCs w:val="20"/>
              </w:rPr>
              <w:t>0,00</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Rekreácia, kultúra, náboženstvo</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556CB8" w:rsidP="009230B6">
            <w:pPr>
              <w:jc w:val="right"/>
              <w:rPr>
                <w:color w:val="000000"/>
                <w:sz w:val="20"/>
                <w:szCs w:val="20"/>
              </w:rPr>
            </w:pPr>
            <w:r w:rsidRPr="0068587B">
              <w:rPr>
                <w:color w:val="000000"/>
                <w:sz w:val="20"/>
                <w:szCs w:val="20"/>
              </w:rPr>
              <w:t>66423,08</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556CB8">
            <w:pPr>
              <w:jc w:val="right"/>
              <w:rPr>
                <w:color w:val="000000"/>
                <w:sz w:val="20"/>
                <w:szCs w:val="20"/>
              </w:rPr>
            </w:pPr>
            <w:r w:rsidRPr="0068587B">
              <w:rPr>
                <w:color w:val="000000"/>
                <w:sz w:val="20"/>
                <w:szCs w:val="20"/>
              </w:rPr>
              <w:t>206000,00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556CB8">
            <w:pPr>
              <w:jc w:val="right"/>
              <w:rPr>
                <w:color w:val="000000"/>
                <w:sz w:val="20"/>
                <w:szCs w:val="20"/>
              </w:rPr>
            </w:pPr>
            <w:r w:rsidRPr="0068587B">
              <w:rPr>
                <w:color w:val="000000"/>
                <w:sz w:val="20"/>
                <w:szCs w:val="20"/>
              </w:rPr>
              <w:t>205987,20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556CB8">
            <w:pPr>
              <w:jc w:val="center"/>
              <w:rPr>
                <w:color w:val="000000"/>
                <w:sz w:val="20"/>
                <w:szCs w:val="20"/>
              </w:rPr>
            </w:pPr>
            <w:r w:rsidRPr="0068587B">
              <w:rPr>
                <w:color w:val="000000"/>
                <w:sz w:val="20"/>
                <w:szCs w:val="20"/>
              </w:rPr>
              <w:t>100,00</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556CB8">
            <w:pPr>
              <w:jc w:val="center"/>
              <w:rPr>
                <w:color w:val="000000"/>
                <w:sz w:val="20"/>
                <w:szCs w:val="20"/>
              </w:rPr>
            </w:pPr>
            <w:r w:rsidRPr="0068587B">
              <w:rPr>
                <w:color w:val="000000"/>
                <w:sz w:val="20"/>
                <w:szCs w:val="20"/>
              </w:rPr>
              <w:t>3,10</w:t>
            </w:r>
            <w:r w:rsidR="00214826" w:rsidRPr="0068587B">
              <w:rPr>
                <w:color w:val="000000"/>
                <w:sz w:val="20"/>
                <w:szCs w:val="20"/>
              </w:rPr>
              <w:t xml:space="preserve">  </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Vzdelávanie</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556CB8" w:rsidP="009230B6">
            <w:pPr>
              <w:jc w:val="right"/>
              <w:rPr>
                <w:color w:val="000000"/>
                <w:sz w:val="20"/>
                <w:szCs w:val="20"/>
              </w:rPr>
            </w:pPr>
            <w:r w:rsidRPr="0068587B">
              <w:rPr>
                <w:color w:val="000000"/>
                <w:sz w:val="20"/>
                <w:szCs w:val="20"/>
              </w:rPr>
              <w:t>2031575,74</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556CB8">
            <w:pPr>
              <w:jc w:val="right"/>
              <w:rPr>
                <w:color w:val="000000"/>
                <w:sz w:val="20"/>
                <w:szCs w:val="20"/>
              </w:rPr>
            </w:pPr>
            <w:r w:rsidRPr="0068587B">
              <w:rPr>
                <w:color w:val="000000"/>
                <w:sz w:val="20"/>
                <w:szCs w:val="20"/>
              </w:rPr>
              <w:t>2783476,00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556CB8">
            <w:pPr>
              <w:jc w:val="right"/>
              <w:rPr>
                <w:color w:val="000000"/>
                <w:sz w:val="20"/>
                <w:szCs w:val="20"/>
              </w:rPr>
            </w:pPr>
            <w:r w:rsidRPr="0068587B">
              <w:rPr>
                <w:color w:val="000000"/>
                <w:sz w:val="20"/>
                <w:szCs w:val="20"/>
              </w:rPr>
              <w:t>936580,22</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556CB8">
            <w:pPr>
              <w:jc w:val="center"/>
              <w:rPr>
                <w:color w:val="000000"/>
                <w:sz w:val="20"/>
                <w:szCs w:val="20"/>
              </w:rPr>
            </w:pPr>
            <w:r w:rsidRPr="0068587B">
              <w:rPr>
                <w:color w:val="000000"/>
                <w:sz w:val="20"/>
                <w:szCs w:val="20"/>
              </w:rPr>
              <w:t>33,6</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556CB8">
            <w:pPr>
              <w:jc w:val="center"/>
              <w:rPr>
                <w:color w:val="000000"/>
                <w:sz w:val="20"/>
                <w:szCs w:val="20"/>
              </w:rPr>
            </w:pPr>
            <w:r w:rsidRPr="0068587B">
              <w:rPr>
                <w:color w:val="000000"/>
                <w:sz w:val="20"/>
                <w:szCs w:val="20"/>
              </w:rPr>
              <w:t>0,46</w:t>
            </w:r>
            <w:r w:rsidR="00214826" w:rsidRPr="0068587B">
              <w:rPr>
                <w:color w:val="000000"/>
                <w:sz w:val="20"/>
                <w:szCs w:val="20"/>
              </w:rPr>
              <w:t xml:space="preserve">  </w:t>
            </w:r>
          </w:p>
        </w:tc>
      </w:tr>
      <w:tr w:rsidR="00214826" w:rsidRPr="0068587B"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color w:val="000000"/>
                <w:sz w:val="20"/>
                <w:szCs w:val="20"/>
              </w:rPr>
            </w:pPr>
            <w:r w:rsidRPr="0068587B">
              <w:rPr>
                <w:color w:val="000000"/>
                <w:sz w:val="20"/>
                <w:szCs w:val="20"/>
              </w:rPr>
              <w:t xml:space="preserve">  Sociálne zabezpečenie</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E26925" w:rsidP="009230B6">
            <w:pPr>
              <w:jc w:val="right"/>
              <w:rPr>
                <w:color w:val="000000"/>
                <w:sz w:val="20"/>
                <w:szCs w:val="20"/>
              </w:rPr>
            </w:pPr>
            <w:r w:rsidRPr="0068587B">
              <w:rPr>
                <w:color w:val="000000"/>
                <w:sz w:val="20"/>
                <w:szCs w:val="20"/>
              </w:rPr>
              <w:t>342883,95</w:t>
            </w:r>
            <w:r w:rsidR="00214826" w:rsidRPr="0068587B">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E26925">
            <w:pPr>
              <w:jc w:val="right"/>
              <w:rPr>
                <w:color w:val="000000"/>
                <w:sz w:val="20"/>
                <w:szCs w:val="20"/>
              </w:rPr>
            </w:pPr>
            <w:r w:rsidRPr="0068587B">
              <w:rPr>
                <w:color w:val="000000"/>
                <w:sz w:val="20"/>
                <w:szCs w:val="20"/>
              </w:rPr>
              <w:t>368000,00</w:t>
            </w:r>
            <w:r w:rsidR="00214826" w:rsidRPr="0068587B">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68587B" w:rsidRDefault="00E26925">
            <w:pPr>
              <w:jc w:val="right"/>
              <w:rPr>
                <w:color w:val="000000"/>
                <w:sz w:val="20"/>
                <w:szCs w:val="20"/>
              </w:rPr>
            </w:pPr>
            <w:r w:rsidRPr="0068587B">
              <w:rPr>
                <w:color w:val="000000"/>
                <w:sz w:val="20"/>
                <w:szCs w:val="20"/>
              </w:rPr>
              <w:t>353109,51</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E26925">
            <w:pPr>
              <w:jc w:val="center"/>
              <w:rPr>
                <w:color w:val="000000"/>
                <w:sz w:val="20"/>
                <w:szCs w:val="20"/>
              </w:rPr>
            </w:pPr>
            <w:r w:rsidRPr="0068587B">
              <w:rPr>
                <w:color w:val="000000"/>
                <w:sz w:val="20"/>
                <w:szCs w:val="20"/>
              </w:rPr>
              <w:t>96,0</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68587B" w:rsidRDefault="00E26925">
            <w:pPr>
              <w:jc w:val="center"/>
              <w:rPr>
                <w:color w:val="000000"/>
                <w:sz w:val="20"/>
                <w:szCs w:val="20"/>
              </w:rPr>
            </w:pPr>
            <w:r w:rsidRPr="0068587B">
              <w:rPr>
                <w:color w:val="000000"/>
                <w:sz w:val="20"/>
                <w:szCs w:val="20"/>
              </w:rPr>
              <w:t>1,03</w:t>
            </w:r>
            <w:r w:rsidR="00214826" w:rsidRPr="0068587B">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68587B" w:rsidRDefault="00214826">
            <w:pPr>
              <w:rPr>
                <w:b/>
                <w:bCs/>
                <w:color w:val="000000"/>
                <w:sz w:val="20"/>
                <w:szCs w:val="20"/>
              </w:rPr>
            </w:pPr>
            <w:r w:rsidRPr="0068587B">
              <w:rPr>
                <w:b/>
                <w:bCs/>
                <w:color w:val="000000"/>
                <w:sz w:val="20"/>
                <w:szCs w:val="20"/>
              </w:rPr>
              <w:t xml:space="preserve"> SPOLU</w:t>
            </w:r>
          </w:p>
        </w:tc>
        <w:tc>
          <w:tcPr>
            <w:tcW w:w="722" w:type="pct"/>
            <w:tcBorders>
              <w:top w:val="nil"/>
              <w:left w:val="nil"/>
              <w:bottom w:val="single" w:sz="8" w:space="0" w:color="auto"/>
              <w:right w:val="single" w:sz="8" w:space="0" w:color="auto"/>
            </w:tcBorders>
            <w:shd w:val="clear" w:color="auto" w:fill="auto"/>
            <w:vAlign w:val="center"/>
          </w:tcPr>
          <w:p w:rsidR="00214826" w:rsidRPr="0068587B" w:rsidRDefault="0068587B" w:rsidP="009230B6">
            <w:pPr>
              <w:jc w:val="right"/>
              <w:rPr>
                <w:b/>
                <w:bCs/>
                <w:color w:val="000000"/>
                <w:sz w:val="20"/>
                <w:szCs w:val="20"/>
              </w:rPr>
            </w:pPr>
            <w:r w:rsidRPr="0068587B">
              <w:rPr>
                <w:b/>
                <w:bCs/>
                <w:color w:val="000000"/>
                <w:sz w:val="20"/>
                <w:szCs w:val="20"/>
              </w:rPr>
              <w:t>3822556,62</w:t>
            </w:r>
            <w:r w:rsidR="00214826" w:rsidRPr="0068587B">
              <w:rPr>
                <w:b/>
                <w:bCs/>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68587B" w:rsidRDefault="0068587B">
            <w:pPr>
              <w:jc w:val="right"/>
              <w:rPr>
                <w:b/>
                <w:bCs/>
                <w:color w:val="000000"/>
                <w:sz w:val="20"/>
                <w:szCs w:val="20"/>
              </w:rPr>
            </w:pPr>
            <w:r w:rsidRPr="0068587B">
              <w:rPr>
                <w:b/>
                <w:bCs/>
                <w:color w:val="000000"/>
                <w:sz w:val="20"/>
                <w:szCs w:val="20"/>
              </w:rPr>
              <w:t>6366376,00</w:t>
            </w:r>
            <w:r w:rsidR="00214826" w:rsidRPr="0068587B">
              <w:rPr>
                <w:b/>
                <w:bCs/>
                <w:color w:val="000000"/>
                <w:sz w:val="20"/>
                <w:szCs w:val="20"/>
              </w:rPr>
              <w:t xml:space="preserve">  </w:t>
            </w:r>
          </w:p>
        </w:tc>
        <w:tc>
          <w:tcPr>
            <w:tcW w:w="721" w:type="pct"/>
            <w:tcBorders>
              <w:top w:val="nil"/>
              <w:left w:val="nil"/>
              <w:bottom w:val="single" w:sz="8" w:space="0" w:color="auto"/>
              <w:right w:val="single" w:sz="8" w:space="0" w:color="auto"/>
            </w:tcBorders>
            <w:shd w:val="clear" w:color="auto" w:fill="auto"/>
            <w:vAlign w:val="center"/>
          </w:tcPr>
          <w:p w:rsidR="00214826" w:rsidRPr="0068587B" w:rsidRDefault="0068587B">
            <w:pPr>
              <w:jc w:val="right"/>
              <w:rPr>
                <w:b/>
                <w:bCs/>
                <w:color w:val="000000"/>
                <w:sz w:val="20"/>
                <w:szCs w:val="20"/>
              </w:rPr>
            </w:pPr>
            <w:r w:rsidRPr="0068587B">
              <w:rPr>
                <w:b/>
                <w:bCs/>
                <w:color w:val="000000"/>
                <w:sz w:val="20"/>
                <w:szCs w:val="20"/>
              </w:rPr>
              <w:t>3005847,83</w:t>
            </w:r>
          </w:p>
        </w:tc>
        <w:tc>
          <w:tcPr>
            <w:tcW w:w="638" w:type="pct"/>
            <w:tcBorders>
              <w:top w:val="nil"/>
              <w:left w:val="nil"/>
              <w:bottom w:val="single" w:sz="8" w:space="0" w:color="auto"/>
              <w:right w:val="single" w:sz="8" w:space="0" w:color="auto"/>
            </w:tcBorders>
            <w:shd w:val="clear" w:color="auto" w:fill="auto"/>
            <w:noWrap/>
            <w:vAlign w:val="center"/>
          </w:tcPr>
          <w:p w:rsidR="00214826" w:rsidRPr="0068587B" w:rsidRDefault="0068587B">
            <w:pPr>
              <w:jc w:val="center"/>
              <w:rPr>
                <w:color w:val="000000"/>
                <w:sz w:val="20"/>
                <w:szCs w:val="20"/>
              </w:rPr>
            </w:pPr>
            <w:r w:rsidRPr="0068587B">
              <w:rPr>
                <w:color w:val="000000"/>
                <w:sz w:val="20"/>
                <w:szCs w:val="20"/>
              </w:rPr>
              <w:t>47,2</w:t>
            </w:r>
            <w:r w:rsidR="00214826" w:rsidRPr="0068587B">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68587B">
            <w:pPr>
              <w:jc w:val="center"/>
              <w:rPr>
                <w:color w:val="000000"/>
                <w:sz w:val="20"/>
                <w:szCs w:val="20"/>
              </w:rPr>
            </w:pPr>
            <w:r w:rsidRPr="0068587B">
              <w:rPr>
                <w:color w:val="000000"/>
                <w:sz w:val="20"/>
                <w:szCs w:val="20"/>
              </w:rPr>
              <w:t>0,79</w:t>
            </w:r>
            <w:r w:rsidR="00214826" w:rsidRPr="00AC447F">
              <w:rPr>
                <w:color w:val="000000"/>
                <w:sz w:val="20"/>
                <w:szCs w:val="20"/>
              </w:rPr>
              <w:t xml:space="preserve">  </w:t>
            </w:r>
          </w:p>
        </w:tc>
      </w:tr>
    </w:tbl>
    <w:p w:rsidR="002A4352" w:rsidRPr="00AC447F" w:rsidRDefault="002A4352">
      <w:pPr>
        <w:autoSpaceDE w:val="0"/>
        <w:autoSpaceDN w:val="0"/>
        <w:adjustRightInd w:val="0"/>
        <w:rPr>
          <w:b/>
        </w:rPr>
      </w:pPr>
    </w:p>
    <w:p w:rsidR="002A4352" w:rsidRPr="002138DA" w:rsidRDefault="002A4352">
      <w:pPr>
        <w:autoSpaceDE w:val="0"/>
        <w:autoSpaceDN w:val="0"/>
        <w:adjustRightInd w:val="0"/>
      </w:pPr>
    </w:p>
    <w:p w:rsidR="003E0304" w:rsidRPr="003F1DF0" w:rsidRDefault="003E0304" w:rsidP="00F21DBD">
      <w:pPr>
        <w:pStyle w:val="MCR1"/>
      </w:pPr>
      <w:bookmarkStart w:id="65" w:name="_Toc501465394"/>
      <w:r w:rsidRPr="003F1DF0">
        <w:t>Hospodárenie obce a rozdelenie prebytku hospodárenia obce za rok 201</w:t>
      </w:r>
      <w:r w:rsidR="003618A8">
        <w:t>9</w:t>
      </w:r>
      <w:bookmarkEnd w:id="65"/>
    </w:p>
    <w:p w:rsidR="003E0304" w:rsidRPr="00F21DBD" w:rsidRDefault="003E0304">
      <w:pPr>
        <w:autoSpaceDE w:val="0"/>
        <w:autoSpaceDN w:val="0"/>
        <w:adjustRightInd w:val="0"/>
      </w:pPr>
    </w:p>
    <w:p w:rsidR="00D35D72" w:rsidRPr="002503E2" w:rsidRDefault="003E0304" w:rsidP="00F21DBD">
      <w:pPr>
        <w:autoSpaceDE w:val="0"/>
        <w:autoSpaceDN w:val="0"/>
        <w:adjustRightInd w:val="0"/>
        <w:jc w:val="both"/>
      </w:pPr>
      <w:r w:rsidRPr="002503E2">
        <w:rPr>
          <w:b/>
        </w:rPr>
        <w:t xml:space="preserve">Výsledok rozpočtového </w:t>
      </w:r>
      <w:r w:rsidR="00716C2E" w:rsidRPr="002503E2">
        <w:rPr>
          <w:b/>
        </w:rPr>
        <w:t xml:space="preserve"> </w:t>
      </w:r>
      <w:r w:rsidRPr="002503E2">
        <w:rPr>
          <w:b/>
        </w:rPr>
        <w:t>hospodárenia</w:t>
      </w:r>
      <w:r w:rsidRPr="002503E2">
        <w:t xml:space="preserve"> k 31.12.201</w:t>
      </w:r>
      <w:r w:rsidR="003618A8" w:rsidRPr="002503E2">
        <w:t>9</w:t>
      </w:r>
      <w:r w:rsidRPr="002503E2">
        <w:t xml:space="preserve"> je rozdiel príjmov a výdavkov. </w:t>
      </w:r>
      <w:r w:rsidR="00CB7ED0" w:rsidRPr="002503E2">
        <w:t>V roku 201</w:t>
      </w:r>
      <w:r w:rsidR="003618A8" w:rsidRPr="002503E2">
        <w:t>9</w:t>
      </w:r>
      <w:r w:rsidR="00CB7ED0" w:rsidRPr="002503E2">
        <w:t xml:space="preserve"> sme dosiahli rozpočtový prebytok </w:t>
      </w:r>
      <w:r w:rsidR="00401074" w:rsidRPr="002503E2">
        <w:rPr>
          <w:b/>
        </w:rPr>
        <w:t>1 629 424,36</w:t>
      </w:r>
      <w:r w:rsidR="00CB7ED0" w:rsidRPr="002503E2">
        <w:t xml:space="preserve"> </w:t>
      </w:r>
      <w:r w:rsidR="008901CA" w:rsidRPr="002503E2">
        <w:t>eur</w:t>
      </w:r>
      <w:r w:rsidR="00CB7ED0" w:rsidRPr="002503E2">
        <w:t xml:space="preserve">. </w:t>
      </w:r>
    </w:p>
    <w:p w:rsidR="00290391" w:rsidRPr="002503E2" w:rsidRDefault="00290391" w:rsidP="00F21DBD">
      <w:pPr>
        <w:autoSpaceDE w:val="0"/>
        <w:autoSpaceDN w:val="0"/>
        <w:adjustRightInd w:val="0"/>
        <w:jc w:val="both"/>
      </w:pPr>
    </w:p>
    <w:p w:rsidR="00D35D72" w:rsidRPr="00A767E8" w:rsidRDefault="00B449C3" w:rsidP="00F21DBD">
      <w:pPr>
        <w:autoSpaceDE w:val="0"/>
        <w:autoSpaceDN w:val="0"/>
        <w:adjustRightInd w:val="0"/>
        <w:jc w:val="both"/>
      </w:pPr>
      <w:r w:rsidRPr="00A767E8">
        <w:t>Celkové p</w:t>
      </w:r>
      <w:r w:rsidR="003E0304" w:rsidRPr="00A767E8">
        <w:t xml:space="preserve">ríjmy sa plnili </w:t>
      </w:r>
      <w:r w:rsidR="00694FAA" w:rsidRPr="00A767E8">
        <w:t xml:space="preserve">na </w:t>
      </w:r>
      <w:r w:rsidR="0003546A" w:rsidRPr="00A767E8">
        <w:rPr>
          <w:sz w:val="22"/>
          <w:szCs w:val="22"/>
        </w:rPr>
        <w:t>92,1</w:t>
      </w:r>
      <w:r w:rsidR="008901CA" w:rsidRPr="00A767E8">
        <w:rPr>
          <w:sz w:val="22"/>
          <w:szCs w:val="22"/>
        </w:rPr>
        <w:t> </w:t>
      </w:r>
      <w:r w:rsidR="00694FAA" w:rsidRPr="00A767E8">
        <w:t>%</w:t>
      </w:r>
      <w:r w:rsidR="00CB7ED0" w:rsidRPr="00A767E8">
        <w:t xml:space="preserve"> </w:t>
      </w:r>
      <w:r w:rsidR="00694FAA" w:rsidRPr="00A767E8">
        <w:t>voči</w:t>
      </w:r>
      <w:r w:rsidR="007A1F6E" w:rsidRPr="00A767E8">
        <w:t xml:space="preserve"> schválené</w:t>
      </w:r>
      <w:r w:rsidR="00694FAA" w:rsidRPr="00A767E8">
        <w:t>mu</w:t>
      </w:r>
      <w:r w:rsidR="007A1F6E" w:rsidRPr="00A767E8">
        <w:t xml:space="preserve"> rozpočtu</w:t>
      </w:r>
      <w:r w:rsidR="003E0304" w:rsidRPr="00A767E8">
        <w:t xml:space="preserve">. Plnenie kapitálových príjmov </w:t>
      </w:r>
      <w:r w:rsidRPr="00A767E8">
        <w:t xml:space="preserve">na </w:t>
      </w:r>
      <w:r w:rsidR="0003546A" w:rsidRPr="00A767E8">
        <w:t xml:space="preserve">63,9 </w:t>
      </w:r>
      <w:r w:rsidR="00D73A96" w:rsidRPr="00A767E8">
        <w:t>%</w:t>
      </w:r>
      <w:r w:rsidR="003E0304" w:rsidRPr="00A767E8">
        <w:t xml:space="preserve"> bolo ovplyvnené predovšetkým</w:t>
      </w:r>
      <w:r w:rsidR="0065630A" w:rsidRPr="00A767E8">
        <w:t xml:space="preserve"> </w:t>
      </w:r>
      <w:r w:rsidRPr="00A767E8">
        <w:t xml:space="preserve"> </w:t>
      </w:r>
      <w:r w:rsidR="00FB07D1" w:rsidRPr="00A767E8">
        <w:t>príjmami</w:t>
      </w:r>
      <w:r w:rsidR="003E0304" w:rsidRPr="00A767E8">
        <w:t xml:space="preserve"> z predaja </w:t>
      </w:r>
      <w:r w:rsidR="0065630A" w:rsidRPr="00A767E8">
        <w:t xml:space="preserve">pozemkov mestskej </w:t>
      </w:r>
      <w:r w:rsidR="00381E53" w:rsidRPr="00A767E8">
        <w:t>časti</w:t>
      </w:r>
      <w:r w:rsidR="003E0304" w:rsidRPr="00A767E8">
        <w:t>.</w:t>
      </w:r>
      <w:r w:rsidR="007A65D9" w:rsidRPr="00A767E8">
        <w:t xml:space="preserve"> </w:t>
      </w:r>
      <w:r w:rsidR="00E416B5" w:rsidRPr="00A767E8">
        <w:t>C</w:t>
      </w:r>
      <w:r w:rsidR="0065630A" w:rsidRPr="00A767E8">
        <w:t xml:space="preserve">elková skutočnosť príjmov predstavovalo </w:t>
      </w:r>
      <w:r w:rsidR="00A767E8" w:rsidRPr="00A767E8">
        <w:rPr>
          <w:b/>
          <w:color w:val="000000"/>
        </w:rPr>
        <w:t>42 294 057,76</w:t>
      </w:r>
      <w:r w:rsidRPr="00A767E8">
        <w:rPr>
          <w:b/>
          <w:color w:val="000000"/>
        </w:rPr>
        <w:t xml:space="preserve"> </w:t>
      </w:r>
      <w:r w:rsidR="008901CA" w:rsidRPr="00A767E8">
        <w:rPr>
          <w:b/>
        </w:rPr>
        <w:t>eur</w:t>
      </w:r>
      <w:r w:rsidR="0065630A" w:rsidRPr="00A767E8">
        <w:rPr>
          <w:b/>
        </w:rPr>
        <w:t>.</w:t>
      </w:r>
      <w:r w:rsidR="0065630A" w:rsidRPr="00A767E8">
        <w:t xml:space="preserve"> </w:t>
      </w:r>
    </w:p>
    <w:p w:rsidR="00290391" w:rsidRPr="003618A8" w:rsidRDefault="00290391" w:rsidP="00F21DBD">
      <w:pPr>
        <w:autoSpaceDE w:val="0"/>
        <w:autoSpaceDN w:val="0"/>
        <w:adjustRightInd w:val="0"/>
        <w:jc w:val="both"/>
        <w:rPr>
          <w:highlight w:val="yellow"/>
        </w:rPr>
      </w:pPr>
    </w:p>
    <w:p w:rsidR="00ED493A" w:rsidRPr="00AC447F" w:rsidRDefault="00B36B7A" w:rsidP="00F21DBD">
      <w:pPr>
        <w:autoSpaceDE w:val="0"/>
        <w:autoSpaceDN w:val="0"/>
        <w:adjustRightInd w:val="0"/>
        <w:jc w:val="both"/>
      </w:pPr>
      <w:r w:rsidRPr="00AB3482">
        <w:t>Celkové v</w:t>
      </w:r>
      <w:r w:rsidR="00E14CB8" w:rsidRPr="00AB3482">
        <w:t xml:space="preserve">ýdavky mestskej časti sa </w:t>
      </w:r>
      <w:r w:rsidRPr="00AB3482">
        <w:t>čerpali</w:t>
      </w:r>
      <w:r w:rsidR="00AB3482" w:rsidRPr="00AB3482">
        <w:t xml:space="preserve"> vo výške 40 664 633,40 eur,</w:t>
      </w:r>
      <w:r w:rsidR="00E14CB8" w:rsidRPr="00AB3482">
        <w:t xml:space="preserve"> na </w:t>
      </w:r>
      <w:r w:rsidR="001043D8" w:rsidRPr="00AB3482">
        <w:rPr>
          <w:b/>
          <w:bCs/>
          <w:color w:val="000000"/>
        </w:rPr>
        <w:t>88,51</w:t>
      </w:r>
      <w:r w:rsidR="00D90A44" w:rsidRPr="00AB3482">
        <w:rPr>
          <w:b/>
          <w:bCs/>
          <w:color w:val="000000"/>
        </w:rPr>
        <w:t xml:space="preserve"> </w:t>
      </w:r>
      <w:r w:rsidR="00E14CB8" w:rsidRPr="00AB3482">
        <w:t xml:space="preserve">%. </w:t>
      </w:r>
      <w:r w:rsidR="0065630A" w:rsidRPr="00AB3482">
        <w:t>V bežných výdavkoch čerpanie rozpočtu</w:t>
      </w:r>
      <w:r w:rsidR="0065630A" w:rsidRPr="00AC447F">
        <w:t xml:space="preserve"> bolo na </w:t>
      </w:r>
      <w:r w:rsidR="00450C8B" w:rsidRPr="00AC447F">
        <w:rPr>
          <w:b/>
          <w:bCs/>
          <w:color w:val="000000"/>
          <w:sz w:val="20"/>
          <w:szCs w:val="20"/>
        </w:rPr>
        <w:t>9</w:t>
      </w:r>
      <w:r w:rsidR="001043D8">
        <w:rPr>
          <w:b/>
          <w:bCs/>
          <w:color w:val="000000"/>
          <w:sz w:val="20"/>
          <w:szCs w:val="20"/>
        </w:rPr>
        <w:t>5</w:t>
      </w:r>
      <w:r w:rsidR="00450C8B" w:rsidRPr="00AC447F">
        <w:rPr>
          <w:b/>
          <w:bCs/>
          <w:color w:val="000000"/>
          <w:sz w:val="20"/>
          <w:szCs w:val="20"/>
        </w:rPr>
        <w:t>,</w:t>
      </w:r>
      <w:r w:rsidR="00450C8B">
        <w:rPr>
          <w:b/>
          <w:bCs/>
          <w:color w:val="000000"/>
          <w:sz w:val="20"/>
          <w:szCs w:val="20"/>
        </w:rPr>
        <w:t>1</w:t>
      </w:r>
      <w:r w:rsidR="00E56730">
        <w:t>%</w:t>
      </w:r>
      <w:r w:rsidR="0065630A" w:rsidRPr="00AC447F">
        <w:t>.</w:t>
      </w:r>
      <w:r w:rsidR="00290391" w:rsidRPr="00AC447F">
        <w:t xml:space="preserve"> </w:t>
      </w:r>
      <w:r w:rsidR="00ED493A" w:rsidRPr="00AC447F">
        <w:t xml:space="preserve">V kapitálových výdavkoch bolo </w:t>
      </w:r>
      <w:r w:rsidR="001F2830" w:rsidRPr="00AC447F">
        <w:t xml:space="preserve">čerpanie </w:t>
      </w:r>
      <w:r w:rsidR="00ED493A" w:rsidRPr="00AC447F">
        <w:t>rozpočtu</w:t>
      </w:r>
      <w:r w:rsidR="00AB3482">
        <w:t xml:space="preserve"> vo výške 3 005 847,83</w:t>
      </w:r>
      <w:r w:rsidR="00ED493A" w:rsidRPr="00AC447F">
        <w:t xml:space="preserve"> </w:t>
      </w:r>
      <w:r w:rsidR="00ED493A" w:rsidRPr="009F677E">
        <w:t>na</w:t>
      </w:r>
      <w:r w:rsidR="00290391" w:rsidRPr="009F677E">
        <w:t xml:space="preserve"> </w:t>
      </w:r>
      <w:r w:rsidR="00ED493A" w:rsidRPr="009F677E">
        <w:t xml:space="preserve"> </w:t>
      </w:r>
      <w:r w:rsidR="001043D8" w:rsidRPr="003F587D">
        <w:rPr>
          <w:b/>
        </w:rPr>
        <w:t>4</w:t>
      </w:r>
      <w:r w:rsidR="00D90A44" w:rsidRPr="00D90A44">
        <w:rPr>
          <w:b/>
          <w:color w:val="000000"/>
        </w:rPr>
        <w:t>7,</w:t>
      </w:r>
      <w:r w:rsidR="001043D8">
        <w:rPr>
          <w:b/>
          <w:color w:val="000000"/>
        </w:rPr>
        <w:t>21</w:t>
      </w:r>
      <w:r w:rsidR="00D90A44" w:rsidRPr="00D90A44">
        <w:rPr>
          <w:color w:val="000000"/>
        </w:rPr>
        <w:t xml:space="preserve"> </w:t>
      </w:r>
      <w:r w:rsidR="00DA4BFE" w:rsidRPr="009F677E">
        <w:t>%,</w:t>
      </w:r>
      <w:r w:rsidR="00ED493A" w:rsidRPr="009F677E">
        <w:t xml:space="preserve"> </w:t>
      </w:r>
      <w:r w:rsidR="00D718D1" w:rsidRPr="009F677E">
        <w:t xml:space="preserve">bol  nedočerpaný kapitálový transfer </w:t>
      </w:r>
      <w:r w:rsidR="00E56730" w:rsidRPr="00026CD0">
        <w:t xml:space="preserve">– nezrealizovala sa </w:t>
      </w:r>
      <w:r w:rsidR="00AB3482">
        <w:t>rekonštrukcia Požiarnej zbrojnice</w:t>
      </w:r>
      <w:r w:rsidR="00E56730" w:rsidRPr="00026CD0">
        <w:t>,</w:t>
      </w:r>
      <w:r w:rsidR="00AB3482">
        <w:t xml:space="preserve"> rekonštrukcia kamerového systému a neuskutočnil sa nákup osobných áut pre miestny úrad.</w:t>
      </w:r>
      <w:r w:rsidR="00E56730">
        <w:t>.</w:t>
      </w:r>
      <w:r w:rsidR="009E0FEF" w:rsidRPr="00AC447F">
        <w:t xml:space="preserve"> </w:t>
      </w:r>
    </w:p>
    <w:p w:rsidR="007105C4" w:rsidRPr="00AC447F" w:rsidRDefault="007105C4" w:rsidP="007105C4">
      <w:pPr>
        <w:pStyle w:val="Zkladntext2"/>
      </w:pPr>
    </w:p>
    <w:p w:rsidR="003E0304" w:rsidRPr="00AC447F" w:rsidRDefault="003E0304">
      <w:pPr>
        <w:autoSpaceDE w:val="0"/>
        <w:autoSpaceDN w:val="0"/>
        <w:adjustRightInd w:val="0"/>
        <w:rPr>
          <w:b/>
          <w:bCs/>
          <w:i/>
          <w:iCs/>
        </w:rPr>
      </w:pPr>
    </w:p>
    <w:p w:rsidR="007105C4" w:rsidRPr="00AC447F" w:rsidRDefault="007105C4">
      <w:pPr>
        <w:autoSpaceDE w:val="0"/>
        <w:autoSpaceDN w:val="0"/>
        <w:adjustRightInd w:val="0"/>
        <w:rPr>
          <w:b/>
          <w:bCs/>
          <w:i/>
          <w:iCs/>
        </w:rPr>
      </w:pPr>
    </w:p>
    <w:p w:rsidR="003E0304" w:rsidRPr="00AC447F" w:rsidRDefault="003E0304">
      <w:pPr>
        <w:widowControl w:val="0"/>
        <w:autoSpaceDE w:val="0"/>
        <w:autoSpaceDN w:val="0"/>
        <w:adjustRightInd w:val="0"/>
        <w:rPr>
          <w:b/>
          <w:bCs/>
          <w:i/>
          <w:iCs/>
          <w:spacing w:val="-2"/>
        </w:rPr>
      </w:pPr>
      <w:r w:rsidRPr="00AC447F">
        <w:rPr>
          <w:b/>
          <w:bCs/>
          <w:i/>
          <w:iCs/>
          <w:spacing w:val="-2"/>
        </w:rPr>
        <w:t>Návrh na usporiadanie rozpočtového hospodárenia</w:t>
      </w:r>
    </w:p>
    <w:p w:rsidR="003E0304" w:rsidRPr="00AC447F" w:rsidRDefault="003E0304">
      <w:pPr>
        <w:widowControl w:val="0"/>
        <w:autoSpaceDE w:val="0"/>
        <w:autoSpaceDN w:val="0"/>
        <w:adjustRightInd w:val="0"/>
        <w:rPr>
          <w:b/>
          <w:bCs/>
          <w:i/>
          <w:iCs/>
          <w:spacing w:val="-2"/>
        </w:rPr>
      </w:pPr>
      <w:r w:rsidRPr="00AC447F">
        <w:rPr>
          <w:b/>
          <w:bCs/>
          <w:i/>
          <w:iCs/>
          <w:spacing w:val="-2"/>
        </w:rPr>
        <w:t> </w:t>
      </w:r>
    </w:p>
    <w:p w:rsidR="003E0304" w:rsidRDefault="003E0304" w:rsidP="005C27A0">
      <w:pPr>
        <w:pStyle w:val="Zkladntext2"/>
        <w:rPr>
          <w:bCs/>
        </w:rPr>
      </w:pPr>
      <w:r w:rsidRPr="00AC447F">
        <w:t>MČ vykázala za rok 201</w:t>
      </w:r>
      <w:r w:rsidR="00427E45">
        <w:t>9</w:t>
      </w:r>
      <w:r w:rsidR="0004329F" w:rsidRPr="00AC447F">
        <w:t xml:space="preserve"> prebytok bežného </w:t>
      </w:r>
      <w:r w:rsidRPr="00AC447F">
        <w:t>a kapitálového rozpočtu</w:t>
      </w:r>
      <w:r w:rsidR="0004329F" w:rsidRPr="00AC447F">
        <w:t xml:space="preserve"> po vylúčení príjmových a výdavkových finančných operácií</w:t>
      </w:r>
      <w:r w:rsidRPr="00AC447F">
        <w:t xml:space="preserve"> vo výške </w:t>
      </w:r>
      <w:r w:rsidR="0004329F" w:rsidRPr="00596B73">
        <w:t>-</w:t>
      </w:r>
      <w:r w:rsidR="00596B73" w:rsidRPr="00596B73">
        <w:t>766 151,59</w:t>
      </w:r>
      <w:r w:rsidRPr="00596B73">
        <w:t> </w:t>
      </w:r>
      <w:r w:rsidR="008901CA" w:rsidRPr="00596B73">
        <w:t xml:space="preserve">eur. </w:t>
      </w:r>
      <w:r w:rsidRPr="00596B73">
        <w:t xml:space="preserve">Po započítaní </w:t>
      </w:r>
      <w:r w:rsidR="00D06A38" w:rsidRPr="00596B73">
        <w:t xml:space="preserve"> </w:t>
      </w:r>
      <w:r w:rsidRPr="00596B73">
        <w:t xml:space="preserve">finančných operácií bolo </w:t>
      </w:r>
      <w:r w:rsidRPr="00596B73">
        <w:rPr>
          <w:bCs/>
        </w:rPr>
        <w:t xml:space="preserve">celkové hospodárenie MČ prebytkové vo výške </w:t>
      </w:r>
      <w:r w:rsidR="00596B73" w:rsidRPr="00596B73">
        <w:rPr>
          <w:bCs/>
        </w:rPr>
        <w:t>1 629 424,36</w:t>
      </w:r>
      <w:r w:rsidR="00AD22FD" w:rsidRPr="00596B73">
        <w:rPr>
          <w:bCs/>
        </w:rPr>
        <w:t xml:space="preserve"> </w:t>
      </w:r>
      <w:r w:rsidR="008901CA" w:rsidRPr="00596B73">
        <w:rPr>
          <w:bCs/>
        </w:rPr>
        <w:t>eur</w:t>
      </w:r>
      <w:r w:rsidRPr="00596B73">
        <w:rPr>
          <w:bCs/>
        </w:rPr>
        <w:t>.</w:t>
      </w:r>
      <w:r w:rsidR="005C27A0" w:rsidRPr="00AC447F">
        <w:rPr>
          <w:bCs/>
        </w:rPr>
        <w:t xml:space="preserve"> </w:t>
      </w:r>
    </w:p>
    <w:p w:rsidR="000277A0" w:rsidRDefault="000277A0" w:rsidP="005C27A0">
      <w:pPr>
        <w:pStyle w:val="Zkladntext2"/>
        <w:rPr>
          <w:bCs/>
        </w:rPr>
      </w:pPr>
    </w:p>
    <w:p w:rsidR="000277A0" w:rsidRDefault="000277A0" w:rsidP="005C27A0">
      <w:pPr>
        <w:pStyle w:val="Zkladntext2"/>
        <w:rPr>
          <w:bCs/>
        </w:rPr>
      </w:pPr>
    </w:p>
    <w:p w:rsidR="000277A0" w:rsidRDefault="000277A0"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0277A0" w:rsidRPr="00A02CBC" w:rsidRDefault="002910F1" w:rsidP="005C27A0">
      <w:pPr>
        <w:pStyle w:val="Zkladntext2"/>
        <w:rPr>
          <w:b/>
          <w:bCs/>
        </w:rPr>
      </w:pPr>
      <w:r w:rsidRPr="00A02CBC">
        <w:rPr>
          <w:b/>
          <w:bCs/>
        </w:rPr>
        <w:t>Prebytok/schodok rozpočtového hospodárenia za rok 201</w:t>
      </w:r>
      <w:r w:rsidR="000C4D48" w:rsidRPr="00A02CBC">
        <w:rPr>
          <w:b/>
          <w:bCs/>
        </w:rPr>
        <w:t>9</w:t>
      </w:r>
    </w:p>
    <w:p w:rsidR="000277A0" w:rsidRPr="00A02CBC" w:rsidRDefault="000277A0" w:rsidP="005C27A0">
      <w:pPr>
        <w:pStyle w:val="Zkladntext2"/>
        <w:rPr>
          <w:bCs/>
        </w:rPr>
      </w:pPr>
    </w:p>
    <w:tbl>
      <w:tblPr>
        <w:tblW w:w="5000" w:type="pct"/>
        <w:tblCellMar>
          <w:left w:w="70" w:type="dxa"/>
          <w:right w:w="70" w:type="dxa"/>
        </w:tblCellMar>
        <w:tblLook w:val="0000" w:firstRow="0" w:lastRow="0" w:firstColumn="0" w:lastColumn="0" w:noHBand="0" w:noVBand="0"/>
      </w:tblPr>
      <w:tblGrid>
        <w:gridCol w:w="723"/>
        <w:gridCol w:w="5492"/>
        <w:gridCol w:w="4391"/>
      </w:tblGrid>
      <w:tr w:rsidR="000277A0" w:rsidRPr="00A02CBC" w:rsidTr="00C6072D">
        <w:trPr>
          <w:trHeight w:val="20"/>
        </w:trPr>
        <w:tc>
          <w:tcPr>
            <w:tcW w:w="341"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A02CBC" w:rsidRDefault="00D90A44">
            <w:pPr>
              <w:rPr>
                <w:b/>
                <w:bCs/>
                <w:sz w:val="20"/>
                <w:szCs w:val="20"/>
              </w:rPr>
            </w:pPr>
            <w:r w:rsidRPr="00A02CBC">
              <w:rPr>
                <w:b/>
                <w:bCs/>
                <w:sz w:val="20"/>
                <w:szCs w:val="20"/>
              </w:rPr>
              <w:t>Č.</w:t>
            </w:r>
            <w:r w:rsidR="00EA75A7">
              <w:rPr>
                <w:b/>
                <w:bCs/>
                <w:sz w:val="20"/>
                <w:szCs w:val="20"/>
              </w:rPr>
              <w:t xml:space="preserve"> </w:t>
            </w:r>
            <w:r w:rsidRPr="00A02CBC">
              <w:rPr>
                <w:b/>
                <w:bCs/>
                <w:sz w:val="20"/>
                <w:szCs w:val="20"/>
              </w:rPr>
              <w:t>r.</w:t>
            </w:r>
          </w:p>
        </w:tc>
        <w:tc>
          <w:tcPr>
            <w:tcW w:w="2588" w:type="pct"/>
            <w:tcBorders>
              <w:top w:val="single" w:sz="8" w:space="0" w:color="auto"/>
              <w:left w:val="nil"/>
              <w:bottom w:val="nil"/>
              <w:right w:val="nil"/>
            </w:tcBorders>
            <w:shd w:val="clear" w:color="auto" w:fill="auto"/>
            <w:noWrap/>
            <w:vAlign w:val="bottom"/>
          </w:tcPr>
          <w:p w:rsidR="000277A0" w:rsidRPr="00A02CBC" w:rsidRDefault="00D90A44">
            <w:pPr>
              <w:rPr>
                <w:b/>
                <w:bCs/>
                <w:sz w:val="20"/>
                <w:szCs w:val="20"/>
              </w:rPr>
            </w:pPr>
            <w:r w:rsidRPr="00A02CBC">
              <w:rPr>
                <w:b/>
                <w:bCs/>
                <w:sz w:val="20"/>
                <w:szCs w:val="20"/>
              </w:rPr>
              <w:t xml:space="preserve">     Hospodárenie obce</w:t>
            </w:r>
          </w:p>
        </w:tc>
        <w:tc>
          <w:tcPr>
            <w:tcW w:w="2070" w:type="pct"/>
            <w:tcBorders>
              <w:top w:val="single" w:sz="8" w:space="0" w:color="auto"/>
              <w:left w:val="single" w:sz="8" w:space="0" w:color="auto"/>
              <w:bottom w:val="nil"/>
              <w:right w:val="single" w:sz="8" w:space="0" w:color="auto"/>
            </w:tcBorders>
            <w:shd w:val="clear" w:color="auto" w:fill="auto"/>
            <w:noWrap/>
            <w:vAlign w:val="bottom"/>
          </w:tcPr>
          <w:p w:rsidR="000277A0" w:rsidRPr="00A02CBC" w:rsidRDefault="00D90A44" w:rsidP="000C4D48">
            <w:pPr>
              <w:rPr>
                <w:b/>
                <w:bCs/>
                <w:sz w:val="20"/>
                <w:szCs w:val="20"/>
              </w:rPr>
            </w:pPr>
            <w:r w:rsidRPr="00A02CBC">
              <w:rPr>
                <w:b/>
                <w:bCs/>
                <w:sz w:val="20"/>
                <w:szCs w:val="20"/>
              </w:rPr>
              <w:t>Skutočnosť k 31.12.201</w:t>
            </w:r>
            <w:r w:rsidR="000C4D48" w:rsidRPr="00A02CBC">
              <w:rPr>
                <w:b/>
                <w:bCs/>
                <w:sz w:val="20"/>
                <w:szCs w:val="20"/>
              </w:rPr>
              <w:t>9</w:t>
            </w:r>
            <w:r w:rsidRPr="00A02CBC">
              <w:rPr>
                <w:b/>
                <w:bCs/>
                <w:sz w:val="20"/>
                <w:szCs w:val="20"/>
              </w:rPr>
              <w:t xml:space="preserve"> v EUR</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1</w:t>
            </w:r>
          </w:p>
        </w:tc>
        <w:tc>
          <w:tcPr>
            <w:tcW w:w="2588" w:type="pct"/>
            <w:tcBorders>
              <w:top w:val="single" w:sz="8" w:space="0" w:color="auto"/>
              <w:left w:val="nil"/>
              <w:bottom w:val="single" w:sz="4" w:space="0" w:color="auto"/>
              <w:right w:val="nil"/>
            </w:tcBorders>
            <w:shd w:val="clear" w:color="auto" w:fill="auto"/>
            <w:noWrap/>
            <w:vAlign w:val="bottom"/>
          </w:tcPr>
          <w:p w:rsidR="000277A0" w:rsidRPr="00A02CBC" w:rsidRDefault="00D90A44">
            <w:pPr>
              <w:rPr>
                <w:sz w:val="20"/>
                <w:szCs w:val="20"/>
              </w:rPr>
            </w:pPr>
            <w:r w:rsidRPr="00A02CBC">
              <w:rPr>
                <w:sz w:val="20"/>
                <w:szCs w:val="20"/>
              </w:rPr>
              <w:t xml:space="preserve">     Bežné príjmy </w:t>
            </w:r>
          </w:p>
        </w:tc>
        <w:tc>
          <w:tcPr>
            <w:tcW w:w="2070" w:type="pct"/>
            <w:tcBorders>
              <w:top w:val="single" w:sz="8" w:space="0" w:color="auto"/>
              <w:left w:val="single" w:sz="8" w:space="0" w:color="auto"/>
              <w:bottom w:val="single" w:sz="4" w:space="0" w:color="auto"/>
              <w:right w:val="single" w:sz="8" w:space="0" w:color="auto"/>
            </w:tcBorders>
            <w:shd w:val="clear" w:color="auto" w:fill="auto"/>
            <w:noWrap/>
            <w:vAlign w:val="bottom"/>
          </w:tcPr>
          <w:p w:rsidR="000277A0" w:rsidRPr="00A02CBC" w:rsidRDefault="00A95166">
            <w:pPr>
              <w:jc w:val="right"/>
              <w:rPr>
                <w:sz w:val="20"/>
                <w:szCs w:val="20"/>
              </w:rPr>
            </w:pPr>
            <w:r w:rsidRPr="00A02CBC">
              <w:rPr>
                <w:sz w:val="20"/>
                <w:szCs w:val="20"/>
              </w:rPr>
              <w:t>39</w:t>
            </w:r>
            <w:r w:rsidR="00042725" w:rsidRPr="00A02CBC">
              <w:rPr>
                <w:sz w:val="20"/>
                <w:szCs w:val="20"/>
              </w:rPr>
              <w:t> </w:t>
            </w:r>
            <w:r w:rsidRPr="00A02CBC">
              <w:rPr>
                <w:sz w:val="20"/>
                <w:szCs w:val="20"/>
              </w:rPr>
              <w:t>406</w:t>
            </w:r>
            <w:r w:rsidR="00042725" w:rsidRPr="00A02CBC">
              <w:rPr>
                <w:sz w:val="20"/>
                <w:szCs w:val="20"/>
              </w:rPr>
              <w:t xml:space="preserve"> </w:t>
            </w:r>
            <w:r w:rsidRPr="00A02CBC">
              <w:rPr>
                <w:sz w:val="20"/>
                <w:szCs w:val="20"/>
              </w:rPr>
              <w:t>031,83</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2</w:t>
            </w:r>
          </w:p>
        </w:tc>
        <w:tc>
          <w:tcPr>
            <w:tcW w:w="2588" w:type="pct"/>
            <w:tcBorders>
              <w:top w:val="nil"/>
              <w:left w:val="nil"/>
              <w:bottom w:val="single" w:sz="4" w:space="0" w:color="auto"/>
              <w:right w:val="nil"/>
            </w:tcBorders>
            <w:shd w:val="clear" w:color="auto" w:fill="auto"/>
            <w:noWrap/>
            <w:vAlign w:val="bottom"/>
          </w:tcPr>
          <w:p w:rsidR="000277A0" w:rsidRPr="00A02CBC" w:rsidRDefault="00D90A44">
            <w:pPr>
              <w:rPr>
                <w:sz w:val="20"/>
                <w:szCs w:val="20"/>
              </w:rPr>
            </w:pPr>
            <w:r w:rsidRPr="00A02CBC">
              <w:rPr>
                <w:sz w:val="20"/>
                <w:szCs w:val="20"/>
              </w:rPr>
              <w:t xml:space="preserve">     Kapitálové príjmy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A95166">
            <w:pPr>
              <w:jc w:val="right"/>
              <w:rPr>
                <w:sz w:val="20"/>
                <w:szCs w:val="20"/>
              </w:rPr>
            </w:pPr>
            <w:r w:rsidRPr="00A02CBC">
              <w:rPr>
                <w:sz w:val="20"/>
                <w:szCs w:val="20"/>
              </w:rPr>
              <w:t>276</w:t>
            </w:r>
            <w:r w:rsidR="00042725" w:rsidRPr="00A02CBC">
              <w:rPr>
                <w:sz w:val="20"/>
                <w:szCs w:val="20"/>
              </w:rPr>
              <w:t xml:space="preserve"> </w:t>
            </w:r>
            <w:r w:rsidRPr="00A02CBC">
              <w:rPr>
                <w:sz w:val="20"/>
                <w:szCs w:val="20"/>
              </w:rPr>
              <w:t>869,98</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3</w:t>
            </w:r>
          </w:p>
        </w:tc>
        <w:tc>
          <w:tcPr>
            <w:tcW w:w="2588" w:type="pct"/>
            <w:tcBorders>
              <w:top w:val="nil"/>
              <w:left w:val="nil"/>
              <w:bottom w:val="nil"/>
              <w:right w:val="nil"/>
            </w:tcBorders>
            <w:shd w:val="clear" w:color="auto" w:fill="auto"/>
            <w:noWrap/>
            <w:vAlign w:val="bottom"/>
          </w:tcPr>
          <w:p w:rsidR="000277A0" w:rsidRPr="00A02CBC" w:rsidRDefault="00D90A44">
            <w:pPr>
              <w:rPr>
                <w:sz w:val="20"/>
                <w:szCs w:val="20"/>
              </w:rPr>
            </w:pPr>
            <w:r w:rsidRPr="00A02CBC">
              <w:rPr>
                <w:sz w:val="20"/>
                <w:szCs w:val="20"/>
              </w:rPr>
              <w:t xml:space="preserve">     Finančné operácie - príjmové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A95166">
            <w:pPr>
              <w:jc w:val="right"/>
              <w:rPr>
                <w:sz w:val="20"/>
                <w:szCs w:val="20"/>
              </w:rPr>
            </w:pPr>
            <w:r w:rsidRPr="00A02CBC">
              <w:rPr>
                <w:sz w:val="20"/>
                <w:szCs w:val="20"/>
              </w:rPr>
              <w:t>2</w:t>
            </w:r>
            <w:r w:rsidR="00042725" w:rsidRPr="00A02CBC">
              <w:rPr>
                <w:sz w:val="20"/>
                <w:szCs w:val="20"/>
              </w:rPr>
              <w:t> </w:t>
            </w:r>
            <w:r w:rsidRPr="00A02CBC">
              <w:rPr>
                <w:sz w:val="20"/>
                <w:szCs w:val="20"/>
              </w:rPr>
              <w:t>611</w:t>
            </w:r>
            <w:r w:rsidR="00042725" w:rsidRPr="00A02CBC">
              <w:rPr>
                <w:sz w:val="20"/>
                <w:szCs w:val="20"/>
              </w:rPr>
              <w:t xml:space="preserve"> </w:t>
            </w:r>
            <w:r w:rsidRPr="00A02CBC">
              <w:rPr>
                <w:sz w:val="20"/>
                <w:szCs w:val="20"/>
              </w:rPr>
              <w:t>155,95</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4</w:t>
            </w:r>
          </w:p>
        </w:tc>
        <w:tc>
          <w:tcPr>
            <w:tcW w:w="2588" w:type="pct"/>
            <w:tcBorders>
              <w:top w:val="single" w:sz="8" w:space="0" w:color="auto"/>
              <w:left w:val="nil"/>
              <w:bottom w:val="single" w:sz="8" w:space="0" w:color="auto"/>
              <w:right w:val="nil"/>
            </w:tcBorders>
            <w:shd w:val="clear" w:color="auto" w:fill="auto"/>
            <w:noWrap/>
            <w:vAlign w:val="bottom"/>
          </w:tcPr>
          <w:p w:rsidR="000277A0" w:rsidRPr="00A02CBC" w:rsidRDefault="00D90A44">
            <w:pPr>
              <w:rPr>
                <w:b/>
                <w:bCs/>
                <w:sz w:val="20"/>
                <w:szCs w:val="20"/>
              </w:rPr>
            </w:pPr>
            <w:r w:rsidRPr="00A02CBC">
              <w:rPr>
                <w:b/>
                <w:bCs/>
                <w:sz w:val="20"/>
                <w:szCs w:val="20"/>
              </w:rPr>
              <w:t xml:space="preserve">     Príjmy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A95166">
            <w:pPr>
              <w:jc w:val="right"/>
              <w:rPr>
                <w:b/>
                <w:bCs/>
                <w:sz w:val="20"/>
                <w:szCs w:val="20"/>
              </w:rPr>
            </w:pPr>
            <w:r w:rsidRPr="00A02CBC">
              <w:rPr>
                <w:b/>
                <w:bCs/>
                <w:sz w:val="20"/>
                <w:szCs w:val="20"/>
              </w:rPr>
              <w:t>42</w:t>
            </w:r>
            <w:r w:rsidR="00042725" w:rsidRPr="00A02CBC">
              <w:rPr>
                <w:b/>
                <w:bCs/>
                <w:sz w:val="20"/>
                <w:szCs w:val="20"/>
              </w:rPr>
              <w:t> </w:t>
            </w:r>
            <w:r w:rsidRPr="00A02CBC">
              <w:rPr>
                <w:b/>
                <w:bCs/>
                <w:sz w:val="20"/>
                <w:szCs w:val="20"/>
              </w:rPr>
              <w:t>294</w:t>
            </w:r>
            <w:r w:rsidR="00042725" w:rsidRPr="00A02CBC">
              <w:rPr>
                <w:b/>
                <w:bCs/>
                <w:sz w:val="20"/>
                <w:szCs w:val="20"/>
              </w:rPr>
              <w:t xml:space="preserve"> </w:t>
            </w:r>
            <w:r w:rsidRPr="00A02CBC">
              <w:rPr>
                <w:b/>
                <w:bCs/>
                <w:sz w:val="20"/>
                <w:szCs w:val="20"/>
              </w:rPr>
              <w:t>057,76</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5</w:t>
            </w:r>
          </w:p>
        </w:tc>
        <w:tc>
          <w:tcPr>
            <w:tcW w:w="2588" w:type="pct"/>
            <w:tcBorders>
              <w:top w:val="nil"/>
              <w:left w:val="nil"/>
              <w:bottom w:val="single" w:sz="4" w:space="0" w:color="auto"/>
              <w:right w:val="nil"/>
            </w:tcBorders>
            <w:shd w:val="clear" w:color="auto" w:fill="auto"/>
            <w:noWrap/>
            <w:vAlign w:val="bottom"/>
          </w:tcPr>
          <w:p w:rsidR="000277A0" w:rsidRPr="00A02CBC" w:rsidRDefault="00D90A44">
            <w:pPr>
              <w:rPr>
                <w:sz w:val="20"/>
                <w:szCs w:val="20"/>
              </w:rPr>
            </w:pPr>
            <w:r w:rsidRPr="00A02CBC">
              <w:rPr>
                <w:sz w:val="20"/>
                <w:szCs w:val="20"/>
              </w:rPr>
              <w:t xml:space="preserve">     Bežné výdavky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A95166">
            <w:pPr>
              <w:jc w:val="right"/>
              <w:rPr>
                <w:sz w:val="20"/>
                <w:szCs w:val="20"/>
              </w:rPr>
            </w:pPr>
            <w:r w:rsidRPr="00A02CBC">
              <w:rPr>
                <w:sz w:val="20"/>
                <w:szCs w:val="20"/>
              </w:rPr>
              <w:t>37</w:t>
            </w:r>
            <w:r w:rsidR="00042725" w:rsidRPr="00A02CBC">
              <w:rPr>
                <w:sz w:val="20"/>
                <w:szCs w:val="20"/>
              </w:rPr>
              <w:t> </w:t>
            </w:r>
            <w:r w:rsidRPr="00A02CBC">
              <w:rPr>
                <w:sz w:val="20"/>
                <w:szCs w:val="20"/>
              </w:rPr>
              <w:t>443</w:t>
            </w:r>
            <w:r w:rsidR="00042725" w:rsidRPr="00A02CBC">
              <w:rPr>
                <w:sz w:val="20"/>
                <w:szCs w:val="20"/>
              </w:rPr>
              <w:t xml:space="preserve"> </w:t>
            </w:r>
            <w:r w:rsidRPr="00A02CBC">
              <w:rPr>
                <w:sz w:val="20"/>
                <w:szCs w:val="20"/>
              </w:rPr>
              <w:t>205,57</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6</w:t>
            </w:r>
          </w:p>
        </w:tc>
        <w:tc>
          <w:tcPr>
            <w:tcW w:w="2588" w:type="pct"/>
            <w:tcBorders>
              <w:top w:val="nil"/>
              <w:left w:val="nil"/>
              <w:bottom w:val="single" w:sz="4" w:space="0" w:color="auto"/>
              <w:right w:val="nil"/>
            </w:tcBorders>
            <w:shd w:val="clear" w:color="auto" w:fill="auto"/>
            <w:noWrap/>
            <w:vAlign w:val="bottom"/>
          </w:tcPr>
          <w:p w:rsidR="000277A0" w:rsidRPr="00A02CBC" w:rsidRDefault="00D90A44">
            <w:pPr>
              <w:rPr>
                <w:sz w:val="20"/>
                <w:szCs w:val="20"/>
              </w:rPr>
            </w:pPr>
            <w:r w:rsidRPr="00A02CBC">
              <w:rPr>
                <w:sz w:val="20"/>
                <w:szCs w:val="20"/>
              </w:rPr>
              <w:t xml:space="preserve">     Kapitálové výdavky</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A95166">
            <w:pPr>
              <w:jc w:val="right"/>
              <w:rPr>
                <w:sz w:val="20"/>
                <w:szCs w:val="20"/>
              </w:rPr>
            </w:pPr>
            <w:r w:rsidRPr="00A02CBC">
              <w:rPr>
                <w:sz w:val="20"/>
                <w:szCs w:val="20"/>
              </w:rPr>
              <w:t>3</w:t>
            </w:r>
            <w:r w:rsidR="00042725" w:rsidRPr="00A02CBC">
              <w:rPr>
                <w:sz w:val="20"/>
                <w:szCs w:val="20"/>
              </w:rPr>
              <w:t> </w:t>
            </w:r>
            <w:r w:rsidRPr="00A02CBC">
              <w:rPr>
                <w:sz w:val="20"/>
                <w:szCs w:val="20"/>
              </w:rPr>
              <w:t>005</w:t>
            </w:r>
            <w:r w:rsidR="00042725" w:rsidRPr="00A02CBC">
              <w:rPr>
                <w:sz w:val="20"/>
                <w:szCs w:val="20"/>
              </w:rPr>
              <w:t xml:space="preserve"> </w:t>
            </w:r>
            <w:r w:rsidRPr="00A02CBC">
              <w:rPr>
                <w:sz w:val="20"/>
                <w:szCs w:val="20"/>
              </w:rPr>
              <w:t>847,83</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7</w:t>
            </w:r>
          </w:p>
        </w:tc>
        <w:tc>
          <w:tcPr>
            <w:tcW w:w="2588" w:type="pct"/>
            <w:tcBorders>
              <w:top w:val="nil"/>
              <w:left w:val="nil"/>
              <w:bottom w:val="nil"/>
              <w:right w:val="nil"/>
            </w:tcBorders>
            <w:shd w:val="clear" w:color="auto" w:fill="auto"/>
            <w:noWrap/>
            <w:vAlign w:val="bottom"/>
          </w:tcPr>
          <w:p w:rsidR="000277A0" w:rsidRPr="00A02CBC" w:rsidRDefault="00D90A44">
            <w:pPr>
              <w:rPr>
                <w:sz w:val="20"/>
                <w:szCs w:val="20"/>
              </w:rPr>
            </w:pPr>
            <w:r w:rsidRPr="00A02CBC">
              <w:rPr>
                <w:sz w:val="20"/>
                <w:szCs w:val="20"/>
              </w:rPr>
              <w:t xml:space="preserve">     Finančné operácie - výdavkové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D90A44">
            <w:pPr>
              <w:jc w:val="right"/>
              <w:rPr>
                <w:sz w:val="20"/>
                <w:szCs w:val="20"/>
              </w:rPr>
            </w:pPr>
            <w:r w:rsidRPr="00A02CBC">
              <w:rPr>
                <w:sz w:val="20"/>
                <w:szCs w:val="20"/>
              </w:rPr>
              <w:t>215 580,00</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8</w:t>
            </w:r>
          </w:p>
        </w:tc>
        <w:tc>
          <w:tcPr>
            <w:tcW w:w="2588" w:type="pct"/>
            <w:tcBorders>
              <w:top w:val="single" w:sz="8" w:space="0" w:color="auto"/>
              <w:left w:val="nil"/>
              <w:bottom w:val="single" w:sz="8" w:space="0" w:color="auto"/>
              <w:right w:val="nil"/>
            </w:tcBorders>
            <w:shd w:val="clear" w:color="auto" w:fill="auto"/>
            <w:noWrap/>
            <w:vAlign w:val="bottom"/>
          </w:tcPr>
          <w:p w:rsidR="000277A0" w:rsidRPr="00A02CBC" w:rsidRDefault="00D90A44">
            <w:pPr>
              <w:rPr>
                <w:b/>
                <w:bCs/>
                <w:sz w:val="20"/>
                <w:szCs w:val="20"/>
              </w:rPr>
            </w:pPr>
            <w:r w:rsidRPr="00A02CBC">
              <w:rPr>
                <w:b/>
                <w:bCs/>
                <w:sz w:val="20"/>
                <w:szCs w:val="20"/>
              </w:rPr>
              <w:t xml:space="preserve">     Výdavky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A95166">
            <w:pPr>
              <w:jc w:val="right"/>
              <w:rPr>
                <w:b/>
                <w:bCs/>
                <w:sz w:val="20"/>
                <w:szCs w:val="20"/>
              </w:rPr>
            </w:pPr>
            <w:r w:rsidRPr="00A02CBC">
              <w:rPr>
                <w:b/>
                <w:bCs/>
                <w:sz w:val="20"/>
                <w:szCs w:val="20"/>
              </w:rPr>
              <w:t>40</w:t>
            </w:r>
            <w:r w:rsidR="00042725" w:rsidRPr="00A02CBC">
              <w:rPr>
                <w:b/>
                <w:bCs/>
                <w:sz w:val="20"/>
                <w:szCs w:val="20"/>
              </w:rPr>
              <w:t> </w:t>
            </w:r>
            <w:r w:rsidRPr="00A02CBC">
              <w:rPr>
                <w:b/>
                <w:bCs/>
                <w:sz w:val="20"/>
                <w:szCs w:val="20"/>
              </w:rPr>
              <w:t>664</w:t>
            </w:r>
            <w:r w:rsidR="00042725" w:rsidRPr="00A02CBC">
              <w:rPr>
                <w:b/>
                <w:bCs/>
                <w:sz w:val="20"/>
                <w:szCs w:val="20"/>
              </w:rPr>
              <w:t xml:space="preserve"> </w:t>
            </w:r>
            <w:r w:rsidRPr="00A02CBC">
              <w:rPr>
                <w:b/>
                <w:bCs/>
                <w:sz w:val="20"/>
                <w:szCs w:val="20"/>
              </w:rPr>
              <w:t>633,40</w:t>
            </w:r>
          </w:p>
        </w:tc>
      </w:tr>
      <w:tr w:rsidR="000277A0" w:rsidRPr="00A02CBC"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9</w:t>
            </w:r>
          </w:p>
        </w:tc>
        <w:tc>
          <w:tcPr>
            <w:tcW w:w="2588" w:type="pct"/>
            <w:tcBorders>
              <w:top w:val="nil"/>
              <w:left w:val="nil"/>
              <w:bottom w:val="single" w:sz="8" w:space="0" w:color="auto"/>
              <w:right w:val="nil"/>
            </w:tcBorders>
            <w:shd w:val="clear" w:color="auto" w:fill="auto"/>
            <w:noWrap/>
            <w:vAlign w:val="bottom"/>
          </w:tcPr>
          <w:p w:rsidR="000277A0" w:rsidRPr="00A02CBC" w:rsidRDefault="00D90A44">
            <w:pPr>
              <w:rPr>
                <w:b/>
                <w:bCs/>
                <w:sz w:val="22"/>
                <w:szCs w:val="22"/>
              </w:rPr>
            </w:pPr>
            <w:r w:rsidRPr="00A02CBC">
              <w:rPr>
                <w:b/>
                <w:bCs/>
                <w:sz w:val="22"/>
                <w:szCs w:val="22"/>
              </w:rPr>
              <w:t xml:space="preserve">     Prebytok hospodárenia hotovostný</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A95166">
            <w:pPr>
              <w:jc w:val="right"/>
              <w:rPr>
                <w:b/>
                <w:bCs/>
                <w:sz w:val="22"/>
                <w:szCs w:val="22"/>
              </w:rPr>
            </w:pPr>
            <w:r w:rsidRPr="00A02CBC">
              <w:rPr>
                <w:b/>
                <w:bCs/>
                <w:sz w:val="22"/>
                <w:szCs w:val="22"/>
              </w:rPr>
              <w:t>1</w:t>
            </w:r>
            <w:r w:rsidR="00042725" w:rsidRPr="00A02CBC">
              <w:rPr>
                <w:b/>
                <w:bCs/>
                <w:sz w:val="22"/>
                <w:szCs w:val="22"/>
              </w:rPr>
              <w:t> </w:t>
            </w:r>
            <w:r w:rsidRPr="00A02CBC">
              <w:rPr>
                <w:b/>
                <w:bCs/>
                <w:sz w:val="22"/>
                <w:szCs w:val="22"/>
              </w:rPr>
              <w:t>629</w:t>
            </w:r>
            <w:r w:rsidR="00042725" w:rsidRPr="00A02CBC">
              <w:rPr>
                <w:b/>
                <w:bCs/>
                <w:sz w:val="22"/>
                <w:szCs w:val="22"/>
              </w:rPr>
              <w:t xml:space="preserve"> </w:t>
            </w:r>
            <w:r w:rsidRPr="00A02CBC">
              <w:rPr>
                <w:b/>
                <w:bCs/>
                <w:sz w:val="22"/>
                <w:szCs w:val="22"/>
              </w:rPr>
              <w:t>424,36</w:t>
            </w:r>
          </w:p>
        </w:tc>
      </w:tr>
      <w:tr w:rsidR="000277A0" w:rsidRPr="00A02CBC"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A02CBC" w:rsidRDefault="000277A0">
            <w:pPr>
              <w:jc w:val="right"/>
              <w:rPr>
                <w:b/>
                <w:bCs/>
                <w:sz w:val="20"/>
                <w:szCs w:val="20"/>
              </w:rPr>
            </w:pPr>
          </w:p>
        </w:tc>
        <w:tc>
          <w:tcPr>
            <w:tcW w:w="2588" w:type="pct"/>
            <w:tcBorders>
              <w:top w:val="single" w:sz="4" w:space="0" w:color="auto"/>
              <w:left w:val="nil"/>
              <w:bottom w:val="nil"/>
              <w:right w:val="nil"/>
            </w:tcBorders>
            <w:shd w:val="clear" w:color="auto" w:fill="auto"/>
            <w:noWrap/>
            <w:vAlign w:val="bottom"/>
          </w:tcPr>
          <w:p w:rsidR="000277A0" w:rsidRPr="00A02CBC" w:rsidRDefault="000277A0">
            <w:pPr>
              <w:rPr>
                <w:b/>
                <w:bCs/>
                <w:sz w:val="18"/>
                <w:szCs w:val="18"/>
              </w:rPr>
            </w:pPr>
          </w:p>
        </w:tc>
        <w:tc>
          <w:tcPr>
            <w:tcW w:w="2070" w:type="pct"/>
            <w:tcBorders>
              <w:top w:val="single" w:sz="4" w:space="0" w:color="auto"/>
              <w:left w:val="single" w:sz="8" w:space="0" w:color="auto"/>
              <w:bottom w:val="nil"/>
              <w:right w:val="single" w:sz="8" w:space="0" w:color="auto"/>
            </w:tcBorders>
            <w:shd w:val="clear" w:color="auto" w:fill="auto"/>
            <w:noWrap/>
            <w:vAlign w:val="bottom"/>
          </w:tcPr>
          <w:p w:rsidR="000277A0" w:rsidRPr="00A02CBC" w:rsidRDefault="000277A0">
            <w:pPr>
              <w:jc w:val="right"/>
              <w:rPr>
                <w:b/>
                <w:bCs/>
                <w:sz w:val="22"/>
                <w:szCs w:val="22"/>
              </w:rPr>
            </w:pPr>
          </w:p>
        </w:tc>
      </w:tr>
      <w:tr w:rsidR="000277A0" w:rsidRPr="00A02CBC" w:rsidTr="00C6072D">
        <w:trPr>
          <w:trHeight w:val="20"/>
        </w:trPr>
        <w:tc>
          <w:tcPr>
            <w:tcW w:w="341" w:type="pct"/>
            <w:tcBorders>
              <w:top w:val="single" w:sz="4" w:space="0" w:color="auto"/>
              <w:left w:val="single" w:sz="4" w:space="0" w:color="auto"/>
              <w:bottom w:val="nil"/>
              <w:right w:val="single" w:sz="8" w:space="0" w:color="auto"/>
            </w:tcBorders>
            <w:shd w:val="clear" w:color="auto" w:fill="auto"/>
            <w:noWrap/>
            <w:vAlign w:val="bottom"/>
          </w:tcPr>
          <w:p w:rsidR="000277A0" w:rsidRPr="00A02CBC" w:rsidRDefault="00D90A44">
            <w:pPr>
              <w:jc w:val="right"/>
              <w:rPr>
                <w:sz w:val="20"/>
                <w:szCs w:val="20"/>
              </w:rPr>
            </w:pPr>
            <w:r w:rsidRPr="00A02CBC">
              <w:rPr>
                <w:sz w:val="20"/>
                <w:szCs w:val="20"/>
              </w:rPr>
              <w:t>11</w:t>
            </w:r>
          </w:p>
        </w:tc>
        <w:tc>
          <w:tcPr>
            <w:tcW w:w="2588" w:type="pct"/>
            <w:tcBorders>
              <w:top w:val="single" w:sz="4" w:space="0" w:color="auto"/>
              <w:left w:val="nil"/>
              <w:bottom w:val="nil"/>
              <w:right w:val="nil"/>
            </w:tcBorders>
            <w:shd w:val="clear" w:color="auto" w:fill="auto"/>
            <w:noWrap/>
            <w:vAlign w:val="bottom"/>
          </w:tcPr>
          <w:p w:rsidR="000277A0" w:rsidRPr="00A02CBC" w:rsidRDefault="00D90A44">
            <w:pPr>
              <w:rPr>
                <w:sz w:val="20"/>
                <w:szCs w:val="20"/>
              </w:rPr>
            </w:pPr>
            <w:r w:rsidRPr="00A02CBC">
              <w:rPr>
                <w:sz w:val="20"/>
                <w:szCs w:val="20"/>
              </w:rPr>
              <w:t>Nevyčerpané účelové prostriedky</w:t>
            </w:r>
          </w:p>
        </w:tc>
        <w:tc>
          <w:tcPr>
            <w:tcW w:w="2070"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A02CBC" w:rsidRDefault="00A95166">
            <w:pPr>
              <w:jc w:val="right"/>
              <w:rPr>
                <w:b/>
                <w:bCs/>
                <w:sz w:val="20"/>
                <w:szCs w:val="20"/>
              </w:rPr>
            </w:pPr>
            <w:r w:rsidRPr="00A02CBC">
              <w:rPr>
                <w:b/>
                <w:bCs/>
                <w:sz w:val="20"/>
                <w:szCs w:val="20"/>
              </w:rPr>
              <w:t>-434</w:t>
            </w:r>
            <w:r w:rsidR="00042725" w:rsidRPr="00A02CBC">
              <w:rPr>
                <w:b/>
                <w:bCs/>
                <w:sz w:val="20"/>
                <w:szCs w:val="20"/>
              </w:rPr>
              <w:t xml:space="preserve"> </w:t>
            </w:r>
            <w:r w:rsidRPr="00A02CBC">
              <w:rPr>
                <w:b/>
                <w:bCs/>
                <w:sz w:val="20"/>
                <w:szCs w:val="20"/>
              </w:rPr>
              <w:t>578,74</w:t>
            </w:r>
          </w:p>
        </w:tc>
      </w:tr>
      <w:tr w:rsidR="000277A0" w:rsidRPr="00A02CBC" w:rsidTr="00C6072D">
        <w:trPr>
          <w:trHeight w:val="20"/>
        </w:trPr>
        <w:tc>
          <w:tcPr>
            <w:tcW w:w="341" w:type="pct"/>
            <w:tcBorders>
              <w:top w:val="single" w:sz="8" w:space="0" w:color="auto"/>
              <w:left w:val="single" w:sz="8" w:space="0" w:color="auto"/>
              <w:bottom w:val="nil"/>
              <w:right w:val="single" w:sz="8" w:space="0" w:color="auto"/>
            </w:tcBorders>
            <w:shd w:val="clear" w:color="auto" w:fill="auto"/>
            <w:noWrap/>
            <w:vAlign w:val="bottom"/>
          </w:tcPr>
          <w:p w:rsidR="000277A0" w:rsidRPr="00A02CBC" w:rsidRDefault="00D90A44">
            <w:pPr>
              <w:jc w:val="right"/>
              <w:rPr>
                <w:b/>
                <w:bCs/>
                <w:sz w:val="20"/>
                <w:szCs w:val="20"/>
              </w:rPr>
            </w:pPr>
            <w:r w:rsidRPr="00A02CBC">
              <w:rPr>
                <w:b/>
                <w:bCs/>
                <w:sz w:val="20"/>
                <w:szCs w:val="20"/>
              </w:rPr>
              <w:t>12</w:t>
            </w:r>
          </w:p>
        </w:tc>
        <w:tc>
          <w:tcPr>
            <w:tcW w:w="2588" w:type="pct"/>
            <w:tcBorders>
              <w:top w:val="single" w:sz="8" w:space="0" w:color="auto"/>
              <w:left w:val="nil"/>
              <w:bottom w:val="nil"/>
              <w:right w:val="nil"/>
            </w:tcBorders>
            <w:shd w:val="clear" w:color="auto" w:fill="auto"/>
            <w:noWrap/>
            <w:vAlign w:val="bottom"/>
          </w:tcPr>
          <w:p w:rsidR="000277A0" w:rsidRPr="00A02CBC" w:rsidRDefault="00D90A44" w:rsidP="006E2FD3">
            <w:pPr>
              <w:rPr>
                <w:b/>
                <w:bCs/>
                <w:sz w:val="22"/>
                <w:szCs w:val="22"/>
              </w:rPr>
            </w:pPr>
            <w:r w:rsidRPr="00A02CBC">
              <w:rPr>
                <w:b/>
                <w:bCs/>
                <w:sz w:val="22"/>
                <w:szCs w:val="22"/>
              </w:rPr>
              <w:t xml:space="preserve">Výsledok hospodárenia </w:t>
            </w:r>
          </w:p>
        </w:tc>
        <w:tc>
          <w:tcPr>
            <w:tcW w:w="2070" w:type="pct"/>
            <w:tcBorders>
              <w:top w:val="nil"/>
              <w:left w:val="single" w:sz="8" w:space="0" w:color="auto"/>
              <w:bottom w:val="nil"/>
              <w:right w:val="single" w:sz="8" w:space="0" w:color="auto"/>
            </w:tcBorders>
            <w:shd w:val="clear" w:color="auto" w:fill="auto"/>
            <w:noWrap/>
            <w:vAlign w:val="bottom"/>
          </w:tcPr>
          <w:p w:rsidR="000277A0" w:rsidRPr="00A02CBC" w:rsidRDefault="00D90A44">
            <w:pPr>
              <w:rPr>
                <w:sz w:val="20"/>
                <w:szCs w:val="20"/>
              </w:rPr>
            </w:pPr>
            <w:r w:rsidRPr="00A02CBC">
              <w:rPr>
                <w:sz w:val="20"/>
                <w:szCs w:val="20"/>
              </w:rPr>
              <w:t> </w:t>
            </w:r>
          </w:p>
        </w:tc>
      </w:tr>
      <w:tr w:rsidR="000277A0" w:rsidRPr="00E63E8E"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A02CBC" w:rsidRDefault="00D90A44">
            <w:pPr>
              <w:rPr>
                <w:sz w:val="20"/>
                <w:szCs w:val="20"/>
              </w:rPr>
            </w:pPr>
            <w:r w:rsidRPr="00A02CBC">
              <w:rPr>
                <w:sz w:val="20"/>
                <w:szCs w:val="20"/>
              </w:rPr>
              <w:t> </w:t>
            </w:r>
          </w:p>
        </w:tc>
        <w:tc>
          <w:tcPr>
            <w:tcW w:w="2588" w:type="pct"/>
            <w:tcBorders>
              <w:top w:val="nil"/>
              <w:left w:val="nil"/>
              <w:bottom w:val="nil"/>
              <w:right w:val="nil"/>
            </w:tcBorders>
            <w:shd w:val="clear" w:color="auto" w:fill="auto"/>
            <w:noWrap/>
            <w:vAlign w:val="bottom"/>
          </w:tcPr>
          <w:p w:rsidR="000277A0" w:rsidRPr="00A02CBC" w:rsidRDefault="00D90A44">
            <w:pPr>
              <w:rPr>
                <w:sz w:val="20"/>
                <w:szCs w:val="20"/>
              </w:rPr>
            </w:pPr>
            <w:r w:rsidRPr="00A02CBC">
              <w:rPr>
                <w:sz w:val="20"/>
                <w:szCs w:val="20"/>
              </w:rPr>
              <w:t>vysporiadaný s výsledkom finančného hospodárenia</w:t>
            </w:r>
          </w:p>
        </w:tc>
        <w:tc>
          <w:tcPr>
            <w:tcW w:w="2070" w:type="pct"/>
            <w:tcBorders>
              <w:top w:val="nil"/>
              <w:left w:val="single" w:sz="8" w:space="0" w:color="auto"/>
              <w:bottom w:val="nil"/>
              <w:right w:val="single" w:sz="8" w:space="0" w:color="auto"/>
            </w:tcBorders>
            <w:shd w:val="clear" w:color="auto" w:fill="auto"/>
            <w:noWrap/>
            <w:vAlign w:val="bottom"/>
          </w:tcPr>
          <w:p w:rsidR="000277A0" w:rsidRPr="00A02CBC" w:rsidRDefault="006E2FD3" w:rsidP="006E2FD3">
            <w:pPr>
              <w:jc w:val="right"/>
              <w:rPr>
                <w:b/>
                <w:bCs/>
                <w:sz w:val="22"/>
                <w:szCs w:val="22"/>
              </w:rPr>
            </w:pPr>
            <w:r>
              <w:rPr>
                <w:b/>
                <w:bCs/>
                <w:sz w:val="22"/>
                <w:szCs w:val="22"/>
              </w:rPr>
              <w:t>1 194 845,62</w:t>
            </w:r>
          </w:p>
        </w:tc>
      </w:tr>
      <w:tr w:rsidR="000277A0" w:rsidRPr="00C6072D" w:rsidTr="00C6072D">
        <w:trPr>
          <w:trHeight w:val="20"/>
        </w:trPr>
        <w:tc>
          <w:tcPr>
            <w:tcW w:w="341" w:type="pct"/>
            <w:tcBorders>
              <w:top w:val="nil"/>
              <w:left w:val="single" w:sz="8" w:space="0" w:color="auto"/>
              <w:bottom w:val="single" w:sz="8" w:space="0" w:color="auto"/>
              <w:right w:val="single" w:sz="8" w:space="0" w:color="auto"/>
            </w:tcBorders>
            <w:shd w:val="clear" w:color="auto" w:fill="auto"/>
            <w:noWrap/>
            <w:vAlign w:val="bottom"/>
          </w:tcPr>
          <w:p w:rsidR="000277A0" w:rsidRPr="00A02CBC" w:rsidRDefault="00D90A44">
            <w:pPr>
              <w:rPr>
                <w:sz w:val="20"/>
                <w:szCs w:val="20"/>
              </w:rPr>
            </w:pPr>
            <w:r w:rsidRPr="00A02CBC">
              <w:rPr>
                <w:sz w:val="20"/>
                <w:szCs w:val="20"/>
              </w:rPr>
              <w:t> </w:t>
            </w:r>
          </w:p>
        </w:tc>
        <w:tc>
          <w:tcPr>
            <w:tcW w:w="2588" w:type="pct"/>
            <w:tcBorders>
              <w:top w:val="nil"/>
              <w:left w:val="nil"/>
              <w:bottom w:val="single" w:sz="8" w:space="0" w:color="auto"/>
              <w:right w:val="nil"/>
            </w:tcBorders>
            <w:shd w:val="clear" w:color="auto" w:fill="auto"/>
            <w:noWrap/>
            <w:vAlign w:val="bottom"/>
          </w:tcPr>
          <w:p w:rsidR="000277A0" w:rsidRPr="00A02CBC" w:rsidRDefault="00D90A44">
            <w:pPr>
              <w:rPr>
                <w:b/>
                <w:bCs/>
                <w:sz w:val="22"/>
                <w:szCs w:val="22"/>
              </w:rPr>
            </w:pPr>
            <w:r w:rsidRPr="00A02CBC">
              <w:rPr>
                <w:b/>
                <w:bCs/>
                <w:sz w:val="22"/>
                <w:szCs w:val="22"/>
              </w:rPr>
              <w:t>r.4-r.8-r.11</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rPr>
                <w:sz w:val="20"/>
                <w:szCs w:val="20"/>
              </w:rPr>
            </w:pPr>
            <w:r w:rsidRPr="00D90A44">
              <w:rPr>
                <w:sz w:val="20"/>
                <w:szCs w:val="20"/>
              </w:rPr>
              <w:t> </w:t>
            </w:r>
          </w:p>
        </w:tc>
      </w:tr>
    </w:tbl>
    <w:p w:rsidR="00716C2E" w:rsidRPr="00AC447F" w:rsidRDefault="00716C2E">
      <w:pPr>
        <w:autoSpaceDE w:val="0"/>
        <w:autoSpaceDN w:val="0"/>
        <w:adjustRightInd w:val="0"/>
        <w:rPr>
          <w:b/>
          <w:bCs/>
          <w:i/>
          <w:iCs/>
          <w:sz w:val="28"/>
          <w:szCs w:val="28"/>
        </w:rPr>
      </w:pPr>
    </w:p>
    <w:p w:rsidR="00D83911" w:rsidRDefault="002910F1">
      <w:pPr>
        <w:pStyle w:val="Default"/>
        <w:jc w:val="both"/>
        <w:rPr>
          <w:sz w:val="23"/>
          <w:szCs w:val="23"/>
        </w:rPr>
      </w:pPr>
      <w:r w:rsidRPr="006E2FD3">
        <w:t xml:space="preserve">Výsledok hospodárenia po úprave vysporiadaný s výsledkom finančného hospodárenia vo výške </w:t>
      </w:r>
      <w:r w:rsidR="006E2FD3" w:rsidRPr="006E2FD3">
        <w:t xml:space="preserve">1 194 845,62 eur </w:t>
      </w:r>
      <w:r w:rsidRPr="006E2FD3">
        <w:t>bol schválený na Mies</w:t>
      </w:r>
      <w:r w:rsidR="0013217A" w:rsidRPr="006E2FD3">
        <w:t>t</w:t>
      </w:r>
      <w:r w:rsidRPr="006E2FD3">
        <w:t>nom zastupiteľstve Mestskej časti Bratislava – Ružinov dňa 2</w:t>
      </w:r>
      <w:r w:rsidR="00076A8C">
        <w:t>3</w:t>
      </w:r>
      <w:r w:rsidRPr="006E2FD3">
        <w:t>.6.20</w:t>
      </w:r>
      <w:r w:rsidR="00076A8C">
        <w:t>20</w:t>
      </w:r>
      <w:r w:rsidRPr="006E2FD3">
        <w:t xml:space="preserve"> uznesením </w:t>
      </w:r>
      <w:r w:rsidRPr="006E2FD3">
        <w:rPr>
          <w:sz w:val="23"/>
          <w:szCs w:val="23"/>
        </w:rPr>
        <w:t xml:space="preserve">č. </w:t>
      </w:r>
      <w:r w:rsidR="00076A8C">
        <w:rPr>
          <w:sz w:val="23"/>
          <w:szCs w:val="23"/>
        </w:rPr>
        <w:t>198/XIII</w:t>
      </w:r>
      <w:r w:rsidRPr="006E2FD3">
        <w:rPr>
          <w:sz w:val="23"/>
          <w:szCs w:val="23"/>
        </w:rPr>
        <w:t>/20</w:t>
      </w:r>
      <w:r w:rsidR="00076A8C">
        <w:rPr>
          <w:sz w:val="23"/>
          <w:szCs w:val="23"/>
        </w:rPr>
        <w:t>20</w:t>
      </w:r>
      <w:r w:rsidRPr="006E2FD3">
        <w:rPr>
          <w:sz w:val="23"/>
          <w:szCs w:val="23"/>
        </w:rPr>
        <w:t>, kde bolo rozhodnuté odviesť výsledok hospodárenia do vytvorených</w:t>
      </w:r>
      <w:r>
        <w:rPr>
          <w:sz w:val="23"/>
          <w:szCs w:val="23"/>
        </w:rPr>
        <w:t xml:space="preserve"> fondov MČ</w:t>
      </w:r>
      <w:r w:rsidR="006E2FD3">
        <w:rPr>
          <w:sz w:val="23"/>
          <w:szCs w:val="23"/>
        </w:rPr>
        <w:t xml:space="preserve"> – Fond rozvoja bývania vo výške 11 533,38 eur</w:t>
      </w:r>
    </w:p>
    <w:p w:rsidR="006E2FD3" w:rsidRPr="006E2FD3" w:rsidRDefault="006E2FD3" w:rsidP="006E2FD3">
      <w:pPr>
        <w:pStyle w:val="Default"/>
        <w:numPr>
          <w:ilvl w:val="0"/>
          <w:numId w:val="35"/>
        </w:numPr>
        <w:jc w:val="both"/>
      </w:pPr>
      <w:r>
        <w:rPr>
          <w:sz w:val="23"/>
          <w:szCs w:val="23"/>
        </w:rPr>
        <w:t>Rezervný fond  vo výške 1 178 716,09 eur</w:t>
      </w:r>
    </w:p>
    <w:p w:rsidR="006E2FD3" w:rsidRDefault="006E2FD3" w:rsidP="006E2FD3">
      <w:pPr>
        <w:pStyle w:val="Default"/>
        <w:numPr>
          <w:ilvl w:val="0"/>
          <w:numId w:val="35"/>
        </w:numPr>
        <w:jc w:val="both"/>
      </w:pPr>
      <w:r>
        <w:rPr>
          <w:sz w:val="23"/>
          <w:szCs w:val="23"/>
        </w:rPr>
        <w:t>Fond obnovy zelene vo výške 4 596,15 eur</w:t>
      </w:r>
    </w:p>
    <w:p w:rsidR="00635DA1" w:rsidRPr="00F21DBD" w:rsidRDefault="00635DA1">
      <w:pPr>
        <w:autoSpaceDE w:val="0"/>
        <w:autoSpaceDN w:val="0"/>
        <w:adjustRightInd w:val="0"/>
        <w:rPr>
          <w:b/>
          <w:bCs/>
          <w:i/>
          <w:iCs/>
        </w:rPr>
      </w:pPr>
    </w:p>
    <w:p w:rsidR="003E0304" w:rsidRPr="001D11C4" w:rsidRDefault="003E0304">
      <w:pPr>
        <w:autoSpaceDE w:val="0"/>
        <w:autoSpaceDN w:val="0"/>
        <w:adjustRightInd w:val="0"/>
        <w:rPr>
          <w:b/>
          <w:bCs/>
          <w:i/>
          <w:iCs/>
          <w:sz w:val="28"/>
          <w:szCs w:val="28"/>
        </w:rPr>
      </w:pPr>
      <w:r w:rsidRPr="001D11C4">
        <w:rPr>
          <w:b/>
          <w:bCs/>
          <w:i/>
          <w:iCs/>
          <w:sz w:val="28"/>
          <w:szCs w:val="28"/>
        </w:rPr>
        <w:t>Prehľad o stave a vývoji dlhu</w:t>
      </w:r>
    </w:p>
    <w:p w:rsidR="00745C36" w:rsidRPr="008D3D07" w:rsidRDefault="00745C36" w:rsidP="00F21DBD">
      <w:pPr>
        <w:autoSpaceDE w:val="0"/>
        <w:autoSpaceDN w:val="0"/>
        <w:adjustRightInd w:val="0"/>
        <w:jc w:val="both"/>
      </w:pPr>
    </w:p>
    <w:p w:rsidR="003E0304" w:rsidRDefault="003E0304" w:rsidP="00F21DBD">
      <w:pPr>
        <w:autoSpaceDE w:val="0"/>
        <w:autoSpaceDN w:val="0"/>
        <w:adjustRightInd w:val="0"/>
        <w:jc w:val="both"/>
      </w:pPr>
      <w:r w:rsidRPr="003A107E">
        <w:t>Zadlženie mestskej časti</w:t>
      </w:r>
      <w:r w:rsidR="007A65D9" w:rsidRPr="003A107E">
        <w:t xml:space="preserve"> </w:t>
      </w:r>
      <w:r w:rsidRPr="003A107E">
        <w:t>v roku</w:t>
      </w:r>
      <w:r w:rsidR="00D447C1" w:rsidRPr="003A107E">
        <w:t xml:space="preserve"> </w:t>
      </w:r>
      <w:r w:rsidRPr="003A107E">
        <w:t>201</w:t>
      </w:r>
      <w:r w:rsidR="008078FD" w:rsidRPr="003A107E">
        <w:t>9</w:t>
      </w:r>
      <w:r w:rsidRPr="003A107E">
        <w:t xml:space="preserve"> predstavoval jeden investičný úver čerpaný v rokoch 2010-2011 na revitalizáciu školských budov. Zostatok nesplatenej istiny úveru k 31.12.201</w:t>
      </w:r>
      <w:r w:rsidR="008078FD" w:rsidRPr="003A107E">
        <w:t>9</w:t>
      </w:r>
      <w:r w:rsidRPr="003A107E">
        <w:t xml:space="preserve"> </w:t>
      </w:r>
      <w:r w:rsidR="00EB5794" w:rsidRPr="003A107E">
        <w:t>je</w:t>
      </w:r>
      <w:r w:rsidRPr="003A107E">
        <w:t xml:space="preserve"> </w:t>
      </w:r>
      <w:r w:rsidR="003A107E" w:rsidRPr="003A107E">
        <w:t>853 840</w:t>
      </w:r>
      <w:r w:rsidRPr="003A107E">
        <w:t xml:space="preserve"> </w:t>
      </w:r>
      <w:r w:rsidR="000A60A5" w:rsidRPr="003A107E">
        <w:t>eur</w:t>
      </w:r>
      <w:r w:rsidRPr="003A107E">
        <w:t xml:space="preserve">, čo predstavuje </w:t>
      </w:r>
      <w:r w:rsidR="003A107E" w:rsidRPr="003A107E">
        <w:t>2</w:t>
      </w:r>
      <w:r w:rsidR="00182DC6" w:rsidRPr="003A107E">
        <w:t>,</w:t>
      </w:r>
      <w:r w:rsidR="003A107E" w:rsidRPr="003A107E">
        <w:t>42</w:t>
      </w:r>
      <w:r w:rsidRPr="003A107E">
        <w:t xml:space="preserve"> % skutočných bežných príjmov v roku 201</w:t>
      </w:r>
      <w:r w:rsidR="008078FD" w:rsidRPr="003A107E">
        <w:t>9</w:t>
      </w:r>
      <w:r w:rsidRPr="003A107E">
        <w:t xml:space="preserve"> a splátky istiny a úrokov v roku 201</w:t>
      </w:r>
      <w:r w:rsidR="008078FD" w:rsidRPr="003A107E">
        <w:t>9</w:t>
      </w:r>
      <w:r w:rsidRPr="003A107E">
        <w:t xml:space="preserve"> dosiahli </w:t>
      </w:r>
      <w:r w:rsidR="00021EAA" w:rsidRPr="003A107E">
        <w:t>232 396,26</w:t>
      </w:r>
      <w:r w:rsidRPr="003A107E">
        <w:t xml:space="preserve"> </w:t>
      </w:r>
      <w:r w:rsidR="000A60A5" w:rsidRPr="003A107E">
        <w:t>eur</w:t>
      </w:r>
      <w:r w:rsidRPr="003A107E">
        <w:t xml:space="preserve">, čo predstavuje </w:t>
      </w:r>
      <w:r w:rsidR="0086660A" w:rsidRPr="003A107E">
        <w:t>0,</w:t>
      </w:r>
      <w:r w:rsidR="003A107E" w:rsidRPr="003A107E">
        <w:t>66</w:t>
      </w:r>
      <w:r w:rsidRPr="003A107E">
        <w:t xml:space="preserve"> % skutočných bežných príjmov v roku 201</w:t>
      </w:r>
      <w:r w:rsidR="008078FD" w:rsidRPr="003A107E">
        <w:t>9</w:t>
      </w:r>
      <w:r w:rsidRPr="003A107E">
        <w:t>.</w:t>
      </w:r>
    </w:p>
    <w:p w:rsidR="00E16C9C" w:rsidRPr="008D3D07" w:rsidRDefault="00E16C9C" w:rsidP="00F21DBD">
      <w:pPr>
        <w:autoSpaceDE w:val="0"/>
        <w:autoSpaceDN w:val="0"/>
        <w:adjustRightInd w:val="0"/>
        <w:jc w:val="both"/>
      </w:pPr>
      <w:r>
        <w:t>Posledná splátka úveru je splatná v roku 2023, ročná splátka bude vo výške 210 091 eur.</w:t>
      </w:r>
    </w:p>
    <w:p w:rsidR="002733BF" w:rsidRPr="008D3D07" w:rsidRDefault="002733BF">
      <w:pPr>
        <w:autoSpaceDE w:val="0"/>
        <w:autoSpaceDN w:val="0"/>
        <w:adjustRightInd w:val="0"/>
      </w:pPr>
    </w:p>
    <w:p w:rsidR="002733BF" w:rsidRPr="002F763F" w:rsidRDefault="001D11C4" w:rsidP="00F21DBD">
      <w:pPr>
        <w:autoSpaceDE w:val="0"/>
        <w:autoSpaceDN w:val="0"/>
        <w:adjustRightInd w:val="0"/>
        <w:jc w:val="both"/>
        <w:rPr>
          <w:b/>
          <w:bCs/>
        </w:rPr>
      </w:pPr>
      <w:r>
        <w:rPr>
          <w:b/>
          <w:bCs/>
          <w:i/>
        </w:rPr>
        <w:t xml:space="preserve"> </w:t>
      </w:r>
      <w:r w:rsidRPr="002F763F">
        <w:rPr>
          <w:b/>
          <w:bCs/>
        </w:rPr>
        <w:t>DAŇOVÉ PRÍJMY</w:t>
      </w:r>
    </w:p>
    <w:p w:rsidR="002733BF" w:rsidRPr="00F21DBD" w:rsidRDefault="002733BF" w:rsidP="00F21DBD">
      <w:pPr>
        <w:autoSpaceDE w:val="0"/>
        <w:autoSpaceDN w:val="0"/>
        <w:adjustRightInd w:val="0"/>
        <w:jc w:val="both"/>
        <w:rPr>
          <w:b/>
          <w:bCs/>
        </w:rPr>
      </w:pPr>
    </w:p>
    <w:p w:rsidR="003E0304" w:rsidRPr="0009602D" w:rsidRDefault="003E0304" w:rsidP="00F21DBD">
      <w:pPr>
        <w:autoSpaceDE w:val="0"/>
        <w:autoSpaceDN w:val="0"/>
        <w:adjustRightInd w:val="0"/>
        <w:jc w:val="both"/>
      </w:pPr>
      <w:r w:rsidRPr="00C358B1">
        <w:rPr>
          <w:b/>
          <w:bCs/>
        </w:rPr>
        <w:t xml:space="preserve">Miestne dane - za špecifické služby </w:t>
      </w:r>
      <w:r w:rsidRPr="00C358B1">
        <w:t>(za psa, za nevýherné hracie prístroje, za predajné automaty,</w:t>
      </w:r>
      <w:r w:rsidR="004422A3" w:rsidRPr="00C358B1">
        <w:t xml:space="preserve"> </w:t>
      </w:r>
      <w:r w:rsidRPr="00C358B1">
        <w:t>za užívanie verejného priestranstva, poplatok z predaja alkoholických nápojov a tabakových</w:t>
      </w:r>
      <w:r w:rsidR="004422A3" w:rsidRPr="00C358B1">
        <w:t xml:space="preserve"> </w:t>
      </w:r>
      <w:r w:rsidRPr="00C358B1">
        <w:t>výrobkov), ktorých správu vykonáva MČ,</w:t>
      </w:r>
      <w:r w:rsidRPr="00C358B1">
        <w:rPr>
          <w:rFonts w:ascii="TimesNewRoman" w:hAnsi="TimesNewRoman" w:cs="TimesNewRoman"/>
        </w:rPr>
        <w:t xml:space="preserve"> </w:t>
      </w:r>
      <w:r w:rsidRPr="00C358B1">
        <w:t>boli v roku 201</w:t>
      </w:r>
      <w:r w:rsidR="007C244A">
        <w:t>9</w:t>
      </w:r>
      <w:r w:rsidRPr="00C358B1">
        <w:t xml:space="preserve"> naplnené </w:t>
      </w:r>
      <w:r w:rsidR="008A2CF8" w:rsidRPr="00C358B1">
        <w:t>do výšky</w:t>
      </w:r>
      <w:r w:rsidR="00B703C9" w:rsidRPr="00C358B1">
        <w:t xml:space="preserve"> </w:t>
      </w:r>
      <w:r w:rsidR="00E16C9C" w:rsidRPr="00E16C9C">
        <w:rPr>
          <w:b/>
        </w:rPr>
        <w:t>644 208,98</w:t>
      </w:r>
      <w:r w:rsidR="00B703C9" w:rsidRPr="00E16C9C">
        <w:rPr>
          <w:b/>
        </w:rPr>
        <w:t xml:space="preserve"> </w:t>
      </w:r>
      <w:r w:rsidR="00DB7894" w:rsidRPr="00E16C9C">
        <w:rPr>
          <w:b/>
        </w:rPr>
        <w:t>eur</w:t>
      </w:r>
      <w:r w:rsidRPr="00E16C9C">
        <w:rPr>
          <w:b/>
        </w:rPr>
        <w:t xml:space="preserve"> , čo </w:t>
      </w:r>
      <w:r w:rsidR="004320A9" w:rsidRPr="00E16C9C">
        <w:rPr>
          <w:b/>
        </w:rPr>
        <w:t>je</w:t>
      </w:r>
      <w:r w:rsidRPr="00E16C9C">
        <w:rPr>
          <w:b/>
        </w:rPr>
        <w:t xml:space="preserve"> </w:t>
      </w:r>
      <w:r w:rsidR="00E16C9C" w:rsidRPr="00E16C9C">
        <w:rPr>
          <w:b/>
        </w:rPr>
        <w:t>89,0</w:t>
      </w:r>
      <w:r w:rsidRPr="00E16C9C">
        <w:rPr>
          <w:b/>
          <w:bCs/>
        </w:rPr>
        <w:t xml:space="preserve"> </w:t>
      </w:r>
      <w:r w:rsidR="00B703C9" w:rsidRPr="00E16C9C">
        <w:rPr>
          <w:b/>
          <w:bCs/>
        </w:rPr>
        <w:t>%</w:t>
      </w:r>
      <w:r w:rsidRPr="00E16C9C">
        <w:rPr>
          <w:b/>
          <w:bCs/>
        </w:rPr>
        <w:t>.</w:t>
      </w:r>
    </w:p>
    <w:p w:rsidR="00484B30" w:rsidRDefault="003E0304" w:rsidP="00F21DBD">
      <w:pPr>
        <w:autoSpaceDE w:val="0"/>
        <w:autoSpaceDN w:val="0"/>
        <w:adjustRightInd w:val="0"/>
        <w:jc w:val="both"/>
      </w:pPr>
      <w:r w:rsidRPr="0009602D">
        <w:lastRenderedPageBreak/>
        <w:t xml:space="preserve">Podľa štatútu hlavného mesta patrí 10% výnosu miestneho </w:t>
      </w:r>
      <w:r w:rsidRPr="0009602D">
        <w:rPr>
          <w:b/>
          <w:bCs/>
        </w:rPr>
        <w:t>poplatku za komunálny odpad</w:t>
      </w:r>
      <w:r w:rsidR="004422A3" w:rsidRPr="0009602D">
        <w:rPr>
          <w:b/>
          <w:bCs/>
        </w:rPr>
        <w:t xml:space="preserve"> </w:t>
      </w:r>
      <w:r w:rsidRPr="0009602D">
        <w:rPr>
          <w:b/>
          <w:bCs/>
        </w:rPr>
        <w:t>a</w:t>
      </w:r>
      <w:r w:rsidR="004422A3" w:rsidRPr="0009602D">
        <w:rPr>
          <w:b/>
          <w:bCs/>
        </w:rPr>
        <w:t> </w:t>
      </w:r>
      <w:r w:rsidRPr="0009602D">
        <w:rPr>
          <w:b/>
          <w:bCs/>
        </w:rPr>
        <w:t xml:space="preserve">drobný stavebný odpad </w:t>
      </w:r>
      <w:r w:rsidRPr="0009602D">
        <w:t>mestským častiam, medzi ktoré sa prerozdeľuje podľa počtu</w:t>
      </w:r>
      <w:r w:rsidR="004422A3" w:rsidRPr="0009602D">
        <w:t xml:space="preserve"> </w:t>
      </w:r>
      <w:r w:rsidRPr="0009602D">
        <w:t>obyvateľov. MČ</w:t>
      </w:r>
      <w:r w:rsidRPr="0009602D">
        <w:rPr>
          <w:rFonts w:ascii="TimesNewRoman" w:hAnsi="TimesNewRoman" w:cs="TimesNewRoman"/>
        </w:rPr>
        <w:t xml:space="preserve"> </w:t>
      </w:r>
      <w:r w:rsidRPr="0009602D">
        <w:t>za rok 201</w:t>
      </w:r>
      <w:r w:rsidR="007C244A">
        <w:t>9</w:t>
      </w:r>
      <w:r w:rsidRPr="0009602D">
        <w:t xml:space="preserve"> získala od hlavného mesta výnos miestneho poplatku </w:t>
      </w:r>
    </w:p>
    <w:p w:rsidR="003E0304" w:rsidRPr="00E16C9C" w:rsidRDefault="003E0304" w:rsidP="00F21DBD">
      <w:pPr>
        <w:autoSpaceDE w:val="0"/>
        <w:autoSpaceDN w:val="0"/>
        <w:adjustRightInd w:val="0"/>
        <w:jc w:val="both"/>
      </w:pPr>
      <w:r w:rsidRPr="0009602D">
        <w:t>za</w:t>
      </w:r>
      <w:r w:rsidR="004422A3" w:rsidRPr="0009602D">
        <w:t xml:space="preserve"> </w:t>
      </w:r>
      <w:r w:rsidRPr="0009602D">
        <w:t xml:space="preserve">komunálny odpad vo výške </w:t>
      </w:r>
      <w:r w:rsidR="00E16C9C" w:rsidRPr="00E16C9C">
        <w:rPr>
          <w:b/>
          <w:bCs/>
        </w:rPr>
        <w:t>460 057,00</w:t>
      </w:r>
      <w:r w:rsidR="004320A9" w:rsidRPr="00E16C9C">
        <w:rPr>
          <w:b/>
          <w:bCs/>
        </w:rPr>
        <w:t xml:space="preserve"> </w:t>
      </w:r>
      <w:r w:rsidR="000A60A5" w:rsidRPr="00E16C9C">
        <w:rPr>
          <w:b/>
          <w:bCs/>
        </w:rPr>
        <w:t>eur</w:t>
      </w:r>
      <w:r w:rsidRPr="00E16C9C">
        <w:t xml:space="preserve">, čo predstavuje plnenie na </w:t>
      </w:r>
      <w:r w:rsidR="00E16C9C" w:rsidRPr="00E16C9C">
        <w:rPr>
          <w:b/>
        </w:rPr>
        <w:t>85,2</w:t>
      </w:r>
      <w:r w:rsidRPr="00E16C9C">
        <w:rPr>
          <w:b/>
        </w:rPr>
        <w:t xml:space="preserve"> %.</w:t>
      </w:r>
    </w:p>
    <w:p w:rsidR="00E03E75" w:rsidRPr="00725F50" w:rsidRDefault="00FE01D6" w:rsidP="00F21DBD">
      <w:pPr>
        <w:autoSpaceDE w:val="0"/>
        <w:autoSpaceDN w:val="0"/>
        <w:adjustRightInd w:val="0"/>
        <w:jc w:val="both"/>
        <w:rPr>
          <w:b/>
          <w:bCs/>
          <w:color w:val="000000"/>
        </w:rPr>
      </w:pPr>
      <w:r w:rsidRPr="00E16C9C">
        <w:rPr>
          <w:b/>
          <w:bCs/>
          <w:color w:val="000000"/>
        </w:rPr>
        <w:t>Príjmy</w:t>
      </w:r>
      <w:r w:rsidR="007A65D9" w:rsidRPr="00E16C9C">
        <w:rPr>
          <w:b/>
          <w:bCs/>
          <w:color w:val="000000"/>
        </w:rPr>
        <w:t xml:space="preserve"> </w:t>
      </w:r>
      <w:r w:rsidR="00E03E75" w:rsidRPr="00E16C9C">
        <w:rPr>
          <w:b/>
          <w:bCs/>
          <w:color w:val="000000"/>
        </w:rPr>
        <w:t>miestnej dane z</w:t>
      </w:r>
      <w:r w:rsidR="00725F50" w:rsidRPr="00E16C9C">
        <w:rPr>
          <w:b/>
          <w:bCs/>
          <w:color w:val="000000"/>
        </w:rPr>
        <w:t> </w:t>
      </w:r>
      <w:r w:rsidR="00E03E75" w:rsidRPr="00E16C9C">
        <w:rPr>
          <w:b/>
          <w:bCs/>
          <w:color w:val="000000"/>
        </w:rPr>
        <w:t>nehnuteľnosti</w:t>
      </w:r>
      <w:r w:rsidR="00725F50" w:rsidRPr="00E16C9C">
        <w:rPr>
          <w:b/>
          <w:bCs/>
          <w:color w:val="000000"/>
        </w:rPr>
        <w:t>,</w:t>
      </w:r>
      <w:r w:rsidR="00E03E75" w:rsidRPr="00E16C9C">
        <w:rPr>
          <w:b/>
          <w:bCs/>
          <w:color w:val="000000"/>
        </w:rPr>
        <w:t xml:space="preserve"> </w:t>
      </w:r>
      <w:r w:rsidR="00E03E75" w:rsidRPr="00E16C9C">
        <w:rPr>
          <w:bCs/>
          <w:color w:val="000000"/>
        </w:rPr>
        <w:t xml:space="preserve">bol naplnený rozpočet vo výške </w:t>
      </w:r>
      <w:r w:rsidR="00E16C9C" w:rsidRPr="00E16C9C">
        <w:rPr>
          <w:b/>
          <w:bCs/>
          <w:color w:val="000000"/>
        </w:rPr>
        <w:t>8 588 189,00</w:t>
      </w:r>
      <w:r w:rsidR="00E03E75" w:rsidRPr="00E16C9C">
        <w:rPr>
          <w:b/>
          <w:bCs/>
          <w:color w:val="000000"/>
        </w:rPr>
        <w:t xml:space="preserve"> €, t.j. </w:t>
      </w:r>
      <w:r w:rsidR="00E16C9C" w:rsidRPr="00E16C9C">
        <w:rPr>
          <w:b/>
          <w:bCs/>
          <w:color w:val="000000"/>
        </w:rPr>
        <w:t>98,1</w:t>
      </w:r>
      <w:r w:rsidRPr="00E16C9C">
        <w:rPr>
          <w:b/>
          <w:bCs/>
          <w:color w:val="000000"/>
        </w:rPr>
        <w:t xml:space="preserve"> </w:t>
      </w:r>
      <w:r w:rsidR="00E03E75" w:rsidRPr="00E16C9C">
        <w:rPr>
          <w:b/>
          <w:bCs/>
          <w:color w:val="000000"/>
        </w:rPr>
        <w:t>%.</w:t>
      </w:r>
    </w:p>
    <w:p w:rsidR="003E0304" w:rsidRPr="00725F50" w:rsidRDefault="003E0304" w:rsidP="00F21DBD">
      <w:pPr>
        <w:autoSpaceDE w:val="0"/>
        <w:autoSpaceDN w:val="0"/>
        <w:adjustRightInd w:val="0"/>
        <w:jc w:val="both"/>
        <w:rPr>
          <w:b/>
          <w:bCs/>
        </w:rPr>
      </w:pPr>
    </w:p>
    <w:p w:rsidR="003E0304" w:rsidRPr="002F763F" w:rsidRDefault="001D11C4" w:rsidP="00F21DBD">
      <w:pPr>
        <w:autoSpaceDE w:val="0"/>
        <w:autoSpaceDN w:val="0"/>
        <w:adjustRightInd w:val="0"/>
        <w:jc w:val="both"/>
        <w:rPr>
          <w:b/>
          <w:bCs/>
        </w:rPr>
      </w:pPr>
      <w:r w:rsidRPr="002F763F">
        <w:rPr>
          <w:b/>
          <w:bCs/>
        </w:rPr>
        <w:t xml:space="preserve"> </w:t>
      </w:r>
      <w:r w:rsidR="003E0304" w:rsidRPr="002F763F">
        <w:rPr>
          <w:b/>
          <w:bCs/>
        </w:rPr>
        <w:t>N</w:t>
      </w:r>
      <w:r w:rsidRPr="002F763F">
        <w:rPr>
          <w:b/>
          <w:bCs/>
        </w:rPr>
        <w:t>EDAŃOVÉ PRÍJMY</w:t>
      </w:r>
    </w:p>
    <w:p w:rsidR="00745C36" w:rsidRPr="0009602D" w:rsidRDefault="00745C36" w:rsidP="00F21DBD">
      <w:pPr>
        <w:autoSpaceDE w:val="0"/>
        <w:autoSpaceDN w:val="0"/>
        <w:adjustRightInd w:val="0"/>
        <w:jc w:val="both"/>
        <w:rPr>
          <w:b/>
          <w:bCs/>
        </w:rPr>
      </w:pPr>
    </w:p>
    <w:p w:rsidR="003E0304" w:rsidRPr="002A39F2" w:rsidRDefault="003E0304" w:rsidP="00F21DBD">
      <w:pPr>
        <w:autoSpaceDE w:val="0"/>
        <w:autoSpaceDN w:val="0"/>
        <w:adjustRightInd w:val="0"/>
        <w:jc w:val="both"/>
      </w:pPr>
      <w:r w:rsidRPr="0009602D">
        <w:rPr>
          <w:b/>
          <w:bCs/>
        </w:rPr>
        <w:t>Nedaňové príjmy</w:t>
      </w:r>
      <w:r w:rsidR="00865AA2" w:rsidRPr="0009602D">
        <w:rPr>
          <w:b/>
          <w:bCs/>
        </w:rPr>
        <w:t xml:space="preserve"> vo výške </w:t>
      </w:r>
      <w:r w:rsidR="002A39F2" w:rsidRPr="002A39F2">
        <w:rPr>
          <w:b/>
          <w:bCs/>
        </w:rPr>
        <w:t>4 022 527,68</w:t>
      </w:r>
      <w:r w:rsidR="00865AA2" w:rsidRPr="002A39F2">
        <w:rPr>
          <w:b/>
          <w:bCs/>
        </w:rPr>
        <w:t xml:space="preserve"> eur </w:t>
      </w:r>
      <w:r w:rsidR="00E03E75" w:rsidRPr="002A39F2">
        <w:rPr>
          <w:b/>
          <w:bCs/>
        </w:rPr>
        <w:t xml:space="preserve"> sa</w:t>
      </w:r>
      <w:r w:rsidRPr="002A39F2">
        <w:rPr>
          <w:b/>
          <w:bCs/>
        </w:rPr>
        <w:t xml:space="preserve"> </w:t>
      </w:r>
      <w:r w:rsidR="0061375C" w:rsidRPr="002A39F2">
        <w:rPr>
          <w:b/>
          <w:bCs/>
        </w:rPr>
        <w:t xml:space="preserve">na celkových príjmoch podieľali </w:t>
      </w:r>
      <w:r w:rsidR="003F2544" w:rsidRPr="002A39F2">
        <w:rPr>
          <w:b/>
          <w:bCs/>
        </w:rPr>
        <w:t>9</w:t>
      </w:r>
      <w:r w:rsidR="002A39F2" w:rsidRPr="002A39F2">
        <w:rPr>
          <w:b/>
          <w:bCs/>
        </w:rPr>
        <w:t>9</w:t>
      </w:r>
      <w:r w:rsidR="003F2544" w:rsidRPr="002A39F2">
        <w:rPr>
          <w:b/>
          <w:bCs/>
        </w:rPr>
        <w:t>,</w:t>
      </w:r>
      <w:r w:rsidR="002A39F2" w:rsidRPr="002A39F2">
        <w:rPr>
          <w:b/>
          <w:bCs/>
        </w:rPr>
        <w:t>4</w:t>
      </w:r>
      <w:r w:rsidR="0061375C" w:rsidRPr="002A39F2">
        <w:rPr>
          <w:b/>
          <w:bCs/>
        </w:rPr>
        <w:t>%</w:t>
      </w:r>
      <w:r w:rsidR="00976086" w:rsidRPr="002A39F2">
        <w:rPr>
          <w:b/>
          <w:bCs/>
        </w:rPr>
        <w:t>.</w:t>
      </w:r>
      <w:r w:rsidR="00865AA2" w:rsidRPr="002A39F2">
        <w:rPr>
          <w:b/>
          <w:bCs/>
        </w:rPr>
        <w:t xml:space="preserve"> </w:t>
      </w:r>
      <w:r w:rsidRPr="002A39F2">
        <w:t xml:space="preserve">Príjem </w:t>
      </w:r>
      <w:r w:rsidRPr="002A39F2">
        <w:rPr>
          <w:b/>
          <w:bCs/>
        </w:rPr>
        <w:t>z</w:t>
      </w:r>
      <w:r w:rsidR="00E74EAD" w:rsidRPr="002A39F2">
        <w:rPr>
          <w:b/>
          <w:bCs/>
        </w:rPr>
        <w:t> </w:t>
      </w:r>
      <w:r w:rsidRPr="002A39F2">
        <w:rPr>
          <w:b/>
          <w:bCs/>
        </w:rPr>
        <w:t xml:space="preserve">podnikania a vlastníctva majetku </w:t>
      </w:r>
      <w:r w:rsidRPr="002A39F2">
        <w:t>bol naplnený v roku 201</w:t>
      </w:r>
      <w:r w:rsidR="001D7C1D" w:rsidRPr="002A39F2">
        <w:t>9</w:t>
      </w:r>
      <w:r w:rsidRPr="002A39F2">
        <w:t xml:space="preserve"> do výšky </w:t>
      </w:r>
      <w:r w:rsidR="002A39F2" w:rsidRPr="002A39F2">
        <w:rPr>
          <w:b/>
          <w:bCs/>
        </w:rPr>
        <w:t>750 930,61</w:t>
      </w:r>
      <w:r w:rsidRPr="002A39F2">
        <w:rPr>
          <w:b/>
          <w:bCs/>
        </w:rPr>
        <w:t xml:space="preserve"> </w:t>
      </w:r>
      <w:r w:rsidR="00CA1375" w:rsidRPr="002A39F2">
        <w:rPr>
          <w:b/>
          <w:bCs/>
        </w:rPr>
        <w:t>eur</w:t>
      </w:r>
      <w:r w:rsidRPr="002A39F2">
        <w:t xml:space="preserve">, </w:t>
      </w:r>
      <w:r w:rsidR="002B4817" w:rsidRPr="002A39F2">
        <w:t xml:space="preserve"> plnenie bolo na</w:t>
      </w:r>
      <w:r w:rsidRPr="002A39F2">
        <w:t xml:space="preserve"> </w:t>
      </w:r>
      <w:r w:rsidR="002A39F2" w:rsidRPr="002A39F2">
        <w:rPr>
          <w:b/>
        </w:rPr>
        <w:t>98,7</w:t>
      </w:r>
      <w:r w:rsidR="00E74EAD" w:rsidRPr="002A39F2">
        <w:rPr>
          <w:b/>
        </w:rPr>
        <w:t> </w:t>
      </w:r>
      <w:r w:rsidRPr="002A39F2">
        <w:rPr>
          <w:b/>
        </w:rPr>
        <w:t>%.</w:t>
      </w:r>
      <w:r w:rsidR="007512DF" w:rsidRPr="002A39F2">
        <w:t xml:space="preserve"> </w:t>
      </w:r>
    </w:p>
    <w:p w:rsidR="003E0304" w:rsidRPr="00CA4601" w:rsidRDefault="003E0304" w:rsidP="00F21DBD">
      <w:pPr>
        <w:autoSpaceDE w:val="0"/>
        <w:autoSpaceDN w:val="0"/>
        <w:adjustRightInd w:val="0"/>
        <w:jc w:val="both"/>
        <w:rPr>
          <w:highlight w:val="red"/>
        </w:rPr>
      </w:pPr>
      <w:r w:rsidRPr="002A39F2">
        <w:rPr>
          <w:b/>
          <w:bCs/>
        </w:rPr>
        <w:t xml:space="preserve">Administratívne a iné poplatky </w:t>
      </w:r>
      <w:r w:rsidRPr="002A39F2">
        <w:t>súvisiace so zabezpečovaním prenesených a originálnych</w:t>
      </w:r>
      <w:r w:rsidR="00DE02DE" w:rsidRPr="002A39F2">
        <w:t xml:space="preserve"> </w:t>
      </w:r>
      <w:r w:rsidRPr="002A39F2">
        <w:t>kompetencií dosiahli v roku 201</w:t>
      </w:r>
      <w:r w:rsidR="001D7C1D" w:rsidRPr="002A39F2">
        <w:t>9</w:t>
      </w:r>
      <w:r w:rsidR="007A65D9" w:rsidRPr="002A39F2">
        <w:t xml:space="preserve"> </w:t>
      </w:r>
      <w:r w:rsidR="004355E4" w:rsidRPr="002A39F2">
        <w:t>výšku</w:t>
      </w:r>
      <w:r w:rsidRPr="002A39F2">
        <w:t xml:space="preserve"> </w:t>
      </w:r>
      <w:r w:rsidR="002A39F2" w:rsidRPr="002A39F2">
        <w:rPr>
          <w:b/>
        </w:rPr>
        <w:t>1 101 382,44</w:t>
      </w:r>
      <w:r w:rsidRPr="002A39F2">
        <w:rPr>
          <w:b/>
          <w:bCs/>
        </w:rPr>
        <w:t xml:space="preserve"> </w:t>
      </w:r>
      <w:r w:rsidR="00CA1375" w:rsidRPr="002A39F2">
        <w:rPr>
          <w:b/>
          <w:bCs/>
        </w:rPr>
        <w:t>eur</w:t>
      </w:r>
      <w:r w:rsidRPr="002A39F2">
        <w:rPr>
          <w:b/>
        </w:rPr>
        <w:t xml:space="preserve">, </w:t>
      </w:r>
      <w:r w:rsidR="00742E49" w:rsidRPr="002A39F2">
        <w:rPr>
          <w:b/>
        </w:rPr>
        <w:t xml:space="preserve"> </w:t>
      </w:r>
      <w:r w:rsidRPr="002A39F2">
        <w:rPr>
          <w:b/>
        </w:rPr>
        <w:t>plnen</w:t>
      </w:r>
      <w:r w:rsidR="00742E49" w:rsidRPr="002A39F2">
        <w:rPr>
          <w:b/>
        </w:rPr>
        <w:t xml:space="preserve">ie bolo </w:t>
      </w:r>
      <w:r w:rsidRPr="002A39F2">
        <w:rPr>
          <w:b/>
        </w:rPr>
        <w:t xml:space="preserve"> na </w:t>
      </w:r>
      <w:r w:rsidR="002A39F2" w:rsidRPr="002A39F2">
        <w:rPr>
          <w:b/>
        </w:rPr>
        <w:t>124,9</w:t>
      </w:r>
      <w:r w:rsidR="00CA4601" w:rsidRPr="002A39F2">
        <w:rPr>
          <w:b/>
        </w:rPr>
        <w:t xml:space="preserve"> </w:t>
      </w:r>
      <w:r w:rsidRPr="002A39F2">
        <w:rPr>
          <w:b/>
        </w:rPr>
        <w:t>%</w:t>
      </w:r>
      <w:r w:rsidRPr="0009602D">
        <w:t xml:space="preserve"> a zahŕňal najmä príjmy za zaujatie verejného priestranstva</w:t>
      </w:r>
      <w:r w:rsidRPr="00AC447F">
        <w:t>, povolenie rozkopávky, osvedčovanie podpisov, povolenia vydávané stavebným úradom, vydávanie rybárskych lístkov a pod.</w:t>
      </w:r>
    </w:p>
    <w:p w:rsidR="007512DF" w:rsidRPr="00AC447F" w:rsidRDefault="007512DF" w:rsidP="00F21DBD">
      <w:pPr>
        <w:autoSpaceDE w:val="0"/>
        <w:autoSpaceDN w:val="0"/>
        <w:adjustRightInd w:val="0"/>
        <w:jc w:val="both"/>
      </w:pPr>
    </w:p>
    <w:p w:rsidR="004C664E" w:rsidRPr="00AC447F" w:rsidRDefault="004C664E" w:rsidP="00F21DBD">
      <w:pPr>
        <w:autoSpaceDE w:val="0"/>
        <w:autoSpaceDN w:val="0"/>
        <w:adjustRightInd w:val="0"/>
        <w:jc w:val="both"/>
        <w:rPr>
          <w:b/>
          <w:bCs/>
        </w:rPr>
      </w:pPr>
    </w:p>
    <w:p w:rsidR="003E0304" w:rsidRDefault="003E0304" w:rsidP="00F21DBD">
      <w:pPr>
        <w:autoSpaceDE w:val="0"/>
        <w:autoSpaceDN w:val="0"/>
        <w:adjustRightInd w:val="0"/>
        <w:jc w:val="both"/>
        <w:rPr>
          <w:b/>
        </w:rPr>
      </w:pPr>
      <w:r w:rsidRPr="00AC447F">
        <w:rPr>
          <w:b/>
          <w:bCs/>
        </w:rPr>
        <w:t>Odvod príjmov od rozpočtových organizácií</w:t>
      </w:r>
      <w:r w:rsidR="007A65D9" w:rsidRPr="00AC447F">
        <w:rPr>
          <w:b/>
          <w:bCs/>
        </w:rPr>
        <w:t xml:space="preserve"> </w:t>
      </w:r>
      <w:r w:rsidRPr="00AC447F">
        <w:t>prezentuje príjmy škôl, školských zariadení a</w:t>
      </w:r>
      <w:r w:rsidR="00DE02DE" w:rsidRPr="00AC447F">
        <w:t> </w:t>
      </w:r>
      <w:r w:rsidRPr="00AC447F">
        <w:t>rozpočtových organizácií. Tieto sú na rozpočet zriaďovateľa napojené svojimi príjmami aj</w:t>
      </w:r>
      <w:r w:rsidR="00DE02DE" w:rsidRPr="00AC447F">
        <w:t xml:space="preserve"> </w:t>
      </w:r>
      <w:r w:rsidRPr="00AC447F">
        <w:t xml:space="preserve">výdavkami. Doplnkovými zdrojmi ich financovania sú aj príjmy z prenájmu nebytových </w:t>
      </w:r>
      <w:r w:rsidRPr="0009602D">
        <w:t>priestorov, z prenájmu bytov, z rodičovských príspevkov a darov. K 31.12.201</w:t>
      </w:r>
      <w:r w:rsidR="0095266D">
        <w:t>9</w:t>
      </w:r>
      <w:r w:rsidRPr="0009602D">
        <w:t xml:space="preserve"> príjem škôl a</w:t>
      </w:r>
      <w:r w:rsidR="00DE02DE" w:rsidRPr="0009602D">
        <w:t> </w:t>
      </w:r>
      <w:r w:rsidRPr="0009602D">
        <w:t xml:space="preserve">školských zariadení z týchto zdrojov dosiahol </w:t>
      </w:r>
      <w:r w:rsidR="00E22F23">
        <w:rPr>
          <w:b/>
        </w:rPr>
        <w:t>2 098 771,27</w:t>
      </w:r>
      <w:r w:rsidR="00BA28C3">
        <w:rPr>
          <w:b/>
        </w:rPr>
        <w:t xml:space="preserve"> </w:t>
      </w:r>
      <w:r w:rsidR="00E74EAD">
        <w:rPr>
          <w:b/>
        </w:rPr>
        <w:t>eur</w:t>
      </w:r>
      <w:r w:rsidR="0087672D" w:rsidRPr="00AA3E0B">
        <w:rPr>
          <w:b/>
        </w:rPr>
        <w:t xml:space="preserve">, </w:t>
      </w:r>
      <w:r w:rsidR="004C664E" w:rsidRPr="00AA3E0B">
        <w:rPr>
          <w:b/>
        </w:rPr>
        <w:t xml:space="preserve">z rozpočtovaných </w:t>
      </w:r>
      <w:r w:rsidR="00E22F23" w:rsidRPr="00E22F23">
        <w:rPr>
          <w:b/>
        </w:rPr>
        <w:t>2 084 560</w:t>
      </w:r>
      <w:r w:rsidR="004C664E" w:rsidRPr="00E22F23">
        <w:rPr>
          <w:b/>
        </w:rPr>
        <w:t xml:space="preserve"> </w:t>
      </w:r>
      <w:r w:rsidR="00E74EAD" w:rsidRPr="00E22F23">
        <w:rPr>
          <w:b/>
        </w:rPr>
        <w:t>eur</w:t>
      </w:r>
      <w:r w:rsidR="004C664E" w:rsidRPr="00E22F23">
        <w:rPr>
          <w:b/>
        </w:rPr>
        <w:t xml:space="preserve">, </w:t>
      </w:r>
      <w:r w:rsidR="0087672D" w:rsidRPr="00E22F23">
        <w:rPr>
          <w:b/>
        </w:rPr>
        <w:t xml:space="preserve">t.j. </w:t>
      </w:r>
      <w:r w:rsidR="00E22F23" w:rsidRPr="00E22F23">
        <w:rPr>
          <w:b/>
        </w:rPr>
        <w:t>100,7</w:t>
      </w:r>
      <w:r w:rsidR="0087672D" w:rsidRPr="00E22F23">
        <w:rPr>
          <w:b/>
        </w:rPr>
        <w:t xml:space="preserve"> %</w:t>
      </w:r>
      <w:r w:rsidR="0087672D" w:rsidRPr="00E22F23">
        <w:t>.</w:t>
      </w:r>
      <w:r w:rsidRPr="00E22F23">
        <w:t xml:space="preserve"> Z toho mimorozpočtové príjmy zo ZŠ, MŠ a ŠJ boli vo výške </w:t>
      </w:r>
      <w:r w:rsidR="00E22F23" w:rsidRPr="00E22F23">
        <w:rPr>
          <w:b/>
        </w:rPr>
        <w:t>35 544</w:t>
      </w:r>
      <w:r w:rsidRPr="00E22F23">
        <w:rPr>
          <w:b/>
        </w:rPr>
        <w:t xml:space="preserve"> </w:t>
      </w:r>
      <w:r w:rsidR="00D83911" w:rsidRPr="00E22F23">
        <w:rPr>
          <w:b/>
        </w:rPr>
        <w:t>eur</w:t>
      </w:r>
      <w:r w:rsidRPr="00E22F23">
        <w:t>. Odvod príjmov z</w:t>
      </w:r>
      <w:r w:rsidR="00DE02DE" w:rsidRPr="00E22F23">
        <w:t> </w:t>
      </w:r>
      <w:r w:rsidRPr="00E22F23">
        <w:t xml:space="preserve">rozpočtovej organizácie Domov dôchodcov vrátane príjmov za opatrovateľskú službu predstavoval </w:t>
      </w:r>
      <w:r w:rsidR="00E22F23" w:rsidRPr="00E22F23">
        <w:rPr>
          <w:b/>
        </w:rPr>
        <w:t>533 185,83</w:t>
      </w:r>
      <w:r w:rsidRPr="00E22F23">
        <w:rPr>
          <w:b/>
        </w:rPr>
        <w:t xml:space="preserve"> </w:t>
      </w:r>
      <w:r w:rsidR="00E74EAD" w:rsidRPr="00E22F23">
        <w:rPr>
          <w:b/>
        </w:rPr>
        <w:t>eur</w:t>
      </w:r>
      <w:r w:rsidRPr="00E22F23">
        <w:rPr>
          <w:b/>
        </w:rPr>
        <w:t>,</w:t>
      </w:r>
      <w:r w:rsidRPr="00E22F23">
        <w:t xml:space="preserve"> pričom mimorozpočtové príjmy z toho boli </w:t>
      </w:r>
      <w:r w:rsidR="00E22F23" w:rsidRPr="00E22F23">
        <w:rPr>
          <w:b/>
        </w:rPr>
        <w:t>29 961,28</w:t>
      </w:r>
      <w:r w:rsidRPr="00E22F23">
        <w:rPr>
          <w:b/>
        </w:rPr>
        <w:t xml:space="preserve"> </w:t>
      </w:r>
      <w:r w:rsidR="00BA28C3" w:rsidRPr="00E22F23">
        <w:rPr>
          <w:b/>
        </w:rPr>
        <w:t>eur</w:t>
      </w:r>
      <w:r w:rsidRPr="00E22F23">
        <w:rPr>
          <w:b/>
        </w:rPr>
        <w:t>.</w:t>
      </w:r>
    </w:p>
    <w:p w:rsidR="00117335" w:rsidRPr="004B502D" w:rsidRDefault="00117335" w:rsidP="00F21DBD">
      <w:pPr>
        <w:autoSpaceDE w:val="0"/>
        <w:autoSpaceDN w:val="0"/>
        <w:adjustRightInd w:val="0"/>
        <w:jc w:val="both"/>
        <w:rPr>
          <w:b/>
        </w:rPr>
      </w:pPr>
    </w:p>
    <w:p w:rsidR="003E0304" w:rsidRPr="0009602D" w:rsidRDefault="003E0304" w:rsidP="00F21DBD">
      <w:pPr>
        <w:autoSpaceDE w:val="0"/>
        <w:autoSpaceDN w:val="0"/>
        <w:adjustRightInd w:val="0"/>
        <w:jc w:val="both"/>
      </w:pPr>
    </w:p>
    <w:p w:rsidR="003E0304" w:rsidRPr="002F763F" w:rsidRDefault="001D11C4" w:rsidP="00F21DBD">
      <w:pPr>
        <w:autoSpaceDE w:val="0"/>
        <w:autoSpaceDN w:val="0"/>
        <w:adjustRightInd w:val="0"/>
        <w:jc w:val="both"/>
        <w:rPr>
          <w:b/>
          <w:bCs/>
        </w:rPr>
      </w:pPr>
      <w:r>
        <w:rPr>
          <w:b/>
          <w:bCs/>
          <w:i/>
        </w:rPr>
        <w:t xml:space="preserve"> </w:t>
      </w:r>
      <w:r w:rsidRPr="002F763F">
        <w:rPr>
          <w:b/>
          <w:bCs/>
        </w:rPr>
        <w:t>GRANTY A TRANSFERY</w:t>
      </w:r>
    </w:p>
    <w:p w:rsidR="003E0304" w:rsidRPr="0009602D" w:rsidRDefault="003E0304" w:rsidP="00F21DBD">
      <w:pPr>
        <w:autoSpaceDE w:val="0"/>
        <w:autoSpaceDN w:val="0"/>
        <w:adjustRightInd w:val="0"/>
        <w:jc w:val="both"/>
        <w:rPr>
          <w:b/>
          <w:bCs/>
        </w:rPr>
      </w:pPr>
    </w:p>
    <w:p w:rsidR="003E0304" w:rsidRPr="0009602D" w:rsidRDefault="003E0304" w:rsidP="00F21DBD">
      <w:pPr>
        <w:autoSpaceDE w:val="0"/>
        <w:autoSpaceDN w:val="0"/>
        <w:adjustRightInd w:val="0"/>
        <w:jc w:val="both"/>
      </w:pPr>
      <w:r w:rsidRPr="0009602D">
        <w:rPr>
          <w:b/>
          <w:bCs/>
        </w:rPr>
        <w:t xml:space="preserve">Účelové granty a transfery </w:t>
      </w:r>
      <w:r w:rsidRPr="0009602D">
        <w:t>boli MČ Bratislava - Ružinov v roku 201</w:t>
      </w:r>
      <w:r w:rsidR="004D1C7F">
        <w:t>9</w:t>
      </w:r>
      <w:r w:rsidRPr="0009602D">
        <w:t xml:space="preserve"> poskytnuté v</w:t>
      </w:r>
      <w:r w:rsidR="004355E4" w:rsidRPr="0009602D">
        <w:t xml:space="preserve"> </w:t>
      </w:r>
      <w:r w:rsidRPr="0009602D">
        <w:t>celkovej</w:t>
      </w:r>
      <w:r w:rsidR="005A77C7" w:rsidRPr="0009602D">
        <w:t xml:space="preserve"> </w:t>
      </w:r>
      <w:r w:rsidRPr="0009602D">
        <w:t xml:space="preserve">výške </w:t>
      </w:r>
      <w:r w:rsidR="002456EB" w:rsidRPr="002456EB">
        <w:rPr>
          <w:b/>
          <w:bCs/>
        </w:rPr>
        <w:t>11 923 506,17</w:t>
      </w:r>
      <w:r w:rsidRPr="002456EB">
        <w:rPr>
          <w:b/>
          <w:bCs/>
        </w:rPr>
        <w:t xml:space="preserve"> </w:t>
      </w:r>
      <w:r w:rsidR="00556479" w:rsidRPr="002456EB">
        <w:rPr>
          <w:b/>
          <w:bCs/>
        </w:rPr>
        <w:t>eur</w:t>
      </w:r>
      <w:r w:rsidRPr="0009602D">
        <w:rPr>
          <w:b/>
          <w:bCs/>
        </w:rPr>
        <w:t xml:space="preserve">. </w:t>
      </w:r>
      <w:r w:rsidRPr="0009602D">
        <w:t>Vzhľadom na prísnu účelovosť týchto zdrojov je ich čerpanie v</w:t>
      </w:r>
      <w:r w:rsidR="00DE02DE" w:rsidRPr="0009602D">
        <w:t> </w:t>
      </w:r>
      <w:r w:rsidRPr="0009602D">
        <w:t>rovnakej výške premietnuté aj vo výdavkovej časti rozpočtu.</w:t>
      </w:r>
    </w:p>
    <w:p w:rsidR="003E0304" w:rsidRPr="0009602D" w:rsidRDefault="003E0304" w:rsidP="00F21DBD">
      <w:pPr>
        <w:autoSpaceDE w:val="0"/>
        <w:autoSpaceDN w:val="0"/>
        <w:adjustRightInd w:val="0"/>
        <w:jc w:val="both"/>
      </w:pPr>
      <w:r w:rsidRPr="0009602D">
        <w:t>V roku 201</w:t>
      </w:r>
      <w:r w:rsidR="004D1C7F">
        <w:t>9</w:t>
      </w:r>
      <w:r w:rsidRPr="0009602D">
        <w:t xml:space="preserve"> Ministerstvo práce, sociálnych vecí a rodiny schválilo poskytnutie finančného príspevku na financovanie sociálnej služby v zariadeniach sociálnych služieb podľa §71 ods.</w:t>
      </w:r>
      <w:r w:rsidR="00DE02DE" w:rsidRPr="0009602D">
        <w:t> </w:t>
      </w:r>
      <w:r w:rsidRPr="0009602D">
        <w:t xml:space="preserve">6 zákona </w:t>
      </w:r>
      <w:r w:rsidR="00ED625E">
        <w:t xml:space="preserve">č. </w:t>
      </w:r>
      <w:r w:rsidRPr="0009602D">
        <w:t>448/2008 Z. z. o</w:t>
      </w:r>
      <w:r w:rsidR="00ED625E">
        <w:t> </w:t>
      </w:r>
      <w:r w:rsidRPr="0009602D">
        <w:t xml:space="preserve">sociálnych službách a o zmene a doplnení zákona </w:t>
      </w:r>
      <w:r w:rsidR="00ED625E">
        <w:t>č</w:t>
      </w:r>
      <w:r w:rsidRPr="0009602D">
        <w:t>.</w:t>
      </w:r>
      <w:r w:rsidR="00ED625E">
        <w:t> </w:t>
      </w:r>
      <w:r w:rsidRPr="0009602D">
        <w:t>455/1991 Zb.</w:t>
      </w:r>
    </w:p>
    <w:p w:rsidR="003E0304" w:rsidRPr="0009602D" w:rsidRDefault="003E0304" w:rsidP="00F21DBD">
      <w:pPr>
        <w:autoSpaceDE w:val="0"/>
        <w:autoSpaceDN w:val="0"/>
        <w:adjustRightInd w:val="0"/>
        <w:jc w:val="both"/>
      </w:pPr>
    </w:p>
    <w:p w:rsidR="003E0304" w:rsidRPr="0009602D" w:rsidRDefault="003E0304" w:rsidP="00F21DBD">
      <w:pPr>
        <w:autoSpaceDE w:val="0"/>
        <w:autoSpaceDN w:val="0"/>
        <w:adjustRightInd w:val="0"/>
        <w:jc w:val="both"/>
      </w:pPr>
      <w:r w:rsidRPr="0009602D">
        <w:t>Dotácia bola určená:</w:t>
      </w:r>
    </w:p>
    <w:p w:rsidR="003E0304" w:rsidRPr="0009602D" w:rsidRDefault="003E0304" w:rsidP="00F21DBD">
      <w:pPr>
        <w:autoSpaceDE w:val="0"/>
        <w:autoSpaceDN w:val="0"/>
        <w:adjustRightInd w:val="0"/>
        <w:jc w:val="both"/>
      </w:pPr>
      <w:r w:rsidRPr="0009602D">
        <w:t>pre zariadenia zriadené M</w:t>
      </w:r>
      <w:r w:rsidR="00782F60" w:rsidRPr="0009602D">
        <w:t>Č</w:t>
      </w:r>
      <w:r w:rsidRPr="0009602D">
        <w:t xml:space="preserve"> Bratislava – Ružinov</w:t>
      </w:r>
      <w:r w:rsidR="00782F60" w:rsidRPr="0009602D">
        <w:t>:</w:t>
      </w:r>
    </w:p>
    <w:p w:rsidR="003E0304" w:rsidRPr="002456EB" w:rsidRDefault="003E0304" w:rsidP="00F21DBD">
      <w:pPr>
        <w:numPr>
          <w:ilvl w:val="0"/>
          <w:numId w:val="14"/>
        </w:numPr>
        <w:tabs>
          <w:tab w:val="clear" w:pos="360"/>
          <w:tab w:val="num" w:pos="567"/>
        </w:tabs>
        <w:autoSpaceDE w:val="0"/>
        <w:autoSpaceDN w:val="0"/>
        <w:adjustRightInd w:val="0"/>
        <w:ind w:hanging="76"/>
        <w:jc w:val="both"/>
      </w:pPr>
      <w:r w:rsidRPr="0009602D">
        <w:t>Domov dôchodcov (</w:t>
      </w:r>
      <w:r w:rsidR="002456EB" w:rsidRPr="002456EB">
        <w:t>578 304</w:t>
      </w:r>
      <w:r w:rsidRPr="002456EB">
        <w:t xml:space="preserve"> </w:t>
      </w:r>
      <w:r w:rsidR="00D306BB" w:rsidRPr="002456EB">
        <w:t>eur</w:t>
      </w:r>
      <w:r w:rsidRPr="002456EB">
        <w:t>) a</w:t>
      </w:r>
    </w:p>
    <w:p w:rsidR="003E0304" w:rsidRPr="002456EB" w:rsidRDefault="003E0304" w:rsidP="00F21DBD">
      <w:pPr>
        <w:numPr>
          <w:ilvl w:val="0"/>
          <w:numId w:val="14"/>
        </w:numPr>
        <w:tabs>
          <w:tab w:val="clear" w:pos="360"/>
          <w:tab w:val="num" w:pos="567"/>
        </w:tabs>
        <w:autoSpaceDE w:val="0"/>
        <w:autoSpaceDN w:val="0"/>
        <w:adjustRightInd w:val="0"/>
        <w:ind w:hanging="76"/>
        <w:jc w:val="both"/>
      </w:pPr>
      <w:r w:rsidRPr="002456EB">
        <w:t>Ružinovský domov seniorov (</w:t>
      </w:r>
      <w:r w:rsidR="002456EB" w:rsidRPr="002456EB">
        <w:t>1 118 592</w:t>
      </w:r>
      <w:r w:rsidRPr="002456EB">
        <w:t xml:space="preserve"> </w:t>
      </w:r>
      <w:r w:rsidR="00D306BB" w:rsidRPr="002456EB">
        <w:t>eur</w:t>
      </w:r>
      <w:r w:rsidRPr="002456EB">
        <w:t>)</w:t>
      </w:r>
    </w:p>
    <w:p w:rsidR="003E0304" w:rsidRPr="00F21DBD" w:rsidRDefault="003E0304" w:rsidP="00F21DBD">
      <w:pPr>
        <w:autoSpaceDE w:val="0"/>
        <w:autoSpaceDN w:val="0"/>
        <w:adjustRightInd w:val="0"/>
        <w:jc w:val="both"/>
      </w:pPr>
      <w:r w:rsidRPr="00AC447F">
        <w:t>Čerpanie a zúčtovanie dotácie je vyšpecifikované vo výdavkovej</w:t>
      </w:r>
      <w:r w:rsidRPr="00F21DBD">
        <w:t xml:space="preserve"> časti.</w:t>
      </w:r>
    </w:p>
    <w:p w:rsidR="00D12DAD" w:rsidRPr="00F21DBD" w:rsidRDefault="00D12DAD" w:rsidP="00F21DBD">
      <w:pPr>
        <w:autoSpaceDE w:val="0"/>
        <w:autoSpaceDN w:val="0"/>
        <w:adjustRightInd w:val="0"/>
        <w:jc w:val="both"/>
      </w:pPr>
    </w:p>
    <w:p w:rsidR="003E0304" w:rsidRDefault="00D12DAD" w:rsidP="00F21DBD">
      <w:pPr>
        <w:autoSpaceDE w:val="0"/>
        <w:autoSpaceDN w:val="0"/>
        <w:adjustRightInd w:val="0"/>
        <w:jc w:val="both"/>
      </w:pPr>
      <w:r w:rsidRPr="0009602D">
        <w:t>V roku 201</w:t>
      </w:r>
      <w:r w:rsidR="004A71E5">
        <w:t>9</w:t>
      </w:r>
      <w:r w:rsidR="007A65D9" w:rsidRPr="0009602D">
        <w:t xml:space="preserve"> </w:t>
      </w:r>
      <w:r w:rsidRPr="0009602D">
        <w:t>pripadlo</w:t>
      </w:r>
      <w:r w:rsidR="00EA659C" w:rsidRPr="0009602D">
        <w:t xml:space="preserve"> </w:t>
      </w:r>
      <w:r w:rsidR="00FA6CB0">
        <w:rPr>
          <w:b/>
        </w:rPr>
        <w:t>8 810 872</w:t>
      </w:r>
      <w:r w:rsidR="00BA28C3">
        <w:rPr>
          <w:b/>
        </w:rPr>
        <w:t xml:space="preserve"> </w:t>
      </w:r>
      <w:r w:rsidR="00ED625E">
        <w:rPr>
          <w:b/>
          <w:bCs/>
        </w:rPr>
        <w:t>eur</w:t>
      </w:r>
      <w:r w:rsidR="00ED625E" w:rsidRPr="0009602D">
        <w:rPr>
          <w:b/>
          <w:bCs/>
        </w:rPr>
        <w:t xml:space="preserve"> </w:t>
      </w:r>
      <w:r w:rsidR="003E0304" w:rsidRPr="0009602D">
        <w:t xml:space="preserve">na decentralizačnú dotáciu </w:t>
      </w:r>
      <w:r w:rsidR="003E0304" w:rsidRPr="0009602D">
        <w:rPr>
          <w:b/>
          <w:bCs/>
        </w:rPr>
        <w:t>na výkon prenesených</w:t>
      </w:r>
      <w:r w:rsidR="0009594A" w:rsidRPr="0009602D">
        <w:rPr>
          <w:b/>
          <w:bCs/>
        </w:rPr>
        <w:t xml:space="preserve"> </w:t>
      </w:r>
      <w:r w:rsidR="003E0304" w:rsidRPr="0009602D">
        <w:rPr>
          <w:b/>
          <w:bCs/>
        </w:rPr>
        <w:t xml:space="preserve">kompetencií na úseku školstva </w:t>
      </w:r>
      <w:r w:rsidR="003E0304" w:rsidRPr="0009602D">
        <w:t>(základné vzdelanie s bežnou starostlivosťou) určenej na</w:t>
      </w:r>
      <w:r w:rsidR="0009594A" w:rsidRPr="0009602D">
        <w:t xml:space="preserve"> </w:t>
      </w:r>
      <w:r w:rsidR="003E0304" w:rsidRPr="0009602D">
        <w:t>financovanie bežných výdavkov.</w:t>
      </w:r>
    </w:p>
    <w:p w:rsidR="00ED625E" w:rsidRPr="0009602D" w:rsidRDefault="00ED625E" w:rsidP="00F21DBD">
      <w:pPr>
        <w:autoSpaceDE w:val="0"/>
        <w:autoSpaceDN w:val="0"/>
        <w:adjustRightInd w:val="0"/>
        <w:jc w:val="both"/>
      </w:pPr>
    </w:p>
    <w:p w:rsidR="00F61B67" w:rsidRDefault="003E0304" w:rsidP="00F21DBD">
      <w:pPr>
        <w:autoSpaceDE w:val="0"/>
        <w:autoSpaceDN w:val="0"/>
        <w:adjustRightInd w:val="0"/>
        <w:jc w:val="both"/>
        <w:rPr>
          <w:b/>
          <w:bCs/>
        </w:rPr>
      </w:pPr>
      <w:r w:rsidRPr="0009602D">
        <w:rPr>
          <w:b/>
          <w:bCs/>
        </w:rPr>
        <w:t xml:space="preserve">Príjem z ostatných decentralizačných dotácií na prenesený výkon štátnej správy </w:t>
      </w:r>
      <w:r w:rsidRPr="0009602D">
        <w:t>(matričný úrad</w:t>
      </w:r>
      <w:r w:rsidR="00EA659C" w:rsidRPr="0009602D">
        <w:t xml:space="preserve"> </w:t>
      </w:r>
      <w:r w:rsidR="00C34FB4" w:rsidRPr="00C34FB4">
        <w:t>137</w:t>
      </w:r>
      <w:r w:rsidR="00C34FB4">
        <w:rPr>
          <w:highlight w:val="yellow"/>
        </w:rPr>
        <w:t xml:space="preserve"> </w:t>
      </w:r>
      <w:r w:rsidR="00C34FB4" w:rsidRPr="00C34FB4">
        <w:t>433,74</w:t>
      </w:r>
      <w:r w:rsidR="00536EF1" w:rsidRPr="00C34FB4">
        <w:t> </w:t>
      </w:r>
      <w:r w:rsidR="00ED625E" w:rsidRPr="00C34FB4">
        <w:t>eur</w:t>
      </w:r>
      <w:r w:rsidRPr="00C34FB4">
        <w:t>, stavebný úrad</w:t>
      </w:r>
      <w:r w:rsidR="00EA659C" w:rsidRPr="00C34FB4">
        <w:t xml:space="preserve"> </w:t>
      </w:r>
      <w:r w:rsidR="00C34FB4" w:rsidRPr="00C34FB4">
        <w:t>94 969,71</w:t>
      </w:r>
      <w:r w:rsidR="00EA659C" w:rsidRPr="00C34FB4">
        <w:t xml:space="preserve"> </w:t>
      </w:r>
      <w:r w:rsidR="00ED625E" w:rsidRPr="00C34FB4">
        <w:t>eur</w:t>
      </w:r>
      <w:r w:rsidRPr="00C34FB4">
        <w:t>, Štátny fond rozvoja bývania</w:t>
      </w:r>
      <w:r w:rsidR="00EA659C" w:rsidRPr="00C34FB4">
        <w:t xml:space="preserve"> </w:t>
      </w:r>
      <w:r w:rsidR="000C3994" w:rsidRPr="00C34FB4">
        <w:t>2</w:t>
      </w:r>
      <w:r w:rsidR="00D36B16" w:rsidRPr="00C34FB4">
        <w:t>4</w:t>
      </w:r>
      <w:r w:rsidR="00C34FB4" w:rsidRPr="00C34FB4">
        <w:t> </w:t>
      </w:r>
      <w:r w:rsidR="007B3C6B" w:rsidRPr="00C34FB4">
        <w:t>59</w:t>
      </w:r>
      <w:r w:rsidR="00C34FB4" w:rsidRPr="00C34FB4">
        <w:t>2,88</w:t>
      </w:r>
      <w:r w:rsidR="00EA659C" w:rsidRPr="00C34FB4">
        <w:t xml:space="preserve"> </w:t>
      </w:r>
      <w:r w:rsidR="00ED625E" w:rsidRPr="00C34FB4">
        <w:t>eur</w:t>
      </w:r>
      <w:r w:rsidRPr="00C34FB4">
        <w:t>, školský úrad</w:t>
      </w:r>
      <w:r w:rsidR="00EA659C" w:rsidRPr="00C34FB4">
        <w:t xml:space="preserve"> </w:t>
      </w:r>
      <w:r w:rsidR="00C34FB4" w:rsidRPr="00C34FB4">
        <w:t>48 472</w:t>
      </w:r>
      <w:r w:rsidR="00EA659C" w:rsidRPr="00C34FB4">
        <w:t xml:space="preserve"> </w:t>
      </w:r>
      <w:r w:rsidR="00ED625E" w:rsidRPr="00C34FB4">
        <w:t>eur</w:t>
      </w:r>
      <w:r w:rsidRPr="00C34FB4">
        <w:t>, dopravné stavby</w:t>
      </w:r>
      <w:r w:rsidR="00EA659C" w:rsidRPr="00C34FB4">
        <w:t xml:space="preserve"> </w:t>
      </w:r>
      <w:r w:rsidR="007B3C6B" w:rsidRPr="00C34FB4">
        <w:t>3</w:t>
      </w:r>
      <w:r w:rsidR="00C34FB4" w:rsidRPr="00C34FB4">
        <w:t> </w:t>
      </w:r>
      <w:r w:rsidR="007B3C6B" w:rsidRPr="00C34FB4">
        <w:t>1</w:t>
      </w:r>
      <w:r w:rsidR="00C34FB4" w:rsidRPr="00C34FB4">
        <w:t xml:space="preserve">41,42 </w:t>
      </w:r>
      <w:r w:rsidR="00ED625E" w:rsidRPr="00C34FB4">
        <w:t>eur</w:t>
      </w:r>
      <w:r w:rsidRPr="00C34FB4">
        <w:t>, štátna vodná správa</w:t>
      </w:r>
      <w:r w:rsidR="00EA659C" w:rsidRPr="00C34FB4">
        <w:t xml:space="preserve"> </w:t>
      </w:r>
      <w:r w:rsidR="00C34FB4" w:rsidRPr="00C34FB4">
        <w:t>4 010,63</w:t>
      </w:r>
      <w:r w:rsidR="00EA659C" w:rsidRPr="00C34FB4">
        <w:t xml:space="preserve"> </w:t>
      </w:r>
      <w:r w:rsidR="00ED625E" w:rsidRPr="00C34FB4">
        <w:t>eur</w:t>
      </w:r>
      <w:r w:rsidRPr="00C34FB4">
        <w:t>, ochrana prírody a</w:t>
      </w:r>
      <w:r w:rsidR="00EA659C" w:rsidRPr="00C34FB4">
        <w:t> </w:t>
      </w:r>
      <w:r w:rsidRPr="00C34FB4">
        <w:t>krajiny</w:t>
      </w:r>
      <w:r w:rsidR="00EA659C" w:rsidRPr="00C34FB4">
        <w:t xml:space="preserve"> </w:t>
      </w:r>
      <w:r w:rsidR="00C34FB4" w:rsidRPr="00C34FB4">
        <w:t>1 101,22</w:t>
      </w:r>
      <w:r w:rsidR="00EA659C" w:rsidRPr="00C34FB4">
        <w:t xml:space="preserve"> </w:t>
      </w:r>
      <w:r w:rsidR="00D306BB" w:rsidRPr="00C34FB4">
        <w:t>eur</w:t>
      </w:r>
      <w:r w:rsidRPr="00C34FB4">
        <w:t>, ohlasovňa pobytu občanov a register obyvateľov SR</w:t>
      </w:r>
      <w:r w:rsidR="00EA659C" w:rsidRPr="00C34FB4">
        <w:t xml:space="preserve"> </w:t>
      </w:r>
      <w:r w:rsidR="00C34FB4" w:rsidRPr="00C34FB4">
        <w:t>23 996,94</w:t>
      </w:r>
      <w:r w:rsidR="00EA659C" w:rsidRPr="00C34FB4">
        <w:t xml:space="preserve"> </w:t>
      </w:r>
      <w:r w:rsidR="00ED625E" w:rsidRPr="00C34FB4">
        <w:t>eur</w:t>
      </w:r>
      <w:r w:rsidRPr="00C34FB4">
        <w:t xml:space="preserve">, </w:t>
      </w:r>
      <w:r w:rsidR="000C3994" w:rsidRPr="00C34FB4">
        <w:rPr>
          <w:bCs/>
        </w:rPr>
        <w:t xml:space="preserve"> register adries </w:t>
      </w:r>
      <w:r w:rsidR="00C34FB4" w:rsidRPr="00C34FB4">
        <w:rPr>
          <w:bCs/>
        </w:rPr>
        <w:t>235,60</w:t>
      </w:r>
      <w:r w:rsidR="000C3994" w:rsidRPr="00C34FB4">
        <w:rPr>
          <w:bCs/>
        </w:rPr>
        <w:t xml:space="preserve"> </w:t>
      </w:r>
      <w:r w:rsidR="00E74EAD" w:rsidRPr="00C34FB4">
        <w:rPr>
          <w:bCs/>
        </w:rPr>
        <w:t>eur</w:t>
      </w:r>
      <w:r w:rsidR="000C3994" w:rsidRPr="00C34FB4">
        <w:rPr>
          <w:bCs/>
        </w:rPr>
        <w:t>, prídavky na deti</w:t>
      </w:r>
      <w:r w:rsidR="00F61B67" w:rsidRPr="00C34FB4">
        <w:rPr>
          <w:bCs/>
        </w:rPr>
        <w:t xml:space="preserve"> </w:t>
      </w:r>
      <w:r w:rsidR="00C34FB4" w:rsidRPr="00C34FB4">
        <w:rPr>
          <w:bCs/>
        </w:rPr>
        <w:t>3 397,04</w:t>
      </w:r>
      <w:r w:rsidR="00D36B16" w:rsidRPr="00C34FB4">
        <w:rPr>
          <w:bCs/>
        </w:rPr>
        <w:t xml:space="preserve"> </w:t>
      </w:r>
      <w:r w:rsidR="00E74EAD" w:rsidRPr="00C34FB4">
        <w:rPr>
          <w:bCs/>
        </w:rPr>
        <w:t>eur</w:t>
      </w:r>
      <w:r w:rsidR="00F61B67" w:rsidRPr="00C34FB4">
        <w:rPr>
          <w:bCs/>
        </w:rPr>
        <w:t xml:space="preserve">, dosiahol výšku </w:t>
      </w:r>
      <w:r w:rsidR="007B3C6B" w:rsidRPr="00C34FB4">
        <w:rPr>
          <w:b/>
          <w:bCs/>
        </w:rPr>
        <w:t>341 351,18</w:t>
      </w:r>
      <w:r w:rsidR="00196759" w:rsidRPr="00C34FB4">
        <w:rPr>
          <w:b/>
          <w:bCs/>
        </w:rPr>
        <w:t xml:space="preserve"> </w:t>
      </w:r>
      <w:r w:rsidR="00E74EAD" w:rsidRPr="00C34FB4">
        <w:rPr>
          <w:b/>
          <w:bCs/>
        </w:rPr>
        <w:t>eur</w:t>
      </w:r>
      <w:r w:rsidR="00F61B67" w:rsidRPr="00C34FB4">
        <w:rPr>
          <w:b/>
          <w:bCs/>
        </w:rPr>
        <w:t>.</w:t>
      </w:r>
    </w:p>
    <w:p w:rsidR="008F3510" w:rsidRPr="00196759" w:rsidRDefault="008F3510" w:rsidP="00F21DBD">
      <w:pPr>
        <w:autoSpaceDE w:val="0"/>
        <w:autoSpaceDN w:val="0"/>
        <w:adjustRightInd w:val="0"/>
        <w:jc w:val="both"/>
        <w:rPr>
          <w:b/>
          <w:bCs/>
        </w:rPr>
      </w:pPr>
    </w:p>
    <w:p w:rsidR="00F61B67" w:rsidRDefault="00DF2638" w:rsidP="00F21DBD">
      <w:pPr>
        <w:autoSpaceDE w:val="0"/>
        <w:autoSpaceDN w:val="0"/>
        <w:adjustRightInd w:val="0"/>
        <w:jc w:val="both"/>
        <w:rPr>
          <w:b/>
          <w:bCs/>
        </w:rPr>
      </w:pPr>
      <w:r>
        <w:rPr>
          <w:bCs/>
        </w:rPr>
        <w:t>V</w:t>
      </w:r>
      <w:r w:rsidR="00F61B67">
        <w:rPr>
          <w:bCs/>
        </w:rPr>
        <w:t>oľb</w:t>
      </w:r>
      <w:r>
        <w:rPr>
          <w:bCs/>
        </w:rPr>
        <w:t>a prezidenta</w:t>
      </w:r>
      <w:r w:rsidR="00F61B67">
        <w:rPr>
          <w:bCs/>
        </w:rPr>
        <w:t xml:space="preserve"> bol</w:t>
      </w:r>
      <w:r>
        <w:rPr>
          <w:bCs/>
        </w:rPr>
        <w:t>a</w:t>
      </w:r>
      <w:r w:rsidR="00F61B67">
        <w:rPr>
          <w:bCs/>
        </w:rPr>
        <w:t xml:space="preserve"> v roku 201</w:t>
      </w:r>
      <w:r>
        <w:rPr>
          <w:bCs/>
        </w:rPr>
        <w:t>9</w:t>
      </w:r>
      <w:r w:rsidR="00F61B67">
        <w:rPr>
          <w:bCs/>
        </w:rPr>
        <w:t xml:space="preserve"> financovan</w:t>
      </w:r>
      <w:r>
        <w:rPr>
          <w:bCs/>
        </w:rPr>
        <w:t>á</w:t>
      </w:r>
      <w:r w:rsidR="00F61B67">
        <w:rPr>
          <w:bCs/>
        </w:rPr>
        <w:t xml:space="preserve"> dotáciou vo výške </w:t>
      </w:r>
      <w:r w:rsidR="00603B97">
        <w:rPr>
          <w:b/>
          <w:bCs/>
        </w:rPr>
        <w:t>71 745,52</w:t>
      </w:r>
      <w:r w:rsidR="00F61B67" w:rsidRPr="00D36B16">
        <w:rPr>
          <w:b/>
          <w:bCs/>
        </w:rPr>
        <w:t xml:space="preserve"> </w:t>
      </w:r>
      <w:r w:rsidR="00E74EAD">
        <w:rPr>
          <w:b/>
          <w:bCs/>
        </w:rPr>
        <w:t>eur</w:t>
      </w:r>
      <w:r w:rsidR="00F61B67" w:rsidRPr="00D36B16">
        <w:rPr>
          <w:b/>
          <w:bCs/>
        </w:rPr>
        <w:t>.</w:t>
      </w:r>
    </w:p>
    <w:p w:rsidR="00AD6C25" w:rsidRDefault="00AD6C25" w:rsidP="00F21DBD">
      <w:pPr>
        <w:autoSpaceDE w:val="0"/>
        <w:autoSpaceDN w:val="0"/>
        <w:adjustRightInd w:val="0"/>
        <w:jc w:val="both"/>
        <w:rPr>
          <w:b/>
          <w:bCs/>
        </w:rPr>
      </w:pPr>
      <w:r>
        <w:rPr>
          <w:b/>
          <w:bCs/>
        </w:rPr>
        <w:t>Voľby do Európskeho parlamentu v roku 2019 boli financované  dotáciou vo výške 44 599,83 eur.</w:t>
      </w:r>
    </w:p>
    <w:p w:rsidR="00DF3F93" w:rsidRDefault="00DF3F93" w:rsidP="00F21DBD">
      <w:pPr>
        <w:autoSpaceDE w:val="0"/>
        <w:autoSpaceDN w:val="0"/>
        <w:adjustRightInd w:val="0"/>
        <w:jc w:val="both"/>
        <w:rPr>
          <w:b/>
          <w:bCs/>
        </w:rPr>
      </w:pPr>
      <w:r>
        <w:rPr>
          <w:b/>
          <w:bCs/>
        </w:rPr>
        <w:t>Dotácia na voľby v roku 2019 bola v celkovej výške 116 345,35 eur.</w:t>
      </w:r>
    </w:p>
    <w:p w:rsidR="008F3510" w:rsidRDefault="008F3510" w:rsidP="00F21DBD">
      <w:pPr>
        <w:autoSpaceDE w:val="0"/>
        <w:autoSpaceDN w:val="0"/>
        <w:adjustRightInd w:val="0"/>
        <w:jc w:val="both"/>
        <w:rPr>
          <w:b/>
          <w:bCs/>
        </w:rPr>
      </w:pPr>
    </w:p>
    <w:p w:rsidR="003E0304" w:rsidRPr="00FD2A32" w:rsidRDefault="003E0304" w:rsidP="00F21DBD">
      <w:pPr>
        <w:autoSpaceDE w:val="0"/>
        <w:autoSpaceDN w:val="0"/>
        <w:adjustRightInd w:val="0"/>
        <w:jc w:val="both"/>
      </w:pPr>
      <w:r w:rsidRPr="00A45C1D">
        <w:t>Mestská časť</w:t>
      </w:r>
      <w:r w:rsidRPr="00A45C1D">
        <w:rPr>
          <w:rFonts w:ascii="TimesNewRoman" w:hAnsi="TimesNewRoman" w:cs="TimesNewRoman"/>
        </w:rPr>
        <w:t xml:space="preserve"> </w:t>
      </w:r>
      <w:r w:rsidRPr="00A45C1D">
        <w:t xml:space="preserve">získala dotácie </w:t>
      </w:r>
      <w:r w:rsidR="00D12DAD" w:rsidRPr="00A45C1D">
        <w:t xml:space="preserve">pre </w:t>
      </w:r>
      <w:r w:rsidR="00EA659C" w:rsidRPr="00A45C1D">
        <w:t>sociálne služby v sociálnych zariadeniach</w:t>
      </w:r>
      <w:r w:rsidR="007A65D9" w:rsidRPr="00A45C1D">
        <w:t xml:space="preserve"> </w:t>
      </w:r>
      <w:r w:rsidR="00D12DAD" w:rsidRPr="00A45C1D">
        <w:t xml:space="preserve">vo výške </w:t>
      </w:r>
      <w:r w:rsidR="00EA659C" w:rsidRPr="00A45C1D">
        <w:rPr>
          <w:b/>
        </w:rPr>
        <w:t>1</w:t>
      </w:r>
      <w:r w:rsidR="008F3510" w:rsidRPr="00A45C1D">
        <w:rPr>
          <w:b/>
        </w:rPr>
        <w:t> </w:t>
      </w:r>
      <w:r w:rsidR="00A45C1D" w:rsidRPr="00A45C1D">
        <w:rPr>
          <w:b/>
        </w:rPr>
        <w:t>696</w:t>
      </w:r>
      <w:r w:rsidR="008F3510" w:rsidRPr="00A45C1D">
        <w:rPr>
          <w:b/>
        </w:rPr>
        <w:t xml:space="preserve"> </w:t>
      </w:r>
      <w:r w:rsidR="00A45C1D" w:rsidRPr="00A45C1D">
        <w:rPr>
          <w:b/>
        </w:rPr>
        <w:t>896</w:t>
      </w:r>
      <w:r w:rsidR="00EA659C" w:rsidRPr="00A45C1D">
        <w:rPr>
          <w:b/>
        </w:rPr>
        <w:t>,00</w:t>
      </w:r>
      <w:r w:rsidR="00782F60" w:rsidRPr="00A45C1D">
        <w:rPr>
          <w:b/>
        </w:rPr>
        <w:t> </w:t>
      </w:r>
      <w:r w:rsidR="00E74EAD" w:rsidRPr="00A45C1D">
        <w:rPr>
          <w:b/>
        </w:rPr>
        <w:t>eur</w:t>
      </w:r>
      <w:r w:rsidR="00BD1316" w:rsidRPr="00A45C1D">
        <w:rPr>
          <w:b/>
        </w:rPr>
        <w:t>.</w:t>
      </w:r>
      <w:r w:rsidR="004355E4" w:rsidRPr="00A45C1D">
        <w:t xml:space="preserve"> </w:t>
      </w:r>
      <w:r w:rsidR="00813ADC" w:rsidRPr="00A45C1D">
        <w:t xml:space="preserve">Implementačná agentúra poskytla dotáciu na sociálne služby Domova dôchodcov dotáciu vo výške </w:t>
      </w:r>
      <w:r w:rsidR="00A45C1D" w:rsidRPr="00A45C1D">
        <w:rPr>
          <w:b/>
        </w:rPr>
        <w:t>148 700,23</w:t>
      </w:r>
      <w:r w:rsidR="00556479" w:rsidRPr="00A45C1D">
        <w:rPr>
          <w:b/>
        </w:rPr>
        <w:t> </w:t>
      </w:r>
      <w:r w:rsidR="00E74EAD" w:rsidRPr="00A45C1D">
        <w:rPr>
          <w:b/>
        </w:rPr>
        <w:t>eur</w:t>
      </w:r>
      <w:r w:rsidR="00813ADC" w:rsidRPr="00A45C1D">
        <w:rPr>
          <w:b/>
        </w:rPr>
        <w:t>.</w:t>
      </w:r>
    </w:p>
    <w:p w:rsidR="00536EF1" w:rsidRDefault="00536EF1">
      <w:pPr>
        <w:autoSpaceDE w:val="0"/>
        <w:autoSpaceDN w:val="0"/>
        <w:adjustRightInd w:val="0"/>
      </w:pPr>
    </w:p>
    <w:p w:rsidR="00D83911" w:rsidRDefault="00BE1A3C" w:rsidP="00D83911">
      <w:pPr>
        <w:autoSpaceDE w:val="0"/>
        <w:autoSpaceDN w:val="0"/>
        <w:adjustRightInd w:val="0"/>
        <w:jc w:val="both"/>
        <w:rPr>
          <w:b/>
        </w:rPr>
      </w:pPr>
      <w:r w:rsidRPr="00824A03">
        <w:t>Z </w:t>
      </w:r>
      <w:r w:rsidRPr="00824A03">
        <w:rPr>
          <w:b/>
        </w:rPr>
        <w:t>Dobrovoľnej požiarnej ochrany Slovenskej republiky</w:t>
      </w:r>
      <w:r w:rsidRPr="00824A03">
        <w:t xml:space="preserve"> bola pridelená dotácia na výstroj hasičov vo výške </w:t>
      </w:r>
      <w:r w:rsidRPr="00824A03">
        <w:rPr>
          <w:b/>
        </w:rPr>
        <w:t xml:space="preserve">5 000 </w:t>
      </w:r>
      <w:r w:rsidR="00E74EAD" w:rsidRPr="00824A03">
        <w:rPr>
          <w:b/>
        </w:rPr>
        <w:t>eur</w:t>
      </w:r>
      <w:r w:rsidRPr="00824A03">
        <w:rPr>
          <w:b/>
        </w:rPr>
        <w:t>.</w:t>
      </w:r>
    </w:p>
    <w:p w:rsidR="00567520" w:rsidRDefault="00567520">
      <w:pPr>
        <w:autoSpaceDE w:val="0"/>
        <w:autoSpaceDN w:val="0"/>
        <w:adjustRightInd w:val="0"/>
        <w:rPr>
          <w:b/>
        </w:rPr>
      </w:pPr>
    </w:p>
    <w:p w:rsidR="00E74EAD" w:rsidRDefault="00E74EAD">
      <w:pPr>
        <w:autoSpaceDE w:val="0"/>
        <w:autoSpaceDN w:val="0"/>
        <w:adjustRightInd w:val="0"/>
        <w:rPr>
          <w:b/>
        </w:rPr>
      </w:pPr>
    </w:p>
    <w:p w:rsidR="00567520" w:rsidRPr="002F763F" w:rsidRDefault="001D11C4">
      <w:pPr>
        <w:autoSpaceDE w:val="0"/>
        <w:autoSpaceDN w:val="0"/>
        <w:adjustRightInd w:val="0"/>
        <w:rPr>
          <w:rFonts w:eastAsia="Batang"/>
          <w:b/>
        </w:rPr>
      </w:pPr>
      <w:r w:rsidRPr="002F763F">
        <w:rPr>
          <w:i/>
        </w:rPr>
        <w:t xml:space="preserve">  </w:t>
      </w:r>
      <w:r w:rsidRPr="002F763F">
        <w:rPr>
          <w:rFonts w:eastAsia="Batang"/>
          <w:b/>
        </w:rPr>
        <w:t>KAPITÁLOVÉ OPERÁCIE</w:t>
      </w:r>
    </w:p>
    <w:p w:rsidR="00567520" w:rsidRDefault="00567520">
      <w:pPr>
        <w:autoSpaceDE w:val="0"/>
        <w:autoSpaceDN w:val="0"/>
        <w:adjustRightInd w:val="0"/>
        <w:rPr>
          <w:b/>
        </w:rPr>
      </w:pPr>
    </w:p>
    <w:p w:rsidR="001D11C4" w:rsidRDefault="00567520" w:rsidP="003C7DFC">
      <w:pPr>
        <w:autoSpaceDE w:val="0"/>
        <w:autoSpaceDN w:val="0"/>
        <w:adjustRightInd w:val="0"/>
        <w:rPr>
          <w:b/>
        </w:rPr>
      </w:pPr>
      <w:r>
        <w:rPr>
          <w:b/>
        </w:rPr>
        <w:t xml:space="preserve">Kapitálové príjmy </w:t>
      </w:r>
      <w:r w:rsidRPr="00567520">
        <w:t>v roku 201</w:t>
      </w:r>
      <w:r w:rsidR="004977E0">
        <w:t>9</w:t>
      </w:r>
      <w:r w:rsidRPr="00567520">
        <w:t xml:space="preserve"> boli dosiahnuté vo výške</w:t>
      </w:r>
      <w:r>
        <w:rPr>
          <w:b/>
        </w:rPr>
        <w:t xml:space="preserve"> </w:t>
      </w:r>
      <w:r w:rsidR="00AE16C7" w:rsidRPr="00AE16C7">
        <w:rPr>
          <w:b/>
        </w:rPr>
        <w:t>276 869,98</w:t>
      </w:r>
      <w:r w:rsidRPr="00AE16C7">
        <w:rPr>
          <w:b/>
        </w:rPr>
        <w:t xml:space="preserve"> </w:t>
      </w:r>
      <w:r w:rsidR="00E74EAD" w:rsidRPr="00AE16C7">
        <w:rPr>
          <w:b/>
        </w:rPr>
        <w:t>eur</w:t>
      </w:r>
      <w:r w:rsidRPr="00AE16C7">
        <w:rPr>
          <w:b/>
        </w:rPr>
        <w:t xml:space="preserve">, </w:t>
      </w:r>
      <w:r w:rsidRPr="00AE16C7">
        <w:t>čo je oproti rozpočtu</w:t>
      </w:r>
      <w:r w:rsidRPr="00AE16C7">
        <w:rPr>
          <w:b/>
        </w:rPr>
        <w:t xml:space="preserve"> </w:t>
      </w:r>
      <w:r w:rsidR="00AE16C7" w:rsidRPr="00AE16C7">
        <w:rPr>
          <w:b/>
        </w:rPr>
        <w:t>63,9</w:t>
      </w:r>
      <w:r w:rsidRPr="00AE16C7">
        <w:rPr>
          <w:b/>
        </w:rPr>
        <w:t xml:space="preserve"> %.</w:t>
      </w:r>
      <w:r w:rsidR="003C7DFC">
        <w:rPr>
          <w:b/>
        </w:rPr>
        <w:t xml:space="preserve"> </w:t>
      </w:r>
    </w:p>
    <w:p w:rsidR="00724E69" w:rsidRDefault="00724E69" w:rsidP="003C7DFC">
      <w:pPr>
        <w:autoSpaceDE w:val="0"/>
        <w:autoSpaceDN w:val="0"/>
        <w:adjustRightInd w:val="0"/>
        <w:rPr>
          <w:b/>
        </w:rPr>
      </w:pPr>
    </w:p>
    <w:p w:rsidR="000A60A5" w:rsidRDefault="000A60A5" w:rsidP="003C7DFC">
      <w:pPr>
        <w:autoSpaceDE w:val="0"/>
        <w:autoSpaceDN w:val="0"/>
        <w:adjustRightInd w:val="0"/>
        <w:rPr>
          <w:b/>
        </w:rPr>
      </w:pPr>
    </w:p>
    <w:p w:rsidR="000A60A5" w:rsidRDefault="000A60A5" w:rsidP="003C7DFC">
      <w:pPr>
        <w:autoSpaceDE w:val="0"/>
        <w:autoSpaceDN w:val="0"/>
        <w:adjustRightInd w:val="0"/>
        <w:rPr>
          <w:b/>
        </w:rPr>
      </w:pPr>
    </w:p>
    <w:p w:rsidR="000A60A5" w:rsidRDefault="000A60A5" w:rsidP="003C7DFC">
      <w:pPr>
        <w:autoSpaceDE w:val="0"/>
        <w:autoSpaceDN w:val="0"/>
        <w:adjustRightInd w:val="0"/>
        <w:rPr>
          <w:b/>
        </w:rPr>
      </w:pPr>
    </w:p>
    <w:p w:rsidR="00423B6F" w:rsidRDefault="00423B6F" w:rsidP="003C7DFC">
      <w:pPr>
        <w:autoSpaceDE w:val="0"/>
        <w:autoSpaceDN w:val="0"/>
        <w:adjustRightInd w:val="0"/>
        <w:rPr>
          <w:b/>
        </w:rPr>
      </w:pPr>
    </w:p>
    <w:p w:rsidR="00423B6F" w:rsidRDefault="00423B6F" w:rsidP="003C7DFC">
      <w:pPr>
        <w:autoSpaceDE w:val="0"/>
        <w:autoSpaceDN w:val="0"/>
        <w:adjustRightInd w:val="0"/>
        <w:rPr>
          <w:b/>
        </w:rPr>
      </w:pPr>
    </w:p>
    <w:p w:rsidR="003C7DFC" w:rsidRDefault="003C7DFC" w:rsidP="003C7DFC">
      <w:pPr>
        <w:autoSpaceDE w:val="0"/>
        <w:autoSpaceDN w:val="0"/>
        <w:adjustRightInd w:val="0"/>
        <w:rPr>
          <w:b/>
        </w:rPr>
      </w:pPr>
      <w:r>
        <w:rPr>
          <w:b/>
        </w:rPr>
        <w:t>F</w:t>
      </w:r>
      <w:r w:rsidR="00724E69">
        <w:rPr>
          <w:b/>
        </w:rPr>
        <w:t>INANČNÉ  OPERÁCIE</w:t>
      </w:r>
    </w:p>
    <w:p w:rsidR="00423B6F" w:rsidRDefault="00423B6F" w:rsidP="003C7DFC">
      <w:pPr>
        <w:autoSpaceDE w:val="0"/>
        <w:autoSpaceDN w:val="0"/>
        <w:adjustRightInd w:val="0"/>
        <w:rPr>
          <w:b/>
        </w:rPr>
      </w:pPr>
    </w:p>
    <w:p w:rsidR="00724E69" w:rsidRDefault="00724E69" w:rsidP="003C7DFC">
      <w:pPr>
        <w:autoSpaceDE w:val="0"/>
        <w:autoSpaceDN w:val="0"/>
        <w:adjustRightInd w:val="0"/>
        <w:rPr>
          <w:b/>
        </w:rPr>
      </w:pPr>
    </w:p>
    <w:p w:rsidR="00724E69" w:rsidRPr="00401688" w:rsidRDefault="00724E69" w:rsidP="003C7DFC">
      <w:pPr>
        <w:autoSpaceDE w:val="0"/>
        <w:autoSpaceDN w:val="0"/>
        <w:adjustRightInd w:val="0"/>
      </w:pPr>
      <w:r w:rsidRPr="00401688">
        <w:t>Vo finančných operáciách bolo v roku 201</w:t>
      </w:r>
      <w:r w:rsidR="00851FE3" w:rsidRPr="00401688">
        <w:t>9</w:t>
      </w:r>
      <w:r w:rsidRPr="00401688">
        <w:t xml:space="preserve"> zapojenie finančných prostriedkov na zrealizované projekty:</w:t>
      </w:r>
    </w:p>
    <w:p w:rsidR="00724E69" w:rsidRPr="00401688" w:rsidRDefault="00724E69" w:rsidP="003C7DFC">
      <w:pPr>
        <w:autoSpaceDE w:val="0"/>
        <w:autoSpaceDN w:val="0"/>
        <w:adjustRightInd w:val="0"/>
        <w:rPr>
          <w:b/>
        </w:rPr>
      </w:pPr>
      <w:r w:rsidRPr="00401688">
        <w:rPr>
          <w:b/>
        </w:rPr>
        <w:t>a) zostatok z predchádzajúceho roka</w:t>
      </w:r>
    </w:p>
    <w:p w:rsidR="00724E69" w:rsidRPr="00401688" w:rsidRDefault="00724E69" w:rsidP="00724E69">
      <w:pPr>
        <w:numPr>
          <w:ilvl w:val="0"/>
          <w:numId w:val="35"/>
        </w:numPr>
        <w:autoSpaceDE w:val="0"/>
        <w:autoSpaceDN w:val="0"/>
        <w:adjustRightInd w:val="0"/>
      </w:pPr>
      <w:r w:rsidRPr="00401688">
        <w:t xml:space="preserve">zapojenie na prenesený výkon štátnej správy ZŠ vo výške </w:t>
      </w:r>
      <w:r w:rsidR="00401688" w:rsidRPr="00401688">
        <w:t>114 000</w:t>
      </w:r>
      <w:r w:rsidRPr="00401688">
        <w:t xml:space="preserve"> </w:t>
      </w:r>
      <w:r w:rsidR="000A60A5" w:rsidRPr="00401688">
        <w:t>eur</w:t>
      </w:r>
    </w:p>
    <w:p w:rsidR="00724E69" w:rsidRPr="00401688" w:rsidRDefault="00724E69" w:rsidP="00724E69">
      <w:pPr>
        <w:numPr>
          <w:ilvl w:val="0"/>
          <w:numId w:val="35"/>
        </w:numPr>
        <w:autoSpaceDE w:val="0"/>
        <w:autoSpaceDN w:val="0"/>
        <w:adjustRightInd w:val="0"/>
      </w:pPr>
      <w:r w:rsidRPr="00401688">
        <w:t xml:space="preserve">nevyčerpané prostriedky za potraviny ŠJ MŠ a ZŠ   </w:t>
      </w:r>
      <w:r w:rsidR="00401688" w:rsidRPr="00401688">
        <w:t>32 149,01</w:t>
      </w:r>
      <w:r w:rsidRPr="00401688">
        <w:t xml:space="preserve"> </w:t>
      </w:r>
      <w:r w:rsidR="000A60A5" w:rsidRPr="00401688">
        <w:t>eur</w:t>
      </w:r>
    </w:p>
    <w:p w:rsidR="00724E69" w:rsidRDefault="00724E69" w:rsidP="00724E69">
      <w:pPr>
        <w:autoSpaceDE w:val="0"/>
        <w:autoSpaceDN w:val="0"/>
        <w:adjustRightInd w:val="0"/>
        <w:rPr>
          <w:b/>
        </w:rPr>
      </w:pPr>
      <w:r w:rsidRPr="00401688">
        <w:rPr>
          <w:b/>
        </w:rPr>
        <w:t>b) z </w:t>
      </w:r>
      <w:r w:rsidR="00401688" w:rsidRPr="00401688">
        <w:rPr>
          <w:b/>
        </w:rPr>
        <w:t>peňažných</w:t>
      </w:r>
      <w:r w:rsidRPr="00401688">
        <w:rPr>
          <w:b/>
        </w:rPr>
        <w:t xml:space="preserve"> fond</w:t>
      </w:r>
      <w:r w:rsidR="00401688" w:rsidRPr="00401688">
        <w:rPr>
          <w:b/>
        </w:rPr>
        <w:t>ov</w:t>
      </w:r>
      <w:r w:rsidRPr="00401688">
        <w:rPr>
          <w:b/>
        </w:rPr>
        <w:t xml:space="preserve"> v sume </w:t>
      </w:r>
      <w:r w:rsidR="00401688" w:rsidRPr="00401688">
        <w:rPr>
          <w:b/>
        </w:rPr>
        <w:t>2 497 155,95</w:t>
      </w:r>
      <w:r w:rsidRPr="00401688">
        <w:rPr>
          <w:b/>
        </w:rPr>
        <w:t xml:space="preserve"> </w:t>
      </w:r>
      <w:r w:rsidR="00BD1316" w:rsidRPr="00401688">
        <w:rPr>
          <w:b/>
        </w:rPr>
        <w:t>eur.</w:t>
      </w:r>
    </w:p>
    <w:p w:rsidR="00724E69" w:rsidRDefault="00724E69" w:rsidP="00724E69">
      <w:pPr>
        <w:autoSpaceDE w:val="0"/>
        <w:autoSpaceDN w:val="0"/>
        <w:adjustRightInd w:val="0"/>
        <w:rPr>
          <w:b/>
        </w:rPr>
      </w:pPr>
    </w:p>
    <w:p w:rsidR="00D83911" w:rsidRDefault="00724E69" w:rsidP="00D83911">
      <w:pPr>
        <w:autoSpaceDE w:val="0"/>
        <w:autoSpaceDN w:val="0"/>
        <w:adjustRightInd w:val="0"/>
        <w:jc w:val="both"/>
      </w:pPr>
      <w:r w:rsidRPr="00724E69">
        <w:t>Prostredníctvom finančných operácií predpokladáme aj zapájanie finančných prostriedkov z poplatku za rozvoj. V roku 201</w:t>
      </w:r>
      <w:r w:rsidR="001520D9">
        <w:t>9</w:t>
      </w:r>
      <w:r w:rsidRPr="00724E69">
        <w:t xml:space="preserve"> zapojenie nebolo zrealizované.</w:t>
      </w:r>
    </w:p>
    <w:p w:rsidR="00BE1A3C" w:rsidRPr="00335D0E" w:rsidRDefault="00BE1A3C">
      <w:pPr>
        <w:autoSpaceDE w:val="0"/>
        <w:autoSpaceDN w:val="0"/>
        <w:adjustRightInd w:val="0"/>
        <w:rPr>
          <w:color w:val="0000FF"/>
        </w:rPr>
      </w:pPr>
    </w:p>
    <w:p w:rsidR="003E0304" w:rsidRPr="00AC447F" w:rsidRDefault="003E0304" w:rsidP="00102C96">
      <w:pPr>
        <w:pStyle w:val="MCR1"/>
      </w:pPr>
      <w:bookmarkStart w:id="66" w:name="_Toc501465395"/>
      <w:r w:rsidRPr="00AC447F">
        <w:t>Bilancia aktív a pasív v €</w:t>
      </w:r>
      <w:bookmarkEnd w:id="66"/>
      <w:r w:rsidRPr="00AC447F">
        <w:t xml:space="preserve"> </w:t>
      </w:r>
    </w:p>
    <w:tbl>
      <w:tblPr>
        <w:tblW w:w="5000" w:type="pct"/>
        <w:tblCellMar>
          <w:left w:w="70" w:type="dxa"/>
          <w:right w:w="70" w:type="dxa"/>
        </w:tblCellMar>
        <w:tblLook w:val="0000" w:firstRow="0" w:lastRow="0" w:firstColumn="0" w:lastColumn="0" w:noHBand="0" w:noVBand="0"/>
      </w:tblPr>
      <w:tblGrid>
        <w:gridCol w:w="3771"/>
        <w:gridCol w:w="382"/>
        <w:gridCol w:w="3099"/>
        <w:gridCol w:w="3354"/>
      </w:tblGrid>
      <w:tr w:rsidR="000D7B17" w:rsidRPr="00AC447F" w:rsidTr="00BB019C">
        <w:trPr>
          <w:trHeight w:val="283"/>
        </w:trPr>
        <w:tc>
          <w:tcPr>
            <w:tcW w:w="1958" w:type="pct"/>
            <w:gridSpan w:val="2"/>
            <w:tcBorders>
              <w:top w:val="nil"/>
              <w:left w:val="nil"/>
              <w:bottom w:val="single" w:sz="8" w:space="0" w:color="auto"/>
              <w:right w:val="nil"/>
            </w:tcBorders>
            <w:noWrap/>
            <w:vAlign w:val="bottom"/>
          </w:tcPr>
          <w:p w:rsidR="000D7B17" w:rsidRPr="00AC447F" w:rsidRDefault="000D7B17" w:rsidP="00FD2A32">
            <w:pPr>
              <w:rPr>
                <w:b/>
                <w:bCs/>
                <w:sz w:val="20"/>
                <w:szCs w:val="20"/>
              </w:rPr>
            </w:pPr>
            <w:r w:rsidRPr="00AC447F">
              <w:rPr>
                <w:b/>
                <w:bCs/>
                <w:sz w:val="20"/>
                <w:szCs w:val="20"/>
              </w:rPr>
              <w:t>Súvaha - Aktíva</w:t>
            </w:r>
          </w:p>
        </w:tc>
        <w:tc>
          <w:tcPr>
            <w:tcW w:w="1461" w:type="pct"/>
            <w:tcBorders>
              <w:top w:val="nil"/>
              <w:left w:val="nil"/>
              <w:bottom w:val="single" w:sz="8" w:space="0" w:color="auto"/>
              <w:right w:val="nil"/>
            </w:tcBorders>
            <w:noWrap/>
            <w:vAlign w:val="bottom"/>
          </w:tcPr>
          <w:p w:rsidR="000D7B17" w:rsidRPr="00AC447F" w:rsidRDefault="000D7B17" w:rsidP="00F21DBD">
            <w:pPr>
              <w:jc w:val="center"/>
              <w:rPr>
                <w:sz w:val="20"/>
                <w:szCs w:val="20"/>
              </w:rPr>
            </w:pPr>
          </w:p>
        </w:tc>
        <w:tc>
          <w:tcPr>
            <w:tcW w:w="1581" w:type="pct"/>
            <w:tcBorders>
              <w:top w:val="nil"/>
              <w:left w:val="nil"/>
              <w:bottom w:val="single" w:sz="8" w:space="0" w:color="auto"/>
              <w:right w:val="nil"/>
            </w:tcBorders>
            <w:noWrap/>
            <w:vAlign w:val="bottom"/>
          </w:tcPr>
          <w:p w:rsidR="000D7B17" w:rsidRPr="00AC447F" w:rsidRDefault="000D7B17" w:rsidP="00F21DBD">
            <w:pPr>
              <w:jc w:val="center"/>
              <w:rPr>
                <w:sz w:val="20"/>
                <w:szCs w:val="20"/>
              </w:rPr>
            </w:pPr>
          </w:p>
        </w:tc>
      </w:tr>
      <w:tr w:rsidR="00634DF2" w:rsidRPr="00AC447F" w:rsidTr="00BB019C">
        <w:trPr>
          <w:trHeight w:val="283"/>
        </w:trPr>
        <w:tc>
          <w:tcPr>
            <w:tcW w:w="1958" w:type="pct"/>
            <w:gridSpan w:val="2"/>
            <w:tcBorders>
              <w:top w:val="single" w:sz="8" w:space="0" w:color="auto"/>
              <w:left w:val="single" w:sz="8" w:space="0" w:color="auto"/>
              <w:bottom w:val="single" w:sz="4" w:space="0" w:color="auto"/>
              <w:right w:val="single" w:sz="4" w:space="0" w:color="auto"/>
            </w:tcBorders>
            <w:noWrap/>
            <w:vAlign w:val="bottom"/>
          </w:tcPr>
          <w:p w:rsidR="00634DF2" w:rsidRPr="00C8499B" w:rsidRDefault="00C3532B" w:rsidP="00634DF2">
            <w:pPr>
              <w:rPr>
                <w:b/>
                <w:bCs/>
                <w:sz w:val="20"/>
                <w:szCs w:val="20"/>
              </w:rPr>
            </w:pPr>
            <w:r w:rsidRPr="00C8499B">
              <w:rPr>
                <w:b/>
                <w:bCs/>
                <w:sz w:val="20"/>
                <w:szCs w:val="20"/>
              </w:rPr>
              <w:t>Položka aktív:</w:t>
            </w:r>
          </w:p>
        </w:tc>
        <w:tc>
          <w:tcPr>
            <w:tcW w:w="1461" w:type="pct"/>
            <w:tcBorders>
              <w:top w:val="single" w:sz="8" w:space="0" w:color="auto"/>
              <w:left w:val="single" w:sz="4" w:space="0" w:color="auto"/>
              <w:bottom w:val="single" w:sz="4" w:space="0" w:color="auto"/>
              <w:right w:val="single" w:sz="4" w:space="0" w:color="auto"/>
            </w:tcBorders>
            <w:noWrap/>
            <w:vAlign w:val="bottom"/>
          </w:tcPr>
          <w:p w:rsidR="00634DF2" w:rsidRPr="00C8499B" w:rsidRDefault="00DE3F40" w:rsidP="00DA76E1">
            <w:pPr>
              <w:jc w:val="center"/>
              <w:rPr>
                <w:b/>
                <w:bCs/>
                <w:sz w:val="20"/>
                <w:szCs w:val="20"/>
              </w:rPr>
            </w:pPr>
            <w:r w:rsidRPr="00C8499B">
              <w:rPr>
                <w:b/>
                <w:bCs/>
                <w:sz w:val="20"/>
                <w:szCs w:val="20"/>
              </w:rPr>
              <w:t xml:space="preserve">              </w:t>
            </w:r>
            <w:r w:rsidR="00701024" w:rsidRPr="00C8499B">
              <w:rPr>
                <w:b/>
                <w:bCs/>
                <w:sz w:val="20"/>
                <w:szCs w:val="20"/>
              </w:rPr>
              <w:t xml:space="preserve"> </w:t>
            </w:r>
            <w:r w:rsidR="00734BD6" w:rsidRPr="00C8499B">
              <w:rPr>
                <w:b/>
                <w:bCs/>
                <w:sz w:val="20"/>
                <w:szCs w:val="20"/>
              </w:rPr>
              <w:t xml:space="preserve">  </w:t>
            </w:r>
            <w:r w:rsidR="00634DF2" w:rsidRPr="00C8499B">
              <w:rPr>
                <w:b/>
                <w:bCs/>
                <w:sz w:val="20"/>
                <w:szCs w:val="20"/>
              </w:rPr>
              <w:t>31.12.201</w:t>
            </w:r>
            <w:r w:rsidR="00DA76E1" w:rsidRPr="00C8499B">
              <w:rPr>
                <w:b/>
                <w:bCs/>
                <w:sz w:val="20"/>
                <w:szCs w:val="20"/>
              </w:rPr>
              <w:t>8</w:t>
            </w:r>
          </w:p>
        </w:tc>
        <w:tc>
          <w:tcPr>
            <w:tcW w:w="1581" w:type="pct"/>
            <w:tcBorders>
              <w:top w:val="single" w:sz="8" w:space="0" w:color="auto"/>
              <w:left w:val="single" w:sz="4" w:space="0" w:color="auto"/>
              <w:bottom w:val="single" w:sz="4" w:space="0" w:color="auto"/>
              <w:right w:val="single" w:sz="8" w:space="0" w:color="auto"/>
            </w:tcBorders>
            <w:noWrap/>
            <w:vAlign w:val="bottom"/>
          </w:tcPr>
          <w:p w:rsidR="00634DF2" w:rsidRPr="00C8499B" w:rsidRDefault="008E28AE" w:rsidP="00DA76E1">
            <w:pPr>
              <w:jc w:val="center"/>
              <w:rPr>
                <w:b/>
                <w:bCs/>
                <w:sz w:val="20"/>
                <w:szCs w:val="20"/>
              </w:rPr>
            </w:pPr>
            <w:r w:rsidRPr="00C8499B">
              <w:rPr>
                <w:b/>
                <w:bCs/>
                <w:sz w:val="20"/>
                <w:szCs w:val="20"/>
              </w:rPr>
              <w:t xml:space="preserve">                </w:t>
            </w:r>
            <w:r w:rsidR="00701024" w:rsidRPr="00C8499B">
              <w:rPr>
                <w:b/>
                <w:bCs/>
                <w:sz w:val="20"/>
                <w:szCs w:val="20"/>
              </w:rPr>
              <w:t xml:space="preserve">     </w:t>
            </w:r>
            <w:r w:rsidR="00634DF2" w:rsidRPr="00C8499B">
              <w:rPr>
                <w:b/>
                <w:bCs/>
                <w:sz w:val="20"/>
                <w:szCs w:val="20"/>
              </w:rPr>
              <w:t>31.12.201</w:t>
            </w:r>
            <w:r w:rsidR="00DA76E1" w:rsidRPr="00C8499B">
              <w:rPr>
                <w:b/>
                <w:bCs/>
                <w:sz w:val="20"/>
                <w:szCs w:val="20"/>
              </w:rPr>
              <w:t>9</w:t>
            </w:r>
          </w:p>
        </w:tc>
      </w:tr>
      <w:tr w:rsidR="00634DF2" w:rsidRPr="00AC447F" w:rsidTr="00BB019C">
        <w:trPr>
          <w:trHeight w:val="283"/>
        </w:trPr>
        <w:tc>
          <w:tcPr>
            <w:tcW w:w="1958" w:type="pct"/>
            <w:gridSpan w:val="2"/>
            <w:tcBorders>
              <w:top w:val="single" w:sz="4" w:space="0" w:color="auto"/>
              <w:left w:val="single" w:sz="8" w:space="0" w:color="auto"/>
              <w:bottom w:val="single" w:sz="8" w:space="0" w:color="auto"/>
              <w:right w:val="single" w:sz="8" w:space="0" w:color="000000"/>
            </w:tcBorders>
            <w:noWrap/>
            <w:vAlign w:val="bottom"/>
          </w:tcPr>
          <w:p w:rsidR="00634DF2" w:rsidRPr="00C8499B" w:rsidRDefault="00634DF2" w:rsidP="00FD2A32">
            <w:pPr>
              <w:rPr>
                <w:b/>
                <w:bCs/>
                <w:sz w:val="20"/>
                <w:szCs w:val="20"/>
              </w:rPr>
            </w:pPr>
            <w:r w:rsidRPr="00C8499B">
              <w:rPr>
                <w:b/>
                <w:bCs/>
                <w:sz w:val="20"/>
                <w:szCs w:val="20"/>
              </w:rPr>
              <w:t>MAJETOK SPOLU</w:t>
            </w:r>
          </w:p>
        </w:tc>
        <w:tc>
          <w:tcPr>
            <w:tcW w:w="1461" w:type="pct"/>
            <w:tcBorders>
              <w:top w:val="single" w:sz="4" w:space="0" w:color="auto"/>
              <w:left w:val="nil"/>
              <w:bottom w:val="single" w:sz="8" w:space="0" w:color="auto"/>
              <w:right w:val="single" w:sz="8" w:space="0" w:color="auto"/>
            </w:tcBorders>
            <w:noWrap/>
            <w:vAlign w:val="bottom"/>
          </w:tcPr>
          <w:p w:rsidR="00634DF2" w:rsidRPr="00C8499B" w:rsidRDefault="00A057A1" w:rsidP="00F21DBD">
            <w:pPr>
              <w:jc w:val="right"/>
              <w:rPr>
                <w:b/>
                <w:bCs/>
                <w:sz w:val="20"/>
                <w:szCs w:val="20"/>
              </w:rPr>
            </w:pPr>
            <w:r w:rsidRPr="00C8499B">
              <w:rPr>
                <w:b/>
                <w:bCs/>
                <w:sz w:val="20"/>
                <w:szCs w:val="20"/>
              </w:rPr>
              <w:t>112 665 356,83</w:t>
            </w:r>
          </w:p>
        </w:tc>
        <w:tc>
          <w:tcPr>
            <w:tcW w:w="1581" w:type="pct"/>
            <w:tcBorders>
              <w:top w:val="single" w:sz="4" w:space="0" w:color="auto"/>
              <w:left w:val="nil"/>
              <w:bottom w:val="single" w:sz="8" w:space="0" w:color="auto"/>
              <w:right w:val="single" w:sz="8" w:space="0" w:color="auto"/>
            </w:tcBorders>
            <w:noWrap/>
            <w:vAlign w:val="bottom"/>
          </w:tcPr>
          <w:p w:rsidR="00634DF2" w:rsidRPr="00C8499B" w:rsidRDefault="00DA76E1" w:rsidP="00F21DBD">
            <w:pPr>
              <w:jc w:val="right"/>
              <w:rPr>
                <w:b/>
                <w:bCs/>
                <w:sz w:val="20"/>
                <w:szCs w:val="20"/>
              </w:rPr>
            </w:pPr>
            <w:r w:rsidRPr="00C8499B">
              <w:rPr>
                <w:b/>
                <w:bCs/>
                <w:sz w:val="20"/>
                <w:szCs w:val="20"/>
              </w:rPr>
              <w:t>84</w:t>
            </w:r>
            <w:r w:rsidR="00915D6B">
              <w:rPr>
                <w:b/>
                <w:bCs/>
                <w:sz w:val="20"/>
                <w:szCs w:val="20"/>
              </w:rPr>
              <w:t xml:space="preserve"> </w:t>
            </w:r>
            <w:r w:rsidRPr="00C8499B">
              <w:rPr>
                <w:b/>
                <w:bCs/>
                <w:sz w:val="20"/>
                <w:szCs w:val="20"/>
              </w:rPr>
              <w:t>201</w:t>
            </w:r>
            <w:r w:rsidR="00915D6B">
              <w:rPr>
                <w:b/>
                <w:bCs/>
                <w:sz w:val="20"/>
                <w:szCs w:val="20"/>
              </w:rPr>
              <w:t xml:space="preserve"> </w:t>
            </w:r>
            <w:r w:rsidRPr="00C8499B">
              <w:rPr>
                <w:b/>
                <w:bCs/>
                <w:sz w:val="20"/>
                <w:szCs w:val="20"/>
              </w:rPr>
              <w:t>503,10</w:t>
            </w:r>
          </w:p>
        </w:tc>
      </w:tr>
      <w:tr w:rsidR="00634DF2" w:rsidRPr="00AC447F" w:rsidTr="00BB019C">
        <w:trPr>
          <w:trHeight w:val="283"/>
        </w:trPr>
        <w:tc>
          <w:tcPr>
            <w:tcW w:w="1958" w:type="pct"/>
            <w:gridSpan w:val="2"/>
            <w:tcBorders>
              <w:top w:val="single" w:sz="4" w:space="0" w:color="auto"/>
              <w:left w:val="single" w:sz="8" w:space="0" w:color="auto"/>
              <w:bottom w:val="single" w:sz="4" w:space="0" w:color="auto"/>
              <w:right w:val="single" w:sz="8" w:space="0" w:color="000000"/>
            </w:tcBorders>
            <w:noWrap/>
            <w:vAlign w:val="bottom"/>
          </w:tcPr>
          <w:p w:rsidR="00634DF2" w:rsidRPr="00C8499B" w:rsidRDefault="00634DF2" w:rsidP="00FD2A32">
            <w:pPr>
              <w:rPr>
                <w:b/>
                <w:bCs/>
                <w:sz w:val="20"/>
                <w:szCs w:val="20"/>
              </w:rPr>
            </w:pPr>
            <w:r w:rsidRPr="00C8499B">
              <w:rPr>
                <w:b/>
                <w:bCs/>
                <w:sz w:val="20"/>
                <w:szCs w:val="20"/>
              </w:rPr>
              <w:t>Neobežný majetok</w:t>
            </w:r>
          </w:p>
        </w:tc>
        <w:tc>
          <w:tcPr>
            <w:tcW w:w="1461" w:type="pct"/>
            <w:tcBorders>
              <w:top w:val="single" w:sz="4" w:space="0" w:color="auto"/>
              <w:left w:val="nil"/>
              <w:bottom w:val="single" w:sz="4" w:space="0" w:color="auto"/>
              <w:right w:val="single" w:sz="8" w:space="0" w:color="auto"/>
            </w:tcBorders>
            <w:noWrap/>
            <w:vAlign w:val="bottom"/>
          </w:tcPr>
          <w:p w:rsidR="00634DF2" w:rsidRPr="00C8499B" w:rsidRDefault="00634DF2" w:rsidP="00F21DBD">
            <w:pPr>
              <w:jc w:val="right"/>
              <w:rPr>
                <w:b/>
                <w:bCs/>
                <w:sz w:val="20"/>
                <w:szCs w:val="20"/>
              </w:rPr>
            </w:pPr>
            <w:r w:rsidRPr="00C8499B">
              <w:rPr>
                <w:b/>
                <w:bCs/>
                <w:sz w:val="20"/>
                <w:szCs w:val="20"/>
              </w:rPr>
              <w:t>8</w:t>
            </w:r>
            <w:r w:rsidR="00A057A1" w:rsidRPr="00C8499B">
              <w:rPr>
                <w:b/>
                <w:bCs/>
                <w:sz w:val="20"/>
                <w:szCs w:val="20"/>
              </w:rPr>
              <w:t>3 080 892,71</w:t>
            </w:r>
            <w:r w:rsidRPr="00C8499B">
              <w:rPr>
                <w:b/>
                <w:bCs/>
                <w:sz w:val="20"/>
                <w:szCs w:val="20"/>
              </w:rPr>
              <w:t xml:space="preserve">    </w:t>
            </w:r>
          </w:p>
        </w:tc>
        <w:tc>
          <w:tcPr>
            <w:tcW w:w="1581" w:type="pct"/>
            <w:tcBorders>
              <w:top w:val="single" w:sz="4" w:space="0" w:color="auto"/>
              <w:left w:val="nil"/>
              <w:bottom w:val="single" w:sz="4" w:space="0" w:color="auto"/>
              <w:right w:val="single" w:sz="8" w:space="0" w:color="auto"/>
            </w:tcBorders>
            <w:noWrap/>
            <w:vAlign w:val="bottom"/>
          </w:tcPr>
          <w:p w:rsidR="00634DF2" w:rsidRPr="00C8499B" w:rsidRDefault="00DA76E1" w:rsidP="00FD2A32">
            <w:pPr>
              <w:jc w:val="right"/>
              <w:rPr>
                <w:b/>
                <w:bCs/>
                <w:sz w:val="20"/>
                <w:szCs w:val="20"/>
              </w:rPr>
            </w:pPr>
            <w:r w:rsidRPr="00C8499B">
              <w:rPr>
                <w:b/>
                <w:bCs/>
                <w:sz w:val="20"/>
                <w:szCs w:val="20"/>
              </w:rPr>
              <w:t>52</w:t>
            </w:r>
            <w:r w:rsidR="00915D6B">
              <w:rPr>
                <w:b/>
                <w:bCs/>
                <w:sz w:val="20"/>
                <w:szCs w:val="20"/>
              </w:rPr>
              <w:t xml:space="preserve"> </w:t>
            </w:r>
            <w:r w:rsidRPr="00C8499B">
              <w:rPr>
                <w:b/>
                <w:bCs/>
                <w:sz w:val="20"/>
                <w:szCs w:val="20"/>
              </w:rPr>
              <w:t>452</w:t>
            </w:r>
            <w:r w:rsidR="00915D6B">
              <w:rPr>
                <w:b/>
                <w:bCs/>
                <w:sz w:val="20"/>
                <w:szCs w:val="20"/>
              </w:rPr>
              <w:t xml:space="preserve"> </w:t>
            </w:r>
            <w:r w:rsidRPr="00C8499B">
              <w:rPr>
                <w:b/>
                <w:bCs/>
                <w:sz w:val="20"/>
                <w:szCs w:val="20"/>
              </w:rPr>
              <w:t>064,18</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b/>
                <w:bCs/>
                <w:sz w:val="20"/>
                <w:szCs w:val="20"/>
              </w:rPr>
            </w:pPr>
            <w:r w:rsidRPr="00C8499B">
              <w:rPr>
                <w:b/>
                <w:bCs/>
                <w:sz w:val="20"/>
                <w:szCs w:val="20"/>
              </w:rPr>
              <w:t>Dlhodobý NM súčet</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b/>
                <w:bCs/>
                <w:sz w:val="20"/>
                <w:szCs w:val="20"/>
              </w:rPr>
            </w:pPr>
            <w:r w:rsidRPr="00C8499B">
              <w:rPr>
                <w:b/>
                <w:bCs/>
                <w:sz w:val="20"/>
                <w:szCs w:val="20"/>
              </w:rPr>
              <w:t>15 596,11</w:t>
            </w:r>
          </w:p>
        </w:tc>
        <w:tc>
          <w:tcPr>
            <w:tcW w:w="1581" w:type="pct"/>
            <w:tcBorders>
              <w:top w:val="nil"/>
              <w:left w:val="nil"/>
              <w:bottom w:val="nil"/>
              <w:right w:val="single" w:sz="8" w:space="0" w:color="auto"/>
            </w:tcBorders>
            <w:noWrap/>
            <w:vAlign w:val="bottom"/>
          </w:tcPr>
          <w:p w:rsidR="00634DF2" w:rsidRPr="00C8499B" w:rsidRDefault="00DA76E1" w:rsidP="00FD2A32">
            <w:pPr>
              <w:jc w:val="right"/>
              <w:rPr>
                <w:b/>
                <w:bCs/>
                <w:sz w:val="20"/>
                <w:szCs w:val="20"/>
              </w:rPr>
            </w:pPr>
            <w:r w:rsidRPr="00C8499B">
              <w:rPr>
                <w:b/>
                <w:bCs/>
                <w:sz w:val="20"/>
                <w:szCs w:val="20"/>
              </w:rPr>
              <w:t>39</w:t>
            </w:r>
            <w:r w:rsidR="00915D6B">
              <w:rPr>
                <w:b/>
                <w:bCs/>
                <w:sz w:val="20"/>
                <w:szCs w:val="20"/>
              </w:rPr>
              <w:t xml:space="preserve"> </w:t>
            </w:r>
            <w:r w:rsidRPr="00C8499B">
              <w:rPr>
                <w:b/>
                <w:bCs/>
                <w:sz w:val="20"/>
                <w:szCs w:val="20"/>
              </w:rPr>
              <w:t>311,55</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b/>
                <w:bCs/>
                <w:sz w:val="20"/>
                <w:szCs w:val="20"/>
              </w:rPr>
            </w:pPr>
            <w:r w:rsidRPr="00C8499B">
              <w:rPr>
                <w:b/>
                <w:bCs/>
                <w:sz w:val="20"/>
                <w:szCs w:val="20"/>
              </w:rPr>
              <w:t>Dlhodobý HM súčet</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b/>
                <w:bCs/>
                <w:sz w:val="20"/>
                <w:szCs w:val="20"/>
              </w:rPr>
            </w:pPr>
            <w:r w:rsidRPr="00C8499B">
              <w:rPr>
                <w:b/>
                <w:bCs/>
                <w:sz w:val="20"/>
                <w:szCs w:val="20"/>
              </w:rPr>
              <w:t>83 022 144,21</w:t>
            </w:r>
          </w:p>
        </w:tc>
        <w:tc>
          <w:tcPr>
            <w:tcW w:w="1581" w:type="pct"/>
            <w:tcBorders>
              <w:top w:val="nil"/>
              <w:left w:val="nil"/>
              <w:bottom w:val="nil"/>
              <w:right w:val="single" w:sz="8" w:space="0" w:color="auto"/>
            </w:tcBorders>
            <w:noWrap/>
            <w:vAlign w:val="bottom"/>
          </w:tcPr>
          <w:p w:rsidR="00634DF2" w:rsidRPr="00C8499B" w:rsidRDefault="00DA76E1" w:rsidP="00FD2A32">
            <w:pPr>
              <w:jc w:val="right"/>
              <w:rPr>
                <w:b/>
                <w:bCs/>
                <w:sz w:val="20"/>
                <w:szCs w:val="20"/>
              </w:rPr>
            </w:pPr>
            <w:r w:rsidRPr="00C8499B">
              <w:rPr>
                <w:b/>
                <w:bCs/>
                <w:sz w:val="20"/>
                <w:szCs w:val="20"/>
              </w:rPr>
              <w:t>52</w:t>
            </w:r>
            <w:r w:rsidR="00915D6B">
              <w:rPr>
                <w:b/>
                <w:bCs/>
                <w:sz w:val="20"/>
                <w:szCs w:val="20"/>
              </w:rPr>
              <w:t xml:space="preserve"> </w:t>
            </w:r>
            <w:r w:rsidRPr="00C8499B">
              <w:rPr>
                <w:b/>
                <w:bCs/>
                <w:sz w:val="20"/>
                <w:szCs w:val="20"/>
              </w:rPr>
              <w:t>369</w:t>
            </w:r>
            <w:r w:rsidR="00915D6B">
              <w:rPr>
                <w:b/>
                <w:bCs/>
                <w:sz w:val="20"/>
                <w:szCs w:val="20"/>
              </w:rPr>
              <w:t xml:space="preserve"> </w:t>
            </w:r>
            <w:r w:rsidRPr="00C8499B">
              <w:rPr>
                <w:b/>
                <w:bCs/>
                <w:sz w:val="20"/>
                <w:szCs w:val="20"/>
              </w:rPr>
              <w:t>600,24</w:t>
            </w:r>
          </w:p>
        </w:tc>
      </w:tr>
      <w:tr w:rsidR="00634DF2" w:rsidRPr="00AC447F" w:rsidTr="00BB019C">
        <w:trPr>
          <w:trHeight w:val="283"/>
        </w:trPr>
        <w:tc>
          <w:tcPr>
            <w:tcW w:w="1778" w:type="pct"/>
            <w:tcBorders>
              <w:top w:val="nil"/>
              <w:left w:val="single" w:sz="8" w:space="0" w:color="auto"/>
              <w:bottom w:val="nil"/>
              <w:right w:val="nil"/>
            </w:tcBorders>
            <w:noWrap/>
            <w:vAlign w:val="bottom"/>
          </w:tcPr>
          <w:p w:rsidR="00634DF2" w:rsidRPr="00C8499B" w:rsidRDefault="00634DF2" w:rsidP="00FD2A32">
            <w:pPr>
              <w:rPr>
                <w:sz w:val="20"/>
                <w:szCs w:val="20"/>
              </w:rPr>
            </w:pPr>
            <w:r w:rsidRPr="00C8499B">
              <w:rPr>
                <w:sz w:val="20"/>
                <w:szCs w:val="20"/>
              </w:rPr>
              <w:t>Pozemky</w:t>
            </w:r>
          </w:p>
        </w:tc>
        <w:tc>
          <w:tcPr>
            <w:tcW w:w="180" w:type="pct"/>
            <w:tcBorders>
              <w:top w:val="nil"/>
              <w:left w:val="nil"/>
              <w:bottom w:val="nil"/>
              <w:right w:val="single" w:sz="8" w:space="0" w:color="auto"/>
            </w:tcBorders>
            <w:noWrap/>
            <w:vAlign w:val="bottom"/>
          </w:tcPr>
          <w:p w:rsidR="00634DF2" w:rsidRPr="00C8499B" w:rsidRDefault="00634DF2" w:rsidP="00FD2A32">
            <w:pPr>
              <w:rPr>
                <w:sz w:val="20"/>
                <w:szCs w:val="20"/>
              </w:rPr>
            </w:pPr>
            <w:r w:rsidRPr="00C8499B">
              <w:rPr>
                <w:sz w:val="20"/>
                <w:szCs w:val="20"/>
              </w:rPr>
              <w:t> </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sz w:val="20"/>
                <w:szCs w:val="20"/>
              </w:rPr>
            </w:pPr>
            <w:r w:rsidRPr="00C8499B">
              <w:rPr>
                <w:sz w:val="20"/>
                <w:szCs w:val="20"/>
              </w:rPr>
              <w:t>64 739 020,64</w:t>
            </w:r>
          </w:p>
        </w:tc>
        <w:tc>
          <w:tcPr>
            <w:tcW w:w="1581" w:type="pct"/>
            <w:tcBorders>
              <w:top w:val="nil"/>
              <w:left w:val="nil"/>
              <w:bottom w:val="nil"/>
              <w:right w:val="single" w:sz="8" w:space="0" w:color="auto"/>
            </w:tcBorders>
            <w:noWrap/>
            <w:vAlign w:val="bottom"/>
          </w:tcPr>
          <w:p w:rsidR="00634DF2" w:rsidRPr="00C8499B" w:rsidRDefault="00E05E87" w:rsidP="00FD2A32">
            <w:pPr>
              <w:jc w:val="right"/>
              <w:rPr>
                <w:sz w:val="20"/>
                <w:szCs w:val="20"/>
              </w:rPr>
            </w:pPr>
            <w:r w:rsidRPr="00C8499B">
              <w:rPr>
                <w:sz w:val="20"/>
                <w:szCs w:val="20"/>
              </w:rPr>
              <w:t>33</w:t>
            </w:r>
            <w:r w:rsidR="00915D6B">
              <w:rPr>
                <w:sz w:val="20"/>
                <w:szCs w:val="20"/>
              </w:rPr>
              <w:t xml:space="preserve"> </w:t>
            </w:r>
            <w:r w:rsidRPr="00C8499B">
              <w:rPr>
                <w:sz w:val="20"/>
                <w:szCs w:val="20"/>
              </w:rPr>
              <w:t>227</w:t>
            </w:r>
            <w:r w:rsidR="00915D6B">
              <w:rPr>
                <w:sz w:val="20"/>
                <w:szCs w:val="20"/>
              </w:rPr>
              <w:t xml:space="preserve"> </w:t>
            </w:r>
            <w:r w:rsidRPr="00C8499B">
              <w:rPr>
                <w:sz w:val="20"/>
                <w:szCs w:val="20"/>
              </w:rPr>
              <w:t>436,44</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sz w:val="20"/>
                <w:szCs w:val="20"/>
              </w:rPr>
            </w:pPr>
            <w:r w:rsidRPr="00C8499B">
              <w:rPr>
                <w:sz w:val="20"/>
                <w:szCs w:val="20"/>
              </w:rPr>
              <w:t>Umelecké diela</w:t>
            </w:r>
          </w:p>
        </w:tc>
        <w:tc>
          <w:tcPr>
            <w:tcW w:w="1461" w:type="pct"/>
            <w:tcBorders>
              <w:top w:val="nil"/>
              <w:left w:val="nil"/>
              <w:bottom w:val="nil"/>
              <w:right w:val="single" w:sz="8" w:space="0" w:color="auto"/>
            </w:tcBorders>
            <w:noWrap/>
            <w:vAlign w:val="bottom"/>
          </w:tcPr>
          <w:p w:rsidR="00634DF2" w:rsidRPr="00C8499B" w:rsidRDefault="00634DF2" w:rsidP="00FD2A32">
            <w:pPr>
              <w:jc w:val="right"/>
              <w:rPr>
                <w:sz w:val="20"/>
                <w:szCs w:val="20"/>
              </w:rPr>
            </w:pPr>
            <w:r w:rsidRPr="00C8499B">
              <w:rPr>
                <w:sz w:val="20"/>
                <w:szCs w:val="20"/>
              </w:rPr>
              <w:t>10</w:t>
            </w:r>
            <w:r w:rsidR="008E28AE" w:rsidRPr="00C8499B">
              <w:rPr>
                <w:sz w:val="20"/>
                <w:szCs w:val="20"/>
              </w:rPr>
              <w:t xml:space="preserve"> </w:t>
            </w:r>
            <w:r w:rsidRPr="00C8499B">
              <w:rPr>
                <w:sz w:val="20"/>
                <w:szCs w:val="20"/>
              </w:rPr>
              <w:t>114,48</w:t>
            </w:r>
          </w:p>
        </w:tc>
        <w:tc>
          <w:tcPr>
            <w:tcW w:w="1581" w:type="pct"/>
            <w:tcBorders>
              <w:top w:val="nil"/>
              <w:left w:val="nil"/>
              <w:bottom w:val="nil"/>
              <w:right w:val="single" w:sz="8" w:space="0" w:color="auto"/>
            </w:tcBorders>
            <w:noWrap/>
            <w:vAlign w:val="bottom"/>
          </w:tcPr>
          <w:p w:rsidR="00634DF2" w:rsidRPr="00C8499B" w:rsidRDefault="00634DF2" w:rsidP="00FD2A32">
            <w:pPr>
              <w:jc w:val="right"/>
              <w:rPr>
                <w:sz w:val="20"/>
                <w:szCs w:val="20"/>
              </w:rPr>
            </w:pPr>
            <w:r w:rsidRPr="00C8499B">
              <w:rPr>
                <w:sz w:val="20"/>
                <w:szCs w:val="20"/>
              </w:rPr>
              <w:t>10</w:t>
            </w:r>
            <w:r w:rsidR="008E28AE" w:rsidRPr="00C8499B">
              <w:rPr>
                <w:sz w:val="20"/>
                <w:szCs w:val="20"/>
              </w:rPr>
              <w:t xml:space="preserve"> </w:t>
            </w:r>
            <w:r w:rsidRPr="00C8499B">
              <w:rPr>
                <w:sz w:val="20"/>
                <w:szCs w:val="20"/>
              </w:rPr>
              <w:t>114,48</w:t>
            </w:r>
          </w:p>
        </w:tc>
      </w:tr>
      <w:tr w:rsidR="00634DF2" w:rsidRPr="00AC447F" w:rsidTr="00BB019C">
        <w:trPr>
          <w:trHeight w:val="283"/>
        </w:trPr>
        <w:tc>
          <w:tcPr>
            <w:tcW w:w="1778" w:type="pct"/>
            <w:tcBorders>
              <w:top w:val="nil"/>
              <w:left w:val="single" w:sz="8" w:space="0" w:color="auto"/>
              <w:bottom w:val="nil"/>
              <w:right w:val="nil"/>
            </w:tcBorders>
            <w:noWrap/>
            <w:vAlign w:val="bottom"/>
          </w:tcPr>
          <w:p w:rsidR="00634DF2" w:rsidRPr="00C8499B" w:rsidRDefault="00634DF2" w:rsidP="00FD2A32">
            <w:pPr>
              <w:rPr>
                <w:sz w:val="20"/>
                <w:szCs w:val="20"/>
              </w:rPr>
            </w:pPr>
            <w:r w:rsidRPr="00C8499B">
              <w:rPr>
                <w:sz w:val="20"/>
                <w:szCs w:val="20"/>
              </w:rPr>
              <w:t>Stavby</w:t>
            </w:r>
          </w:p>
        </w:tc>
        <w:tc>
          <w:tcPr>
            <w:tcW w:w="180" w:type="pct"/>
            <w:tcBorders>
              <w:top w:val="nil"/>
              <w:left w:val="nil"/>
              <w:bottom w:val="nil"/>
              <w:right w:val="single" w:sz="8" w:space="0" w:color="auto"/>
            </w:tcBorders>
            <w:noWrap/>
            <w:vAlign w:val="bottom"/>
          </w:tcPr>
          <w:p w:rsidR="00634DF2" w:rsidRPr="00C8499B" w:rsidRDefault="00634DF2" w:rsidP="00FD2A32">
            <w:pPr>
              <w:rPr>
                <w:sz w:val="20"/>
                <w:szCs w:val="20"/>
              </w:rPr>
            </w:pPr>
            <w:r w:rsidRPr="00C8499B">
              <w:rPr>
                <w:sz w:val="20"/>
                <w:szCs w:val="20"/>
              </w:rPr>
              <w:t> </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sz w:val="20"/>
                <w:szCs w:val="20"/>
              </w:rPr>
            </w:pPr>
            <w:r w:rsidRPr="00C8499B">
              <w:rPr>
                <w:sz w:val="20"/>
                <w:szCs w:val="20"/>
              </w:rPr>
              <w:t>13 427 945,69</w:t>
            </w:r>
          </w:p>
        </w:tc>
        <w:tc>
          <w:tcPr>
            <w:tcW w:w="1581" w:type="pct"/>
            <w:tcBorders>
              <w:top w:val="nil"/>
              <w:left w:val="nil"/>
              <w:bottom w:val="nil"/>
              <w:right w:val="single" w:sz="8" w:space="0" w:color="auto"/>
            </w:tcBorders>
            <w:noWrap/>
            <w:vAlign w:val="bottom"/>
          </w:tcPr>
          <w:p w:rsidR="00634DF2" w:rsidRPr="00C8499B" w:rsidRDefault="00E05E87" w:rsidP="00FD2A32">
            <w:pPr>
              <w:jc w:val="right"/>
              <w:rPr>
                <w:sz w:val="20"/>
                <w:szCs w:val="20"/>
              </w:rPr>
            </w:pPr>
            <w:r w:rsidRPr="00C8499B">
              <w:rPr>
                <w:sz w:val="20"/>
                <w:szCs w:val="20"/>
              </w:rPr>
              <w:t>13</w:t>
            </w:r>
            <w:r w:rsidR="00915D6B">
              <w:rPr>
                <w:sz w:val="20"/>
                <w:szCs w:val="20"/>
              </w:rPr>
              <w:t xml:space="preserve"> </w:t>
            </w:r>
            <w:r w:rsidRPr="00C8499B">
              <w:rPr>
                <w:sz w:val="20"/>
                <w:szCs w:val="20"/>
              </w:rPr>
              <w:t>290369,51</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sz w:val="20"/>
                <w:szCs w:val="20"/>
              </w:rPr>
            </w:pPr>
            <w:r w:rsidRPr="00C8499B">
              <w:rPr>
                <w:sz w:val="20"/>
                <w:szCs w:val="20"/>
              </w:rPr>
              <w:t>Dopravné prostriedky</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sz w:val="20"/>
                <w:szCs w:val="20"/>
              </w:rPr>
            </w:pPr>
            <w:r w:rsidRPr="00C8499B">
              <w:rPr>
                <w:sz w:val="20"/>
                <w:szCs w:val="20"/>
              </w:rPr>
              <w:t>364,44</w:t>
            </w:r>
          </w:p>
        </w:tc>
        <w:tc>
          <w:tcPr>
            <w:tcW w:w="1581" w:type="pct"/>
            <w:tcBorders>
              <w:top w:val="nil"/>
              <w:left w:val="nil"/>
              <w:bottom w:val="nil"/>
              <w:right w:val="single" w:sz="8" w:space="0" w:color="auto"/>
            </w:tcBorders>
            <w:noWrap/>
            <w:vAlign w:val="bottom"/>
          </w:tcPr>
          <w:p w:rsidR="00634DF2" w:rsidRPr="00C8499B" w:rsidRDefault="00E05E87" w:rsidP="00FD2A32">
            <w:pPr>
              <w:jc w:val="right"/>
              <w:rPr>
                <w:sz w:val="20"/>
                <w:szCs w:val="20"/>
              </w:rPr>
            </w:pPr>
            <w:r w:rsidRPr="00C8499B">
              <w:rPr>
                <w:sz w:val="20"/>
                <w:szCs w:val="20"/>
              </w:rPr>
              <w:t>175</w:t>
            </w:r>
            <w:r w:rsidR="00915D6B">
              <w:rPr>
                <w:sz w:val="20"/>
                <w:szCs w:val="20"/>
              </w:rPr>
              <w:t xml:space="preserve"> </w:t>
            </w:r>
            <w:r w:rsidRPr="00C8499B">
              <w:rPr>
                <w:sz w:val="20"/>
                <w:szCs w:val="20"/>
              </w:rPr>
              <w:t>373,37</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sz w:val="20"/>
                <w:szCs w:val="20"/>
              </w:rPr>
            </w:pPr>
            <w:proofErr w:type="spellStart"/>
            <w:r w:rsidRPr="00C8499B">
              <w:rPr>
                <w:sz w:val="20"/>
                <w:szCs w:val="20"/>
              </w:rPr>
              <w:t>Obst</w:t>
            </w:r>
            <w:proofErr w:type="spellEnd"/>
            <w:r w:rsidRPr="00C8499B">
              <w:rPr>
                <w:sz w:val="20"/>
                <w:szCs w:val="20"/>
              </w:rPr>
              <w:t>.</w:t>
            </w:r>
            <w:r w:rsidR="00B60698">
              <w:rPr>
                <w:sz w:val="20"/>
                <w:szCs w:val="20"/>
              </w:rPr>
              <w:t xml:space="preserve"> </w:t>
            </w:r>
            <w:r w:rsidRPr="00C8499B">
              <w:rPr>
                <w:sz w:val="20"/>
                <w:szCs w:val="20"/>
              </w:rPr>
              <w:t>DHM</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sz w:val="20"/>
                <w:szCs w:val="20"/>
              </w:rPr>
            </w:pPr>
            <w:r w:rsidRPr="00C8499B">
              <w:rPr>
                <w:sz w:val="20"/>
                <w:szCs w:val="20"/>
              </w:rPr>
              <w:t>4 786 678,55</w:t>
            </w:r>
          </w:p>
        </w:tc>
        <w:tc>
          <w:tcPr>
            <w:tcW w:w="1581" w:type="pct"/>
            <w:tcBorders>
              <w:top w:val="nil"/>
              <w:left w:val="nil"/>
              <w:bottom w:val="nil"/>
              <w:right w:val="single" w:sz="8" w:space="0" w:color="auto"/>
            </w:tcBorders>
            <w:noWrap/>
            <w:vAlign w:val="bottom"/>
          </w:tcPr>
          <w:p w:rsidR="00634DF2" w:rsidRPr="00C8499B" w:rsidRDefault="00DE3F40" w:rsidP="00FB5E2F">
            <w:pPr>
              <w:jc w:val="right"/>
              <w:rPr>
                <w:sz w:val="20"/>
                <w:szCs w:val="20"/>
              </w:rPr>
            </w:pPr>
            <w:r w:rsidRPr="00C8499B">
              <w:rPr>
                <w:sz w:val="20"/>
                <w:szCs w:val="20"/>
              </w:rPr>
              <w:t>5</w:t>
            </w:r>
            <w:r w:rsidR="00915D6B">
              <w:rPr>
                <w:sz w:val="20"/>
                <w:szCs w:val="20"/>
              </w:rPr>
              <w:t> </w:t>
            </w:r>
            <w:r w:rsidR="00FB5E2F" w:rsidRPr="00C8499B">
              <w:rPr>
                <w:sz w:val="20"/>
                <w:szCs w:val="20"/>
              </w:rPr>
              <w:t>576</w:t>
            </w:r>
            <w:r w:rsidR="00915D6B">
              <w:rPr>
                <w:sz w:val="20"/>
                <w:szCs w:val="20"/>
              </w:rPr>
              <w:t xml:space="preserve"> </w:t>
            </w:r>
            <w:r w:rsidR="00FB5E2F" w:rsidRPr="00C8499B">
              <w:rPr>
                <w:sz w:val="20"/>
                <w:szCs w:val="20"/>
              </w:rPr>
              <w:t>359,10</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C8499B" w:rsidRDefault="00634DF2" w:rsidP="00FD2A32">
            <w:pPr>
              <w:rPr>
                <w:b/>
                <w:bCs/>
                <w:sz w:val="20"/>
                <w:szCs w:val="20"/>
              </w:rPr>
            </w:pPr>
            <w:r w:rsidRPr="00C8499B">
              <w:rPr>
                <w:b/>
                <w:bCs/>
                <w:sz w:val="20"/>
                <w:szCs w:val="20"/>
              </w:rPr>
              <w:t>Dlhodobý fin.</w:t>
            </w:r>
            <w:r w:rsidR="00B60698">
              <w:rPr>
                <w:b/>
                <w:bCs/>
                <w:sz w:val="20"/>
                <w:szCs w:val="20"/>
              </w:rPr>
              <w:t xml:space="preserve"> </w:t>
            </w:r>
            <w:r w:rsidRPr="00C8499B">
              <w:rPr>
                <w:b/>
                <w:bCs/>
                <w:sz w:val="20"/>
                <w:szCs w:val="20"/>
              </w:rPr>
              <w:t>majetok</w:t>
            </w:r>
          </w:p>
        </w:tc>
        <w:tc>
          <w:tcPr>
            <w:tcW w:w="1461" w:type="pct"/>
            <w:tcBorders>
              <w:top w:val="nil"/>
              <w:left w:val="nil"/>
              <w:bottom w:val="nil"/>
              <w:right w:val="single" w:sz="8" w:space="0" w:color="auto"/>
            </w:tcBorders>
            <w:noWrap/>
            <w:vAlign w:val="bottom"/>
          </w:tcPr>
          <w:p w:rsidR="00634DF2" w:rsidRPr="00C8499B" w:rsidRDefault="00A057A1" w:rsidP="00FD2A32">
            <w:pPr>
              <w:jc w:val="right"/>
              <w:rPr>
                <w:b/>
                <w:bCs/>
                <w:sz w:val="20"/>
                <w:szCs w:val="20"/>
              </w:rPr>
            </w:pPr>
            <w:r w:rsidRPr="00C8499B">
              <w:rPr>
                <w:b/>
                <w:bCs/>
                <w:sz w:val="20"/>
                <w:szCs w:val="20"/>
              </w:rPr>
              <w:t>43 152,39</w:t>
            </w:r>
          </w:p>
        </w:tc>
        <w:tc>
          <w:tcPr>
            <w:tcW w:w="1581" w:type="pct"/>
            <w:tcBorders>
              <w:top w:val="nil"/>
              <w:left w:val="nil"/>
              <w:bottom w:val="nil"/>
              <w:right w:val="single" w:sz="8" w:space="0" w:color="auto"/>
            </w:tcBorders>
            <w:noWrap/>
            <w:vAlign w:val="bottom"/>
          </w:tcPr>
          <w:p w:rsidR="00634DF2" w:rsidRPr="00C8499B" w:rsidRDefault="00DE3F40" w:rsidP="00FD2A32">
            <w:pPr>
              <w:jc w:val="right"/>
              <w:rPr>
                <w:b/>
                <w:bCs/>
                <w:sz w:val="20"/>
                <w:szCs w:val="20"/>
              </w:rPr>
            </w:pPr>
            <w:r w:rsidRPr="00C8499B">
              <w:rPr>
                <w:b/>
                <w:bCs/>
                <w:sz w:val="20"/>
                <w:szCs w:val="20"/>
              </w:rPr>
              <w:t>43</w:t>
            </w:r>
            <w:r w:rsidR="008E28AE" w:rsidRPr="00C8499B">
              <w:rPr>
                <w:b/>
                <w:bCs/>
                <w:sz w:val="20"/>
                <w:szCs w:val="20"/>
              </w:rPr>
              <w:t xml:space="preserve"> </w:t>
            </w:r>
            <w:r w:rsidRPr="00C8499B">
              <w:rPr>
                <w:b/>
                <w:bCs/>
                <w:sz w:val="20"/>
                <w:szCs w:val="20"/>
              </w:rPr>
              <w:t>152</w:t>
            </w:r>
            <w:r w:rsidR="008E28AE" w:rsidRPr="00C8499B">
              <w:rPr>
                <w:b/>
                <w:bCs/>
                <w:sz w:val="20"/>
                <w:szCs w:val="20"/>
              </w:rPr>
              <w:t>,</w:t>
            </w:r>
            <w:r w:rsidRPr="00C8499B">
              <w:rPr>
                <w:b/>
                <w:bCs/>
                <w:sz w:val="20"/>
                <w:szCs w:val="20"/>
              </w:rPr>
              <w:t>39</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C8499B" w:rsidRDefault="00634DF2" w:rsidP="00FD2A32">
            <w:pPr>
              <w:rPr>
                <w:b/>
                <w:bCs/>
                <w:sz w:val="20"/>
                <w:szCs w:val="20"/>
              </w:rPr>
            </w:pPr>
            <w:r w:rsidRPr="00C8499B">
              <w:rPr>
                <w:b/>
                <w:bCs/>
                <w:sz w:val="20"/>
                <w:szCs w:val="20"/>
              </w:rPr>
              <w:t>Obežný majetok</w:t>
            </w:r>
          </w:p>
        </w:tc>
        <w:tc>
          <w:tcPr>
            <w:tcW w:w="1461" w:type="pct"/>
            <w:tcBorders>
              <w:top w:val="single" w:sz="8" w:space="0" w:color="auto"/>
              <w:left w:val="nil"/>
              <w:bottom w:val="single" w:sz="8" w:space="0" w:color="auto"/>
              <w:right w:val="single" w:sz="8" w:space="0" w:color="auto"/>
            </w:tcBorders>
            <w:noWrap/>
            <w:vAlign w:val="bottom"/>
          </w:tcPr>
          <w:p w:rsidR="00634DF2" w:rsidRPr="00C8499B" w:rsidRDefault="00A057A1" w:rsidP="00FD2A32">
            <w:pPr>
              <w:jc w:val="right"/>
              <w:rPr>
                <w:b/>
                <w:bCs/>
                <w:sz w:val="20"/>
                <w:szCs w:val="20"/>
              </w:rPr>
            </w:pPr>
            <w:r w:rsidRPr="00C8499B">
              <w:rPr>
                <w:b/>
                <w:bCs/>
                <w:sz w:val="20"/>
                <w:szCs w:val="20"/>
              </w:rPr>
              <w:t>29 571 819,83</w:t>
            </w:r>
          </w:p>
        </w:tc>
        <w:tc>
          <w:tcPr>
            <w:tcW w:w="1581" w:type="pct"/>
            <w:tcBorders>
              <w:top w:val="single" w:sz="8" w:space="0" w:color="auto"/>
              <w:left w:val="nil"/>
              <w:bottom w:val="single" w:sz="8" w:space="0" w:color="auto"/>
              <w:right w:val="single" w:sz="8" w:space="0" w:color="auto"/>
            </w:tcBorders>
            <w:noWrap/>
            <w:vAlign w:val="bottom"/>
          </w:tcPr>
          <w:p w:rsidR="00634DF2" w:rsidRPr="00C8499B" w:rsidRDefault="00FB5E2F" w:rsidP="00FD2A32">
            <w:pPr>
              <w:jc w:val="right"/>
              <w:rPr>
                <w:b/>
                <w:bCs/>
                <w:sz w:val="20"/>
                <w:szCs w:val="20"/>
              </w:rPr>
            </w:pPr>
            <w:r w:rsidRPr="00C8499B">
              <w:rPr>
                <w:b/>
                <w:bCs/>
                <w:sz w:val="20"/>
                <w:szCs w:val="20"/>
              </w:rPr>
              <w:t>31</w:t>
            </w:r>
            <w:r w:rsidR="00915D6B">
              <w:rPr>
                <w:b/>
                <w:bCs/>
                <w:sz w:val="20"/>
                <w:szCs w:val="20"/>
              </w:rPr>
              <w:t xml:space="preserve"> </w:t>
            </w:r>
            <w:r w:rsidRPr="00C8499B">
              <w:rPr>
                <w:b/>
                <w:bCs/>
                <w:sz w:val="20"/>
                <w:szCs w:val="20"/>
              </w:rPr>
              <w:t>720</w:t>
            </w:r>
            <w:r w:rsidR="00915D6B">
              <w:rPr>
                <w:b/>
                <w:bCs/>
                <w:sz w:val="20"/>
                <w:szCs w:val="20"/>
              </w:rPr>
              <w:t xml:space="preserve"> </w:t>
            </w:r>
            <w:r w:rsidRPr="00C8499B">
              <w:rPr>
                <w:b/>
                <w:bCs/>
                <w:sz w:val="20"/>
                <w:szCs w:val="20"/>
              </w:rPr>
              <w:t>954,14</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C8499B" w:rsidRDefault="00634DF2" w:rsidP="00FD2A32">
            <w:pPr>
              <w:rPr>
                <w:bCs/>
                <w:sz w:val="20"/>
                <w:szCs w:val="20"/>
              </w:rPr>
            </w:pPr>
            <w:proofErr w:type="spellStart"/>
            <w:r w:rsidRPr="00C8499B">
              <w:rPr>
                <w:bCs/>
                <w:sz w:val="20"/>
                <w:szCs w:val="20"/>
              </w:rPr>
              <w:t>Zúčt</w:t>
            </w:r>
            <w:proofErr w:type="spellEnd"/>
            <w:r w:rsidRPr="00C8499B">
              <w:rPr>
                <w:bCs/>
                <w:sz w:val="20"/>
                <w:szCs w:val="20"/>
              </w:rPr>
              <w:t>.</w:t>
            </w:r>
            <w:r w:rsidR="00B60698">
              <w:rPr>
                <w:bCs/>
                <w:sz w:val="20"/>
                <w:szCs w:val="20"/>
              </w:rPr>
              <w:t xml:space="preserve"> </w:t>
            </w:r>
            <w:r w:rsidRPr="00C8499B">
              <w:rPr>
                <w:bCs/>
                <w:sz w:val="20"/>
                <w:szCs w:val="20"/>
              </w:rPr>
              <w:t xml:space="preserve">medzi </w:t>
            </w:r>
            <w:proofErr w:type="spellStart"/>
            <w:r w:rsidRPr="00C8499B">
              <w:rPr>
                <w:bCs/>
                <w:sz w:val="20"/>
                <w:szCs w:val="20"/>
              </w:rPr>
              <w:t>subj</w:t>
            </w:r>
            <w:proofErr w:type="spellEnd"/>
            <w:r w:rsidRPr="00C8499B">
              <w:rPr>
                <w:bCs/>
                <w:sz w:val="20"/>
                <w:szCs w:val="20"/>
              </w:rPr>
              <w:t>.</w:t>
            </w:r>
            <w:r w:rsidR="00B60698">
              <w:rPr>
                <w:bCs/>
                <w:sz w:val="20"/>
                <w:szCs w:val="20"/>
              </w:rPr>
              <w:t xml:space="preserve"> </w:t>
            </w:r>
            <w:r w:rsidRPr="00C8499B">
              <w:rPr>
                <w:bCs/>
                <w:sz w:val="20"/>
                <w:szCs w:val="20"/>
              </w:rPr>
              <w:t>VS súčet</w:t>
            </w:r>
          </w:p>
        </w:tc>
        <w:tc>
          <w:tcPr>
            <w:tcW w:w="1461" w:type="pct"/>
            <w:tcBorders>
              <w:top w:val="nil"/>
              <w:left w:val="single" w:sz="8" w:space="0" w:color="auto"/>
              <w:bottom w:val="nil"/>
              <w:right w:val="single" w:sz="8" w:space="0" w:color="auto"/>
            </w:tcBorders>
            <w:noWrap/>
            <w:vAlign w:val="bottom"/>
          </w:tcPr>
          <w:p w:rsidR="00634DF2" w:rsidRPr="00C8499B" w:rsidRDefault="00A057A1" w:rsidP="00FD2A32">
            <w:pPr>
              <w:jc w:val="right"/>
              <w:rPr>
                <w:bCs/>
                <w:sz w:val="20"/>
                <w:szCs w:val="20"/>
              </w:rPr>
            </w:pPr>
            <w:r w:rsidRPr="00C8499B">
              <w:rPr>
                <w:bCs/>
                <w:sz w:val="20"/>
                <w:szCs w:val="20"/>
              </w:rPr>
              <w:t>21 734 657,87</w:t>
            </w:r>
          </w:p>
        </w:tc>
        <w:tc>
          <w:tcPr>
            <w:tcW w:w="1581" w:type="pct"/>
            <w:tcBorders>
              <w:top w:val="nil"/>
              <w:left w:val="nil"/>
              <w:bottom w:val="nil"/>
              <w:right w:val="single" w:sz="8" w:space="0" w:color="auto"/>
            </w:tcBorders>
            <w:noWrap/>
            <w:vAlign w:val="bottom"/>
          </w:tcPr>
          <w:p w:rsidR="00634DF2" w:rsidRPr="00C8499B" w:rsidRDefault="00B3243A" w:rsidP="00FD2A32">
            <w:pPr>
              <w:jc w:val="right"/>
              <w:rPr>
                <w:bCs/>
                <w:sz w:val="20"/>
                <w:szCs w:val="20"/>
              </w:rPr>
            </w:pPr>
            <w:r w:rsidRPr="00C8499B">
              <w:rPr>
                <w:bCs/>
                <w:sz w:val="20"/>
                <w:szCs w:val="20"/>
              </w:rPr>
              <w:t>22</w:t>
            </w:r>
            <w:r w:rsidR="00915D6B">
              <w:rPr>
                <w:bCs/>
                <w:sz w:val="20"/>
                <w:szCs w:val="20"/>
              </w:rPr>
              <w:t xml:space="preserve"> </w:t>
            </w:r>
            <w:r w:rsidRPr="00C8499B">
              <w:rPr>
                <w:bCs/>
                <w:sz w:val="20"/>
                <w:szCs w:val="20"/>
              </w:rPr>
              <w:t>088</w:t>
            </w:r>
            <w:r w:rsidR="00915D6B">
              <w:rPr>
                <w:bCs/>
                <w:sz w:val="20"/>
                <w:szCs w:val="20"/>
              </w:rPr>
              <w:t xml:space="preserve"> </w:t>
            </w:r>
            <w:r w:rsidRPr="00C8499B">
              <w:rPr>
                <w:bCs/>
                <w:sz w:val="20"/>
                <w:szCs w:val="20"/>
              </w:rPr>
              <w:t>902,93</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C8499B" w:rsidRDefault="00634DF2" w:rsidP="00FD2A32">
            <w:pPr>
              <w:rPr>
                <w:bCs/>
                <w:sz w:val="20"/>
                <w:szCs w:val="20"/>
              </w:rPr>
            </w:pPr>
            <w:r w:rsidRPr="00C8499B">
              <w:rPr>
                <w:bCs/>
                <w:sz w:val="20"/>
                <w:szCs w:val="20"/>
              </w:rPr>
              <w:t xml:space="preserve">Dlhodobé </w:t>
            </w:r>
            <w:proofErr w:type="spellStart"/>
            <w:r w:rsidRPr="00C8499B">
              <w:rPr>
                <w:bCs/>
                <w:sz w:val="20"/>
                <w:szCs w:val="20"/>
              </w:rPr>
              <w:t>pohľ</w:t>
            </w:r>
            <w:proofErr w:type="spellEnd"/>
            <w:r w:rsidRPr="00C8499B">
              <w:rPr>
                <w:bCs/>
                <w:sz w:val="20"/>
                <w:szCs w:val="20"/>
              </w:rPr>
              <w:t>.</w:t>
            </w:r>
            <w:r w:rsidR="00B60698">
              <w:rPr>
                <w:bCs/>
                <w:sz w:val="20"/>
                <w:szCs w:val="20"/>
              </w:rPr>
              <w:t xml:space="preserve"> </w:t>
            </w:r>
            <w:r w:rsidRPr="00C8499B">
              <w:rPr>
                <w:bCs/>
                <w:sz w:val="20"/>
                <w:szCs w:val="20"/>
              </w:rPr>
              <w:t>súčet</w:t>
            </w:r>
          </w:p>
        </w:tc>
        <w:tc>
          <w:tcPr>
            <w:tcW w:w="1461" w:type="pct"/>
            <w:tcBorders>
              <w:top w:val="nil"/>
              <w:left w:val="single" w:sz="8" w:space="0" w:color="auto"/>
              <w:bottom w:val="nil"/>
              <w:right w:val="single" w:sz="8" w:space="0" w:color="auto"/>
            </w:tcBorders>
            <w:noWrap/>
            <w:vAlign w:val="bottom"/>
          </w:tcPr>
          <w:p w:rsidR="00634DF2" w:rsidRPr="00C8499B" w:rsidRDefault="00634DF2" w:rsidP="00FD2A32">
            <w:pPr>
              <w:jc w:val="right"/>
              <w:rPr>
                <w:bCs/>
                <w:sz w:val="20"/>
                <w:szCs w:val="20"/>
              </w:rPr>
            </w:pPr>
            <w:r w:rsidRPr="00C8499B">
              <w:rPr>
                <w:bCs/>
                <w:sz w:val="20"/>
                <w:szCs w:val="20"/>
              </w:rPr>
              <w:t>0</w:t>
            </w:r>
          </w:p>
        </w:tc>
        <w:tc>
          <w:tcPr>
            <w:tcW w:w="1581" w:type="pct"/>
            <w:tcBorders>
              <w:top w:val="nil"/>
              <w:left w:val="nil"/>
              <w:bottom w:val="nil"/>
              <w:right w:val="single" w:sz="8" w:space="0" w:color="auto"/>
            </w:tcBorders>
            <w:noWrap/>
            <w:vAlign w:val="bottom"/>
          </w:tcPr>
          <w:p w:rsidR="00634DF2" w:rsidRPr="00C8499B" w:rsidRDefault="00DE3F40" w:rsidP="00FD2A32">
            <w:pPr>
              <w:jc w:val="right"/>
              <w:rPr>
                <w:bCs/>
                <w:sz w:val="20"/>
                <w:szCs w:val="20"/>
              </w:rPr>
            </w:pPr>
            <w:r w:rsidRPr="00C8499B">
              <w:rPr>
                <w:bCs/>
                <w:sz w:val="20"/>
                <w:szCs w:val="20"/>
              </w:rPr>
              <w:t>0</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C8499B" w:rsidRDefault="00634DF2" w:rsidP="00FD2A32">
            <w:pPr>
              <w:rPr>
                <w:bCs/>
                <w:sz w:val="20"/>
                <w:szCs w:val="20"/>
              </w:rPr>
            </w:pPr>
            <w:r w:rsidRPr="00C8499B">
              <w:rPr>
                <w:bCs/>
                <w:sz w:val="20"/>
                <w:szCs w:val="20"/>
              </w:rPr>
              <w:t xml:space="preserve">Krátkodobé </w:t>
            </w:r>
            <w:proofErr w:type="spellStart"/>
            <w:r w:rsidRPr="00C8499B">
              <w:rPr>
                <w:bCs/>
                <w:sz w:val="20"/>
                <w:szCs w:val="20"/>
              </w:rPr>
              <w:t>pohľ</w:t>
            </w:r>
            <w:proofErr w:type="spellEnd"/>
            <w:r w:rsidRPr="00C8499B">
              <w:rPr>
                <w:bCs/>
                <w:sz w:val="20"/>
                <w:szCs w:val="20"/>
              </w:rPr>
              <w:t>.</w:t>
            </w:r>
            <w:r w:rsidR="00B60698">
              <w:rPr>
                <w:bCs/>
                <w:sz w:val="20"/>
                <w:szCs w:val="20"/>
              </w:rPr>
              <w:t xml:space="preserve"> </w:t>
            </w:r>
            <w:r w:rsidRPr="00C8499B">
              <w:rPr>
                <w:bCs/>
                <w:sz w:val="20"/>
                <w:szCs w:val="20"/>
              </w:rPr>
              <w:t>súčet</w:t>
            </w:r>
          </w:p>
        </w:tc>
        <w:tc>
          <w:tcPr>
            <w:tcW w:w="1461" w:type="pct"/>
            <w:tcBorders>
              <w:top w:val="nil"/>
              <w:left w:val="single" w:sz="8" w:space="0" w:color="auto"/>
              <w:bottom w:val="nil"/>
              <w:right w:val="single" w:sz="8" w:space="0" w:color="auto"/>
            </w:tcBorders>
            <w:noWrap/>
            <w:vAlign w:val="bottom"/>
          </w:tcPr>
          <w:p w:rsidR="00634DF2" w:rsidRPr="00C8499B" w:rsidRDefault="00A057A1" w:rsidP="00FD2A32">
            <w:pPr>
              <w:jc w:val="right"/>
              <w:rPr>
                <w:bCs/>
                <w:sz w:val="20"/>
                <w:szCs w:val="20"/>
              </w:rPr>
            </w:pPr>
            <w:r w:rsidRPr="00C8499B">
              <w:rPr>
                <w:bCs/>
                <w:sz w:val="20"/>
                <w:szCs w:val="20"/>
              </w:rPr>
              <w:t>443 915,68</w:t>
            </w:r>
          </w:p>
        </w:tc>
        <w:tc>
          <w:tcPr>
            <w:tcW w:w="1581" w:type="pct"/>
            <w:tcBorders>
              <w:top w:val="nil"/>
              <w:left w:val="nil"/>
              <w:bottom w:val="nil"/>
              <w:right w:val="single" w:sz="8" w:space="0" w:color="auto"/>
            </w:tcBorders>
            <w:noWrap/>
            <w:vAlign w:val="bottom"/>
          </w:tcPr>
          <w:p w:rsidR="00634DF2" w:rsidRPr="00C8499B" w:rsidRDefault="00B3243A" w:rsidP="00FD2A32">
            <w:pPr>
              <w:jc w:val="right"/>
              <w:rPr>
                <w:bCs/>
                <w:sz w:val="20"/>
                <w:szCs w:val="20"/>
              </w:rPr>
            </w:pPr>
            <w:r w:rsidRPr="00C8499B">
              <w:rPr>
                <w:bCs/>
                <w:sz w:val="20"/>
                <w:szCs w:val="20"/>
              </w:rPr>
              <w:t>659</w:t>
            </w:r>
            <w:r w:rsidR="00915D6B">
              <w:rPr>
                <w:bCs/>
                <w:sz w:val="20"/>
                <w:szCs w:val="20"/>
              </w:rPr>
              <w:t xml:space="preserve"> </w:t>
            </w:r>
            <w:r w:rsidRPr="00C8499B">
              <w:rPr>
                <w:bCs/>
                <w:sz w:val="20"/>
                <w:szCs w:val="20"/>
              </w:rPr>
              <w:t>975,71</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C8499B" w:rsidRDefault="00634DF2" w:rsidP="00FD2A32">
            <w:pPr>
              <w:rPr>
                <w:bCs/>
                <w:sz w:val="20"/>
                <w:szCs w:val="20"/>
              </w:rPr>
            </w:pPr>
            <w:r w:rsidRPr="00C8499B">
              <w:rPr>
                <w:bCs/>
                <w:sz w:val="20"/>
                <w:szCs w:val="20"/>
              </w:rPr>
              <w:t>Finančné účty súčet</w:t>
            </w:r>
          </w:p>
        </w:tc>
        <w:tc>
          <w:tcPr>
            <w:tcW w:w="1461" w:type="pct"/>
            <w:tcBorders>
              <w:top w:val="nil"/>
              <w:left w:val="single" w:sz="8" w:space="0" w:color="auto"/>
              <w:bottom w:val="nil"/>
              <w:right w:val="single" w:sz="8" w:space="0" w:color="auto"/>
            </w:tcBorders>
            <w:noWrap/>
            <w:vAlign w:val="bottom"/>
          </w:tcPr>
          <w:p w:rsidR="00634DF2" w:rsidRPr="00C8499B" w:rsidRDefault="00634DF2" w:rsidP="00FD2A32">
            <w:pPr>
              <w:jc w:val="right"/>
              <w:rPr>
                <w:bCs/>
                <w:sz w:val="20"/>
                <w:szCs w:val="20"/>
              </w:rPr>
            </w:pPr>
            <w:r w:rsidRPr="00C8499B">
              <w:rPr>
                <w:bCs/>
                <w:sz w:val="20"/>
                <w:szCs w:val="20"/>
              </w:rPr>
              <w:t>7</w:t>
            </w:r>
            <w:r w:rsidR="00D02678" w:rsidRPr="00C8499B">
              <w:rPr>
                <w:bCs/>
                <w:sz w:val="20"/>
                <w:szCs w:val="20"/>
              </w:rPr>
              <w:t> 389 819,97</w:t>
            </w:r>
          </w:p>
        </w:tc>
        <w:tc>
          <w:tcPr>
            <w:tcW w:w="1581" w:type="pct"/>
            <w:tcBorders>
              <w:top w:val="nil"/>
              <w:left w:val="nil"/>
              <w:bottom w:val="nil"/>
              <w:right w:val="single" w:sz="8" w:space="0" w:color="auto"/>
            </w:tcBorders>
            <w:noWrap/>
            <w:vAlign w:val="bottom"/>
          </w:tcPr>
          <w:p w:rsidR="00634DF2" w:rsidRPr="00C8499B" w:rsidRDefault="00B3243A" w:rsidP="00FD2A32">
            <w:pPr>
              <w:jc w:val="right"/>
              <w:rPr>
                <w:bCs/>
                <w:sz w:val="20"/>
                <w:szCs w:val="20"/>
              </w:rPr>
            </w:pPr>
            <w:r w:rsidRPr="00C8499B">
              <w:rPr>
                <w:bCs/>
                <w:sz w:val="20"/>
                <w:szCs w:val="20"/>
              </w:rPr>
              <w:t>8</w:t>
            </w:r>
            <w:r w:rsidR="00915D6B">
              <w:rPr>
                <w:bCs/>
                <w:sz w:val="20"/>
                <w:szCs w:val="20"/>
              </w:rPr>
              <w:t xml:space="preserve"> </w:t>
            </w:r>
            <w:r w:rsidRPr="00C8499B">
              <w:rPr>
                <w:bCs/>
                <w:sz w:val="20"/>
                <w:szCs w:val="20"/>
              </w:rPr>
              <w:t>967</w:t>
            </w:r>
            <w:r w:rsidR="00915D6B">
              <w:rPr>
                <w:bCs/>
                <w:sz w:val="20"/>
                <w:szCs w:val="20"/>
              </w:rPr>
              <w:t xml:space="preserve"> </w:t>
            </w:r>
            <w:r w:rsidRPr="00C8499B">
              <w:rPr>
                <w:bCs/>
                <w:sz w:val="20"/>
                <w:szCs w:val="20"/>
              </w:rPr>
              <w:t>633,87</w:t>
            </w:r>
          </w:p>
        </w:tc>
      </w:tr>
      <w:tr w:rsidR="00634DF2" w:rsidRPr="00AC447F" w:rsidTr="00BB019C">
        <w:trPr>
          <w:trHeight w:val="283"/>
        </w:trPr>
        <w:tc>
          <w:tcPr>
            <w:tcW w:w="1958" w:type="pct"/>
            <w:gridSpan w:val="2"/>
            <w:tcBorders>
              <w:top w:val="nil"/>
              <w:left w:val="single" w:sz="8" w:space="0" w:color="auto"/>
              <w:bottom w:val="single" w:sz="8" w:space="0" w:color="auto"/>
              <w:right w:val="nil"/>
            </w:tcBorders>
            <w:noWrap/>
            <w:vAlign w:val="bottom"/>
          </w:tcPr>
          <w:p w:rsidR="00634DF2" w:rsidRPr="00C8499B" w:rsidRDefault="00634DF2" w:rsidP="00FD2A32">
            <w:pPr>
              <w:rPr>
                <w:bCs/>
                <w:sz w:val="20"/>
                <w:szCs w:val="20"/>
              </w:rPr>
            </w:pPr>
            <w:proofErr w:type="spellStart"/>
            <w:r w:rsidRPr="00C8499B">
              <w:rPr>
                <w:bCs/>
                <w:sz w:val="20"/>
                <w:szCs w:val="20"/>
              </w:rPr>
              <w:t>Poskyt</w:t>
            </w:r>
            <w:proofErr w:type="spellEnd"/>
            <w:r w:rsidRPr="00C8499B">
              <w:rPr>
                <w:bCs/>
                <w:sz w:val="20"/>
                <w:szCs w:val="20"/>
              </w:rPr>
              <w:t>.</w:t>
            </w:r>
            <w:r w:rsidR="00B60698">
              <w:rPr>
                <w:bCs/>
                <w:sz w:val="20"/>
                <w:szCs w:val="20"/>
              </w:rPr>
              <w:t xml:space="preserve"> </w:t>
            </w:r>
            <w:proofErr w:type="spellStart"/>
            <w:r w:rsidR="00B60698">
              <w:rPr>
                <w:bCs/>
                <w:sz w:val="20"/>
                <w:szCs w:val="20"/>
              </w:rPr>
              <w:t>n</w:t>
            </w:r>
            <w:r w:rsidRPr="00C8499B">
              <w:rPr>
                <w:bCs/>
                <w:sz w:val="20"/>
                <w:szCs w:val="20"/>
              </w:rPr>
              <w:t>ávr</w:t>
            </w:r>
            <w:proofErr w:type="spellEnd"/>
            <w:r w:rsidR="00B60698">
              <w:rPr>
                <w:bCs/>
                <w:sz w:val="20"/>
                <w:szCs w:val="20"/>
              </w:rPr>
              <w:t xml:space="preserve"> </w:t>
            </w:r>
            <w:r w:rsidRPr="00C8499B">
              <w:rPr>
                <w:bCs/>
                <w:sz w:val="20"/>
                <w:szCs w:val="20"/>
              </w:rPr>
              <w:t>.výpomoci</w:t>
            </w:r>
          </w:p>
        </w:tc>
        <w:tc>
          <w:tcPr>
            <w:tcW w:w="1461" w:type="pct"/>
            <w:tcBorders>
              <w:top w:val="nil"/>
              <w:left w:val="single" w:sz="8" w:space="0" w:color="auto"/>
              <w:bottom w:val="single" w:sz="8" w:space="0" w:color="auto"/>
              <w:right w:val="single" w:sz="8" w:space="0" w:color="auto"/>
            </w:tcBorders>
            <w:noWrap/>
            <w:vAlign w:val="bottom"/>
          </w:tcPr>
          <w:p w:rsidR="00634DF2" w:rsidRPr="00C8499B" w:rsidRDefault="00D02678" w:rsidP="00FD2A32">
            <w:pPr>
              <w:jc w:val="right"/>
              <w:rPr>
                <w:bCs/>
                <w:sz w:val="20"/>
                <w:szCs w:val="20"/>
              </w:rPr>
            </w:pPr>
            <w:r w:rsidRPr="00C8499B">
              <w:rPr>
                <w:bCs/>
                <w:sz w:val="20"/>
                <w:szCs w:val="20"/>
              </w:rPr>
              <w:t>0</w:t>
            </w:r>
          </w:p>
        </w:tc>
        <w:tc>
          <w:tcPr>
            <w:tcW w:w="1581" w:type="pct"/>
            <w:tcBorders>
              <w:top w:val="nil"/>
              <w:left w:val="nil"/>
              <w:bottom w:val="single" w:sz="8" w:space="0" w:color="auto"/>
              <w:right w:val="single" w:sz="8" w:space="0" w:color="auto"/>
            </w:tcBorders>
            <w:noWrap/>
            <w:vAlign w:val="bottom"/>
          </w:tcPr>
          <w:p w:rsidR="00634DF2" w:rsidRPr="00C8499B" w:rsidRDefault="00B3243A" w:rsidP="00FD2A32">
            <w:pPr>
              <w:jc w:val="right"/>
              <w:rPr>
                <w:bCs/>
                <w:sz w:val="20"/>
                <w:szCs w:val="20"/>
              </w:rPr>
            </w:pPr>
            <w:r w:rsidRPr="00C8499B">
              <w:rPr>
                <w:bCs/>
                <w:sz w:val="20"/>
                <w:szCs w:val="20"/>
              </w:rPr>
              <w:t>0</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nil"/>
            </w:tcBorders>
            <w:noWrap/>
            <w:vAlign w:val="bottom"/>
          </w:tcPr>
          <w:p w:rsidR="00634DF2" w:rsidRPr="00C8499B" w:rsidRDefault="00634DF2" w:rsidP="00FD2A32">
            <w:pPr>
              <w:rPr>
                <w:b/>
                <w:bCs/>
                <w:sz w:val="20"/>
                <w:szCs w:val="20"/>
              </w:rPr>
            </w:pPr>
            <w:r w:rsidRPr="00C8499B">
              <w:rPr>
                <w:b/>
                <w:bCs/>
                <w:sz w:val="20"/>
                <w:szCs w:val="20"/>
              </w:rPr>
              <w:t>Časové rozlíšenie</w:t>
            </w:r>
          </w:p>
        </w:tc>
        <w:tc>
          <w:tcPr>
            <w:tcW w:w="1461" w:type="pct"/>
            <w:tcBorders>
              <w:top w:val="single" w:sz="8" w:space="0" w:color="auto"/>
              <w:left w:val="single" w:sz="8" w:space="0" w:color="auto"/>
              <w:bottom w:val="single" w:sz="8" w:space="0" w:color="auto"/>
              <w:right w:val="single" w:sz="8" w:space="0" w:color="auto"/>
            </w:tcBorders>
            <w:noWrap/>
            <w:vAlign w:val="bottom"/>
          </w:tcPr>
          <w:p w:rsidR="00634DF2" w:rsidRPr="00C8499B" w:rsidRDefault="00634DF2" w:rsidP="00FD2A32">
            <w:pPr>
              <w:jc w:val="right"/>
              <w:rPr>
                <w:b/>
                <w:bCs/>
                <w:sz w:val="20"/>
                <w:szCs w:val="20"/>
              </w:rPr>
            </w:pPr>
            <w:r w:rsidRPr="00C8499B">
              <w:rPr>
                <w:b/>
                <w:bCs/>
                <w:sz w:val="20"/>
                <w:szCs w:val="20"/>
              </w:rPr>
              <w:t>12</w:t>
            </w:r>
            <w:r w:rsidR="008E28AE" w:rsidRPr="00C8499B">
              <w:rPr>
                <w:b/>
                <w:bCs/>
                <w:sz w:val="20"/>
                <w:szCs w:val="20"/>
              </w:rPr>
              <w:t xml:space="preserve"> </w:t>
            </w:r>
            <w:r w:rsidR="00D02678" w:rsidRPr="00C8499B">
              <w:rPr>
                <w:b/>
                <w:bCs/>
                <w:sz w:val="20"/>
                <w:szCs w:val="20"/>
              </w:rPr>
              <w:t>644</w:t>
            </w:r>
            <w:r w:rsidRPr="00C8499B">
              <w:rPr>
                <w:b/>
                <w:bCs/>
                <w:sz w:val="20"/>
                <w:szCs w:val="20"/>
              </w:rPr>
              <w:t>,</w:t>
            </w:r>
            <w:r w:rsidR="00D02678" w:rsidRPr="00C8499B">
              <w:rPr>
                <w:b/>
                <w:bCs/>
                <w:sz w:val="20"/>
                <w:szCs w:val="20"/>
              </w:rPr>
              <w:t>29</w:t>
            </w:r>
          </w:p>
        </w:tc>
        <w:tc>
          <w:tcPr>
            <w:tcW w:w="1581" w:type="pct"/>
            <w:tcBorders>
              <w:top w:val="single" w:sz="8" w:space="0" w:color="auto"/>
              <w:left w:val="nil"/>
              <w:bottom w:val="single" w:sz="8" w:space="0" w:color="auto"/>
              <w:right w:val="single" w:sz="8" w:space="0" w:color="auto"/>
            </w:tcBorders>
            <w:noWrap/>
            <w:vAlign w:val="bottom"/>
          </w:tcPr>
          <w:p w:rsidR="00634DF2" w:rsidRPr="00C8499B" w:rsidRDefault="00B3243A" w:rsidP="00FD2A32">
            <w:pPr>
              <w:jc w:val="right"/>
              <w:rPr>
                <w:b/>
                <w:bCs/>
                <w:sz w:val="20"/>
                <w:szCs w:val="20"/>
              </w:rPr>
            </w:pPr>
            <w:r w:rsidRPr="00C8499B">
              <w:rPr>
                <w:b/>
                <w:bCs/>
                <w:sz w:val="20"/>
                <w:szCs w:val="20"/>
              </w:rPr>
              <w:t>28</w:t>
            </w:r>
            <w:r w:rsidR="00915D6B">
              <w:rPr>
                <w:b/>
                <w:bCs/>
                <w:sz w:val="20"/>
                <w:szCs w:val="20"/>
              </w:rPr>
              <w:t xml:space="preserve"> </w:t>
            </w:r>
            <w:r w:rsidRPr="00C8499B">
              <w:rPr>
                <w:b/>
                <w:bCs/>
                <w:sz w:val="20"/>
                <w:szCs w:val="20"/>
              </w:rPr>
              <w:t>484,78</w:t>
            </w:r>
          </w:p>
        </w:tc>
      </w:tr>
      <w:tr w:rsidR="00634DF2" w:rsidRPr="00AC447F" w:rsidTr="00BB019C">
        <w:trPr>
          <w:trHeight w:val="283"/>
        </w:trPr>
        <w:tc>
          <w:tcPr>
            <w:tcW w:w="1958" w:type="pct"/>
            <w:gridSpan w:val="2"/>
            <w:tcBorders>
              <w:top w:val="single" w:sz="8" w:space="0" w:color="auto"/>
              <w:left w:val="nil"/>
              <w:bottom w:val="single" w:sz="8" w:space="0" w:color="auto"/>
              <w:right w:val="nil"/>
            </w:tcBorders>
            <w:noWrap/>
            <w:vAlign w:val="bottom"/>
          </w:tcPr>
          <w:p w:rsidR="00634DF2" w:rsidRPr="00AC447F" w:rsidRDefault="00634DF2" w:rsidP="00FD2A32">
            <w:pPr>
              <w:rPr>
                <w:b/>
                <w:bCs/>
                <w:sz w:val="20"/>
                <w:szCs w:val="20"/>
              </w:rPr>
            </w:pPr>
          </w:p>
          <w:p w:rsidR="00634DF2" w:rsidRPr="00AC447F" w:rsidRDefault="00634DF2" w:rsidP="00FD2A32">
            <w:pPr>
              <w:rPr>
                <w:b/>
                <w:bCs/>
                <w:sz w:val="20"/>
                <w:szCs w:val="20"/>
              </w:rPr>
            </w:pPr>
            <w:r w:rsidRPr="00AC447F">
              <w:rPr>
                <w:b/>
                <w:bCs/>
                <w:sz w:val="20"/>
                <w:szCs w:val="20"/>
              </w:rPr>
              <w:t>Súvaha - Pasíva</w:t>
            </w:r>
          </w:p>
        </w:tc>
        <w:tc>
          <w:tcPr>
            <w:tcW w:w="1461" w:type="pct"/>
            <w:tcBorders>
              <w:top w:val="single" w:sz="8" w:space="0" w:color="auto"/>
              <w:left w:val="nil"/>
              <w:bottom w:val="single" w:sz="8" w:space="0" w:color="auto"/>
              <w:right w:val="nil"/>
            </w:tcBorders>
            <w:noWrap/>
            <w:vAlign w:val="bottom"/>
          </w:tcPr>
          <w:p w:rsidR="00634DF2" w:rsidRPr="001520D9" w:rsidRDefault="00634DF2" w:rsidP="00FD2A32">
            <w:pPr>
              <w:rPr>
                <w:sz w:val="20"/>
                <w:szCs w:val="20"/>
                <w:highlight w:val="yellow"/>
              </w:rPr>
            </w:pPr>
          </w:p>
        </w:tc>
        <w:tc>
          <w:tcPr>
            <w:tcW w:w="1581" w:type="pct"/>
            <w:tcBorders>
              <w:top w:val="single" w:sz="8" w:space="0" w:color="auto"/>
              <w:left w:val="nil"/>
              <w:bottom w:val="single" w:sz="8" w:space="0" w:color="auto"/>
              <w:right w:val="nil"/>
            </w:tcBorders>
            <w:noWrap/>
            <w:vAlign w:val="bottom"/>
          </w:tcPr>
          <w:p w:rsidR="00634DF2" w:rsidRPr="001520D9" w:rsidRDefault="00634DF2" w:rsidP="00FD2A32">
            <w:pPr>
              <w:rPr>
                <w:sz w:val="20"/>
                <w:szCs w:val="20"/>
                <w:highlight w:val="yellow"/>
              </w:rPr>
            </w:pP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AC447F" w:rsidRDefault="00C3532B" w:rsidP="00FD2A32">
            <w:pPr>
              <w:rPr>
                <w:b/>
                <w:bCs/>
                <w:sz w:val="20"/>
                <w:szCs w:val="20"/>
              </w:rPr>
            </w:pPr>
            <w:r w:rsidRPr="00AC447F">
              <w:rPr>
                <w:b/>
                <w:bCs/>
                <w:sz w:val="20"/>
                <w:szCs w:val="20"/>
              </w:rPr>
              <w:t>Položka pasív:</w:t>
            </w:r>
          </w:p>
        </w:tc>
        <w:tc>
          <w:tcPr>
            <w:tcW w:w="1461" w:type="pct"/>
            <w:tcBorders>
              <w:top w:val="single" w:sz="8" w:space="0" w:color="auto"/>
              <w:left w:val="nil"/>
              <w:bottom w:val="single" w:sz="8" w:space="0" w:color="auto"/>
              <w:right w:val="nil"/>
            </w:tcBorders>
            <w:noWrap/>
            <w:vAlign w:val="bottom"/>
          </w:tcPr>
          <w:p w:rsidR="00634DF2" w:rsidRPr="005E53C6" w:rsidRDefault="008E28AE" w:rsidP="00FD2A32">
            <w:pPr>
              <w:jc w:val="center"/>
              <w:rPr>
                <w:b/>
                <w:bCs/>
                <w:sz w:val="20"/>
                <w:szCs w:val="20"/>
              </w:rPr>
            </w:pPr>
            <w:r w:rsidRPr="005E53C6">
              <w:rPr>
                <w:b/>
                <w:bCs/>
                <w:sz w:val="20"/>
                <w:szCs w:val="20"/>
              </w:rPr>
              <w:t xml:space="preserve">     </w:t>
            </w:r>
            <w:r w:rsidR="0084218B" w:rsidRPr="005E53C6">
              <w:rPr>
                <w:b/>
                <w:bCs/>
                <w:sz w:val="20"/>
                <w:szCs w:val="20"/>
              </w:rPr>
              <w:t xml:space="preserve">       </w:t>
            </w:r>
            <w:r w:rsidRPr="005E53C6">
              <w:rPr>
                <w:b/>
                <w:bCs/>
                <w:sz w:val="20"/>
                <w:szCs w:val="20"/>
              </w:rPr>
              <w:t xml:space="preserve"> </w:t>
            </w:r>
            <w:r w:rsidR="003104DD" w:rsidRPr="005E53C6">
              <w:rPr>
                <w:b/>
                <w:bCs/>
                <w:sz w:val="20"/>
                <w:szCs w:val="20"/>
              </w:rPr>
              <w:t xml:space="preserve">  </w:t>
            </w:r>
            <w:r w:rsidR="00701024" w:rsidRPr="005E53C6">
              <w:rPr>
                <w:b/>
                <w:bCs/>
                <w:sz w:val="20"/>
                <w:szCs w:val="20"/>
              </w:rPr>
              <w:t xml:space="preserve"> </w:t>
            </w:r>
            <w:r w:rsidR="0086741F" w:rsidRPr="005E53C6">
              <w:rPr>
                <w:b/>
                <w:bCs/>
                <w:sz w:val="20"/>
                <w:szCs w:val="20"/>
              </w:rPr>
              <w:t xml:space="preserve"> </w:t>
            </w:r>
            <w:r w:rsidR="00B44551" w:rsidRPr="005E53C6">
              <w:rPr>
                <w:b/>
                <w:bCs/>
                <w:sz w:val="20"/>
                <w:szCs w:val="20"/>
              </w:rPr>
              <w:t xml:space="preserve">         </w:t>
            </w:r>
            <w:r w:rsidR="00634DF2" w:rsidRPr="005E53C6">
              <w:rPr>
                <w:b/>
                <w:bCs/>
                <w:sz w:val="20"/>
                <w:szCs w:val="20"/>
              </w:rPr>
              <w:t>31.12.201</w:t>
            </w:r>
            <w:r w:rsidR="003104DD" w:rsidRPr="005E53C6">
              <w:rPr>
                <w:b/>
                <w:bCs/>
                <w:sz w:val="20"/>
                <w:szCs w:val="20"/>
              </w:rPr>
              <w:t>8</w:t>
            </w:r>
          </w:p>
        </w:tc>
        <w:tc>
          <w:tcPr>
            <w:tcW w:w="1581" w:type="pct"/>
            <w:tcBorders>
              <w:top w:val="single" w:sz="8" w:space="0" w:color="auto"/>
              <w:left w:val="single" w:sz="8" w:space="0" w:color="auto"/>
              <w:bottom w:val="single" w:sz="8" w:space="0" w:color="auto"/>
              <w:right w:val="single" w:sz="8" w:space="0" w:color="auto"/>
            </w:tcBorders>
            <w:noWrap/>
            <w:vAlign w:val="bottom"/>
          </w:tcPr>
          <w:p w:rsidR="00634DF2" w:rsidRPr="005E53C6" w:rsidRDefault="008E28AE" w:rsidP="00B44551">
            <w:pPr>
              <w:jc w:val="center"/>
              <w:rPr>
                <w:b/>
                <w:bCs/>
                <w:sz w:val="20"/>
                <w:szCs w:val="20"/>
              </w:rPr>
            </w:pPr>
            <w:r w:rsidRPr="005E53C6">
              <w:rPr>
                <w:b/>
                <w:bCs/>
                <w:sz w:val="20"/>
                <w:szCs w:val="20"/>
              </w:rPr>
              <w:t xml:space="preserve">        </w:t>
            </w:r>
            <w:r w:rsidR="00701024" w:rsidRPr="005E53C6">
              <w:rPr>
                <w:b/>
                <w:bCs/>
                <w:sz w:val="20"/>
                <w:szCs w:val="20"/>
              </w:rPr>
              <w:t xml:space="preserve">         </w:t>
            </w:r>
            <w:r w:rsidR="00B44551" w:rsidRPr="005E53C6">
              <w:rPr>
                <w:b/>
                <w:bCs/>
                <w:sz w:val="20"/>
                <w:szCs w:val="20"/>
              </w:rPr>
              <w:t xml:space="preserve">           </w:t>
            </w:r>
            <w:r w:rsidR="00701024" w:rsidRPr="005E53C6">
              <w:rPr>
                <w:b/>
                <w:bCs/>
                <w:sz w:val="20"/>
                <w:szCs w:val="20"/>
              </w:rPr>
              <w:t xml:space="preserve">  </w:t>
            </w:r>
            <w:r w:rsidRPr="005E53C6">
              <w:rPr>
                <w:b/>
                <w:bCs/>
                <w:sz w:val="20"/>
                <w:szCs w:val="20"/>
              </w:rPr>
              <w:t xml:space="preserve"> </w:t>
            </w:r>
            <w:r w:rsidR="00634DF2" w:rsidRPr="005E53C6">
              <w:rPr>
                <w:b/>
                <w:bCs/>
                <w:sz w:val="20"/>
                <w:szCs w:val="20"/>
              </w:rPr>
              <w:t>31.12.201</w:t>
            </w:r>
            <w:r w:rsidR="00B44551" w:rsidRPr="005E53C6">
              <w:rPr>
                <w:b/>
                <w:bCs/>
                <w:sz w:val="20"/>
                <w:szCs w:val="20"/>
              </w:rPr>
              <w:t>9</w:t>
            </w:r>
          </w:p>
        </w:tc>
      </w:tr>
      <w:tr w:rsidR="00634DF2" w:rsidRPr="00AC447F" w:rsidTr="00BB019C">
        <w:trPr>
          <w:trHeight w:val="283"/>
        </w:trPr>
        <w:tc>
          <w:tcPr>
            <w:tcW w:w="1958" w:type="pct"/>
            <w:gridSpan w:val="2"/>
            <w:tcBorders>
              <w:top w:val="single" w:sz="8"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lastRenderedPageBreak/>
              <w:t>Vlastné imanie a záväzky</w:t>
            </w:r>
          </w:p>
        </w:tc>
        <w:tc>
          <w:tcPr>
            <w:tcW w:w="1461" w:type="pct"/>
            <w:tcBorders>
              <w:top w:val="nil"/>
              <w:left w:val="nil"/>
              <w:bottom w:val="nil"/>
              <w:right w:val="nil"/>
            </w:tcBorders>
            <w:noWrap/>
            <w:vAlign w:val="bottom"/>
          </w:tcPr>
          <w:p w:rsidR="00634DF2" w:rsidRPr="005E53C6" w:rsidRDefault="00634DF2" w:rsidP="00FD2A32">
            <w:pPr>
              <w:jc w:val="right"/>
              <w:rPr>
                <w:b/>
                <w:bCs/>
                <w:sz w:val="20"/>
                <w:szCs w:val="20"/>
              </w:rPr>
            </w:pPr>
            <w:r w:rsidRPr="005E53C6">
              <w:rPr>
                <w:b/>
                <w:bCs/>
                <w:sz w:val="20"/>
                <w:szCs w:val="20"/>
              </w:rPr>
              <w:t>11</w:t>
            </w:r>
            <w:r w:rsidR="003104DD" w:rsidRPr="005E53C6">
              <w:rPr>
                <w:b/>
                <w:bCs/>
                <w:sz w:val="20"/>
                <w:szCs w:val="20"/>
              </w:rPr>
              <w:t>2 665 356</w:t>
            </w:r>
            <w:r w:rsidRPr="005E53C6">
              <w:rPr>
                <w:b/>
                <w:bCs/>
                <w:sz w:val="20"/>
                <w:szCs w:val="20"/>
              </w:rPr>
              <w:t>,</w:t>
            </w:r>
            <w:r w:rsidR="003104DD" w:rsidRPr="005E53C6">
              <w:rPr>
                <w:b/>
                <w:bCs/>
                <w:sz w:val="20"/>
                <w:szCs w:val="20"/>
              </w:rPr>
              <w:t>83</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b/>
                <w:bCs/>
                <w:sz w:val="20"/>
                <w:szCs w:val="20"/>
              </w:rPr>
            </w:pPr>
            <w:r w:rsidRPr="005E53C6">
              <w:rPr>
                <w:b/>
                <w:bCs/>
                <w:sz w:val="20"/>
                <w:szCs w:val="20"/>
              </w:rPr>
              <w:t>84</w:t>
            </w:r>
            <w:r w:rsidR="00915D6B">
              <w:rPr>
                <w:b/>
                <w:bCs/>
                <w:sz w:val="20"/>
                <w:szCs w:val="20"/>
              </w:rPr>
              <w:t xml:space="preserve"> </w:t>
            </w:r>
            <w:r w:rsidRPr="005E53C6">
              <w:rPr>
                <w:b/>
                <w:bCs/>
                <w:sz w:val="20"/>
                <w:szCs w:val="20"/>
              </w:rPr>
              <w:t>201</w:t>
            </w:r>
            <w:r w:rsidR="00915D6B">
              <w:rPr>
                <w:b/>
                <w:bCs/>
                <w:sz w:val="20"/>
                <w:szCs w:val="20"/>
              </w:rPr>
              <w:t xml:space="preserve"> </w:t>
            </w:r>
            <w:r w:rsidRPr="005E53C6">
              <w:rPr>
                <w:b/>
                <w:bCs/>
                <w:sz w:val="20"/>
                <w:szCs w:val="20"/>
              </w:rPr>
              <w:t>503,10</w:t>
            </w:r>
          </w:p>
        </w:tc>
      </w:tr>
      <w:tr w:rsidR="00634DF2" w:rsidRPr="00AC447F" w:rsidTr="00BB019C">
        <w:trPr>
          <w:trHeight w:val="283"/>
        </w:trPr>
        <w:tc>
          <w:tcPr>
            <w:tcW w:w="1958" w:type="pct"/>
            <w:gridSpan w:val="2"/>
            <w:tcBorders>
              <w:top w:val="single" w:sz="4"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Výsledok hospodárenia</w:t>
            </w:r>
          </w:p>
        </w:tc>
        <w:tc>
          <w:tcPr>
            <w:tcW w:w="1461" w:type="pct"/>
            <w:tcBorders>
              <w:top w:val="single" w:sz="4" w:space="0" w:color="auto"/>
              <w:left w:val="nil"/>
              <w:bottom w:val="nil"/>
              <w:right w:val="nil"/>
            </w:tcBorders>
            <w:noWrap/>
            <w:vAlign w:val="bottom"/>
          </w:tcPr>
          <w:p w:rsidR="00634DF2" w:rsidRPr="005E53C6" w:rsidRDefault="00634DF2" w:rsidP="00FD2A32">
            <w:pPr>
              <w:jc w:val="right"/>
              <w:rPr>
                <w:sz w:val="20"/>
                <w:szCs w:val="20"/>
              </w:rPr>
            </w:pPr>
            <w:r w:rsidRPr="005E53C6">
              <w:rPr>
                <w:sz w:val="20"/>
                <w:szCs w:val="20"/>
              </w:rPr>
              <w:t>10</w:t>
            </w:r>
            <w:r w:rsidR="003104DD" w:rsidRPr="005E53C6">
              <w:rPr>
                <w:sz w:val="20"/>
                <w:szCs w:val="20"/>
              </w:rPr>
              <w:t>9 003 760</w:t>
            </w:r>
            <w:r w:rsidRPr="005E53C6">
              <w:rPr>
                <w:sz w:val="20"/>
                <w:szCs w:val="20"/>
              </w:rPr>
              <w:t>,</w:t>
            </w:r>
            <w:r w:rsidR="003104DD" w:rsidRPr="005E53C6">
              <w:rPr>
                <w:sz w:val="20"/>
                <w:szCs w:val="20"/>
              </w:rPr>
              <w:t>06</w:t>
            </w:r>
          </w:p>
        </w:tc>
        <w:tc>
          <w:tcPr>
            <w:tcW w:w="1581" w:type="pct"/>
            <w:tcBorders>
              <w:top w:val="single" w:sz="4" w:space="0" w:color="auto"/>
              <w:left w:val="single" w:sz="8" w:space="0" w:color="auto"/>
              <w:bottom w:val="nil"/>
              <w:right w:val="single" w:sz="8" w:space="0" w:color="auto"/>
            </w:tcBorders>
            <w:noWrap/>
            <w:vAlign w:val="bottom"/>
          </w:tcPr>
          <w:p w:rsidR="00634DF2" w:rsidRPr="005E53C6" w:rsidRDefault="00B44551" w:rsidP="00FD2A32">
            <w:pPr>
              <w:jc w:val="right"/>
              <w:rPr>
                <w:sz w:val="20"/>
                <w:szCs w:val="20"/>
              </w:rPr>
            </w:pPr>
            <w:r w:rsidRPr="005E53C6">
              <w:rPr>
                <w:sz w:val="20"/>
                <w:szCs w:val="20"/>
              </w:rPr>
              <w:t>69</w:t>
            </w:r>
            <w:r w:rsidR="00915D6B">
              <w:rPr>
                <w:sz w:val="20"/>
                <w:szCs w:val="20"/>
              </w:rPr>
              <w:t xml:space="preserve"> </w:t>
            </w:r>
            <w:r w:rsidRPr="005E53C6">
              <w:rPr>
                <w:sz w:val="20"/>
                <w:szCs w:val="20"/>
              </w:rPr>
              <w:t>937</w:t>
            </w:r>
            <w:r w:rsidR="00915D6B">
              <w:rPr>
                <w:sz w:val="20"/>
                <w:szCs w:val="20"/>
              </w:rPr>
              <w:t xml:space="preserve"> </w:t>
            </w:r>
            <w:r w:rsidRPr="005E53C6">
              <w:rPr>
                <w:sz w:val="20"/>
                <w:szCs w:val="20"/>
              </w:rPr>
              <w:t>458,81</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proofErr w:type="spellStart"/>
            <w:r w:rsidRPr="00AC447F">
              <w:rPr>
                <w:sz w:val="20"/>
                <w:szCs w:val="20"/>
              </w:rPr>
              <w:t>Nevysp</w:t>
            </w:r>
            <w:proofErr w:type="spellEnd"/>
            <w:r w:rsidRPr="00AC447F">
              <w:rPr>
                <w:sz w:val="20"/>
                <w:szCs w:val="20"/>
              </w:rPr>
              <w:t>.</w:t>
            </w:r>
            <w:r w:rsidR="00E04C3B">
              <w:rPr>
                <w:sz w:val="20"/>
                <w:szCs w:val="20"/>
              </w:rPr>
              <w:t xml:space="preserve"> </w:t>
            </w:r>
            <w:r w:rsidRPr="00AC447F">
              <w:rPr>
                <w:sz w:val="20"/>
                <w:szCs w:val="20"/>
              </w:rPr>
              <w:t>VH min.</w:t>
            </w:r>
            <w:r w:rsidR="00E04C3B">
              <w:rPr>
                <w:sz w:val="20"/>
                <w:szCs w:val="20"/>
              </w:rPr>
              <w:t xml:space="preserve"> </w:t>
            </w:r>
            <w:r w:rsidRPr="00AC447F">
              <w:rPr>
                <w:sz w:val="20"/>
                <w:szCs w:val="20"/>
              </w:rPr>
              <w:t>rokov</w:t>
            </w:r>
          </w:p>
        </w:tc>
        <w:tc>
          <w:tcPr>
            <w:tcW w:w="1461" w:type="pct"/>
            <w:tcBorders>
              <w:top w:val="nil"/>
              <w:left w:val="nil"/>
              <w:bottom w:val="nil"/>
              <w:right w:val="nil"/>
            </w:tcBorders>
            <w:noWrap/>
            <w:vAlign w:val="bottom"/>
          </w:tcPr>
          <w:p w:rsidR="00634DF2" w:rsidRPr="005E53C6" w:rsidRDefault="003104DD" w:rsidP="00FD2A32">
            <w:pPr>
              <w:jc w:val="right"/>
              <w:rPr>
                <w:sz w:val="20"/>
                <w:szCs w:val="20"/>
              </w:rPr>
            </w:pPr>
            <w:r w:rsidRPr="005E53C6">
              <w:rPr>
                <w:sz w:val="20"/>
                <w:szCs w:val="20"/>
              </w:rPr>
              <w:t>104 816 020</w:t>
            </w:r>
            <w:r w:rsidR="00634DF2" w:rsidRPr="005E53C6">
              <w:rPr>
                <w:sz w:val="20"/>
                <w:szCs w:val="20"/>
              </w:rPr>
              <w:t>,</w:t>
            </w:r>
            <w:r w:rsidRPr="005E53C6">
              <w:rPr>
                <w:sz w:val="20"/>
                <w:szCs w:val="20"/>
              </w:rPr>
              <w:t>43</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sz w:val="20"/>
                <w:szCs w:val="20"/>
              </w:rPr>
            </w:pPr>
            <w:r w:rsidRPr="005E53C6">
              <w:rPr>
                <w:sz w:val="20"/>
                <w:szCs w:val="20"/>
              </w:rPr>
              <w:t>77</w:t>
            </w:r>
            <w:r w:rsidR="00915D6B">
              <w:rPr>
                <w:sz w:val="20"/>
                <w:szCs w:val="20"/>
              </w:rPr>
              <w:t xml:space="preserve"> </w:t>
            </w:r>
            <w:r w:rsidRPr="005E53C6">
              <w:rPr>
                <w:sz w:val="20"/>
                <w:szCs w:val="20"/>
              </w:rPr>
              <w:t>371</w:t>
            </w:r>
            <w:r w:rsidR="00915D6B">
              <w:rPr>
                <w:sz w:val="20"/>
                <w:szCs w:val="20"/>
              </w:rPr>
              <w:t xml:space="preserve"> </w:t>
            </w:r>
            <w:r w:rsidRPr="005E53C6">
              <w:rPr>
                <w:sz w:val="20"/>
                <w:szCs w:val="20"/>
              </w:rPr>
              <w:t>317,36</w:t>
            </w:r>
          </w:p>
        </w:tc>
      </w:tr>
      <w:tr w:rsidR="00634DF2" w:rsidRPr="00AC447F" w:rsidTr="00BB019C">
        <w:trPr>
          <w:trHeight w:val="283"/>
        </w:trPr>
        <w:tc>
          <w:tcPr>
            <w:tcW w:w="1958" w:type="pct"/>
            <w:gridSpan w:val="2"/>
            <w:tcBorders>
              <w:top w:val="nil"/>
              <w:left w:val="single" w:sz="8" w:space="0" w:color="auto"/>
              <w:bottom w:val="single" w:sz="4"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 xml:space="preserve">VH za </w:t>
            </w:r>
            <w:proofErr w:type="spellStart"/>
            <w:r w:rsidRPr="00AC447F">
              <w:rPr>
                <w:b/>
                <w:bCs/>
                <w:sz w:val="20"/>
                <w:szCs w:val="20"/>
              </w:rPr>
              <w:t>účt</w:t>
            </w:r>
            <w:proofErr w:type="spellEnd"/>
            <w:r w:rsidRPr="00AC447F">
              <w:rPr>
                <w:b/>
                <w:bCs/>
                <w:sz w:val="20"/>
                <w:szCs w:val="20"/>
              </w:rPr>
              <w:t>.</w:t>
            </w:r>
            <w:r w:rsidR="00E04C3B">
              <w:rPr>
                <w:b/>
                <w:bCs/>
                <w:sz w:val="20"/>
                <w:szCs w:val="20"/>
              </w:rPr>
              <w:t xml:space="preserve"> </w:t>
            </w:r>
            <w:r w:rsidRPr="00AC447F">
              <w:rPr>
                <w:b/>
                <w:bCs/>
                <w:sz w:val="20"/>
                <w:szCs w:val="20"/>
              </w:rPr>
              <w:t>obdobie</w:t>
            </w:r>
          </w:p>
        </w:tc>
        <w:tc>
          <w:tcPr>
            <w:tcW w:w="1461" w:type="pct"/>
            <w:tcBorders>
              <w:top w:val="nil"/>
              <w:left w:val="nil"/>
              <w:bottom w:val="single" w:sz="4" w:space="0" w:color="auto"/>
              <w:right w:val="nil"/>
            </w:tcBorders>
            <w:noWrap/>
            <w:vAlign w:val="bottom"/>
          </w:tcPr>
          <w:p w:rsidR="00634DF2" w:rsidRPr="005E53C6" w:rsidRDefault="003104DD" w:rsidP="00FD2A32">
            <w:pPr>
              <w:jc w:val="right"/>
              <w:rPr>
                <w:b/>
                <w:bCs/>
                <w:sz w:val="20"/>
                <w:szCs w:val="20"/>
              </w:rPr>
            </w:pPr>
            <w:r w:rsidRPr="005E53C6">
              <w:rPr>
                <w:b/>
                <w:bCs/>
                <w:sz w:val="20"/>
                <w:szCs w:val="20"/>
              </w:rPr>
              <w:t>4 187 739,63</w:t>
            </w:r>
          </w:p>
        </w:tc>
        <w:tc>
          <w:tcPr>
            <w:tcW w:w="1581" w:type="pct"/>
            <w:tcBorders>
              <w:top w:val="nil"/>
              <w:left w:val="single" w:sz="8" w:space="0" w:color="auto"/>
              <w:bottom w:val="single" w:sz="4" w:space="0" w:color="auto"/>
              <w:right w:val="single" w:sz="8" w:space="0" w:color="auto"/>
            </w:tcBorders>
            <w:noWrap/>
            <w:vAlign w:val="bottom"/>
          </w:tcPr>
          <w:p w:rsidR="00634DF2" w:rsidRPr="005E53C6" w:rsidRDefault="00B44551" w:rsidP="00FD2A32">
            <w:pPr>
              <w:jc w:val="right"/>
              <w:rPr>
                <w:b/>
                <w:bCs/>
                <w:sz w:val="20"/>
                <w:szCs w:val="20"/>
              </w:rPr>
            </w:pPr>
            <w:r w:rsidRPr="005E53C6">
              <w:rPr>
                <w:b/>
                <w:bCs/>
                <w:sz w:val="20"/>
                <w:szCs w:val="20"/>
              </w:rPr>
              <w:t>-7</w:t>
            </w:r>
            <w:r w:rsidR="00915D6B">
              <w:rPr>
                <w:b/>
                <w:bCs/>
                <w:sz w:val="20"/>
                <w:szCs w:val="20"/>
              </w:rPr>
              <w:t xml:space="preserve"> </w:t>
            </w:r>
            <w:r w:rsidRPr="005E53C6">
              <w:rPr>
                <w:b/>
                <w:bCs/>
                <w:sz w:val="20"/>
                <w:szCs w:val="20"/>
              </w:rPr>
              <w:t>433</w:t>
            </w:r>
            <w:r w:rsidR="00915D6B">
              <w:rPr>
                <w:b/>
                <w:bCs/>
                <w:sz w:val="20"/>
                <w:szCs w:val="20"/>
              </w:rPr>
              <w:t xml:space="preserve"> </w:t>
            </w:r>
            <w:r w:rsidRPr="005E53C6">
              <w:rPr>
                <w:b/>
                <w:bCs/>
                <w:sz w:val="20"/>
                <w:szCs w:val="20"/>
              </w:rPr>
              <w:t>858,55</w:t>
            </w:r>
          </w:p>
        </w:tc>
      </w:tr>
      <w:tr w:rsidR="00634DF2" w:rsidRPr="00AC447F" w:rsidTr="00BB019C">
        <w:trPr>
          <w:trHeight w:val="283"/>
        </w:trPr>
        <w:tc>
          <w:tcPr>
            <w:tcW w:w="1958" w:type="pct"/>
            <w:gridSpan w:val="2"/>
            <w:tcBorders>
              <w:top w:val="single" w:sz="4"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Záväzky súčet</w:t>
            </w:r>
          </w:p>
        </w:tc>
        <w:tc>
          <w:tcPr>
            <w:tcW w:w="1461" w:type="pct"/>
            <w:tcBorders>
              <w:top w:val="nil"/>
              <w:left w:val="nil"/>
              <w:bottom w:val="nil"/>
              <w:right w:val="nil"/>
            </w:tcBorders>
            <w:noWrap/>
            <w:vAlign w:val="bottom"/>
          </w:tcPr>
          <w:p w:rsidR="00634DF2" w:rsidRPr="005E53C6" w:rsidRDefault="003104DD" w:rsidP="00FD2A32">
            <w:pPr>
              <w:jc w:val="right"/>
              <w:rPr>
                <w:b/>
                <w:bCs/>
                <w:sz w:val="20"/>
                <w:szCs w:val="20"/>
              </w:rPr>
            </w:pPr>
            <w:r w:rsidRPr="005E53C6">
              <w:rPr>
                <w:b/>
                <w:bCs/>
                <w:sz w:val="20"/>
                <w:szCs w:val="20"/>
              </w:rPr>
              <w:t>3 027 353,48</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b/>
                <w:bCs/>
                <w:sz w:val="20"/>
                <w:szCs w:val="20"/>
              </w:rPr>
            </w:pPr>
            <w:r w:rsidRPr="005E53C6">
              <w:rPr>
                <w:b/>
                <w:bCs/>
                <w:sz w:val="20"/>
                <w:szCs w:val="20"/>
              </w:rPr>
              <w:t>13</w:t>
            </w:r>
            <w:r w:rsidR="00915D6B">
              <w:rPr>
                <w:b/>
                <w:bCs/>
                <w:sz w:val="20"/>
                <w:szCs w:val="20"/>
              </w:rPr>
              <w:t xml:space="preserve"> </w:t>
            </w:r>
            <w:r w:rsidRPr="005E53C6">
              <w:rPr>
                <w:b/>
                <w:bCs/>
                <w:sz w:val="20"/>
                <w:szCs w:val="20"/>
              </w:rPr>
              <w:t>516</w:t>
            </w:r>
            <w:r w:rsidR="00915D6B">
              <w:rPr>
                <w:b/>
                <w:bCs/>
                <w:sz w:val="20"/>
                <w:szCs w:val="20"/>
              </w:rPr>
              <w:t xml:space="preserve"> </w:t>
            </w:r>
            <w:r w:rsidRPr="005E53C6">
              <w:rPr>
                <w:b/>
                <w:bCs/>
                <w:sz w:val="20"/>
                <w:szCs w:val="20"/>
              </w:rPr>
              <w:t>379,78</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Rezervy súčet</w:t>
            </w:r>
          </w:p>
        </w:tc>
        <w:tc>
          <w:tcPr>
            <w:tcW w:w="1461" w:type="pct"/>
            <w:tcBorders>
              <w:top w:val="nil"/>
              <w:left w:val="nil"/>
              <w:bottom w:val="nil"/>
              <w:right w:val="nil"/>
            </w:tcBorders>
            <w:noWrap/>
            <w:vAlign w:val="bottom"/>
          </w:tcPr>
          <w:p w:rsidR="00634DF2" w:rsidRPr="005E53C6" w:rsidRDefault="003104DD" w:rsidP="00FD2A32">
            <w:pPr>
              <w:jc w:val="right"/>
              <w:rPr>
                <w:sz w:val="20"/>
                <w:szCs w:val="20"/>
              </w:rPr>
            </w:pPr>
            <w:r w:rsidRPr="005E53C6">
              <w:rPr>
                <w:sz w:val="20"/>
                <w:szCs w:val="20"/>
              </w:rPr>
              <w:t>688 771,75</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sz w:val="20"/>
                <w:szCs w:val="20"/>
              </w:rPr>
            </w:pPr>
            <w:r w:rsidRPr="005E53C6">
              <w:rPr>
                <w:sz w:val="20"/>
                <w:szCs w:val="20"/>
              </w:rPr>
              <w:t>10</w:t>
            </w:r>
            <w:r w:rsidR="00915D6B">
              <w:rPr>
                <w:sz w:val="20"/>
                <w:szCs w:val="20"/>
              </w:rPr>
              <w:t xml:space="preserve"> </w:t>
            </w:r>
            <w:r w:rsidRPr="005E53C6">
              <w:rPr>
                <w:sz w:val="20"/>
                <w:szCs w:val="20"/>
              </w:rPr>
              <w:t>209</w:t>
            </w:r>
            <w:r w:rsidR="00915D6B">
              <w:rPr>
                <w:sz w:val="20"/>
                <w:szCs w:val="20"/>
              </w:rPr>
              <w:t xml:space="preserve"> </w:t>
            </w:r>
            <w:r w:rsidRPr="005E53C6">
              <w:rPr>
                <w:sz w:val="20"/>
                <w:szCs w:val="20"/>
              </w:rPr>
              <w:t>941,24</w:t>
            </w:r>
          </w:p>
        </w:tc>
      </w:tr>
      <w:tr w:rsidR="00634DF2" w:rsidRPr="00AC447F" w:rsidTr="00BB019C">
        <w:trPr>
          <w:trHeight w:val="283"/>
        </w:trPr>
        <w:tc>
          <w:tcPr>
            <w:tcW w:w="1958" w:type="pct"/>
            <w:gridSpan w:val="2"/>
            <w:tcBorders>
              <w:top w:val="nil"/>
              <w:left w:val="single" w:sz="8" w:space="0" w:color="auto"/>
              <w:bottom w:val="single" w:sz="4" w:space="0" w:color="auto"/>
              <w:right w:val="single" w:sz="8" w:space="0" w:color="000000"/>
            </w:tcBorders>
            <w:noWrap/>
            <w:vAlign w:val="bottom"/>
          </w:tcPr>
          <w:p w:rsidR="00634DF2" w:rsidRPr="00AC447F" w:rsidRDefault="00634DF2" w:rsidP="00FD2A32">
            <w:pPr>
              <w:rPr>
                <w:sz w:val="20"/>
                <w:szCs w:val="20"/>
              </w:rPr>
            </w:pPr>
            <w:proofErr w:type="spellStart"/>
            <w:r w:rsidRPr="00AC447F">
              <w:rPr>
                <w:sz w:val="20"/>
                <w:szCs w:val="20"/>
              </w:rPr>
              <w:t>Zúčt</w:t>
            </w:r>
            <w:proofErr w:type="spellEnd"/>
            <w:r w:rsidRPr="00AC447F">
              <w:rPr>
                <w:sz w:val="20"/>
                <w:szCs w:val="20"/>
              </w:rPr>
              <w:t>.</w:t>
            </w:r>
            <w:r w:rsidR="00E04C3B">
              <w:rPr>
                <w:sz w:val="20"/>
                <w:szCs w:val="20"/>
              </w:rPr>
              <w:t xml:space="preserve"> </w:t>
            </w:r>
            <w:r w:rsidRPr="00AC447F">
              <w:rPr>
                <w:sz w:val="20"/>
                <w:szCs w:val="20"/>
              </w:rPr>
              <w:t xml:space="preserve">medzi </w:t>
            </w:r>
            <w:proofErr w:type="spellStart"/>
            <w:r w:rsidRPr="00AC447F">
              <w:rPr>
                <w:sz w:val="20"/>
                <w:szCs w:val="20"/>
              </w:rPr>
              <w:t>subj</w:t>
            </w:r>
            <w:proofErr w:type="spellEnd"/>
            <w:r w:rsidRPr="00AC447F">
              <w:rPr>
                <w:sz w:val="20"/>
                <w:szCs w:val="20"/>
              </w:rPr>
              <w:t>.</w:t>
            </w:r>
            <w:r w:rsidR="00E04C3B">
              <w:rPr>
                <w:sz w:val="20"/>
                <w:szCs w:val="20"/>
              </w:rPr>
              <w:t xml:space="preserve"> </w:t>
            </w:r>
            <w:r w:rsidRPr="00AC447F">
              <w:rPr>
                <w:sz w:val="20"/>
                <w:szCs w:val="20"/>
              </w:rPr>
              <w:t>VS</w:t>
            </w:r>
          </w:p>
        </w:tc>
        <w:tc>
          <w:tcPr>
            <w:tcW w:w="1461" w:type="pct"/>
            <w:tcBorders>
              <w:top w:val="nil"/>
              <w:left w:val="nil"/>
              <w:bottom w:val="single" w:sz="4" w:space="0" w:color="auto"/>
              <w:right w:val="nil"/>
            </w:tcBorders>
            <w:noWrap/>
            <w:vAlign w:val="bottom"/>
          </w:tcPr>
          <w:p w:rsidR="00634DF2" w:rsidRPr="005E53C6" w:rsidRDefault="003104DD" w:rsidP="00FD2A32">
            <w:pPr>
              <w:jc w:val="right"/>
              <w:rPr>
                <w:sz w:val="20"/>
                <w:szCs w:val="20"/>
              </w:rPr>
            </w:pPr>
            <w:r w:rsidRPr="005E53C6">
              <w:rPr>
                <w:sz w:val="20"/>
                <w:szCs w:val="20"/>
              </w:rPr>
              <w:t>114 478,83</w:t>
            </w:r>
          </w:p>
        </w:tc>
        <w:tc>
          <w:tcPr>
            <w:tcW w:w="1581" w:type="pct"/>
            <w:tcBorders>
              <w:top w:val="nil"/>
              <w:left w:val="single" w:sz="8" w:space="0" w:color="auto"/>
              <w:bottom w:val="single" w:sz="4" w:space="0" w:color="auto"/>
              <w:right w:val="single" w:sz="8" w:space="0" w:color="auto"/>
            </w:tcBorders>
            <w:noWrap/>
            <w:vAlign w:val="bottom"/>
          </w:tcPr>
          <w:p w:rsidR="00634DF2" w:rsidRPr="005E53C6" w:rsidRDefault="00B44551" w:rsidP="00FD2A32">
            <w:pPr>
              <w:jc w:val="right"/>
              <w:rPr>
                <w:sz w:val="20"/>
                <w:szCs w:val="20"/>
              </w:rPr>
            </w:pPr>
            <w:r w:rsidRPr="005E53C6">
              <w:rPr>
                <w:sz w:val="20"/>
                <w:szCs w:val="20"/>
              </w:rPr>
              <w:t>403</w:t>
            </w:r>
            <w:r w:rsidR="00915D6B">
              <w:rPr>
                <w:sz w:val="20"/>
                <w:szCs w:val="20"/>
              </w:rPr>
              <w:t xml:space="preserve"> </w:t>
            </w:r>
            <w:r w:rsidRPr="005E53C6">
              <w:rPr>
                <w:sz w:val="20"/>
                <w:szCs w:val="20"/>
              </w:rPr>
              <w:t>246,99</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 xml:space="preserve">Dlhodobé </w:t>
            </w:r>
            <w:proofErr w:type="spellStart"/>
            <w:r w:rsidRPr="00AC447F">
              <w:rPr>
                <w:b/>
                <w:bCs/>
                <w:sz w:val="20"/>
                <w:szCs w:val="20"/>
              </w:rPr>
              <w:t>záv</w:t>
            </w:r>
            <w:proofErr w:type="spellEnd"/>
            <w:r w:rsidRPr="00AC447F">
              <w:rPr>
                <w:b/>
                <w:bCs/>
                <w:sz w:val="20"/>
                <w:szCs w:val="20"/>
              </w:rPr>
              <w:t>.</w:t>
            </w:r>
            <w:r w:rsidR="00E04C3B">
              <w:rPr>
                <w:b/>
                <w:bCs/>
                <w:sz w:val="20"/>
                <w:szCs w:val="20"/>
              </w:rPr>
              <w:t xml:space="preserve"> </w:t>
            </w:r>
            <w:r w:rsidRPr="00AC447F">
              <w:rPr>
                <w:b/>
                <w:bCs/>
                <w:sz w:val="20"/>
                <w:szCs w:val="20"/>
              </w:rPr>
              <w:t>súčet</w:t>
            </w:r>
          </w:p>
        </w:tc>
        <w:tc>
          <w:tcPr>
            <w:tcW w:w="1461" w:type="pct"/>
            <w:tcBorders>
              <w:top w:val="nil"/>
              <w:left w:val="nil"/>
              <w:bottom w:val="nil"/>
              <w:right w:val="nil"/>
            </w:tcBorders>
            <w:noWrap/>
            <w:vAlign w:val="bottom"/>
          </w:tcPr>
          <w:p w:rsidR="00634DF2" w:rsidRPr="005E53C6" w:rsidRDefault="003104DD" w:rsidP="00FD2A32">
            <w:pPr>
              <w:jc w:val="right"/>
              <w:rPr>
                <w:b/>
                <w:bCs/>
                <w:sz w:val="20"/>
                <w:szCs w:val="20"/>
              </w:rPr>
            </w:pPr>
            <w:r w:rsidRPr="005E53C6">
              <w:rPr>
                <w:b/>
                <w:bCs/>
                <w:sz w:val="20"/>
                <w:szCs w:val="20"/>
              </w:rPr>
              <w:t>10 728,24</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b/>
                <w:bCs/>
                <w:sz w:val="20"/>
                <w:szCs w:val="20"/>
              </w:rPr>
            </w:pPr>
            <w:r w:rsidRPr="005E53C6">
              <w:rPr>
                <w:b/>
                <w:bCs/>
                <w:sz w:val="20"/>
                <w:szCs w:val="20"/>
              </w:rPr>
              <w:t>18</w:t>
            </w:r>
            <w:r w:rsidR="00915D6B">
              <w:rPr>
                <w:b/>
                <w:bCs/>
                <w:sz w:val="20"/>
                <w:szCs w:val="20"/>
              </w:rPr>
              <w:t xml:space="preserve"> </w:t>
            </w:r>
            <w:r w:rsidRPr="005E53C6">
              <w:rPr>
                <w:b/>
                <w:bCs/>
                <w:sz w:val="20"/>
                <w:szCs w:val="20"/>
              </w:rPr>
              <w:t>062,24</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 xml:space="preserve">Krátkodobé </w:t>
            </w:r>
            <w:proofErr w:type="spellStart"/>
            <w:r w:rsidRPr="00AC447F">
              <w:rPr>
                <w:sz w:val="20"/>
                <w:szCs w:val="20"/>
              </w:rPr>
              <w:t>záv</w:t>
            </w:r>
            <w:proofErr w:type="spellEnd"/>
            <w:r w:rsidRPr="00AC447F">
              <w:rPr>
                <w:sz w:val="20"/>
                <w:szCs w:val="20"/>
              </w:rPr>
              <w:t>.</w:t>
            </w:r>
            <w:r w:rsidR="00FC35D7" w:rsidRPr="00AC447F">
              <w:rPr>
                <w:sz w:val="20"/>
                <w:szCs w:val="20"/>
              </w:rPr>
              <w:t xml:space="preserve"> </w:t>
            </w:r>
            <w:r w:rsidRPr="00AC447F">
              <w:rPr>
                <w:sz w:val="20"/>
                <w:szCs w:val="20"/>
              </w:rPr>
              <w:t>súčet</w:t>
            </w:r>
          </w:p>
        </w:tc>
        <w:tc>
          <w:tcPr>
            <w:tcW w:w="1461" w:type="pct"/>
            <w:tcBorders>
              <w:top w:val="nil"/>
              <w:left w:val="nil"/>
              <w:bottom w:val="nil"/>
              <w:right w:val="nil"/>
            </w:tcBorders>
            <w:noWrap/>
            <w:vAlign w:val="bottom"/>
          </w:tcPr>
          <w:p w:rsidR="00634DF2" w:rsidRPr="005E53C6" w:rsidRDefault="003104DD" w:rsidP="00FD2A32">
            <w:pPr>
              <w:jc w:val="right"/>
              <w:rPr>
                <w:sz w:val="20"/>
                <w:szCs w:val="20"/>
              </w:rPr>
            </w:pPr>
            <w:r w:rsidRPr="005E53C6">
              <w:rPr>
                <w:sz w:val="20"/>
                <w:szCs w:val="20"/>
              </w:rPr>
              <w:t>1 143 954,34</w:t>
            </w:r>
          </w:p>
        </w:tc>
        <w:tc>
          <w:tcPr>
            <w:tcW w:w="1581" w:type="pct"/>
            <w:tcBorders>
              <w:top w:val="nil"/>
              <w:left w:val="single" w:sz="8" w:space="0" w:color="auto"/>
              <w:bottom w:val="nil"/>
              <w:right w:val="single" w:sz="8" w:space="0" w:color="auto"/>
            </w:tcBorders>
            <w:noWrap/>
            <w:vAlign w:val="bottom"/>
          </w:tcPr>
          <w:p w:rsidR="00634DF2" w:rsidRPr="005E53C6" w:rsidRDefault="00B44551" w:rsidP="00FD2A32">
            <w:pPr>
              <w:jc w:val="right"/>
              <w:rPr>
                <w:sz w:val="20"/>
                <w:szCs w:val="20"/>
              </w:rPr>
            </w:pPr>
            <w:r w:rsidRPr="005E53C6">
              <w:rPr>
                <w:sz w:val="20"/>
                <w:szCs w:val="20"/>
              </w:rPr>
              <w:t>2</w:t>
            </w:r>
            <w:r w:rsidR="00915D6B">
              <w:rPr>
                <w:sz w:val="20"/>
                <w:szCs w:val="20"/>
              </w:rPr>
              <w:t xml:space="preserve"> </w:t>
            </w:r>
            <w:r w:rsidRPr="005E53C6">
              <w:rPr>
                <w:sz w:val="20"/>
                <w:szCs w:val="20"/>
              </w:rPr>
              <w:t>031</w:t>
            </w:r>
            <w:r w:rsidR="00915D6B">
              <w:rPr>
                <w:sz w:val="20"/>
                <w:szCs w:val="20"/>
              </w:rPr>
              <w:t xml:space="preserve"> </w:t>
            </w:r>
            <w:r w:rsidRPr="005E53C6">
              <w:rPr>
                <w:sz w:val="20"/>
                <w:szCs w:val="20"/>
              </w:rPr>
              <w:t>288,99</w:t>
            </w:r>
          </w:p>
        </w:tc>
      </w:tr>
      <w:tr w:rsidR="00634DF2" w:rsidRPr="00AC447F" w:rsidTr="00BB019C">
        <w:trPr>
          <w:trHeight w:val="283"/>
        </w:trPr>
        <w:tc>
          <w:tcPr>
            <w:tcW w:w="1958" w:type="pct"/>
            <w:gridSpan w:val="2"/>
            <w:tcBorders>
              <w:top w:val="nil"/>
              <w:left w:val="single" w:sz="8" w:space="0" w:color="auto"/>
              <w:bottom w:val="single" w:sz="8"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Bankové úvery</w:t>
            </w:r>
          </w:p>
        </w:tc>
        <w:tc>
          <w:tcPr>
            <w:tcW w:w="1461" w:type="pct"/>
            <w:tcBorders>
              <w:top w:val="nil"/>
              <w:left w:val="nil"/>
              <w:bottom w:val="single" w:sz="8" w:space="0" w:color="auto"/>
              <w:right w:val="nil"/>
            </w:tcBorders>
            <w:noWrap/>
            <w:vAlign w:val="bottom"/>
          </w:tcPr>
          <w:p w:rsidR="00634DF2" w:rsidRPr="005E53C6" w:rsidRDefault="00634DF2" w:rsidP="00FD2A32">
            <w:pPr>
              <w:jc w:val="right"/>
              <w:rPr>
                <w:b/>
                <w:bCs/>
                <w:sz w:val="20"/>
                <w:szCs w:val="20"/>
              </w:rPr>
            </w:pPr>
            <w:r w:rsidRPr="005E53C6">
              <w:rPr>
                <w:b/>
                <w:bCs/>
                <w:sz w:val="20"/>
                <w:szCs w:val="20"/>
              </w:rPr>
              <w:t>1</w:t>
            </w:r>
            <w:r w:rsidR="003104DD" w:rsidRPr="005E53C6">
              <w:rPr>
                <w:b/>
                <w:bCs/>
                <w:sz w:val="20"/>
                <w:szCs w:val="20"/>
              </w:rPr>
              <w:t> 069 420,32</w:t>
            </w:r>
          </w:p>
        </w:tc>
        <w:tc>
          <w:tcPr>
            <w:tcW w:w="1581" w:type="pct"/>
            <w:tcBorders>
              <w:top w:val="nil"/>
              <w:left w:val="single" w:sz="8" w:space="0" w:color="auto"/>
              <w:bottom w:val="single" w:sz="8" w:space="0" w:color="auto"/>
              <w:right w:val="single" w:sz="8" w:space="0" w:color="auto"/>
            </w:tcBorders>
            <w:noWrap/>
            <w:vAlign w:val="bottom"/>
          </w:tcPr>
          <w:p w:rsidR="00634DF2" w:rsidRPr="005E53C6" w:rsidRDefault="00B44551" w:rsidP="00FD2A32">
            <w:pPr>
              <w:jc w:val="right"/>
              <w:rPr>
                <w:b/>
                <w:bCs/>
                <w:sz w:val="20"/>
                <w:szCs w:val="20"/>
              </w:rPr>
            </w:pPr>
            <w:r w:rsidRPr="005E53C6">
              <w:rPr>
                <w:b/>
                <w:bCs/>
                <w:sz w:val="20"/>
                <w:szCs w:val="20"/>
              </w:rPr>
              <w:t>858</w:t>
            </w:r>
            <w:r w:rsidR="00915D6B">
              <w:rPr>
                <w:b/>
                <w:bCs/>
                <w:sz w:val="20"/>
                <w:szCs w:val="20"/>
              </w:rPr>
              <w:t xml:space="preserve"> </w:t>
            </w:r>
            <w:r w:rsidRPr="005E53C6">
              <w:rPr>
                <w:b/>
                <w:bCs/>
                <w:sz w:val="20"/>
                <w:szCs w:val="20"/>
              </w:rPr>
              <w:t>840,32</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4" w:space="0" w:color="auto"/>
            </w:tcBorders>
            <w:noWrap/>
            <w:vAlign w:val="bottom"/>
          </w:tcPr>
          <w:p w:rsidR="00634DF2" w:rsidRPr="00AC447F" w:rsidRDefault="00634DF2" w:rsidP="00FD2A32">
            <w:pPr>
              <w:rPr>
                <w:b/>
                <w:sz w:val="20"/>
                <w:szCs w:val="20"/>
              </w:rPr>
            </w:pPr>
            <w:r w:rsidRPr="00AC447F">
              <w:rPr>
                <w:b/>
                <w:sz w:val="20"/>
                <w:szCs w:val="20"/>
              </w:rPr>
              <w:t>Časové rozlíšenie</w:t>
            </w:r>
          </w:p>
        </w:tc>
        <w:tc>
          <w:tcPr>
            <w:tcW w:w="1461" w:type="pct"/>
            <w:tcBorders>
              <w:top w:val="single" w:sz="8" w:space="0" w:color="auto"/>
              <w:left w:val="single" w:sz="4" w:space="0" w:color="auto"/>
              <w:bottom w:val="single" w:sz="8" w:space="0" w:color="auto"/>
              <w:right w:val="single" w:sz="4" w:space="0" w:color="auto"/>
            </w:tcBorders>
            <w:noWrap/>
            <w:vAlign w:val="bottom"/>
          </w:tcPr>
          <w:p w:rsidR="00634DF2" w:rsidRPr="005E53C6" w:rsidRDefault="00634DF2" w:rsidP="00FD2A32">
            <w:pPr>
              <w:jc w:val="right"/>
              <w:rPr>
                <w:b/>
                <w:sz w:val="20"/>
                <w:szCs w:val="20"/>
              </w:rPr>
            </w:pPr>
            <w:r w:rsidRPr="005E53C6">
              <w:rPr>
                <w:b/>
                <w:sz w:val="20"/>
                <w:szCs w:val="20"/>
              </w:rPr>
              <w:t>63</w:t>
            </w:r>
            <w:r w:rsidR="003104DD" w:rsidRPr="005E53C6">
              <w:rPr>
                <w:b/>
                <w:sz w:val="20"/>
                <w:szCs w:val="20"/>
              </w:rPr>
              <w:t>4</w:t>
            </w:r>
            <w:r w:rsidR="00433581" w:rsidRPr="005E53C6">
              <w:rPr>
                <w:b/>
                <w:sz w:val="20"/>
                <w:szCs w:val="20"/>
              </w:rPr>
              <w:t xml:space="preserve"> </w:t>
            </w:r>
            <w:r w:rsidR="003104DD" w:rsidRPr="005E53C6">
              <w:rPr>
                <w:b/>
                <w:sz w:val="20"/>
                <w:szCs w:val="20"/>
              </w:rPr>
              <w:t>243</w:t>
            </w:r>
            <w:r w:rsidRPr="005E53C6">
              <w:rPr>
                <w:b/>
                <w:sz w:val="20"/>
                <w:szCs w:val="20"/>
              </w:rPr>
              <w:t>,</w:t>
            </w:r>
            <w:r w:rsidR="003104DD" w:rsidRPr="005E53C6">
              <w:rPr>
                <w:b/>
                <w:sz w:val="20"/>
                <w:szCs w:val="20"/>
              </w:rPr>
              <w:t>29</w:t>
            </w:r>
          </w:p>
        </w:tc>
        <w:tc>
          <w:tcPr>
            <w:tcW w:w="1581" w:type="pct"/>
            <w:tcBorders>
              <w:top w:val="single" w:sz="8" w:space="0" w:color="auto"/>
              <w:left w:val="single" w:sz="4" w:space="0" w:color="auto"/>
              <w:bottom w:val="single" w:sz="8" w:space="0" w:color="auto"/>
              <w:right w:val="single" w:sz="8" w:space="0" w:color="auto"/>
            </w:tcBorders>
            <w:noWrap/>
            <w:vAlign w:val="bottom"/>
          </w:tcPr>
          <w:p w:rsidR="00634DF2" w:rsidRPr="005E53C6" w:rsidRDefault="00B44551" w:rsidP="00FD2A32">
            <w:pPr>
              <w:jc w:val="right"/>
              <w:rPr>
                <w:b/>
                <w:sz w:val="20"/>
                <w:szCs w:val="20"/>
              </w:rPr>
            </w:pPr>
            <w:r w:rsidRPr="005E53C6">
              <w:rPr>
                <w:b/>
                <w:sz w:val="20"/>
                <w:szCs w:val="20"/>
              </w:rPr>
              <w:t>747</w:t>
            </w:r>
            <w:r w:rsidR="00915D6B">
              <w:rPr>
                <w:b/>
                <w:sz w:val="20"/>
                <w:szCs w:val="20"/>
              </w:rPr>
              <w:t xml:space="preserve"> </w:t>
            </w:r>
            <w:r w:rsidRPr="005E53C6">
              <w:rPr>
                <w:b/>
                <w:sz w:val="20"/>
                <w:szCs w:val="20"/>
              </w:rPr>
              <w:t>664,51</w:t>
            </w:r>
          </w:p>
        </w:tc>
      </w:tr>
    </w:tbl>
    <w:p w:rsidR="00EF6537" w:rsidRPr="00F21DBD" w:rsidRDefault="00EF6537" w:rsidP="00F21DBD">
      <w:bookmarkStart w:id="67" w:name="_Toc501355834"/>
      <w:bookmarkStart w:id="68" w:name="_Toc501355933"/>
      <w:bookmarkStart w:id="69" w:name="_Toc501356050"/>
      <w:bookmarkStart w:id="70" w:name="_Toc501356118"/>
      <w:bookmarkEnd w:id="67"/>
      <w:bookmarkEnd w:id="68"/>
      <w:bookmarkEnd w:id="69"/>
      <w:bookmarkEnd w:id="70"/>
    </w:p>
    <w:p w:rsidR="00F27593" w:rsidRDefault="00F27593" w:rsidP="00F27593">
      <w:pPr>
        <w:pStyle w:val="MCR1"/>
        <w:numPr>
          <w:ilvl w:val="0"/>
          <w:numId w:val="0"/>
        </w:numPr>
        <w:ind w:left="567"/>
      </w:pPr>
      <w:bookmarkStart w:id="71" w:name="_Toc501355836"/>
      <w:bookmarkStart w:id="72" w:name="_Toc501355935"/>
      <w:bookmarkStart w:id="73" w:name="_Toc501356052"/>
      <w:bookmarkStart w:id="74" w:name="_Toc501356120"/>
      <w:bookmarkStart w:id="75" w:name="_Toc501371616"/>
      <w:bookmarkStart w:id="76" w:name="_Toc501355837"/>
      <w:bookmarkStart w:id="77" w:name="_Toc501355936"/>
      <w:bookmarkStart w:id="78" w:name="_Toc501356053"/>
      <w:bookmarkStart w:id="79" w:name="_Toc501356121"/>
      <w:bookmarkStart w:id="80" w:name="_Toc501371617"/>
      <w:bookmarkStart w:id="81" w:name="_Toc501465396"/>
      <w:bookmarkEnd w:id="71"/>
      <w:bookmarkEnd w:id="72"/>
      <w:bookmarkEnd w:id="73"/>
      <w:bookmarkEnd w:id="74"/>
      <w:bookmarkEnd w:id="75"/>
      <w:bookmarkEnd w:id="76"/>
      <w:bookmarkEnd w:id="77"/>
      <w:bookmarkEnd w:id="78"/>
      <w:bookmarkEnd w:id="79"/>
      <w:bookmarkEnd w:id="80"/>
    </w:p>
    <w:p w:rsidR="003E0304" w:rsidRPr="00C7524A" w:rsidRDefault="003E0304" w:rsidP="00F21DBD">
      <w:pPr>
        <w:pStyle w:val="MCR1"/>
      </w:pPr>
      <w:r w:rsidRPr="00C7524A">
        <w:t>Doplňujúce informácie k</w:t>
      </w:r>
      <w:r w:rsidR="00F40E1B" w:rsidRPr="00C7524A">
        <w:t xml:space="preserve"> individuálnej </w:t>
      </w:r>
      <w:r w:rsidRPr="00C7524A">
        <w:t>výročnej správe</w:t>
      </w:r>
      <w:bookmarkEnd w:id="81"/>
    </w:p>
    <w:p w:rsidR="00E70D10" w:rsidRDefault="003E0304" w:rsidP="005D508D">
      <w:pPr>
        <w:autoSpaceDE w:val="0"/>
        <w:autoSpaceDN w:val="0"/>
        <w:adjustRightInd w:val="0"/>
      </w:pPr>
      <w:r w:rsidRPr="00C7524A">
        <w:t>Po skončení účtovného obdobia roku 201</w:t>
      </w:r>
      <w:r w:rsidR="00E87BA7">
        <w:t>9</w:t>
      </w:r>
      <w:r w:rsidRPr="00C7524A">
        <w:t xml:space="preserve"> nenastali udalosti osobitného významu.</w:t>
      </w:r>
    </w:p>
    <w:p w:rsidR="002D2D01" w:rsidRDefault="002D2D01" w:rsidP="005D508D">
      <w:pPr>
        <w:autoSpaceDE w:val="0"/>
        <w:autoSpaceDN w:val="0"/>
        <w:adjustRightInd w:val="0"/>
      </w:pPr>
    </w:p>
    <w:p w:rsidR="00C53F55" w:rsidRDefault="00C53F55" w:rsidP="00F21DBD">
      <w:pPr>
        <w:pStyle w:val="MCR1"/>
      </w:pPr>
      <w:bookmarkStart w:id="82" w:name="_Toc501371429"/>
      <w:bookmarkStart w:id="83" w:name="_Toc501371497"/>
      <w:bookmarkStart w:id="84" w:name="_Toc501465397"/>
      <w:r>
        <w:t>KONSOLIDOVANÁ VÝRO</w:t>
      </w:r>
      <w:r w:rsidR="00536EF1">
        <w:t>Č</w:t>
      </w:r>
      <w:r>
        <w:t>NÁ SPRÁVA</w:t>
      </w:r>
      <w:bookmarkEnd w:id="82"/>
      <w:bookmarkEnd w:id="83"/>
      <w:bookmarkEnd w:id="84"/>
    </w:p>
    <w:p w:rsidR="00C53F55" w:rsidRDefault="00C53F55" w:rsidP="005D508D">
      <w:pPr>
        <w:rPr>
          <w:b/>
          <w:bCs/>
          <w:sz w:val="28"/>
        </w:rPr>
      </w:pPr>
    </w:p>
    <w:p w:rsidR="005D508D" w:rsidRPr="00FD2A32" w:rsidRDefault="005D508D" w:rsidP="00F21DBD">
      <w:pPr>
        <w:pStyle w:val="MCR2"/>
      </w:pPr>
      <w:bookmarkStart w:id="85" w:name="_Toc501371430"/>
      <w:bookmarkStart w:id="86" w:name="_Toc501371498"/>
      <w:bookmarkStart w:id="87" w:name="_Toc501465398"/>
      <w:r w:rsidRPr="00FD2A32">
        <w:t>Úvod</w:t>
      </w:r>
      <w:bookmarkEnd w:id="85"/>
      <w:bookmarkEnd w:id="86"/>
      <w:bookmarkEnd w:id="87"/>
    </w:p>
    <w:p w:rsidR="005D508D" w:rsidRDefault="005D508D" w:rsidP="005D508D"/>
    <w:p w:rsidR="003E032D" w:rsidRDefault="005D508D" w:rsidP="00F21DBD">
      <w:pPr>
        <w:jc w:val="both"/>
      </w:pPr>
      <w:r>
        <w:t xml:space="preserve">Mestská časť Bratislava - Ružinov vznikla na základe zmien v politickom systéme </w:t>
      </w:r>
    </w:p>
    <w:p w:rsidR="005D508D" w:rsidRDefault="005D508D" w:rsidP="00F21DBD">
      <w:pPr>
        <w:jc w:val="both"/>
      </w:pPr>
      <w:r>
        <w:t>po novembri 1989, keď sa podľa zákona SNR č. 377/1990 z 13 septembra 1990 o hlavnom meste SR a Štatútu hlavného mesta SR Bratislavy vytvorili v Bratislave mestské časti. Mestské zastupiteľstvo zriadilo Miestny úrad m. č. Bratislava – Ružinov na</w:t>
      </w:r>
      <w:r w:rsidR="007A65D9">
        <w:t xml:space="preserve"> </w:t>
      </w:r>
    </w:p>
    <w:p w:rsidR="005D508D" w:rsidRDefault="005D508D" w:rsidP="00F21DBD">
      <w:pPr>
        <w:jc w:val="both"/>
      </w:pPr>
      <w:r>
        <w:t>1. zasadnutí dňa 21. 12. 1990 s platnosťou od 3. 1. 1991. Svojou rozlohou (39</w:t>
      </w:r>
      <w:r w:rsidR="002513FE">
        <w:t>,</w:t>
      </w:r>
      <w:r>
        <w:t>7 km</w:t>
      </w:r>
      <w:r w:rsidRPr="00F21DBD">
        <w:rPr>
          <w:vertAlign w:val="superscript"/>
        </w:rPr>
        <w:t>2</w:t>
      </w:r>
      <w:r>
        <w:t>) a</w:t>
      </w:r>
      <w:r w:rsidR="00321ED1">
        <w:t> </w:t>
      </w:r>
      <w:r>
        <w:t>počtom obyvateľov (7</w:t>
      </w:r>
      <w:r w:rsidR="002513FE">
        <w:t>3</w:t>
      </w:r>
      <w:r>
        <w:t xml:space="preserve"> </w:t>
      </w:r>
      <w:r w:rsidR="002513FE">
        <w:t>872</w:t>
      </w:r>
      <w:r>
        <w:t>) patrí k najväčším zo 17. mestských častí Bratislavy.</w:t>
      </w:r>
    </w:p>
    <w:p w:rsidR="005D508D" w:rsidRDefault="005D508D" w:rsidP="00F21DBD">
      <w:pPr>
        <w:jc w:val="both"/>
      </w:pPr>
      <w:r>
        <w:t>Kompetencie samosprávy sa rozšírili v zmysle zákona č. 416/2001 Z. z. v znení zmien a doplnkov, keď prešli kompetencie štátu na mestá a obce, čo malo výrazný dopad aj na rozpočet mestskej časti už od roku 2002. Postupne prechádzali na mestskú časť od 1. 2. 2002 kompetencie štátu:</w:t>
      </w:r>
    </w:p>
    <w:p w:rsidR="005D508D" w:rsidRPr="00FD2A32" w:rsidRDefault="005D508D" w:rsidP="00F21DBD">
      <w:pPr>
        <w:numPr>
          <w:ilvl w:val="0"/>
          <w:numId w:val="16"/>
        </w:numPr>
        <w:tabs>
          <w:tab w:val="left" w:pos="2694"/>
        </w:tabs>
      </w:pPr>
      <w:r w:rsidRPr="00FD2A32">
        <w:t>matrika</w:t>
      </w:r>
    </w:p>
    <w:p w:rsidR="005D508D" w:rsidRPr="00F21DBD" w:rsidRDefault="005D508D" w:rsidP="00F21DBD">
      <w:pPr>
        <w:numPr>
          <w:ilvl w:val="0"/>
          <w:numId w:val="16"/>
        </w:numPr>
        <w:tabs>
          <w:tab w:val="left" w:pos="2694"/>
        </w:tabs>
        <w:rPr>
          <w:bCs/>
        </w:rPr>
      </w:pPr>
      <w:r w:rsidRPr="00FD2A32">
        <w:t>školstvo</w:t>
      </w:r>
      <w:r w:rsidR="007A65D9" w:rsidRPr="00FD2A32">
        <w:t xml:space="preserve"> </w:t>
      </w:r>
      <w:r w:rsidRPr="00FD2A32">
        <w:tab/>
        <w:t xml:space="preserve">- ZŠ vrátane školských klubov detí a ŠJ, MŠ, ŠJ MŠ, </w:t>
      </w:r>
    </w:p>
    <w:p w:rsidR="005D508D" w:rsidRPr="00FD2A32" w:rsidRDefault="005D508D" w:rsidP="00F21DBD">
      <w:pPr>
        <w:numPr>
          <w:ilvl w:val="0"/>
          <w:numId w:val="16"/>
        </w:numPr>
        <w:tabs>
          <w:tab w:val="left" w:pos="2694"/>
        </w:tabs>
      </w:pPr>
      <w:r w:rsidRPr="00FD2A32">
        <w:t>sociálna pomoc</w:t>
      </w:r>
      <w:r w:rsidR="007A65D9" w:rsidRPr="00FD2A32">
        <w:t xml:space="preserve"> </w:t>
      </w:r>
      <w:r w:rsidRPr="00FD2A32">
        <w:t xml:space="preserve"> </w:t>
      </w:r>
      <w:r w:rsidRPr="00FD2A32">
        <w:tab/>
        <w:t>- Domov dôchodcov, Ružinovský domov seniorov</w:t>
      </w:r>
    </w:p>
    <w:p w:rsidR="005D508D" w:rsidRPr="00FD2A32" w:rsidRDefault="005D508D" w:rsidP="00F21DBD">
      <w:pPr>
        <w:numPr>
          <w:ilvl w:val="0"/>
          <w:numId w:val="16"/>
        </w:numPr>
        <w:tabs>
          <w:tab w:val="left" w:pos="2694"/>
        </w:tabs>
        <w:jc w:val="both"/>
      </w:pPr>
      <w:r w:rsidRPr="00FD2A32">
        <w:t>stavebníctvo</w:t>
      </w:r>
      <w:r w:rsidRPr="00FD2A32">
        <w:tab/>
        <w:t>- (vedie územné konanie,</w:t>
      </w:r>
      <w:r w:rsidR="007A65D9" w:rsidRPr="00FD2A32">
        <w:t xml:space="preserve"> </w:t>
      </w:r>
      <w:r w:rsidRPr="00FD2A32">
        <w:t xml:space="preserve">vydáva územné rozhodnutia podľa </w:t>
      </w:r>
    </w:p>
    <w:p w:rsidR="00023D64" w:rsidRDefault="007A65D9" w:rsidP="00F21DBD">
      <w:pPr>
        <w:tabs>
          <w:tab w:val="left" w:pos="2694"/>
        </w:tabs>
        <w:ind w:left="2832"/>
        <w:jc w:val="both"/>
      </w:pPr>
      <w:r>
        <w:t xml:space="preserve"> </w:t>
      </w:r>
      <w:r w:rsidR="005D508D">
        <w:t>§32- § 39</w:t>
      </w:r>
      <w:r>
        <w:t xml:space="preserve"> </w:t>
      </w:r>
      <w:r w:rsidR="005D508D">
        <w:t>stavebného zákona, rozhodnutie o umiestnení</w:t>
      </w:r>
      <w:r>
        <w:t xml:space="preserve"> </w:t>
      </w:r>
      <w:r w:rsidR="005D508D">
        <w:t>stavby,</w:t>
      </w:r>
      <w:r>
        <w:t xml:space="preserve"> </w:t>
      </w:r>
      <w:r w:rsidR="005D508D">
        <w:t>rozhodnutie o využití územia,</w:t>
      </w:r>
      <w:r w:rsidR="00031F4A">
        <w:t xml:space="preserve"> </w:t>
      </w:r>
      <w:r w:rsidR="005D508D">
        <w:t>rozhodnutie o chránenej časti krajiny (o chránenom území</w:t>
      </w:r>
      <w:r>
        <w:t xml:space="preserve"> </w:t>
      </w:r>
      <w:r w:rsidR="005D508D">
        <w:t>alebo o ochrannom pásme), rozhodnutie o stavebnej uzávere,</w:t>
      </w:r>
      <w:r w:rsidR="00031F4A">
        <w:t xml:space="preserve"> </w:t>
      </w:r>
    </w:p>
    <w:p w:rsidR="005D508D" w:rsidRDefault="005D508D" w:rsidP="00F21DBD">
      <w:pPr>
        <w:tabs>
          <w:tab w:val="left" w:pos="2694"/>
        </w:tabs>
        <w:ind w:left="2832"/>
        <w:jc w:val="both"/>
      </w:pPr>
      <w:r>
        <w:t>-</w:t>
      </w:r>
      <w:r w:rsidR="007A65D9">
        <w:t xml:space="preserve"> </w:t>
      </w:r>
      <w:r>
        <w:t>povoľuje výnimky z rozhodnutia o chránenom území, o</w:t>
      </w:r>
      <w:r w:rsidR="00031F4A">
        <w:t> </w:t>
      </w:r>
      <w:r>
        <w:t>ochrannom pásme a o stavebnej uzávere a povoľuje zmenu právoplatného územného</w:t>
      </w:r>
      <w:r w:rsidR="007A65D9">
        <w:t xml:space="preserve"> </w:t>
      </w:r>
      <w:r>
        <w:t xml:space="preserve"> rozhodnutia podľa § 41 stavebného</w:t>
      </w:r>
      <w:r w:rsidR="007A65D9">
        <w:t xml:space="preserve"> </w:t>
      </w:r>
      <w:r>
        <w:t>zákona,</w:t>
      </w:r>
    </w:p>
    <w:p w:rsidR="001C7074" w:rsidRDefault="005D3C15" w:rsidP="00F21DBD">
      <w:pPr>
        <w:tabs>
          <w:tab w:val="left" w:pos="1985"/>
        </w:tabs>
        <w:ind w:left="142"/>
        <w:rPr>
          <w:rStyle w:val="Vrazn"/>
          <w:b w:val="0"/>
          <w:bCs w:val="0"/>
        </w:rPr>
      </w:pPr>
      <w:r>
        <w:t xml:space="preserve">    e) </w:t>
      </w:r>
      <w:r w:rsidR="005D508D">
        <w:t>životné prostredie</w:t>
      </w:r>
      <w:r w:rsidR="005D508D">
        <w:tab/>
      </w:r>
      <w:r w:rsidR="003E032D">
        <w:t xml:space="preserve">- </w:t>
      </w:r>
      <w:r w:rsidR="005D508D">
        <w:t>(ochrana prírody a krajiny,</w:t>
      </w:r>
      <w:r w:rsidR="005D508D" w:rsidRPr="00F21DBD">
        <w:t xml:space="preserve"> v oblasti</w:t>
      </w:r>
      <w:r w:rsidR="005D508D" w:rsidRPr="00FD2A32">
        <w:rPr>
          <w:rStyle w:val="Vrazn"/>
          <w:b w:val="0"/>
          <w:bCs w:val="0"/>
        </w:rPr>
        <w:t xml:space="preserve"> odpadového</w:t>
      </w:r>
      <w:r w:rsidR="00EF233F">
        <w:rPr>
          <w:rStyle w:val="Vrazn"/>
          <w:b w:val="0"/>
          <w:bCs w:val="0"/>
        </w:rPr>
        <w:t xml:space="preserve"> </w:t>
      </w:r>
      <w:r w:rsidR="007A65D9" w:rsidRPr="00FD2A32">
        <w:rPr>
          <w:rStyle w:val="Vrazn"/>
          <w:b w:val="0"/>
          <w:bCs w:val="0"/>
        </w:rPr>
        <w:t xml:space="preserve"> </w:t>
      </w:r>
      <w:r w:rsidR="005D508D" w:rsidRPr="00FD2A32">
        <w:rPr>
          <w:rStyle w:val="Vrazn"/>
          <w:b w:val="0"/>
          <w:bCs w:val="0"/>
        </w:rPr>
        <w:t xml:space="preserve">hospodárstva </w:t>
      </w:r>
    </w:p>
    <w:p w:rsidR="005D508D" w:rsidRDefault="005D508D" w:rsidP="00F21DBD">
      <w:pPr>
        <w:ind w:left="2835"/>
        <w:jc w:val="both"/>
        <w:rPr>
          <w:rStyle w:val="Zvraznenie"/>
          <w:i w:val="0"/>
        </w:rPr>
      </w:pPr>
      <w:r w:rsidRPr="00F21DBD">
        <w:t xml:space="preserve">odpadom, chrániť zeleň, povrchové vody </w:t>
      </w:r>
      <w:r>
        <w:rPr>
          <w:rStyle w:val="Vrazn"/>
          <w:b w:val="0"/>
          <w:bCs w:val="0"/>
        </w:rPr>
        <w:t>a</w:t>
      </w:r>
      <w:r w:rsidR="007A65D9">
        <w:rPr>
          <w:rStyle w:val="Vrazn"/>
          <w:b w:val="0"/>
          <w:bCs w:val="0"/>
        </w:rPr>
        <w:t xml:space="preserve"> </w:t>
      </w:r>
      <w:r w:rsidR="00EF233F">
        <w:rPr>
          <w:rStyle w:val="Vrazn"/>
          <w:b w:val="0"/>
          <w:bCs w:val="0"/>
        </w:rPr>
        <w:t> </w:t>
      </w:r>
      <w:r>
        <w:rPr>
          <w:rStyle w:val="Vrazn"/>
          <w:b w:val="0"/>
          <w:bCs w:val="0"/>
        </w:rPr>
        <w:t>vytvárať zdravé podmienky pre zdravý spôsob života. V rámci schválených kompetencií v rámci Štatútu hl. mesta SR Bratislava zabezpečuje referát životného prostredia najmä:</w:t>
      </w:r>
      <w:r>
        <w:rPr>
          <w:b/>
          <w:bCs/>
        </w:rPr>
        <w:t xml:space="preserve"> </w:t>
      </w:r>
      <w:r>
        <w:rPr>
          <w:rStyle w:val="Zvraznenie"/>
        </w:rPr>
        <w:t xml:space="preserve"> </w:t>
      </w:r>
      <w:r>
        <w:rPr>
          <w:rStyle w:val="Zvraznenie"/>
          <w:i w:val="0"/>
        </w:rPr>
        <w:t>tvorbu a</w:t>
      </w:r>
      <w:r w:rsidR="006A1B90">
        <w:rPr>
          <w:rStyle w:val="Zvraznenie"/>
          <w:i w:val="0"/>
        </w:rPr>
        <w:t> </w:t>
      </w:r>
      <w:r>
        <w:rPr>
          <w:rStyle w:val="Zvraznenie"/>
          <w:i w:val="0"/>
        </w:rPr>
        <w:t>údržbu zelene</w:t>
      </w:r>
      <w:r w:rsidR="001C7074">
        <w:rPr>
          <w:rStyle w:val="Zvraznenie"/>
          <w:i w:val="0"/>
        </w:rPr>
        <w:t xml:space="preserve">, </w:t>
      </w:r>
      <w:r>
        <w:rPr>
          <w:rStyle w:val="Zvraznenie"/>
          <w:i w:val="0"/>
        </w:rPr>
        <w:t>ochranu povrchových vôd, vyjadrenia v</w:t>
      </w:r>
      <w:r w:rsidR="001C7074">
        <w:rPr>
          <w:rStyle w:val="Zvraznenie"/>
          <w:i w:val="0"/>
        </w:rPr>
        <w:t> </w:t>
      </w:r>
      <w:r>
        <w:rPr>
          <w:rStyle w:val="Zvraznenie"/>
          <w:i w:val="0"/>
        </w:rPr>
        <w:t>zmysle zákona o vodách (žumpy a studne) rieši problematiku čistoty verejných priestranstiev ohľadom psov a zabezpečuje evidenciu psov</w:t>
      </w:r>
      <w:r>
        <w:rPr>
          <w:i/>
          <w:iCs/>
        </w:rPr>
        <w:t>,</w:t>
      </w:r>
      <w:r>
        <w:rPr>
          <w:rStyle w:val="Zvraznenie"/>
          <w:i w:val="0"/>
        </w:rPr>
        <w:t xml:space="preserve"> údržbu detských ihrísk a pieskovísk</w:t>
      </w:r>
      <w:r>
        <w:rPr>
          <w:i/>
          <w:iCs/>
        </w:rPr>
        <w:t>,</w:t>
      </w:r>
      <w:r>
        <w:rPr>
          <w:rStyle w:val="Zvraznenie"/>
          <w:i w:val="0"/>
        </w:rPr>
        <w:t xml:space="preserve"> koncepciu jednotlivých zložiek životného prostredia ako je napr. osveta a</w:t>
      </w:r>
      <w:r w:rsidR="006A1B90">
        <w:rPr>
          <w:rStyle w:val="Zvraznenie"/>
          <w:i w:val="0"/>
        </w:rPr>
        <w:t> </w:t>
      </w:r>
      <w:r>
        <w:rPr>
          <w:rStyle w:val="Zvraznenie"/>
          <w:i w:val="0"/>
        </w:rPr>
        <w:t xml:space="preserve">propagácia občanov a mládeže v rámci náplne Strediska environmentálnej výchovy (SEV), · dočisťovanie verejných priestranstiev od neriadených skládok </w:t>
      </w:r>
    </w:p>
    <w:p w:rsidR="005D508D" w:rsidRDefault="005D508D" w:rsidP="005D508D">
      <w:pPr>
        <w:pStyle w:val="Normlnywebov"/>
        <w:numPr>
          <w:ilvl w:val="0"/>
          <w:numId w:val="17"/>
        </w:numPr>
        <w:spacing w:after="240" w:afterAutospacing="0"/>
        <w:rPr>
          <w:i/>
          <w:iCs/>
        </w:rPr>
      </w:pPr>
      <w:r>
        <w:rPr>
          <w:rStyle w:val="Zvraznenie"/>
          <w:i w:val="0"/>
        </w:rPr>
        <w:t>hlásenie pobytu občanov a register obyvateľov</w:t>
      </w:r>
    </w:p>
    <w:p w:rsidR="003E032D" w:rsidRDefault="005D508D" w:rsidP="00F21DBD">
      <w:pPr>
        <w:pStyle w:val="Normlnywebov"/>
        <w:spacing w:before="0" w:beforeAutospacing="0" w:after="0" w:afterAutospacing="0"/>
        <w:ind w:left="360"/>
        <w:jc w:val="both"/>
      </w:pPr>
      <w:r>
        <w:lastRenderedPageBreak/>
        <w:t xml:space="preserve">Financovanie týchto kompetencií sa odlišovalo podľa zdroja financovania: prenesené kompetencie financované cez štátnu správu /Magistrát/ alebo originálne kompetencie financované v rámci decentralizácie priamo cez podielové dane resp. podiel obcí a miest na dani z príjmu FO v zmysle Nariadenia vlády č. 668/2004 O rozdeľovaní výnosu dane z príjmov územnej samospráve č. 564/2004 O rozpočtovom určení výnosu daní z príjmov územnej samospráve v znení zmien a doplnkov. Štruktúra výdavkovej časti rozpočtu </w:t>
      </w:r>
    </w:p>
    <w:p w:rsidR="005D508D" w:rsidRDefault="005D508D" w:rsidP="00F21DBD">
      <w:pPr>
        <w:pStyle w:val="Normlnywebov"/>
        <w:spacing w:before="0" w:beforeAutospacing="0" w:after="0" w:afterAutospacing="0"/>
        <w:ind w:left="360"/>
        <w:jc w:val="both"/>
      </w:pPr>
      <w:r>
        <w:t>sa rozčlenila v súlade s rozpočtovou klasifikáciou takto:</w:t>
      </w:r>
    </w:p>
    <w:p w:rsidR="005D508D" w:rsidRDefault="005D508D" w:rsidP="00F21DBD">
      <w:pPr>
        <w:pStyle w:val="Normlnywebov"/>
        <w:numPr>
          <w:ilvl w:val="1"/>
          <w:numId w:val="17"/>
        </w:numPr>
        <w:spacing w:before="0" w:beforeAutospacing="0" w:after="0" w:afterAutospacing="0"/>
      </w:pPr>
      <w:r>
        <w:t>Miestne zastupiteľstvo a Miestny úrad, kontrola, audit</w:t>
      </w:r>
    </w:p>
    <w:p w:rsidR="005D508D" w:rsidRDefault="005D508D" w:rsidP="00F21DBD">
      <w:pPr>
        <w:pStyle w:val="Normlnywebov"/>
        <w:numPr>
          <w:ilvl w:val="1"/>
          <w:numId w:val="17"/>
        </w:numPr>
        <w:spacing w:before="0" w:beforeAutospacing="0" w:after="0" w:afterAutospacing="0"/>
      </w:pPr>
      <w:r>
        <w:t>Finančná a rozpočtová oblasť</w:t>
      </w:r>
    </w:p>
    <w:p w:rsidR="005D508D" w:rsidRDefault="005D508D" w:rsidP="00F21DBD">
      <w:pPr>
        <w:pStyle w:val="Normlnywebov"/>
        <w:numPr>
          <w:ilvl w:val="1"/>
          <w:numId w:val="17"/>
        </w:numPr>
        <w:spacing w:before="0" w:beforeAutospacing="0" w:after="0" w:afterAutospacing="0"/>
      </w:pPr>
      <w:r>
        <w:t>Matričný úrad</w:t>
      </w:r>
    </w:p>
    <w:p w:rsidR="005D508D" w:rsidRDefault="005D508D" w:rsidP="00F21DBD">
      <w:pPr>
        <w:pStyle w:val="Normlnywebov"/>
        <w:numPr>
          <w:ilvl w:val="1"/>
          <w:numId w:val="17"/>
        </w:numPr>
        <w:spacing w:before="0" w:beforeAutospacing="0" w:after="0" w:afterAutospacing="0"/>
      </w:pPr>
      <w:r>
        <w:t>Civilná ochrana</w:t>
      </w:r>
    </w:p>
    <w:p w:rsidR="005D508D" w:rsidRDefault="005D508D" w:rsidP="00F21DBD">
      <w:pPr>
        <w:pStyle w:val="Normlnywebov"/>
        <w:numPr>
          <w:ilvl w:val="1"/>
          <w:numId w:val="17"/>
        </w:numPr>
        <w:spacing w:before="0" w:beforeAutospacing="0" w:after="0" w:afterAutospacing="0"/>
      </w:pPr>
      <w:r>
        <w:t>Verejný poriadok a bezpečnosť</w:t>
      </w:r>
    </w:p>
    <w:p w:rsidR="005D508D" w:rsidRDefault="005D508D" w:rsidP="00F21DBD">
      <w:pPr>
        <w:pStyle w:val="Normlnywebov"/>
        <w:numPr>
          <w:ilvl w:val="1"/>
          <w:numId w:val="17"/>
        </w:numPr>
        <w:spacing w:before="0" w:beforeAutospacing="0" w:after="0" w:afterAutospacing="0"/>
      </w:pPr>
      <w:r>
        <w:t>Výstavba</w:t>
      </w:r>
    </w:p>
    <w:p w:rsidR="005D508D" w:rsidRDefault="005D508D" w:rsidP="00F21DBD">
      <w:pPr>
        <w:pStyle w:val="Normlnywebov"/>
        <w:numPr>
          <w:ilvl w:val="1"/>
          <w:numId w:val="17"/>
        </w:numPr>
        <w:spacing w:before="0" w:beforeAutospacing="0" w:after="0" w:afterAutospacing="0"/>
      </w:pPr>
      <w:r>
        <w:t>Cestná doprava</w:t>
      </w:r>
    </w:p>
    <w:p w:rsidR="005D508D" w:rsidRDefault="005D508D" w:rsidP="00F21DBD">
      <w:pPr>
        <w:pStyle w:val="Normlnywebov"/>
        <w:numPr>
          <w:ilvl w:val="1"/>
          <w:numId w:val="17"/>
        </w:numPr>
        <w:spacing w:before="0" w:beforeAutospacing="0" w:after="0" w:afterAutospacing="0"/>
      </w:pPr>
      <w:r>
        <w:t>Nakladanie s odpadmi</w:t>
      </w:r>
    </w:p>
    <w:p w:rsidR="005D508D" w:rsidRDefault="005D508D" w:rsidP="00F21DBD">
      <w:pPr>
        <w:pStyle w:val="Normlnywebov"/>
        <w:numPr>
          <w:ilvl w:val="1"/>
          <w:numId w:val="17"/>
        </w:numPr>
        <w:spacing w:before="0" w:beforeAutospacing="0" w:after="0" w:afterAutospacing="0"/>
      </w:pPr>
      <w:r>
        <w:t>Ochrana životného prostredia</w:t>
      </w:r>
    </w:p>
    <w:p w:rsidR="005D508D" w:rsidRDefault="005D508D" w:rsidP="00F21DBD">
      <w:pPr>
        <w:pStyle w:val="Normlnywebov"/>
        <w:numPr>
          <w:ilvl w:val="1"/>
          <w:numId w:val="17"/>
        </w:numPr>
        <w:spacing w:before="0" w:beforeAutospacing="0" w:after="0" w:afterAutospacing="0"/>
      </w:pPr>
      <w:r>
        <w:t>Verejné osvetlenie</w:t>
      </w:r>
    </w:p>
    <w:p w:rsidR="005D508D" w:rsidRDefault="005D508D" w:rsidP="00F21DBD">
      <w:pPr>
        <w:pStyle w:val="Normlnywebov"/>
        <w:numPr>
          <w:ilvl w:val="1"/>
          <w:numId w:val="17"/>
        </w:numPr>
        <w:spacing w:before="0" w:beforeAutospacing="0" w:after="0" w:afterAutospacing="0"/>
      </w:pPr>
      <w:r>
        <w:t>Bývanie a občianska vybavenosť</w:t>
      </w:r>
    </w:p>
    <w:p w:rsidR="005D508D" w:rsidRDefault="005D508D" w:rsidP="00F21DBD">
      <w:pPr>
        <w:pStyle w:val="Normlnywebov"/>
        <w:numPr>
          <w:ilvl w:val="1"/>
          <w:numId w:val="17"/>
        </w:numPr>
        <w:spacing w:before="0" w:beforeAutospacing="0" w:after="0" w:afterAutospacing="0"/>
      </w:pPr>
      <w:r>
        <w:t>Rekreačné a športové služby (</w:t>
      </w:r>
      <w:proofErr w:type="spellStart"/>
      <w:r>
        <w:t>Cultus</w:t>
      </w:r>
      <w:proofErr w:type="spellEnd"/>
      <w:r>
        <w:t>)</w:t>
      </w:r>
    </w:p>
    <w:p w:rsidR="005D508D" w:rsidRDefault="005D508D" w:rsidP="00F21DBD">
      <w:pPr>
        <w:pStyle w:val="Normlnywebov"/>
        <w:numPr>
          <w:ilvl w:val="1"/>
          <w:numId w:val="17"/>
        </w:numPr>
        <w:spacing w:before="0" w:beforeAutospacing="0" w:after="0" w:afterAutospacing="0"/>
      </w:pPr>
      <w:r>
        <w:t>Kultúrne služby</w:t>
      </w:r>
    </w:p>
    <w:p w:rsidR="005D508D" w:rsidRDefault="005D508D" w:rsidP="00F21DBD">
      <w:pPr>
        <w:pStyle w:val="Normlnywebov"/>
        <w:numPr>
          <w:ilvl w:val="1"/>
          <w:numId w:val="17"/>
        </w:numPr>
        <w:spacing w:before="0" w:beforeAutospacing="0" w:after="0" w:afterAutospacing="0"/>
      </w:pPr>
      <w:r>
        <w:t xml:space="preserve">Ostatné kultúrne služby </w:t>
      </w:r>
      <w:r w:rsidRPr="005D508D">
        <w:rPr>
          <w:color w:val="000000"/>
        </w:rPr>
        <w:t>vrátane</w:t>
      </w:r>
      <w:r w:rsidR="007A65D9">
        <w:rPr>
          <w:color w:val="000000"/>
        </w:rPr>
        <w:t xml:space="preserve"> </w:t>
      </w:r>
      <w:r w:rsidRPr="005D508D">
        <w:rPr>
          <w:color w:val="000000"/>
        </w:rPr>
        <w:t>kultúrnych</w:t>
      </w:r>
      <w:r>
        <w:t xml:space="preserve"> domov</w:t>
      </w:r>
    </w:p>
    <w:p w:rsidR="005D508D" w:rsidRDefault="005D508D" w:rsidP="00F21DBD">
      <w:pPr>
        <w:pStyle w:val="Normlnywebov"/>
        <w:numPr>
          <w:ilvl w:val="1"/>
          <w:numId w:val="17"/>
        </w:numPr>
        <w:spacing w:before="0" w:beforeAutospacing="0" w:after="0" w:afterAutospacing="0"/>
      </w:pPr>
      <w:r>
        <w:t>Knižnice</w:t>
      </w:r>
    </w:p>
    <w:p w:rsidR="005D508D" w:rsidRDefault="005D508D" w:rsidP="00F21DBD">
      <w:pPr>
        <w:pStyle w:val="Normlnywebov"/>
        <w:numPr>
          <w:ilvl w:val="1"/>
          <w:numId w:val="17"/>
        </w:numPr>
        <w:spacing w:before="0" w:beforeAutospacing="0" w:after="0" w:afterAutospacing="0"/>
      </w:pPr>
      <w:r>
        <w:t>Vysielacie a vydavateľské služby (tlačivá a tlač. služby, TVR a RE)</w:t>
      </w:r>
    </w:p>
    <w:p w:rsidR="005D508D" w:rsidRDefault="005D508D" w:rsidP="00F21DBD">
      <w:pPr>
        <w:pStyle w:val="Normlnywebov"/>
        <w:numPr>
          <w:ilvl w:val="1"/>
          <w:numId w:val="17"/>
        </w:numPr>
        <w:spacing w:before="0" w:beforeAutospacing="0" w:after="0" w:afterAutospacing="0"/>
      </w:pPr>
      <w:r>
        <w:t>Náboženské a iné spoločenské služby – členské príspevky</w:t>
      </w:r>
    </w:p>
    <w:p w:rsidR="005D508D" w:rsidRDefault="005D508D" w:rsidP="00F21DBD">
      <w:pPr>
        <w:pStyle w:val="Normlnywebov"/>
        <w:numPr>
          <w:ilvl w:val="1"/>
          <w:numId w:val="17"/>
        </w:numPr>
        <w:spacing w:before="0" w:beforeAutospacing="0" w:after="0" w:afterAutospacing="0"/>
      </w:pPr>
      <w:r>
        <w:t>Predškolská výchova – MŠ</w:t>
      </w:r>
    </w:p>
    <w:p w:rsidR="005D508D" w:rsidRDefault="005D508D" w:rsidP="00F21DBD">
      <w:pPr>
        <w:pStyle w:val="Normlnywebov"/>
        <w:numPr>
          <w:ilvl w:val="1"/>
          <w:numId w:val="17"/>
        </w:numPr>
        <w:spacing w:before="0" w:beforeAutospacing="0" w:after="0" w:afterAutospacing="0"/>
      </w:pPr>
      <w:r>
        <w:t>Základné vzdelanie – ZŠ</w:t>
      </w:r>
    </w:p>
    <w:p w:rsidR="005D508D" w:rsidRDefault="005D508D" w:rsidP="00F21DBD">
      <w:pPr>
        <w:pStyle w:val="Normlnywebov"/>
        <w:numPr>
          <w:ilvl w:val="1"/>
          <w:numId w:val="17"/>
        </w:numPr>
        <w:spacing w:before="0" w:beforeAutospacing="0" w:after="0" w:afterAutospacing="0"/>
      </w:pPr>
      <w:r>
        <w:t>Školské kluby detí</w:t>
      </w:r>
    </w:p>
    <w:p w:rsidR="005D508D" w:rsidRDefault="005D508D" w:rsidP="00F21DBD">
      <w:pPr>
        <w:pStyle w:val="Normlnywebov"/>
        <w:numPr>
          <w:ilvl w:val="1"/>
          <w:numId w:val="17"/>
        </w:numPr>
        <w:spacing w:before="0" w:beforeAutospacing="0" w:after="0" w:afterAutospacing="0"/>
      </w:pPr>
      <w:r>
        <w:t>Školské stravovanie detí</w:t>
      </w:r>
    </w:p>
    <w:p w:rsidR="005D508D" w:rsidRDefault="005D508D" w:rsidP="00F21DBD">
      <w:pPr>
        <w:pStyle w:val="Normlnywebov"/>
        <w:numPr>
          <w:ilvl w:val="1"/>
          <w:numId w:val="17"/>
        </w:numPr>
        <w:spacing w:before="0" w:beforeAutospacing="0" w:after="0" w:afterAutospacing="0"/>
      </w:pPr>
      <w:r>
        <w:t>Nedefinovateľné vzdelávanie – školenia, kurzy, semináre zam</w:t>
      </w:r>
      <w:r w:rsidR="00E5461C">
        <w:t>estnancov</w:t>
      </w:r>
      <w:r>
        <w:t>,</w:t>
      </w:r>
      <w:r w:rsidR="00E5461C">
        <w:t xml:space="preserve"> </w:t>
      </w:r>
      <w:r>
        <w:t>poslancov</w:t>
      </w:r>
    </w:p>
    <w:p w:rsidR="005D508D" w:rsidRDefault="005D508D" w:rsidP="00F21DBD">
      <w:pPr>
        <w:pStyle w:val="Normlnywebov"/>
        <w:numPr>
          <w:ilvl w:val="1"/>
          <w:numId w:val="17"/>
        </w:numPr>
        <w:spacing w:before="0" w:beforeAutospacing="0" w:after="0" w:afterAutospacing="0"/>
      </w:pPr>
      <w:r>
        <w:t>Sociálne zabezpečenie – staroba – finančný príspevok v núdzi</w:t>
      </w:r>
    </w:p>
    <w:p w:rsidR="005D508D" w:rsidRDefault="005D508D" w:rsidP="00F21DBD">
      <w:pPr>
        <w:pStyle w:val="Normlnywebov"/>
        <w:numPr>
          <w:ilvl w:val="1"/>
          <w:numId w:val="17"/>
        </w:numPr>
        <w:spacing w:before="0" w:beforeAutospacing="0" w:after="0" w:afterAutospacing="0"/>
      </w:pPr>
      <w:r>
        <w:t>Zariadenia sociálnych služieb – Ružinovský domov seniorov, Domov dôchodcov</w:t>
      </w:r>
    </w:p>
    <w:p w:rsidR="005D508D" w:rsidRDefault="005D508D" w:rsidP="00F21DBD">
      <w:pPr>
        <w:pStyle w:val="Normlnywebov"/>
        <w:numPr>
          <w:ilvl w:val="1"/>
          <w:numId w:val="17"/>
        </w:numPr>
        <w:spacing w:before="0" w:beforeAutospacing="0" w:after="0" w:afterAutospacing="0"/>
      </w:pPr>
      <w:r>
        <w:t xml:space="preserve">Rodina a deti </w:t>
      </w:r>
    </w:p>
    <w:p w:rsidR="005D508D" w:rsidRDefault="005D508D" w:rsidP="00F21DBD">
      <w:pPr>
        <w:pStyle w:val="Normlnywebov"/>
        <w:numPr>
          <w:ilvl w:val="1"/>
          <w:numId w:val="17"/>
        </w:numPr>
        <w:spacing w:before="0" w:beforeAutospacing="0" w:after="0" w:afterAutospacing="0"/>
      </w:pPr>
      <w:r>
        <w:t>Nezamestnanosť</w:t>
      </w:r>
    </w:p>
    <w:p w:rsidR="005D508D" w:rsidRDefault="005D508D" w:rsidP="00F21DBD">
      <w:pPr>
        <w:pStyle w:val="Normlnywebov"/>
        <w:numPr>
          <w:ilvl w:val="1"/>
          <w:numId w:val="17"/>
        </w:numPr>
        <w:spacing w:before="0" w:beforeAutospacing="0" w:after="0" w:afterAutospacing="0"/>
      </w:pPr>
      <w:r>
        <w:t>Dávky sociálnej pomoci</w:t>
      </w:r>
    </w:p>
    <w:p w:rsidR="005D508D" w:rsidRDefault="005D508D" w:rsidP="00F21DBD">
      <w:pPr>
        <w:pStyle w:val="Normlnywebov"/>
        <w:numPr>
          <w:ilvl w:val="1"/>
          <w:numId w:val="17"/>
        </w:numPr>
        <w:spacing w:before="0" w:beforeAutospacing="0" w:after="0" w:afterAutospacing="0"/>
      </w:pPr>
      <w:r>
        <w:t>Náhrady nákladov na pochovávanie</w:t>
      </w:r>
    </w:p>
    <w:p w:rsidR="005D508D" w:rsidRDefault="005D508D" w:rsidP="00F21DBD">
      <w:pPr>
        <w:pStyle w:val="Normlnywebov"/>
        <w:spacing w:before="0" w:beforeAutospacing="0" w:after="0" w:afterAutospacing="0"/>
      </w:pPr>
    </w:p>
    <w:p w:rsidR="005D508D" w:rsidRDefault="005D508D" w:rsidP="00F21DBD">
      <w:pPr>
        <w:pStyle w:val="Normlnywebov"/>
        <w:spacing w:before="0" w:beforeAutospacing="0" w:after="0" w:afterAutospacing="0"/>
        <w:jc w:val="both"/>
      </w:pPr>
      <w:r>
        <w:t>Výročná správa Mestskej časti Bratislava – Ružinov za individuálnu účtovnú závierku je samostatným materiálom, takže táto výročná správa je spracovaná len za konsolidovaný celok.</w:t>
      </w:r>
    </w:p>
    <w:p w:rsidR="007B762A" w:rsidRDefault="007B762A" w:rsidP="00F21DBD">
      <w:pPr>
        <w:pStyle w:val="Normlnywebov"/>
        <w:spacing w:before="0" w:beforeAutospacing="0" w:after="0" w:afterAutospacing="0"/>
        <w:jc w:val="both"/>
      </w:pPr>
    </w:p>
    <w:p w:rsidR="007B762A" w:rsidRDefault="007B762A" w:rsidP="00F21DBD">
      <w:pPr>
        <w:pStyle w:val="Normlnywebov"/>
        <w:spacing w:before="0" w:beforeAutospacing="0" w:after="0" w:afterAutospacing="0"/>
        <w:jc w:val="both"/>
      </w:pPr>
    </w:p>
    <w:p w:rsidR="005D508D" w:rsidRDefault="005D508D" w:rsidP="00F21DBD">
      <w:pPr>
        <w:pStyle w:val="MCR2"/>
      </w:pPr>
      <w:bookmarkStart w:id="88" w:name="_Toc501371431"/>
      <w:bookmarkStart w:id="89" w:name="_Toc501371499"/>
      <w:bookmarkStart w:id="90" w:name="_Toc501465399"/>
      <w:r>
        <w:t>Konsolidovaný celok</w:t>
      </w:r>
      <w:bookmarkEnd w:id="88"/>
      <w:bookmarkEnd w:id="89"/>
      <w:bookmarkEnd w:id="90"/>
    </w:p>
    <w:p w:rsidR="005D508D" w:rsidRDefault="005D508D" w:rsidP="005D508D">
      <w:pPr>
        <w:pStyle w:val="Normlnywebov"/>
        <w:spacing w:before="0" w:beforeAutospacing="0" w:after="0" w:afterAutospacing="0"/>
      </w:pPr>
    </w:p>
    <w:p w:rsidR="005D508D" w:rsidRDefault="005D508D" w:rsidP="00F21DBD">
      <w:pPr>
        <w:jc w:val="both"/>
      </w:pPr>
      <w:r>
        <w:t>Mestská časť Bratislava – Ružinov ako účtovná jednotka verejnej správy v zmysle platných právnych predpisov za rok 2010 je povinná vykonať konsolidovanú účtovnú závierku ako konsolidujúca účtovná jednotka verejnej správy. Konsolidovanými účtovnými jednotkami Mestskej časti Bratislava – Ružinov sú tieto ňou zriadené a založené organizácie:</w:t>
      </w:r>
    </w:p>
    <w:p w:rsidR="005D508D" w:rsidRDefault="005D508D" w:rsidP="00F4650A">
      <w:pPr>
        <w:numPr>
          <w:ilvl w:val="0"/>
          <w:numId w:val="18"/>
        </w:numPr>
        <w:ind w:hanging="480"/>
      </w:pPr>
      <w:r>
        <w:rPr>
          <w:b/>
          <w:bCs/>
        </w:rPr>
        <w:t>rozpočtové organizácie, ktorých zriaďovateľom</w:t>
      </w:r>
      <w:r w:rsidR="007A65D9">
        <w:rPr>
          <w:b/>
          <w:bCs/>
        </w:rPr>
        <w:t xml:space="preserve"> </w:t>
      </w:r>
      <w:r>
        <w:rPr>
          <w:b/>
          <w:bCs/>
        </w:rPr>
        <w:t>je Mestská časť Bratislava – Ružinov</w:t>
      </w:r>
      <w:r>
        <w:t>:</w:t>
      </w:r>
    </w:p>
    <w:p w:rsidR="005A6325" w:rsidRDefault="005A6325" w:rsidP="00F21DBD">
      <w:pPr>
        <w:ind w:left="480"/>
      </w:pPr>
    </w:p>
    <w:p w:rsidR="005D508D" w:rsidRDefault="005D508D" w:rsidP="005D508D">
      <w:pPr>
        <w:ind w:left="480"/>
      </w:pPr>
      <w:r>
        <w:t xml:space="preserve">1/ ZÁKLADNÉ ŠKOLY </w:t>
      </w:r>
    </w:p>
    <w:p w:rsidR="005D508D" w:rsidRDefault="005D508D" w:rsidP="00F21DBD">
      <w:pPr>
        <w:numPr>
          <w:ilvl w:val="1"/>
          <w:numId w:val="17"/>
        </w:numPr>
        <w:ind w:left="993" w:firstLine="0"/>
      </w:pPr>
      <w:proofErr w:type="spellStart"/>
      <w:r>
        <w:t>Borodáčová</w:t>
      </w:r>
      <w:proofErr w:type="spellEnd"/>
    </w:p>
    <w:p w:rsidR="005D508D" w:rsidRDefault="005D508D" w:rsidP="009F19F3">
      <w:pPr>
        <w:numPr>
          <w:ilvl w:val="1"/>
          <w:numId w:val="17"/>
        </w:numPr>
        <w:ind w:left="993" w:firstLine="0"/>
      </w:pPr>
      <w:r>
        <w:t>Drieňová</w:t>
      </w:r>
    </w:p>
    <w:p w:rsidR="005D508D" w:rsidRDefault="005D508D" w:rsidP="009F19F3">
      <w:pPr>
        <w:numPr>
          <w:ilvl w:val="1"/>
          <w:numId w:val="17"/>
        </w:numPr>
        <w:ind w:left="993" w:firstLine="0"/>
      </w:pPr>
      <w:proofErr w:type="spellStart"/>
      <w:r>
        <w:t>Kulíšková</w:t>
      </w:r>
      <w:proofErr w:type="spellEnd"/>
    </w:p>
    <w:p w:rsidR="005D508D" w:rsidRDefault="005D508D" w:rsidP="009F19F3">
      <w:pPr>
        <w:numPr>
          <w:ilvl w:val="1"/>
          <w:numId w:val="17"/>
        </w:numPr>
        <w:ind w:left="993" w:firstLine="0"/>
      </w:pPr>
      <w:r>
        <w:t>Medzilaborecká</w:t>
      </w:r>
    </w:p>
    <w:p w:rsidR="005D508D" w:rsidRDefault="005D508D" w:rsidP="009F19F3">
      <w:pPr>
        <w:numPr>
          <w:ilvl w:val="1"/>
          <w:numId w:val="17"/>
        </w:numPr>
        <w:ind w:left="993" w:firstLine="0"/>
      </w:pPr>
      <w:r>
        <w:t>Mierová</w:t>
      </w:r>
    </w:p>
    <w:p w:rsidR="005D508D" w:rsidRDefault="005D508D" w:rsidP="009F19F3">
      <w:pPr>
        <w:numPr>
          <w:ilvl w:val="1"/>
          <w:numId w:val="17"/>
        </w:numPr>
        <w:ind w:left="993" w:firstLine="0"/>
      </w:pPr>
      <w:r>
        <w:lastRenderedPageBreak/>
        <w:t>Nevädzová</w:t>
      </w:r>
    </w:p>
    <w:p w:rsidR="005D508D" w:rsidRDefault="005D508D" w:rsidP="009F19F3">
      <w:pPr>
        <w:numPr>
          <w:ilvl w:val="1"/>
          <w:numId w:val="17"/>
        </w:numPr>
        <w:ind w:left="993" w:firstLine="0"/>
      </w:pPr>
      <w:proofErr w:type="spellStart"/>
      <w:r>
        <w:t>Ostredková</w:t>
      </w:r>
      <w:proofErr w:type="spellEnd"/>
    </w:p>
    <w:p w:rsidR="005D508D" w:rsidRDefault="005D508D" w:rsidP="009F19F3">
      <w:pPr>
        <w:numPr>
          <w:ilvl w:val="1"/>
          <w:numId w:val="17"/>
        </w:numPr>
        <w:ind w:left="993" w:firstLine="0"/>
      </w:pPr>
      <w:r>
        <w:t>Ružová dolina</w:t>
      </w:r>
    </w:p>
    <w:p w:rsidR="005D508D" w:rsidRDefault="005D508D" w:rsidP="009F19F3">
      <w:pPr>
        <w:numPr>
          <w:ilvl w:val="1"/>
          <w:numId w:val="17"/>
        </w:numPr>
        <w:ind w:left="993" w:firstLine="0"/>
      </w:pPr>
      <w:r>
        <w:t xml:space="preserve">Vrútocká </w:t>
      </w:r>
    </w:p>
    <w:p w:rsidR="00932381" w:rsidRDefault="00932381" w:rsidP="00932381">
      <w:pPr>
        <w:ind w:left="993"/>
      </w:pPr>
    </w:p>
    <w:p w:rsidR="005D508D" w:rsidRDefault="007A65D9" w:rsidP="00FD2A32">
      <w:r>
        <w:t xml:space="preserve">      </w:t>
      </w:r>
      <w:r w:rsidR="005D508D">
        <w:t xml:space="preserve"> 2/ MATERSKÉ ŠKOLY</w:t>
      </w:r>
    </w:p>
    <w:p w:rsidR="005D508D" w:rsidRDefault="005D508D" w:rsidP="00F21DBD">
      <w:pPr>
        <w:numPr>
          <w:ilvl w:val="1"/>
          <w:numId w:val="17"/>
        </w:numPr>
        <w:ind w:left="993" w:firstLine="0"/>
      </w:pPr>
      <w:r>
        <w:t>Bancíkovej</w:t>
      </w:r>
    </w:p>
    <w:p w:rsidR="005D508D" w:rsidRDefault="005D508D" w:rsidP="00F21DBD">
      <w:pPr>
        <w:numPr>
          <w:ilvl w:val="1"/>
          <w:numId w:val="17"/>
        </w:numPr>
        <w:ind w:left="993" w:firstLine="0"/>
      </w:pPr>
      <w:r>
        <w:t>Medzilaborecká</w:t>
      </w:r>
    </w:p>
    <w:p w:rsidR="005D508D" w:rsidRDefault="005D508D" w:rsidP="00F21DBD">
      <w:pPr>
        <w:numPr>
          <w:ilvl w:val="1"/>
          <w:numId w:val="17"/>
        </w:numPr>
        <w:ind w:left="993" w:firstLine="0"/>
      </w:pPr>
      <w:proofErr w:type="spellStart"/>
      <w:r>
        <w:t>Miletičová</w:t>
      </w:r>
      <w:proofErr w:type="spellEnd"/>
    </w:p>
    <w:p w:rsidR="005D508D" w:rsidRDefault="005D508D" w:rsidP="00F21DBD">
      <w:pPr>
        <w:numPr>
          <w:ilvl w:val="1"/>
          <w:numId w:val="17"/>
        </w:numPr>
        <w:ind w:left="993" w:firstLine="0"/>
      </w:pPr>
      <w:r>
        <w:t>Piesočná</w:t>
      </w:r>
    </w:p>
    <w:p w:rsidR="005D508D" w:rsidRDefault="005D508D" w:rsidP="00F21DBD">
      <w:pPr>
        <w:numPr>
          <w:ilvl w:val="1"/>
          <w:numId w:val="17"/>
        </w:numPr>
        <w:ind w:left="993" w:firstLine="0"/>
      </w:pPr>
      <w:proofErr w:type="spellStart"/>
      <w:r>
        <w:t>Pivoňková</w:t>
      </w:r>
      <w:proofErr w:type="spellEnd"/>
    </w:p>
    <w:p w:rsidR="005D508D" w:rsidRDefault="005D508D" w:rsidP="00F21DBD">
      <w:pPr>
        <w:numPr>
          <w:ilvl w:val="1"/>
          <w:numId w:val="17"/>
        </w:numPr>
        <w:ind w:left="993" w:firstLine="0"/>
      </w:pPr>
      <w:r>
        <w:t>Prešovská</w:t>
      </w:r>
    </w:p>
    <w:p w:rsidR="005D508D" w:rsidRDefault="005D508D" w:rsidP="00F21DBD">
      <w:pPr>
        <w:numPr>
          <w:ilvl w:val="1"/>
          <w:numId w:val="17"/>
        </w:numPr>
        <w:ind w:left="993" w:firstLine="0"/>
      </w:pPr>
      <w:r>
        <w:t>Stálicová</w:t>
      </w:r>
    </w:p>
    <w:p w:rsidR="005D508D" w:rsidRDefault="005D508D" w:rsidP="00F21DBD">
      <w:pPr>
        <w:numPr>
          <w:ilvl w:val="1"/>
          <w:numId w:val="17"/>
        </w:numPr>
        <w:ind w:left="993" w:firstLine="0"/>
      </w:pPr>
      <w:r>
        <w:t>Šťastná</w:t>
      </w:r>
    </w:p>
    <w:p w:rsidR="005D508D" w:rsidRDefault="005D508D" w:rsidP="00F21DBD">
      <w:pPr>
        <w:numPr>
          <w:ilvl w:val="1"/>
          <w:numId w:val="17"/>
        </w:numPr>
        <w:ind w:left="993" w:firstLine="0"/>
      </w:pPr>
      <w:r>
        <w:t>Velehradská</w:t>
      </w:r>
    </w:p>
    <w:p w:rsidR="006567D1" w:rsidRDefault="006567D1" w:rsidP="00F21DBD">
      <w:pPr>
        <w:numPr>
          <w:ilvl w:val="1"/>
          <w:numId w:val="17"/>
        </w:numPr>
        <w:ind w:left="993" w:firstLine="0"/>
      </w:pPr>
      <w:proofErr w:type="spellStart"/>
      <w:r>
        <w:t>Exnárová</w:t>
      </w:r>
      <w:proofErr w:type="spellEnd"/>
    </w:p>
    <w:p w:rsidR="006567D1" w:rsidRDefault="006567D1" w:rsidP="00F21DBD">
      <w:pPr>
        <w:numPr>
          <w:ilvl w:val="1"/>
          <w:numId w:val="17"/>
        </w:numPr>
        <w:ind w:left="993" w:firstLine="0"/>
      </w:pPr>
      <w:r>
        <w:t>Západná</w:t>
      </w:r>
    </w:p>
    <w:p w:rsidR="005D508D" w:rsidRDefault="005D508D" w:rsidP="005D508D"/>
    <w:p w:rsidR="005D508D" w:rsidRDefault="005D508D" w:rsidP="00F21DBD">
      <w:pPr>
        <w:jc w:val="both"/>
      </w:pPr>
      <w:r>
        <w:t>S účinnosťou od 1. 7. 2002 podľa zákona č. 416/2002 Z. z. o prechode niektorých pôsobností z orgánov štátnej správy na obce a VÚC a v súlade so štatútom Hl. m. SR Bratislavy prešla zriaďovateľská funkcia základných škôl a materských škôl na Mestskú časť Bratislava – Ružinov.</w:t>
      </w:r>
    </w:p>
    <w:p w:rsidR="005D508D" w:rsidRDefault="005D508D" w:rsidP="00F21DBD">
      <w:pPr>
        <w:jc w:val="both"/>
      </w:pPr>
      <w:r>
        <w:t>Postupne po tomto dátume boli zriadené ďalšie materské školy s právnou subjektivitou rozdelením pôvodných materských škôl.</w:t>
      </w:r>
    </w:p>
    <w:p w:rsidR="005D508D" w:rsidRDefault="005D508D" w:rsidP="00F21DBD">
      <w:pPr>
        <w:jc w:val="both"/>
      </w:pPr>
      <w:r>
        <w:t>Predmetom činnosti MŠ a ZŠ je poskytovať základné vzdelanie a predškolskú výchovu.</w:t>
      </w:r>
    </w:p>
    <w:p w:rsidR="005D508D" w:rsidRDefault="005D508D" w:rsidP="00F21DBD">
      <w:pPr>
        <w:jc w:val="both"/>
      </w:pPr>
    </w:p>
    <w:p w:rsidR="005D508D" w:rsidRPr="00FD2A32" w:rsidRDefault="007A65D9" w:rsidP="00F21DBD">
      <w:pPr>
        <w:ind w:left="480"/>
        <w:jc w:val="both"/>
      </w:pPr>
      <w:r>
        <w:t xml:space="preserve"> </w:t>
      </w:r>
      <w:r w:rsidR="005D508D">
        <w:t>3/</w:t>
      </w:r>
      <w:r>
        <w:t xml:space="preserve"> </w:t>
      </w:r>
      <w:r w:rsidR="005D508D">
        <w:t>DOMOV DÔCHODCOV so sídlom</w:t>
      </w:r>
      <w:r w:rsidR="005D508D" w:rsidRPr="00F21DBD">
        <w:t xml:space="preserve"> </w:t>
      </w:r>
      <w:r w:rsidR="005D508D" w:rsidRPr="00FD2A32">
        <w:t>Pažítková</w:t>
      </w:r>
      <w:r w:rsidR="009F677E">
        <w:t> </w:t>
      </w:r>
      <w:r w:rsidR="005D508D" w:rsidRPr="00FD2A32">
        <w:t>2, Bratislava, bol zriadený  Mestskou časťou Bratislava – Ružinov ako samostatná rozpočtová organizácia</w:t>
      </w:r>
      <w:r w:rsidR="005A6325" w:rsidRPr="00FD2A32">
        <w:t xml:space="preserve"> </w:t>
      </w:r>
      <w:r w:rsidR="005D508D" w:rsidRPr="00FD2A32">
        <w:t xml:space="preserve"> s právnou</w:t>
      </w:r>
      <w:r w:rsidRPr="00FD2A32">
        <w:t xml:space="preserve"> </w:t>
      </w:r>
      <w:r w:rsidR="005A6325">
        <w:t>s</w:t>
      </w:r>
      <w:r w:rsidR="005D508D" w:rsidRPr="00FD2A32">
        <w:t>ubjektivitou s účinnosťou od</w:t>
      </w:r>
      <w:r w:rsidR="00FF39DD">
        <w:t xml:space="preserve"> </w:t>
      </w:r>
      <w:r w:rsidR="005D508D" w:rsidRPr="00FD2A32">
        <w:t>1.1.1999.</w:t>
      </w:r>
    </w:p>
    <w:p w:rsidR="005D508D" w:rsidRDefault="007A65D9" w:rsidP="005D508D">
      <w:pPr>
        <w:rPr>
          <w:bCs/>
        </w:rPr>
      </w:pPr>
      <w:r>
        <w:rPr>
          <w:bCs/>
        </w:rPr>
        <w:t xml:space="preserve">   </w:t>
      </w:r>
      <w:r w:rsidR="005D508D">
        <w:rPr>
          <w:bCs/>
        </w:rPr>
        <w:t xml:space="preserve"> </w:t>
      </w:r>
    </w:p>
    <w:p w:rsidR="005D508D" w:rsidRDefault="007A65D9" w:rsidP="005D508D">
      <w:pPr>
        <w:rPr>
          <w:bCs/>
        </w:rPr>
      </w:pPr>
      <w:r>
        <w:rPr>
          <w:bCs/>
        </w:rPr>
        <w:t xml:space="preserve">   </w:t>
      </w:r>
      <w:r w:rsidR="005D508D">
        <w:rPr>
          <w:bCs/>
        </w:rPr>
        <w:t xml:space="preserve"> Predmet činnosti:</w:t>
      </w:r>
    </w:p>
    <w:p w:rsidR="005D508D" w:rsidRDefault="005D508D" w:rsidP="005D508D">
      <w:pPr>
        <w:numPr>
          <w:ilvl w:val="1"/>
          <w:numId w:val="17"/>
        </w:numPr>
        <w:rPr>
          <w:bCs/>
        </w:rPr>
      </w:pPr>
      <w:r>
        <w:rPr>
          <w:bCs/>
        </w:rPr>
        <w:t>zariadenie pre seniorov</w:t>
      </w:r>
    </w:p>
    <w:p w:rsidR="005D508D" w:rsidRDefault="005D508D" w:rsidP="005D508D">
      <w:pPr>
        <w:numPr>
          <w:ilvl w:val="1"/>
          <w:numId w:val="17"/>
        </w:numPr>
        <w:rPr>
          <w:bCs/>
        </w:rPr>
      </w:pPr>
      <w:r>
        <w:rPr>
          <w:bCs/>
        </w:rPr>
        <w:t>opatrovateľská služba</w:t>
      </w:r>
    </w:p>
    <w:p w:rsidR="005D508D" w:rsidRDefault="005D508D" w:rsidP="005D508D">
      <w:pPr>
        <w:numPr>
          <w:ilvl w:val="1"/>
          <w:numId w:val="17"/>
        </w:numPr>
        <w:rPr>
          <w:bCs/>
        </w:rPr>
      </w:pPr>
      <w:r>
        <w:rPr>
          <w:bCs/>
        </w:rPr>
        <w:t>prepravná služba</w:t>
      </w:r>
    </w:p>
    <w:p w:rsidR="005D508D" w:rsidRDefault="005D508D" w:rsidP="005D508D">
      <w:pPr>
        <w:ind w:left="1080"/>
        <w:rPr>
          <w:bCs/>
        </w:rPr>
      </w:pPr>
    </w:p>
    <w:p w:rsidR="005D508D" w:rsidRDefault="005D508D" w:rsidP="00F21DBD">
      <w:pPr>
        <w:numPr>
          <w:ilvl w:val="0"/>
          <w:numId w:val="18"/>
        </w:numPr>
        <w:ind w:hanging="480"/>
        <w:rPr>
          <w:b/>
          <w:bCs/>
        </w:rPr>
      </w:pPr>
      <w:r>
        <w:rPr>
          <w:b/>
          <w:bCs/>
        </w:rPr>
        <w:t>príspevkové organizácie</w:t>
      </w:r>
    </w:p>
    <w:p w:rsidR="005D508D" w:rsidRDefault="005D508D" w:rsidP="005D508D">
      <w:pPr>
        <w:ind w:left="480"/>
      </w:pPr>
    </w:p>
    <w:p w:rsidR="005D508D" w:rsidRDefault="00E7773D" w:rsidP="005D508D">
      <w:pPr>
        <w:ind w:left="480"/>
      </w:pPr>
      <w:r>
        <w:t>4</w:t>
      </w:r>
      <w:r w:rsidR="005D508D">
        <w:t>/</w:t>
      </w:r>
      <w:r w:rsidR="007A65D9">
        <w:t xml:space="preserve">  </w:t>
      </w:r>
      <w:smartTag w:uri="urn:schemas-microsoft-com:office:smarttags" w:element="PersonName">
        <w:smartTagPr>
          <w:attr w:name="ProductID" w:val="Knižnica Ružinov"/>
        </w:smartTagPr>
        <w:r w:rsidR="005D508D">
          <w:t>KNIŽNICA RUŽINOV</w:t>
        </w:r>
      </w:smartTag>
      <w:r w:rsidR="005D508D">
        <w:t xml:space="preserve"> so sídlom na Tomášikovej 25, 821 01</w:t>
      </w:r>
      <w:r w:rsidR="007A65D9">
        <w:t xml:space="preserve"> </w:t>
      </w:r>
      <w:r w:rsidR="005D508D">
        <w:t>Bratislava.</w:t>
      </w:r>
    </w:p>
    <w:p w:rsidR="005D508D" w:rsidRDefault="007A65D9" w:rsidP="005D508D">
      <w:pPr>
        <w:ind w:left="480"/>
      </w:pPr>
      <w:r>
        <w:t xml:space="preserve"> </w:t>
      </w:r>
    </w:p>
    <w:p w:rsidR="008F7DDC" w:rsidRDefault="005D508D" w:rsidP="00F21DBD">
      <w:pPr>
        <w:ind w:left="480"/>
        <w:jc w:val="both"/>
      </w:pPr>
      <w:r w:rsidRPr="00D81B53">
        <w:t>Knižnica v</w:t>
      </w:r>
      <w:r w:rsidRPr="00D81B53">
        <w:rPr>
          <w:rStyle w:val="Vrazn"/>
          <w:b w:val="0"/>
          <w:color w:val="000000"/>
          <w:szCs w:val="17"/>
        </w:rPr>
        <w:t>znikla v</w:t>
      </w:r>
      <w:r w:rsidRPr="00D81B53">
        <w:rPr>
          <w:b/>
          <w:color w:val="000000"/>
          <w:szCs w:val="17"/>
        </w:rPr>
        <w:t xml:space="preserve"> </w:t>
      </w:r>
      <w:r w:rsidRPr="00D81B53">
        <w:rPr>
          <w:rStyle w:val="Vrazn"/>
          <w:b w:val="0"/>
          <w:color w:val="000000"/>
          <w:szCs w:val="17"/>
        </w:rPr>
        <w:t>roku 1972</w:t>
      </w:r>
      <w:r w:rsidRPr="00D81B53">
        <w:rPr>
          <w:b/>
          <w:color w:val="000000"/>
          <w:szCs w:val="17"/>
        </w:rPr>
        <w:t xml:space="preserve"> </w:t>
      </w:r>
      <w:r w:rsidRPr="00D81B53">
        <w:rPr>
          <w:color w:val="000000"/>
          <w:szCs w:val="17"/>
        </w:rPr>
        <w:t>v rámci nového územnosprávneho členenia Bratislavy</w:t>
      </w:r>
      <w:r w:rsidRPr="00D81B53">
        <w:rPr>
          <w:b/>
          <w:color w:val="000000"/>
          <w:szCs w:val="17"/>
        </w:rPr>
        <w:t xml:space="preserve"> </w:t>
      </w:r>
      <w:r w:rsidRPr="009F62B0">
        <w:rPr>
          <w:color w:val="000000"/>
          <w:szCs w:val="17"/>
        </w:rPr>
        <w:t>(vtedy ešte ako</w:t>
      </w:r>
      <w:r w:rsidRPr="00D81B53">
        <w:rPr>
          <w:b/>
          <w:color w:val="000000"/>
          <w:szCs w:val="17"/>
        </w:rPr>
        <w:t xml:space="preserve"> </w:t>
      </w:r>
      <w:r w:rsidRPr="00D81B53">
        <w:rPr>
          <w:rStyle w:val="Vrazn"/>
          <w:b w:val="0"/>
          <w:color w:val="000000"/>
          <w:szCs w:val="17"/>
        </w:rPr>
        <w:t>Obvodná knižnica Bratislava II</w:t>
      </w:r>
      <w:r w:rsidRPr="00D81B53">
        <w:rPr>
          <w:b/>
          <w:color w:val="000000"/>
          <w:szCs w:val="17"/>
        </w:rPr>
        <w:t xml:space="preserve">) </w:t>
      </w:r>
      <w:r w:rsidRPr="00D81B53">
        <w:rPr>
          <w:color w:val="000000"/>
          <w:szCs w:val="17"/>
        </w:rPr>
        <w:t>z viacerých knižníc</w:t>
      </w:r>
      <w:r w:rsidRPr="00D81B53">
        <w:rPr>
          <w:b/>
          <w:color w:val="000000"/>
          <w:szCs w:val="17"/>
        </w:rPr>
        <w:t>.</w:t>
      </w:r>
      <w:r w:rsidRPr="00D81B53">
        <w:rPr>
          <w:rStyle w:val="Vrazn"/>
          <w:b w:val="0"/>
          <w:color w:val="000000"/>
          <w:szCs w:val="17"/>
        </w:rPr>
        <w:t xml:space="preserve"> Na konci roka 1992 zriadilo Miestne zastupiteľstvo v mestskej časti Bratislava – Ružinov</w:t>
      </w:r>
      <w:r w:rsidRPr="00D81B53">
        <w:rPr>
          <w:b/>
          <w:color w:val="000000"/>
          <w:szCs w:val="17"/>
        </w:rPr>
        <w:t xml:space="preserve"> </w:t>
      </w:r>
      <w:r w:rsidRPr="002B0713">
        <w:rPr>
          <w:color w:val="000000"/>
          <w:szCs w:val="17"/>
        </w:rPr>
        <w:t>ako</w:t>
      </w:r>
      <w:r w:rsidRPr="00D81B53">
        <w:rPr>
          <w:b/>
          <w:color w:val="000000"/>
          <w:szCs w:val="17"/>
        </w:rPr>
        <w:t xml:space="preserve"> </w:t>
      </w:r>
      <w:r w:rsidRPr="00D81B53">
        <w:rPr>
          <w:color w:val="000000"/>
          <w:szCs w:val="17"/>
        </w:rPr>
        <w:t xml:space="preserve">nástupnícku organizáciu </w:t>
      </w:r>
      <w:proofErr w:type="spellStart"/>
      <w:r w:rsidRPr="00D81B53">
        <w:rPr>
          <w:color w:val="000000"/>
          <w:szCs w:val="17"/>
        </w:rPr>
        <w:t>ObK</w:t>
      </w:r>
      <w:proofErr w:type="spellEnd"/>
      <w:r w:rsidRPr="00D81B53">
        <w:rPr>
          <w:color w:val="000000"/>
          <w:szCs w:val="17"/>
        </w:rPr>
        <w:t xml:space="preserve"> II so všetkými jej právami a povinnosťami </w:t>
      </w:r>
      <w:r w:rsidRPr="00D81B53">
        <w:rPr>
          <w:rStyle w:val="Vrazn"/>
          <w:b w:val="0"/>
          <w:color w:val="000000"/>
          <w:szCs w:val="17"/>
        </w:rPr>
        <w:t>Knižnicu Ružinov</w:t>
      </w:r>
      <w:r w:rsidRPr="00D81B53">
        <w:rPr>
          <w:b/>
          <w:color w:val="000000"/>
          <w:szCs w:val="17"/>
        </w:rPr>
        <w:t xml:space="preserve"> </w:t>
      </w:r>
      <w:r w:rsidRPr="00D81B53">
        <w:rPr>
          <w:color w:val="000000"/>
          <w:szCs w:val="17"/>
        </w:rPr>
        <w:t>ako svoju príspevkovú organizáciu. Tento štatút Knižnice Ružinov zanikol</w:t>
      </w:r>
      <w:r w:rsidRPr="00D81B53">
        <w:rPr>
          <w:b/>
          <w:color w:val="000000"/>
          <w:szCs w:val="17"/>
        </w:rPr>
        <w:t xml:space="preserve"> </w:t>
      </w:r>
      <w:r w:rsidRPr="00D81B53">
        <w:rPr>
          <w:color w:val="000000"/>
          <w:szCs w:val="17"/>
        </w:rPr>
        <w:t>dňa</w:t>
      </w:r>
      <w:r w:rsidRPr="00D81B53">
        <w:rPr>
          <w:b/>
          <w:color w:val="000000"/>
          <w:szCs w:val="17"/>
        </w:rPr>
        <w:t xml:space="preserve"> </w:t>
      </w:r>
      <w:r w:rsidRPr="00D81B53">
        <w:rPr>
          <w:color w:val="000000"/>
          <w:szCs w:val="17"/>
        </w:rPr>
        <w:t>1. júla 1993 a bola z</w:t>
      </w:r>
      <w:r w:rsidRPr="00D81B53">
        <w:t>riadená mestskou časťou 1. 10. 2002 ako príspevková organizácia s právnou subjektivitou</w:t>
      </w:r>
      <w:r w:rsidR="00E7773D">
        <w:t xml:space="preserve">. </w:t>
      </w:r>
    </w:p>
    <w:p w:rsidR="005D508D" w:rsidRPr="00D81B53" w:rsidRDefault="005D508D" w:rsidP="00F21DBD">
      <w:pPr>
        <w:ind w:left="480"/>
        <w:jc w:val="both"/>
      </w:pPr>
      <w:r w:rsidRPr="00D81B53">
        <w:t>Predmet činnosti je zameraný na tieto oblasti:</w:t>
      </w:r>
    </w:p>
    <w:p w:rsidR="005D508D" w:rsidRDefault="005D508D" w:rsidP="005D508D">
      <w:pPr>
        <w:ind w:left="480"/>
      </w:pPr>
    </w:p>
    <w:p w:rsidR="00A0405B" w:rsidRPr="00F21DBD" w:rsidRDefault="005D508D" w:rsidP="00F21DBD">
      <w:pPr>
        <w:numPr>
          <w:ilvl w:val="0"/>
          <w:numId w:val="32"/>
        </w:numPr>
        <w:jc w:val="both"/>
      </w:pPr>
      <w:r w:rsidRPr="00FD2A32">
        <w:rPr>
          <w:color w:val="000000"/>
          <w:szCs w:val="17"/>
        </w:rPr>
        <w:t>zabezpečuje metodiku a riadenie knižnično-informačných služieb v ich celom rozsahu a</w:t>
      </w:r>
      <w:r w:rsidR="00A0405B">
        <w:rPr>
          <w:color w:val="000000"/>
          <w:szCs w:val="17"/>
        </w:rPr>
        <w:t> </w:t>
      </w:r>
      <w:r w:rsidRPr="00FD2A32">
        <w:rPr>
          <w:color w:val="000000"/>
          <w:szCs w:val="17"/>
        </w:rPr>
        <w:t>na</w:t>
      </w:r>
      <w:r w:rsidR="00A0405B">
        <w:rPr>
          <w:color w:val="000000"/>
          <w:szCs w:val="17"/>
        </w:rPr>
        <w:t xml:space="preserve"> </w:t>
      </w:r>
      <w:r w:rsidRPr="00FD2A32">
        <w:rPr>
          <w:color w:val="000000"/>
          <w:szCs w:val="17"/>
        </w:rPr>
        <w:t>všetkých</w:t>
      </w:r>
      <w:r w:rsidR="007A65D9" w:rsidRPr="00FD2A32">
        <w:rPr>
          <w:color w:val="000000"/>
          <w:szCs w:val="17"/>
        </w:rPr>
        <w:t xml:space="preserve">   </w:t>
      </w:r>
      <w:r w:rsidRPr="00FD2A32">
        <w:rPr>
          <w:color w:val="000000"/>
          <w:szCs w:val="17"/>
        </w:rPr>
        <w:t>pracoviskách knižnice v styku s verejnosťou</w:t>
      </w:r>
      <w:r w:rsidR="00A0405B">
        <w:rPr>
          <w:color w:val="000000"/>
          <w:szCs w:val="17"/>
        </w:rPr>
        <w:t>,</w:t>
      </w:r>
    </w:p>
    <w:p w:rsidR="005D508D" w:rsidRDefault="005D508D" w:rsidP="00F21DBD">
      <w:pPr>
        <w:numPr>
          <w:ilvl w:val="0"/>
          <w:numId w:val="32"/>
        </w:numPr>
        <w:jc w:val="both"/>
      </w:pPr>
      <w:r w:rsidRPr="00FD2A32">
        <w:rPr>
          <w:color w:val="000000"/>
          <w:szCs w:val="17"/>
        </w:rPr>
        <w:t>zabezpečuje výber, nákup a odborné spracovanie (katalogizácia a klasifikácia) knižničného fondu pre celú knižnicu, jeho rozvoz a revíziu</w:t>
      </w:r>
      <w:r w:rsidR="00A0405B">
        <w:rPr>
          <w:color w:val="000000"/>
          <w:szCs w:val="17"/>
        </w:rPr>
        <w:t>,</w:t>
      </w:r>
      <w:r w:rsidR="007A65D9" w:rsidRPr="00FD2A32">
        <w:rPr>
          <w:color w:val="000000"/>
          <w:szCs w:val="17"/>
        </w:rPr>
        <w:t xml:space="preserve"> </w:t>
      </w:r>
    </w:p>
    <w:p w:rsidR="005D508D" w:rsidRDefault="005D508D" w:rsidP="00F21DBD">
      <w:pPr>
        <w:numPr>
          <w:ilvl w:val="0"/>
          <w:numId w:val="32"/>
        </w:numPr>
        <w:jc w:val="both"/>
      </w:pPr>
      <w:r>
        <w:rPr>
          <w:color w:val="000000"/>
          <w:szCs w:val="17"/>
        </w:rPr>
        <w:t>zabezpečuje materiálno-technické zásobovanie všetkých útvarov knižnice</w:t>
      </w:r>
      <w:r w:rsidR="00E7773D">
        <w:rPr>
          <w:color w:val="000000"/>
          <w:szCs w:val="17"/>
        </w:rPr>
        <w:t>,</w:t>
      </w:r>
    </w:p>
    <w:p w:rsidR="005D508D" w:rsidRDefault="005D508D" w:rsidP="00F21DBD">
      <w:pPr>
        <w:numPr>
          <w:ilvl w:val="0"/>
          <w:numId w:val="32"/>
        </w:numPr>
        <w:jc w:val="both"/>
        <w:rPr>
          <w:color w:val="000000"/>
          <w:szCs w:val="17"/>
        </w:rPr>
      </w:pPr>
      <w:r>
        <w:rPr>
          <w:color w:val="000000"/>
          <w:szCs w:val="17"/>
        </w:rPr>
        <w:t>buduje a udržuje vzťahy a kontakty s firmami a inštitúciami, zabezpečuje a koordinuje edičnú a publikačnú činnosť, otázky elektronizácie knižnice, zostavuje bibliografie, vykonáva prieskum trhu a nákupy v oblasti počítačovej, audiovizuálnej a</w:t>
      </w:r>
      <w:r w:rsidR="00E7773D">
        <w:rPr>
          <w:color w:val="000000"/>
          <w:szCs w:val="17"/>
        </w:rPr>
        <w:t> </w:t>
      </w:r>
      <w:r>
        <w:rPr>
          <w:color w:val="000000"/>
          <w:szCs w:val="17"/>
        </w:rPr>
        <w:t>reprografickej techniky</w:t>
      </w:r>
      <w:r w:rsidR="00E7773D">
        <w:rPr>
          <w:color w:val="000000"/>
          <w:szCs w:val="17"/>
        </w:rPr>
        <w:t>.</w:t>
      </w:r>
    </w:p>
    <w:p w:rsidR="005D508D" w:rsidRDefault="005D508D" w:rsidP="005D508D">
      <w:pPr>
        <w:rPr>
          <w:color w:val="000000"/>
          <w:szCs w:val="17"/>
        </w:rPr>
      </w:pPr>
    </w:p>
    <w:p w:rsidR="005D508D" w:rsidRDefault="005D508D" w:rsidP="005D508D"/>
    <w:p w:rsidR="005D508D" w:rsidRDefault="007A65D9" w:rsidP="005D508D">
      <w:r>
        <w:t xml:space="preserve">    </w:t>
      </w:r>
      <w:r w:rsidR="005D508D">
        <w:t xml:space="preserve"> </w:t>
      </w:r>
      <w:r w:rsidR="00E7773D">
        <w:t>5</w:t>
      </w:r>
      <w:r w:rsidR="005D508D">
        <w:t>/</w:t>
      </w:r>
      <w:r>
        <w:t xml:space="preserve">  </w:t>
      </w:r>
      <w:r w:rsidR="005D508D">
        <w:t>RUŽINOVSKÝ ŠPORTOVÝ KLUB so sídlom na Mierovej 21,</w:t>
      </w:r>
      <w:r w:rsidR="00B17012">
        <w:t xml:space="preserve"> </w:t>
      </w:r>
      <w:r w:rsidR="005D508D">
        <w:t>827 05</w:t>
      </w:r>
      <w:r>
        <w:t xml:space="preserve">  </w:t>
      </w:r>
      <w:r w:rsidR="005D508D">
        <w:t>Bratislava.</w:t>
      </w:r>
    </w:p>
    <w:p w:rsidR="00B17012" w:rsidRDefault="00B17012" w:rsidP="00F21DBD">
      <w:pPr>
        <w:ind w:left="284"/>
        <w:jc w:val="both"/>
      </w:pPr>
    </w:p>
    <w:p w:rsidR="008F7DDC" w:rsidRDefault="005D508D" w:rsidP="00F21DBD">
      <w:pPr>
        <w:ind w:left="480"/>
        <w:jc w:val="both"/>
      </w:pPr>
      <w:r>
        <w:t xml:space="preserve">Zriadený mestskou časťou 28. 3. 2000 ako príspevková organizácia </w:t>
      </w:r>
      <w:r w:rsidR="007A65D9">
        <w:t xml:space="preserve"> </w:t>
      </w:r>
      <w:r>
        <w:t xml:space="preserve">s právnou subjektivitou. </w:t>
      </w:r>
      <w:r w:rsidR="007A65D9">
        <w:t xml:space="preserve"> </w:t>
      </w:r>
    </w:p>
    <w:p w:rsidR="005D508D" w:rsidRDefault="005D508D" w:rsidP="00F21DBD">
      <w:pPr>
        <w:ind w:left="480"/>
        <w:jc w:val="both"/>
      </w:pPr>
      <w:r>
        <w:t>Predmet</w:t>
      </w:r>
      <w:r w:rsidR="007A65D9">
        <w:t xml:space="preserve"> </w:t>
      </w:r>
      <w:r>
        <w:t>činnosti je zameraný na tieto</w:t>
      </w:r>
      <w:r w:rsidR="007A65D9">
        <w:t xml:space="preserve"> </w:t>
      </w:r>
      <w:r>
        <w:t>oblasti:</w:t>
      </w:r>
    </w:p>
    <w:p w:rsidR="005D508D" w:rsidRPr="00F21DBD" w:rsidRDefault="005D508D" w:rsidP="00F21DBD">
      <w:pPr>
        <w:numPr>
          <w:ilvl w:val="1"/>
          <w:numId w:val="17"/>
        </w:numPr>
        <w:jc w:val="both"/>
        <w:rPr>
          <w:color w:val="000000"/>
          <w:szCs w:val="17"/>
        </w:rPr>
      </w:pPr>
      <w:r w:rsidRPr="00F21DBD">
        <w:rPr>
          <w:color w:val="000000"/>
          <w:szCs w:val="17"/>
        </w:rPr>
        <w:t>hlavnou úlohou je napomáhať rozvoju telovýchovy a športu medzi občanmi v</w:t>
      </w:r>
      <w:r w:rsidR="00B17012">
        <w:rPr>
          <w:color w:val="000000"/>
          <w:szCs w:val="17"/>
        </w:rPr>
        <w:t> </w:t>
      </w:r>
      <w:r w:rsidRPr="00F21DBD">
        <w:rPr>
          <w:color w:val="000000"/>
          <w:szCs w:val="17"/>
        </w:rPr>
        <w:t>mestskej časti a vytvárať podmienky pre realizáciu ich mnohostranných záujmov a záľub so zameraním na upevňovanie zdravia, telesnej a duševnej zdatnosti.</w:t>
      </w:r>
    </w:p>
    <w:p w:rsidR="005D508D" w:rsidRPr="00F21DBD" w:rsidRDefault="005D508D" w:rsidP="005D508D">
      <w:pPr>
        <w:numPr>
          <w:ilvl w:val="1"/>
          <w:numId w:val="17"/>
        </w:numPr>
        <w:rPr>
          <w:color w:val="000000"/>
          <w:szCs w:val="17"/>
        </w:rPr>
      </w:pPr>
      <w:r w:rsidRPr="00F21DBD">
        <w:rPr>
          <w:color w:val="000000"/>
          <w:szCs w:val="17"/>
        </w:rPr>
        <w:t xml:space="preserve">do svojej správy má zverené športové areály: </w:t>
      </w:r>
    </w:p>
    <w:p w:rsidR="005D508D" w:rsidRDefault="005D508D" w:rsidP="005D508D">
      <w:pPr>
        <w:ind w:left="480"/>
      </w:pPr>
    </w:p>
    <w:p w:rsidR="005D508D" w:rsidRDefault="005D508D" w:rsidP="005D508D">
      <w:pPr>
        <w:numPr>
          <w:ilvl w:val="0"/>
          <w:numId w:val="19"/>
        </w:numPr>
      </w:pPr>
      <w:r>
        <w:t>Areál netradičných športov na Pivonkovej ulici,</w:t>
      </w:r>
    </w:p>
    <w:p w:rsidR="005D508D" w:rsidRDefault="005D508D" w:rsidP="005D508D">
      <w:pPr>
        <w:numPr>
          <w:ilvl w:val="0"/>
          <w:numId w:val="19"/>
        </w:numPr>
      </w:pPr>
      <w:r>
        <w:t>Zimný štadión Vladimíra Dzurillu</w:t>
      </w:r>
    </w:p>
    <w:p w:rsidR="005D508D" w:rsidRDefault="005D508D" w:rsidP="005D508D">
      <w:pPr>
        <w:numPr>
          <w:ilvl w:val="0"/>
          <w:numId w:val="19"/>
        </w:numPr>
      </w:pPr>
      <w:r>
        <w:t>Areál hier Radosť Štrkovec</w:t>
      </w:r>
    </w:p>
    <w:p w:rsidR="005D508D" w:rsidRDefault="005D508D" w:rsidP="005D508D">
      <w:pPr>
        <w:numPr>
          <w:ilvl w:val="0"/>
          <w:numId w:val="19"/>
        </w:numPr>
      </w:pPr>
      <w:r>
        <w:t>Amfiteáter Štrkovec</w:t>
      </w:r>
    </w:p>
    <w:p w:rsidR="00D648CE" w:rsidRDefault="00D648CE" w:rsidP="005D508D">
      <w:pPr>
        <w:ind w:left="480"/>
      </w:pPr>
    </w:p>
    <w:p w:rsidR="005D508D" w:rsidRDefault="005D508D" w:rsidP="005D508D">
      <w:pPr>
        <w:ind w:left="480"/>
      </w:pPr>
    </w:p>
    <w:p w:rsidR="005D508D" w:rsidRDefault="007A65D9" w:rsidP="003E5002">
      <w:pPr>
        <w:jc w:val="both"/>
      </w:pPr>
      <w:r>
        <w:t xml:space="preserve">      </w:t>
      </w:r>
      <w:r w:rsidR="00E7773D">
        <w:t>6</w:t>
      </w:r>
      <w:r w:rsidR="005D508D">
        <w:t>/</w:t>
      </w:r>
      <w:r>
        <w:t xml:space="preserve"> </w:t>
      </w:r>
      <w:r w:rsidR="005D508D">
        <w:t>RUŽINOVSKÝ DOMOV SENIOROV so sídlom na Sklenárovej 14, 821 09 Bratislava.</w:t>
      </w:r>
    </w:p>
    <w:p w:rsidR="008F7DDC" w:rsidRDefault="007A65D9" w:rsidP="003E5002">
      <w:pPr>
        <w:ind w:left="480"/>
        <w:jc w:val="both"/>
      </w:pPr>
      <w:r>
        <w:t xml:space="preserve"> </w:t>
      </w:r>
      <w:r w:rsidR="003E5002">
        <w:t xml:space="preserve"> </w:t>
      </w:r>
      <w:r w:rsidR="005D508D">
        <w:t>Zriadený mestskou časťou 1. 1. 2000 ako príspevková organizácia s právnou</w:t>
      </w:r>
      <w:r>
        <w:t xml:space="preserve"> </w:t>
      </w:r>
      <w:r w:rsidR="003E5002">
        <w:t xml:space="preserve">  </w:t>
      </w:r>
      <w:r w:rsidR="005D508D">
        <w:t>subjektivitou.</w:t>
      </w:r>
      <w:r w:rsidR="008F7DDC">
        <w:t xml:space="preserve"> </w:t>
      </w:r>
    </w:p>
    <w:p w:rsidR="005D508D" w:rsidRDefault="005D508D" w:rsidP="003E5002">
      <w:pPr>
        <w:ind w:left="480"/>
        <w:jc w:val="both"/>
      </w:pPr>
      <w:r>
        <w:t>Predmet činnosti je zameraný na tieto oblasti:</w:t>
      </w:r>
    </w:p>
    <w:p w:rsidR="005D508D" w:rsidRDefault="005D508D" w:rsidP="005D508D">
      <w:pPr>
        <w:numPr>
          <w:ilvl w:val="1"/>
          <w:numId w:val="17"/>
        </w:numPr>
      </w:pPr>
      <w:r>
        <w:t>zariadenie pre seniorov</w:t>
      </w:r>
    </w:p>
    <w:p w:rsidR="005D508D" w:rsidRDefault="005D508D" w:rsidP="005D508D">
      <w:pPr>
        <w:numPr>
          <w:ilvl w:val="1"/>
          <w:numId w:val="17"/>
        </w:numPr>
      </w:pPr>
      <w:r>
        <w:t xml:space="preserve">denné centrum </w:t>
      </w:r>
    </w:p>
    <w:p w:rsidR="005D508D" w:rsidRDefault="005D508D" w:rsidP="005D508D">
      <w:pPr>
        <w:numPr>
          <w:ilvl w:val="1"/>
          <w:numId w:val="17"/>
        </w:numPr>
      </w:pPr>
      <w:r>
        <w:t>jedáleň</w:t>
      </w:r>
    </w:p>
    <w:p w:rsidR="005D508D" w:rsidRDefault="005D508D" w:rsidP="005D508D">
      <w:pPr>
        <w:ind w:left="480"/>
      </w:pPr>
    </w:p>
    <w:p w:rsidR="005D508D" w:rsidRDefault="005D508D" w:rsidP="00F21DBD">
      <w:pPr>
        <w:numPr>
          <w:ilvl w:val="0"/>
          <w:numId w:val="18"/>
        </w:numPr>
        <w:ind w:hanging="480"/>
        <w:rPr>
          <w:b/>
          <w:bCs/>
        </w:rPr>
      </w:pPr>
      <w:r>
        <w:rPr>
          <w:b/>
          <w:bCs/>
        </w:rPr>
        <w:t>obchodné organizácie</w:t>
      </w:r>
      <w:r w:rsidR="007A65D9">
        <w:rPr>
          <w:b/>
          <w:bCs/>
        </w:rPr>
        <w:t xml:space="preserve"> </w:t>
      </w:r>
      <w:r>
        <w:rPr>
          <w:b/>
          <w:bCs/>
        </w:rPr>
        <w:t>(100%-ná účasť mestskej časti – rozhodujúci vplyv)</w:t>
      </w:r>
    </w:p>
    <w:p w:rsidR="005D508D" w:rsidRDefault="005D508D" w:rsidP="005D508D">
      <w:pPr>
        <w:tabs>
          <w:tab w:val="left" w:pos="720"/>
        </w:tabs>
        <w:ind w:left="360"/>
      </w:pPr>
    </w:p>
    <w:p w:rsidR="005D508D" w:rsidRPr="009F385E" w:rsidRDefault="00E7773D" w:rsidP="00F21DBD">
      <w:pPr>
        <w:ind w:left="720"/>
        <w:jc w:val="both"/>
      </w:pPr>
      <w:r>
        <w:t>7</w:t>
      </w:r>
      <w:r w:rsidR="005D508D">
        <w:t>/ RUŽINOVSKÝ PODNIK VEREJNO-PROSPEŠNÝCH SLUŽIEB, a.s. so sídlom Mlynské luhy 19, 821 05</w:t>
      </w:r>
      <w:r w:rsidR="007A65D9">
        <w:t xml:space="preserve"> </w:t>
      </w:r>
      <w:r w:rsidR="005D508D">
        <w:t>Bratislava bol založený Mests</w:t>
      </w:r>
      <w:r w:rsidR="003E5002">
        <w:t>kou časťou Bratislava – Ružinov</w:t>
      </w:r>
      <w:r w:rsidR="005D508D">
        <w:t>.</w:t>
      </w:r>
      <w:r w:rsidR="005D508D">
        <w:rPr>
          <w:rStyle w:val="ra"/>
        </w:rPr>
        <w:t xml:space="preserve"> Akciová spoločnosť bola založená zakladateľskou listinou zo dňa 13.10.2001 a rozhodnutím zakladateľov zo dňa 23.10.2001 urobeným do notárskej zápisnice </w:t>
      </w:r>
      <w:proofErr w:type="spellStart"/>
      <w:r w:rsidR="005D508D" w:rsidRPr="009F385E">
        <w:rPr>
          <w:rStyle w:val="ra"/>
        </w:rPr>
        <w:t>Nz</w:t>
      </w:r>
      <w:proofErr w:type="spellEnd"/>
      <w:r w:rsidR="005D508D" w:rsidRPr="009F385E">
        <w:rPr>
          <w:rStyle w:val="ra"/>
        </w:rPr>
        <w:t xml:space="preserve"> 487/01 a zo dňa 20.12.2001 urobeným do notárskej zápisnice </w:t>
      </w:r>
      <w:proofErr w:type="spellStart"/>
      <w:r w:rsidR="005D508D" w:rsidRPr="009F385E">
        <w:rPr>
          <w:rStyle w:val="ra"/>
        </w:rPr>
        <w:t>Nz</w:t>
      </w:r>
      <w:proofErr w:type="spellEnd"/>
      <w:r w:rsidR="005D508D" w:rsidRPr="009F385E">
        <w:rPr>
          <w:rStyle w:val="ra"/>
        </w:rPr>
        <w:t xml:space="preserve"> 608/01 v zmysle § </w:t>
      </w:r>
      <w:smartTag w:uri="urn:schemas-microsoft-com:office:smarttags" w:element="metricconverter">
        <w:smartTagPr>
          <w:attr w:name="ProductID" w:val="154 a"/>
        </w:smartTagPr>
        <w:r w:rsidR="005D508D" w:rsidRPr="009F385E">
          <w:rPr>
            <w:rStyle w:val="ra"/>
          </w:rPr>
          <w:t>154 a</w:t>
        </w:r>
      </w:smartTag>
      <w:r w:rsidR="005D508D" w:rsidRPr="009F385E">
        <w:rPr>
          <w:rStyle w:val="ra"/>
        </w:rPr>
        <w:t xml:space="preserve"> </w:t>
      </w:r>
      <w:proofErr w:type="spellStart"/>
      <w:r w:rsidR="005D508D" w:rsidRPr="009F385E">
        <w:rPr>
          <w:rStyle w:val="ra"/>
        </w:rPr>
        <w:t>nasl</w:t>
      </w:r>
      <w:proofErr w:type="spellEnd"/>
      <w:r w:rsidR="005D508D" w:rsidRPr="009F385E">
        <w:rPr>
          <w:rStyle w:val="ra"/>
        </w:rPr>
        <w:t>. Obchodného zákonníka</w:t>
      </w:r>
      <w:r w:rsidR="005D508D" w:rsidRPr="009F385E">
        <w:t>.</w:t>
      </w:r>
      <w:r w:rsidR="003E5002">
        <w:t xml:space="preserve"> </w:t>
      </w:r>
      <w:r w:rsidR="005D508D" w:rsidRPr="009F385E">
        <w:t xml:space="preserve">Mestská časť je jediným spoločníkom podniku, má 100%-nú majetkovú účasť. </w:t>
      </w:r>
    </w:p>
    <w:p w:rsidR="005D508D" w:rsidRPr="00F21DBD" w:rsidRDefault="005D508D" w:rsidP="005D508D">
      <w:pPr>
        <w:ind w:left="720"/>
      </w:pPr>
      <w:r w:rsidRPr="00F21DBD">
        <w:t>Predmetom činnosti je:</w:t>
      </w:r>
    </w:p>
    <w:p w:rsidR="005D508D" w:rsidRPr="009F385E" w:rsidRDefault="005D508D" w:rsidP="00F21DBD">
      <w:pPr>
        <w:numPr>
          <w:ilvl w:val="0"/>
          <w:numId w:val="33"/>
        </w:numPr>
        <w:jc w:val="both"/>
        <w:rPr>
          <w:sz w:val="22"/>
        </w:rPr>
      </w:pPr>
      <w:r w:rsidRPr="00F21DBD">
        <w:rPr>
          <w:szCs w:val="18"/>
        </w:rPr>
        <w:t>Prevádzka a údržba detských ihrísk a pieskovísk. Čistenie komunikácií, chodníkov a</w:t>
      </w:r>
      <w:r w:rsidR="009F677E">
        <w:rPr>
          <w:szCs w:val="18"/>
        </w:rPr>
        <w:t> </w:t>
      </w:r>
      <w:r w:rsidRPr="00F21DBD">
        <w:rPr>
          <w:szCs w:val="18"/>
        </w:rPr>
        <w:t>verejných priestranstiev, údržba zelene. Odvoz stavebného a</w:t>
      </w:r>
      <w:r w:rsidR="000748F8" w:rsidRPr="00F21DBD">
        <w:rPr>
          <w:szCs w:val="18"/>
        </w:rPr>
        <w:t> </w:t>
      </w:r>
      <w:r w:rsidRPr="00F21DBD">
        <w:rPr>
          <w:szCs w:val="18"/>
        </w:rPr>
        <w:t>komunálneho odpadu v</w:t>
      </w:r>
      <w:r w:rsidR="009F677E">
        <w:rPr>
          <w:szCs w:val="18"/>
        </w:rPr>
        <w:t> </w:t>
      </w:r>
      <w:r w:rsidRPr="00F21DBD">
        <w:rPr>
          <w:szCs w:val="18"/>
        </w:rPr>
        <w:t>kontajneroch</w:t>
      </w:r>
      <w:r w:rsidRPr="00F21DBD">
        <w:rPr>
          <w:sz w:val="22"/>
          <w:szCs w:val="18"/>
        </w:rPr>
        <w:t>.</w:t>
      </w:r>
    </w:p>
    <w:p w:rsidR="005D508D" w:rsidRPr="009F385E" w:rsidRDefault="005D508D" w:rsidP="005D508D">
      <w:pPr>
        <w:ind w:left="720"/>
        <w:rPr>
          <w:sz w:val="22"/>
        </w:rPr>
      </w:pPr>
    </w:p>
    <w:p w:rsidR="005D508D" w:rsidRPr="009F385E" w:rsidRDefault="005D508D" w:rsidP="005D508D">
      <w:pPr>
        <w:ind w:left="720"/>
      </w:pPr>
    </w:p>
    <w:p w:rsidR="005D508D" w:rsidRDefault="00E7773D" w:rsidP="00F21DBD">
      <w:pPr>
        <w:ind w:left="720"/>
        <w:jc w:val="both"/>
      </w:pPr>
      <w:r w:rsidRPr="00FD2A32">
        <w:t>8</w:t>
      </w:r>
      <w:r w:rsidR="005D508D" w:rsidRPr="00FD2A32">
        <w:t>/ CULTUS RUŽINOV, a.s. so sídlom Ružinovská 28, 820 09</w:t>
      </w:r>
      <w:r w:rsidR="007A65D9" w:rsidRPr="00FD2A32">
        <w:t xml:space="preserve"> </w:t>
      </w:r>
      <w:r w:rsidR="005D508D" w:rsidRPr="00FD2A32">
        <w:t>Bratislava bol založený Mestskou časťou Bratislava – Ružinov</w:t>
      </w:r>
      <w:r w:rsidR="007A65D9" w:rsidRPr="00FD2A32">
        <w:t xml:space="preserve"> </w:t>
      </w:r>
      <w:r w:rsidR="005D508D" w:rsidRPr="00FD2A32">
        <w:t>dňa 1. 1. 2004.</w:t>
      </w:r>
      <w:r w:rsidR="007A65D9" w:rsidRPr="00FD2A32">
        <w:t xml:space="preserve"> </w:t>
      </w:r>
      <w:r w:rsidR="005D508D" w:rsidRPr="00FD2A32">
        <w:t>Mestská časť je jediným spoločníkom pod</w:t>
      </w:r>
      <w:r w:rsidR="004E67C7">
        <w:t>niku, má 100%-nú majetkovú účasť</w:t>
      </w:r>
      <w:r w:rsidR="005D508D" w:rsidRPr="00FD2A32">
        <w:t>.</w:t>
      </w:r>
    </w:p>
    <w:p w:rsidR="004E67C7" w:rsidRPr="00F21DBD" w:rsidRDefault="004E67C7" w:rsidP="00F21DBD">
      <w:pPr>
        <w:ind w:left="720"/>
        <w:jc w:val="both"/>
      </w:pPr>
    </w:p>
    <w:p w:rsidR="005D508D" w:rsidRPr="00F21DBD" w:rsidRDefault="005D508D" w:rsidP="00F21DBD">
      <w:pPr>
        <w:ind w:left="720"/>
        <w:jc w:val="both"/>
      </w:pPr>
      <w:r w:rsidRPr="00F21DBD">
        <w:t>Predmetom činnosti je:</w:t>
      </w:r>
    </w:p>
    <w:p w:rsidR="005D508D" w:rsidRDefault="005D508D" w:rsidP="00F21DBD">
      <w:pPr>
        <w:numPr>
          <w:ilvl w:val="0"/>
          <w:numId w:val="33"/>
        </w:numPr>
        <w:jc w:val="both"/>
      </w:pPr>
      <w:r w:rsidRPr="00F21DBD">
        <w:t>Jedna z mála a.s. pracujúcich vo sfére kultúry. Hlavnou náplňou činnosti sú kultúrne a</w:t>
      </w:r>
      <w:r w:rsidR="009F677E">
        <w:t> </w:t>
      </w:r>
      <w:r w:rsidRPr="00F21DBD">
        <w:t>vzdelávacie aktivity v prospech obyvateľov MČ Ružinov. Svoje</w:t>
      </w:r>
      <w:r w:rsidR="002504EF">
        <w:t xml:space="preserve"> </w:t>
      </w:r>
      <w:r w:rsidRPr="00F21DBD">
        <w:t>dlhoročné skúsenosti však uplatňuje aj v organizovaní veľkých projektov v</w:t>
      </w:r>
      <w:r w:rsidR="000748F8">
        <w:t> </w:t>
      </w:r>
      <w:r w:rsidRPr="00F21DBD">
        <w:t>spolupráci s inými umeleckými agentúrami.</w:t>
      </w:r>
    </w:p>
    <w:p w:rsidR="004C227F" w:rsidRPr="00F21DBD" w:rsidRDefault="004C227F" w:rsidP="004C227F">
      <w:pPr>
        <w:ind w:left="1080"/>
        <w:jc w:val="both"/>
      </w:pPr>
    </w:p>
    <w:p w:rsidR="005D508D" w:rsidRDefault="00E7773D" w:rsidP="00F21DBD">
      <w:pPr>
        <w:ind w:left="720"/>
        <w:jc w:val="both"/>
        <w:rPr>
          <w:sz w:val="22"/>
        </w:rPr>
      </w:pPr>
      <w:r>
        <w:t>9</w:t>
      </w:r>
      <w:r w:rsidR="005D508D">
        <w:t>/ TVR a RE, s.r.o., so sídlom Mierová 21, 827 05</w:t>
      </w:r>
      <w:r w:rsidR="007A65D9">
        <w:t xml:space="preserve"> </w:t>
      </w:r>
      <w:r w:rsidR="005D508D">
        <w:t>Bratislava bolo založené Mestskou časťou Bratislava – Ružinov notárskou zápisnicou v roku 1997.</w:t>
      </w:r>
      <w:r w:rsidR="007A65D9">
        <w:t xml:space="preserve"> </w:t>
      </w:r>
      <w:r w:rsidR="005D508D">
        <w:t xml:space="preserve">Mestská časť je jediným spoločníkom podniku, má 100%-nú majetkovú účasť. </w:t>
      </w:r>
    </w:p>
    <w:p w:rsidR="005D508D" w:rsidRDefault="005D508D" w:rsidP="005D508D">
      <w:pPr>
        <w:ind w:left="720"/>
      </w:pPr>
      <w:r>
        <w:t>Predmetom činnosti je:</w:t>
      </w:r>
    </w:p>
    <w:p w:rsidR="005D508D" w:rsidRDefault="005D508D" w:rsidP="00F21DBD">
      <w:pPr>
        <w:ind w:left="720"/>
        <w:jc w:val="both"/>
      </w:pPr>
      <w:r>
        <w:t>Televízia Ružinov, lokálna televízia, ktorá vysiela v Bratislave od roku 1996.</w:t>
      </w:r>
      <w:r>
        <w:rPr>
          <w:rFonts w:ascii="Helvetica" w:hAnsi="Helvetica" w:cs="Helvetica"/>
          <w:szCs w:val="18"/>
        </w:rPr>
        <w:t xml:space="preserve"> </w:t>
      </w:r>
      <w:r>
        <w:rPr>
          <w:szCs w:val="18"/>
        </w:rPr>
        <w:t xml:space="preserve">Obsah vysielania má predovšetkým komunálny charakter. Zameriava sa na dianie v Ružinove a zachytáva aj udalosti </w:t>
      </w:r>
      <w:r>
        <w:rPr>
          <w:szCs w:val="18"/>
        </w:rPr>
        <w:lastRenderedPageBreak/>
        <w:t>celomestského významu. Mapuje problémy obyvateľov Ružinova a prináša prehľad aktualít z oblasti miestnej samosprávy, školstva, kultúry, cirkvi i</w:t>
      </w:r>
      <w:r w:rsidR="00145F2D">
        <w:rPr>
          <w:szCs w:val="18"/>
        </w:rPr>
        <w:t> </w:t>
      </w:r>
      <w:r>
        <w:rPr>
          <w:szCs w:val="18"/>
        </w:rPr>
        <w:t>športu</w:t>
      </w:r>
      <w:r w:rsidR="00145F2D">
        <w:rPr>
          <w:szCs w:val="18"/>
        </w:rPr>
        <w:t>.</w:t>
      </w:r>
    </w:p>
    <w:p w:rsidR="005D508D" w:rsidRDefault="005D508D" w:rsidP="005D508D">
      <w:pPr>
        <w:ind w:left="480"/>
      </w:pPr>
    </w:p>
    <w:p w:rsidR="007B762A" w:rsidRDefault="007B762A" w:rsidP="005D508D">
      <w:pPr>
        <w:ind w:left="480"/>
      </w:pPr>
    </w:p>
    <w:p w:rsidR="005D508D" w:rsidRDefault="005D508D" w:rsidP="00F21DBD">
      <w:pPr>
        <w:ind w:left="480"/>
        <w:jc w:val="both"/>
      </w:pPr>
      <w:r>
        <w:t>V zmysle zákona č. 431/2002 Z. z. o účtovníctve v znení ďalších predpisov, ktorý v §22a a v súlade s opatrením MF SR č. MF/27526/2008-31, ktorým sa ustanovujú podrobnosti o metódach a postupoch konsolidácie vo verejnej správe a podrobnosti o usporiadaní a označovaní položiek konsolidovanej účtovnej závierky vo verejnej správe v súlade</w:t>
      </w:r>
      <w:r w:rsidR="007A65D9">
        <w:t xml:space="preserve"> </w:t>
      </w:r>
      <w:r>
        <w:t>s</w:t>
      </w:r>
      <w:r w:rsidR="00145F2D">
        <w:t> </w:t>
      </w:r>
      <w:r>
        <w:t>§22 ods. 13 citovaného zákona</w:t>
      </w:r>
      <w:r w:rsidR="007A65D9">
        <w:t xml:space="preserve"> </w:t>
      </w:r>
      <w:r>
        <w:t>o účtovníctve boli konsolidovaným účtovným jednotkám Mestskej časti Bratislava – Ružinov zaslané informácie</w:t>
      </w:r>
      <w:r w:rsidR="007A65D9">
        <w:t xml:space="preserve"> </w:t>
      </w:r>
      <w:r>
        <w:t>k príprave na konsolidovanú účtovnú závierku za rok 201</w:t>
      </w:r>
      <w:r w:rsidR="00BF1240">
        <w:t>9</w:t>
      </w:r>
      <w:r>
        <w:t xml:space="preserve"> e-mailom dňa</w:t>
      </w:r>
      <w:r w:rsidR="007A65D9">
        <w:t xml:space="preserve"> </w:t>
      </w:r>
      <w:r w:rsidR="00BF1240">
        <w:t>13</w:t>
      </w:r>
      <w:r w:rsidRPr="00AF564B">
        <w:t>.</w:t>
      </w:r>
      <w:r w:rsidR="004017CD">
        <w:t xml:space="preserve"> </w:t>
      </w:r>
      <w:r w:rsidRPr="00AF564B">
        <w:t>5.</w:t>
      </w:r>
      <w:r w:rsidR="004017CD">
        <w:t xml:space="preserve"> </w:t>
      </w:r>
      <w:r w:rsidRPr="00AF564B">
        <w:t>20</w:t>
      </w:r>
      <w:r w:rsidR="00BF1240">
        <w:t>20</w:t>
      </w:r>
      <w:r w:rsidRPr="00AF564B">
        <w:t>. Týmto</w:t>
      </w:r>
      <w:r>
        <w:t xml:space="preserve"> bola oznámená povinnosť Mestskej časti Bratislava –</w:t>
      </w:r>
      <w:r w:rsidR="00996B95">
        <w:t xml:space="preserve"> </w:t>
      </w:r>
      <w:r>
        <w:t>Ružinov a ňou založených a zriadených organizácií vykonať za rok 201</w:t>
      </w:r>
      <w:r w:rsidR="004C32DE">
        <w:t>9</w:t>
      </w:r>
      <w:r>
        <w:t xml:space="preserve"> konsolidovanú závierku ako aj zoznam konsolidovaných účtovných jednotiek Mestskej časti Bratislava.</w:t>
      </w:r>
    </w:p>
    <w:p w:rsidR="005D508D" w:rsidRDefault="005D508D" w:rsidP="00F21DBD">
      <w:pPr>
        <w:ind w:left="480"/>
        <w:jc w:val="both"/>
      </w:pPr>
    </w:p>
    <w:p w:rsidR="005D508D" w:rsidRDefault="005D508D" w:rsidP="00F21DBD">
      <w:pPr>
        <w:ind w:left="480"/>
        <w:jc w:val="both"/>
        <w:rPr>
          <w:b/>
          <w:bCs/>
        </w:rPr>
      </w:pPr>
      <w:r>
        <w:t xml:space="preserve">Vzhľadom na štruktúru konsolidovaných účtovných jednotiek a majetkovú účasť Mestskej časti Bratislava – Ružinov je použitá </w:t>
      </w:r>
      <w:r>
        <w:rPr>
          <w:b/>
          <w:bCs/>
        </w:rPr>
        <w:t>metóda úplnej konsolidácie.</w:t>
      </w:r>
    </w:p>
    <w:p w:rsidR="007B762A" w:rsidRDefault="007B762A" w:rsidP="00164C17">
      <w:pPr>
        <w:jc w:val="both"/>
        <w:rPr>
          <w:b/>
          <w:bCs/>
        </w:rPr>
      </w:pPr>
    </w:p>
    <w:p w:rsidR="007B762A" w:rsidRDefault="007B762A" w:rsidP="00F21DBD">
      <w:pPr>
        <w:ind w:left="480"/>
        <w:jc w:val="both"/>
        <w:rPr>
          <w:b/>
          <w:bCs/>
        </w:rPr>
      </w:pPr>
    </w:p>
    <w:p w:rsidR="005D508D" w:rsidRDefault="005D508D" w:rsidP="00F21DBD">
      <w:pPr>
        <w:pStyle w:val="MCR2"/>
      </w:pPr>
      <w:bookmarkStart w:id="91" w:name="_Toc501371432"/>
      <w:bookmarkStart w:id="92" w:name="_Toc501371500"/>
      <w:bookmarkStart w:id="93" w:name="_Toc501465400"/>
      <w:r>
        <w:t>Konsolidovaná závierka</w:t>
      </w:r>
      <w:bookmarkEnd w:id="91"/>
      <w:bookmarkEnd w:id="92"/>
      <w:bookmarkEnd w:id="93"/>
    </w:p>
    <w:p w:rsidR="005D508D" w:rsidRDefault="005D508D" w:rsidP="005D508D">
      <w:pPr>
        <w:ind w:left="480"/>
        <w:rPr>
          <w:b/>
          <w:bCs/>
        </w:rPr>
      </w:pPr>
    </w:p>
    <w:p w:rsidR="005D508D" w:rsidRDefault="005D508D" w:rsidP="00F21DBD">
      <w:r>
        <w:t>Pozostáva z týchto častí, ktoré sú prílohou tejto Výročnej správy:</w:t>
      </w:r>
    </w:p>
    <w:p w:rsidR="007B762A" w:rsidRDefault="007B762A" w:rsidP="005D508D">
      <w:pPr>
        <w:ind w:left="480"/>
      </w:pPr>
    </w:p>
    <w:p w:rsidR="005D508D" w:rsidRDefault="005D508D" w:rsidP="00F21DBD">
      <w:pPr>
        <w:numPr>
          <w:ilvl w:val="0"/>
          <w:numId w:val="34"/>
        </w:numPr>
        <w:ind w:left="426" w:hanging="426"/>
      </w:pPr>
      <w:r>
        <w:t>konsolidovaná súvaha účtovnej jednotky verejnej správy – Mestskej časti Bratislava -</w:t>
      </w:r>
      <w:r w:rsidR="00E50672">
        <w:t xml:space="preserve"> R</w:t>
      </w:r>
      <w:r>
        <w:t>užinov k 31. 12. 201</w:t>
      </w:r>
      <w:r w:rsidR="00F13C29">
        <w:t>9</w:t>
      </w:r>
    </w:p>
    <w:p w:rsidR="005D508D" w:rsidRDefault="005D508D" w:rsidP="00F21DBD">
      <w:pPr>
        <w:numPr>
          <w:ilvl w:val="0"/>
          <w:numId w:val="34"/>
        </w:numPr>
        <w:ind w:left="426" w:hanging="426"/>
      </w:pPr>
      <w:r>
        <w:t>konsolidovaný výkaz</w:t>
      </w:r>
      <w:r w:rsidR="007A65D9">
        <w:t xml:space="preserve"> </w:t>
      </w:r>
      <w:r>
        <w:t>ziskov a strát ÚJ VS</w:t>
      </w:r>
      <w:r w:rsidR="00106AD7">
        <w:t xml:space="preserve"> - </w:t>
      </w:r>
      <w:r>
        <w:t>Mestskej časti Bratislava – Ružinov</w:t>
      </w:r>
      <w:r w:rsidR="00106AD7">
        <w:t> </w:t>
      </w:r>
      <w:r>
        <w:t>k 31.</w:t>
      </w:r>
      <w:r w:rsidR="00106AD7">
        <w:t> </w:t>
      </w:r>
      <w:r>
        <w:t>12. 201</w:t>
      </w:r>
      <w:r w:rsidR="00F13C29">
        <w:t>9</w:t>
      </w:r>
    </w:p>
    <w:p w:rsidR="005D508D" w:rsidRDefault="005D508D" w:rsidP="00F21DBD">
      <w:pPr>
        <w:numPr>
          <w:ilvl w:val="0"/>
          <w:numId w:val="34"/>
        </w:numPr>
        <w:ind w:left="426" w:hanging="426"/>
      </w:pPr>
      <w:r>
        <w:t>poznámky ku KÚZ</w:t>
      </w:r>
    </w:p>
    <w:p w:rsidR="005D508D" w:rsidRDefault="005D508D" w:rsidP="005D508D"/>
    <w:p w:rsidR="005D508D" w:rsidRDefault="005D508D" w:rsidP="005D508D">
      <w:r>
        <w:t xml:space="preserve">Vybrané ukazovatele z výkazov v </w:t>
      </w:r>
      <w:r w:rsidR="005C450F">
        <w:t>eurách</w:t>
      </w:r>
      <w:r w:rsidR="007B762A">
        <w:t>:</w:t>
      </w:r>
    </w:p>
    <w:p w:rsidR="005D508D" w:rsidRDefault="005D508D" w:rsidP="005D508D"/>
    <w:p w:rsidR="007B762A" w:rsidRDefault="007B762A" w:rsidP="005D508D"/>
    <w:p w:rsidR="007B762A" w:rsidRDefault="007B762A" w:rsidP="005D508D"/>
    <w:p w:rsidR="007B762A" w:rsidRDefault="007B762A" w:rsidP="005D508D"/>
    <w:p w:rsidR="007B762A" w:rsidRDefault="007B762A" w:rsidP="005D508D"/>
    <w:p w:rsidR="005D508D" w:rsidRPr="00AB6CE0" w:rsidRDefault="005D508D" w:rsidP="005D508D">
      <w:pPr>
        <w:rPr>
          <w:b/>
          <w:bCs/>
        </w:rPr>
      </w:pPr>
      <w:r w:rsidRPr="00AB6CE0">
        <w:rPr>
          <w:b/>
          <w:bCs/>
        </w:rPr>
        <w:t>1) zo súvahy</w:t>
      </w:r>
    </w:p>
    <w:p w:rsidR="00664FE2" w:rsidRPr="00F13C29" w:rsidRDefault="00664FE2" w:rsidP="005D508D">
      <w:pPr>
        <w:rPr>
          <w:b/>
          <w:bCs/>
          <w:highlight w:val="yellow"/>
        </w:rPr>
      </w:pPr>
    </w:p>
    <w:p w:rsidR="006022D8" w:rsidRPr="00940E05" w:rsidRDefault="00557C14"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rPr>
      </w:pPr>
      <w:r w:rsidRPr="00940E05">
        <w:rPr>
          <w:rFonts w:ascii="Times New Roman" w:hAnsi="Times New Roman"/>
        </w:rPr>
        <w:t>Aktíva</w:t>
      </w:r>
    </w:p>
    <w:p w:rsidR="006022D8" w:rsidRPr="00940E05" w:rsidRDefault="006022D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7B762A" w:rsidRPr="00940E05" w:rsidRDefault="00664FE2" w:rsidP="005D508D">
      <w:pPr>
        <w:pStyle w:val="xl80"/>
        <w:pBdr>
          <w:left w:val="none" w:sz="0" w:space="0" w:color="auto"/>
          <w:right w:val="none" w:sz="0" w:space="0" w:color="auto"/>
        </w:pBdr>
        <w:tabs>
          <w:tab w:val="left" w:pos="7200"/>
        </w:tabs>
        <w:spacing w:before="0" w:beforeAutospacing="0" w:after="0" w:afterAutospacing="0"/>
        <w:rPr>
          <w:sz w:val="16"/>
          <w:szCs w:val="16"/>
        </w:rPr>
      </w:pPr>
      <w:r w:rsidRPr="00940E05">
        <w:rPr>
          <w:sz w:val="16"/>
          <w:szCs w:val="16"/>
        </w:rPr>
        <w:t>Tabuľka č. 1</w:t>
      </w:r>
    </w:p>
    <w:p w:rsidR="00D013F4" w:rsidRPr="00F13C29" w:rsidRDefault="00D013F4"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p w:rsidR="00592EC8" w:rsidRDefault="00592EC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B86CD3" w:rsidRDefault="00B86CD3" w:rsidP="005D508D">
      <w:pPr>
        <w:pStyle w:val="xl80"/>
        <w:pBdr>
          <w:left w:val="none" w:sz="0" w:space="0" w:color="auto"/>
          <w:right w:val="none" w:sz="0" w:space="0" w:color="auto"/>
        </w:pBdr>
        <w:tabs>
          <w:tab w:val="left" w:pos="7200"/>
        </w:tabs>
        <w:spacing w:before="0" w:beforeAutospacing="0" w:after="0" w:afterAutospacing="0"/>
        <w:rPr>
          <w:sz w:val="16"/>
          <w:szCs w:val="16"/>
        </w:rPr>
      </w:pPr>
    </w:p>
    <w:tbl>
      <w:tblPr>
        <w:tblW w:w="10720" w:type="dxa"/>
        <w:tblInd w:w="55" w:type="dxa"/>
        <w:tblCellMar>
          <w:left w:w="70" w:type="dxa"/>
          <w:right w:w="70" w:type="dxa"/>
        </w:tblCellMar>
        <w:tblLook w:val="04A0" w:firstRow="1" w:lastRow="0" w:firstColumn="1" w:lastColumn="0" w:noHBand="0" w:noVBand="1"/>
      </w:tblPr>
      <w:tblGrid>
        <w:gridCol w:w="943"/>
        <w:gridCol w:w="1140"/>
        <w:gridCol w:w="841"/>
        <w:gridCol w:w="940"/>
        <w:gridCol w:w="1040"/>
        <w:gridCol w:w="1220"/>
        <w:gridCol w:w="1120"/>
        <w:gridCol w:w="1140"/>
        <w:gridCol w:w="1140"/>
        <w:gridCol w:w="1240"/>
      </w:tblGrid>
      <w:tr w:rsidR="00B86CD3" w:rsidRPr="00B86CD3" w:rsidTr="00B86CD3">
        <w:trPr>
          <w:trHeight w:val="285"/>
        </w:trPr>
        <w:tc>
          <w:tcPr>
            <w:tcW w:w="92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roofErr w:type="spellStart"/>
            <w:r w:rsidRPr="00B86CD3">
              <w:rPr>
                <w:rFonts w:ascii="Arial Narrow" w:hAnsi="Arial Narrow"/>
                <w:sz w:val="16"/>
                <w:szCs w:val="16"/>
              </w:rPr>
              <w:t>Tab.č</w:t>
            </w:r>
            <w:proofErr w:type="spellEnd"/>
            <w:r w:rsidRPr="00B86CD3">
              <w:rPr>
                <w:rFonts w:ascii="Arial Narrow" w:hAnsi="Arial Narrow"/>
                <w:sz w:val="16"/>
                <w:szCs w:val="16"/>
              </w:rPr>
              <w:t>. 1</w:t>
            </w: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CE" w:hAnsi="Arial CE"/>
                <w:sz w:val="16"/>
                <w:szCs w:val="16"/>
              </w:rPr>
            </w:pPr>
            <w:r w:rsidRPr="00B86CD3">
              <w:rPr>
                <w:rFonts w:ascii="Arial CE" w:hAnsi="Arial CE"/>
                <w:sz w:val="16"/>
                <w:szCs w:val="16"/>
              </w:rPr>
              <w:t>Netto</w:t>
            </w:r>
          </w:p>
        </w:tc>
        <w:tc>
          <w:tcPr>
            <w:tcW w:w="82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9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0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22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c>
          <w:tcPr>
            <w:tcW w:w="12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sz w:val="16"/>
                <w:szCs w:val="16"/>
              </w:rPr>
            </w:pPr>
          </w:p>
        </w:tc>
      </w:tr>
      <w:tr w:rsidR="00B86CD3" w:rsidRPr="00B86CD3" w:rsidTr="00B86CD3">
        <w:trPr>
          <w:trHeight w:val="270"/>
        </w:trPr>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AKTIVA</w:t>
            </w:r>
          </w:p>
        </w:tc>
        <w:tc>
          <w:tcPr>
            <w:tcW w:w="1140" w:type="dxa"/>
            <w:tcBorders>
              <w:top w:val="single" w:sz="8" w:space="0" w:color="auto"/>
              <w:left w:val="nil"/>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MČ BA</w:t>
            </w:r>
          </w:p>
        </w:tc>
        <w:tc>
          <w:tcPr>
            <w:tcW w:w="820" w:type="dxa"/>
            <w:tcBorders>
              <w:top w:val="single" w:sz="8" w:space="0" w:color="auto"/>
              <w:left w:val="nil"/>
              <w:bottom w:val="nil"/>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940" w:type="dxa"/>
            <w:tcBorders>
              <w:top w:val="single" w:sz="8" w:space="0" w:color="auto"/>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040" w:type="dxa"/>
            <w:tcBorders>
              <w:top w:val="single" w:sz="8" w:space="0" w:color="auto"/>
              <w:left w:val="nil"/>
              <w:bottom w:val="nil"/>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220" w:type="dxa"/>
            <w:tcBorders>
              <w:top w:val="single" w:sz="8" w:space="0" w:color="auto"/>
              <w:left w:val="single" w:sz="8" w:space="0" w:color="auto"/>
              <w:bottom w:val="nil"/>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140" w:type="dxa"/>
            <w:tcBorders>
              <w:top w:val="single" w:sz="8" w:space="0" w:color="auto"/>
              <w:left w:val="nil"/>
              <w:bottom w:val="nil"/>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140" w:type="dxa"/>
            <w:tcBorders>
              <w:top w:val="single" w:sz="8" w:space="0" w:color="auto"/>
              <w:left w:val="nil"/>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c>
          <w:tcPr>
            <w:tcW w:w="1240" w:type="dxa"/>
            <w:tcBorders>
              <w:top w:val="single" w:sz="8" w:space="0" w:color="auto"/>
              <w:left w:val="nil"/>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ZŠ</w:t>
            </w:r>
          </w:p>
        </w:tc>
      </w:tr>
      <w:tr w:rsidR="00B86CD3" w:rsidRPr="00B86CD3" w:rsidTr="00B86CD3">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Ružinov</w:t>
            </w:r>
          </w:p>
        </w:tc>
        <w:tc>
          <w:tcPr>
            <w:tcW w:w="82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Borodáčova</w:t>
            </w:r>
          </w:p>
        </w:tc>
        <w:tc>
          <w:tcPr>
            <w:tcW w:w="9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Drieňová</w:t>
            </w:r>
          </w:p>
        </w:tc>
        <w:tc>
          <w:tcPr>
            <w:tcW w:w="104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Kulíšková</w:t>
            </w:r>
            <w:proofErr w:type="spellEnd"/>
          </w:p>
        </w:tc>
        <w:tc>
          <w:tcPr>
            <w:tcW w:w="1220" w:type="dxa"/>
            <w:tcBorders>
              <w:top w:val="nil"/>
              <w:left w:val="single" w:sz="8" w:space="0" w:color="auto"/>
              <w:bottom w:val="nil"/>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Medzilab</w:t>
            </w:r>
            <w:proofErr w:type="spellEnd"/>
            <w:r w:rsidRPr="00B86CD3">
              <w:rPr>
                <w:rFonts w:ascii="Arial Narrow" w:hAnsi="Arial Narrow"/>
                <w:color w:val="000000"/>
                <w:sz w:val="16"/>
                <w:szCs w:val="16"/>
              </w:rPr>
              <w:t>.</w:t>
            </w:r>
          </w:p>
        </w:tc>
        <w:tc>
          <w:tcPr>
            <w:tcW w:w="11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Mierová</w:t>
            </w:r>
          </w:p>
        </w:tc>
        <w:tc>
          <w:tcPr>
            <w:tcW w:w="114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Nevädz</w:t>
            </w:r>
            <w:proofErr w:type="spellEnd"/>
            <w:r w:rsidRPr="00B86CD3">
              <w:rPr>
                <w:rFonts w:ascii="Arial Narrow" w:hAnsi="Arial Narrow"/>
                <w:color w:val="000000"/>
                <w:sz w:val="16"/>
                <w:szCs w:val="16"/>
              </w:rPr>
              <w:t>.</w:t>
            </w:r>
          </w:p>
        </w:tc>
        <w:tc>
          <w:tcPr>
            <w:tcW w:w="1140" w:type="dxa"/>
            <w:tcBorders>
              <w:top w:val="nil"/>
              <w:left w:val="nil"/>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Ostred</w:t>
            </w:r>
            <w:proofErr w:type="spellEnd"/>
            <w:r w:rsidRPr="00B86CD3">
              <w:rPr>
                <w:rFonts w:ascii="Arial Narrow" w:hAnsi="Arial Narrow"/>
                <w:color w:val="000000"/>
                <w:sz w:val="16"/>
                <w:szCs w:val="16"/>
              </w:rPr>
              <w:t>.</w:t>
            </w:r>
          </w:p>
        </w:tc>
        <w:tc>
          <w:tcPr>
            <w:tcW w:w="1240" w:type="dxa"/>
            <w:tcBorders>
              <w:top w:val="nil"/>
              <w:left w:val="nil"/>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Ruž</w:t>
            </w:r>
            <w:proofErr w:type="spellEnd"/>
            <w:r w:rsidRPr="00B86CD3">
              <w:rPr>
                <w:rFonts w:ascii="Arial Narrow" w:hAnsi="Arial Narrow"/>
                <w:color w:val="000000"/>
                <w:sz w:val="16"/>
                <w:szCs w:val="16"/>
              </w:rPr>
              <w:t>. dol.</w:t>
            </w:r>
          </w:p>
        </w:tc>
      </w:tr>
      <w:tr w:rsidR="00B86CD3" w:rsidRPr="00B86CD3" w:rsidTr="00B86CD3">
        <w:trPr>
          <w:trHeight w:val="270"/>
        </w:trPr>
        <w:tc>
          <w:tcPr>
            <w:tcW w:w="9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Maj.sp</w:t>
            </w:r>
            <w:proofErr w:type="spellEnd"/>
            <w:r w:rsidRPr="00B86CD3">
              <w:rPr>
                <w:rFonts w:ascii="Arial Narrow" w:hAnsi="Arial Narrow"/>
                <w:color w:val="000000"/>
                <w:sz w:val="16"/>
                <w:szCs w:val="16"/>
              </w:rPr>
              <w:t>.</w:t>
            </w:r>
          </w:p>
        </w:tc>
        <w:tc>
          <w:tcPr>
            <w:tcW w:w="1140" w:type="dxa"/>
            <w:tcBorders>
              <w:top w:val="nil"/>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84 201 502,84</w:t>
            </w:r>
          </w:p>
        </w:tc>
        <w:tc>
          <w:tcPr>
            <w:tcW w:w="820" w:type="dxa"/>
            <w:tcBorders>
              <w:top w:val="nil"/>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605 556,56</w:t>
            </w:r>
          </w:p>
        </w:tc>
        <w:tc>
          <w:tcPr>
            <w:tcW w:w="940" w:type="dxa"/>
            <w:tcBorders>
              <w:top w:val="nil"/>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2 216 667,37</w:t>
            </w:r>
          </w:p>
        </w:tc>
        <w:tc>
          <w:tcPr>
            <w:tcW w:w="1040" w:type="dxa"/>
            <w:tcBorders>
              <w:top w:val="nil"/>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663 864,95</w:t>
            </w:r>
          </w:p>
        </w:tc>
        <w:tc>
          <w:tcPr>
            <w:tcW w:w="1220" w:type="dxa"/>
            <w:tcBorders>
              <w:top w:val="single" w:sz="8" w:space="0" w:color="auto"/>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2 283 970,44</w:t>
            </w:r>
          </w:p>
        </w:tc>
        <w:tc>
          <w:tcPr>
            <w:tcW w:w="1120" w:type="dxa"/>
            <w:tcBorders>
              <w:top w:val="single" w:sz="8" w:space="0" w:color="auto"/>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610 653,93</w:t>
            </w:r>
          </w:p>
        </w:tc>
        <w:tc>
          <w:tcPr>
            <w:tcW w:w="1140" w:type="dxa"/>
            <w:tcBorders>
              <w:top w:val="nil"/>
              <w:left w:val="nil"/>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2 416 292,59</w:t>
            </w:r>
          </w:p>
        </w:tc>
        <w:tc>
          <w:tcPr>
            <w:tcW w:w="1140" w:type="dxa"/>
            <w:tcBorders>
              <w:top w:val="single" w:sz="8" w:space="0" w:color="auto"/>
              <w:left w:val="single" w:sz="8" w:space="0" w:color="auto"/>
              <w:bottom w:val="nil"/>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1 583 070,72</w:t>
            </w:r>
          </w:p>
        </w:tc>
        <w:tc>
          <w:tcPr>
            <w:tcW w:w="124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1 482 377,05</w:t>
            </w:r>
          </w:p>
        </w:tc>
      </w:tr>
      <w:tr w:rsidR="00B86CD3" w:rsidRPr="00B86CD3" w:rsidTr="00B86CD3">
        <w:trPr>
          <w:trHeight w:val="270"/>
        </w:trPr>
        <w:tc>
          <w:tcPr>
            <w:tcW w:w="9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DNM</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39 311,29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single" w:sz="4" w:space="0" w:color="auto"/>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DHM</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52 369 600,24</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587349,14</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2 023 787</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504045,81</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2147995,33</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419647,39</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2258027,12</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1359555,99</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1388238,93</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DFM</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43 152,39</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Zásoby</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4441,63</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828,46</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227,86</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861,61</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1228,41</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348,2</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Dlh.pohľ</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Krátk.p</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659 975,71</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6713,48</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162,26</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0,02</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2009</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609,34</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Zúčt.subj.VS</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22 088 902,93</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Fin.účty</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8 967 633,87</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9471,91</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192 518,92</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159591,26</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134986,74</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189778,13</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155388,82</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223514,73</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86813,73</w:t>
            </w:r>
          </w:p>
        </w:tc>
      </w:tr>
      <w:tr w:rsidR="00B86CD3" w:rsidRPr="00B86CD3" w:rsidTr="00B86CD3">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Posk.návr.f.p</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0,00</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r>
      <w:tr w:rsidR="00B86CD3" w:rsidRPr="00B86CD3" w:rsidTr="00B86CD3">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Čas. rozlíš.</w:t>
            </w:r>
          </w:p>
        </w:tc>
        <w:tc>
          <w:tcPr>
            <w:tcW w:w="11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28 484,78</w:t>
            </w:r>
          </w:p>
        </w:tc>
        <w:tc>
          <w:tcPr>
            <w:tcW w:w="82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1193,57</w:t>
            </w:r>
          </w:p>
        </w:tc>
        <w:tc>
          <w:tcPr>
            <w:tcW w:w="9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198,72</w:t>
            </w:r>
          </w:p>
        </w:tc>
        <w:tc>
          <w:tcPr>
            <w:tcW w:w="10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20" w:type="dxa"/>
            <w:tcBorders>
              <w:top w:val="nil"/>
              <w:left w:val="nil"/>
              <w:bottom w:val="nil"/>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126,76</w:t>
            </w:r>
          </w:p>
        </w:tc>
        <w:tc>
          <w:tcPr>
            <w:tcW w:w="112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867,65</w:t>
            </w:r>
          </w:p>
        </w:tc>
        <w:tc>
          <w:tcPr>
            <w:tcW w:w="1140" w:type="dxa"/>
            <w:tcBorders>
              <w:top w:val="nil"/>
              <w:left w:val="nil"/>
              <w:bottom w:val="single" w:sz="8" w:space="0" w:color="auto"/>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6366,85</w:t>
            </w:r>
          </w:p>
        </w:tc>
      </w:tr>
      <w:tr w:rsidR="00B86CD3" w:rsidRPr="00B86CD3" w:rsidTr="00B86CD3">
        <w:trPr>
          <w:trHeight w:val="285"/>
        </w:trPr>
        <w:tc>
          <w:tcPr>
            <w:tcW w:w="9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lastRenderedPageBreak/>
              <w:t>AKTIVA</w:t>
            </w: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
        </w:tc>
        <w:tc>
          <w:tcPr>
            <w:tcW w:w="8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9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
        </w:tc>
        <w:tc>
          <w:tcPr>
            <w:tcW w:w="1040" w:type="dxa"/>
            <w:tcBorders>
              <w:top w:val="nil"/>
              <w:left w:val="single" w:sz="8" w:space="0" w:color="auto"/>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20" w:type="dxa"/>
            <w:tcBorders>
              <w:top w:val="single" w:sz="4" w:space="0" w:color="auto"/>
              <w:left w:val="single" w:sz="4" w:space="0" w:color="auto"/>
              <w:bottom w:val="single" w:sz="8"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xml:space="preserve">ZŠ </w:t>
            </w:r>
          </w:p>
        </w:tc>
        <w:tc>
          <w:tcPr>
            <w:tcW w:w="11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SPOLU</w:t>
            </w:r>
          </w:p>
        </w:tc>
        <w:tc>
          <w:tcPr>
            <w:tcW w:w="1140" w:type="dxa"/>
            <w:tcBorders>
              <w:top w:val="nil"/>
              <w:left w:val="nil"/>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roofErr w:type="spellStart"/>
            <w:r w:rsidRPr="00B86CD3">
              <w:rPr>
                <w:rFonts w:ascii="Arial Narrow" w:hAnsi="Arial Narrow"/>
                <w:b/>
                <w:bCs/>
                <w:color w:val="000000"/>
                <w:sz w:val="16"/>
                <w:szCs w:val="16"/>
              </w:rPr>
              <w:t>KÚMd</w:t>
            </w:r>
            <w:proofErr w:type="spellEnd"/>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roofErr w:type="spellStart"/>
            <w:r w:rsidRPr="00B86CD3">
              <w:rPr>
                <w:rFonts w:ascii="Arial Narrow" w:hAnsi="Arial Narrow"/>
                <w:b/>
                <w:bCs/>
                <w:color w:val="000000"/>
                <w:sz w:val="16"/>
                <w:szCs w:val="16"/>
              </w:rPr>
              <w:t>KÚDal</w:t>
            </w:r>
            <w:proofErr w:type="spellEnd"/>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KÚZ</w:t>
            </w:r>
          </w:p>
        </w:tc>
      </w:tr>
      <w:tr w:rsidR="00B86CD3" w:rsidRPr="00B86CD3" w:rsidTr="00B86CD3">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
        </w:tc>
        <w:tc>
          <w:tcPr>
            <w:tcW w:w="8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9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p>
        </w:tc>
        <w:tc>
          <w:tcPr>
            <w:tcW w:w="1040" w:type="dxa"/>
            <w:tcBorders>
              <w:top w:val="nil"/>
              <w:left w:val="single" w:sz="8" w:space="0" w:color="auto"/>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20" w:type="dxa"/>
            <w:tcBorders>
              <w:top w:val="nil"/>
              <w:left w:val="single" w:sz="4" w:space="0" w:color="auto"/>
              <w:bottom w:val="single" w:sz="8"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Vrútocká</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CE" w:hAnsi="Arial CE"/>
                <w:b/>
                <w:bCs/>
                <w:color w:val="000000"/>
                <w:sz w:val="20"/>
                <w:szCs w:val="20"/>
              </w:rPr>
            </w:pPr>
            <w:r w:rsidRPr="00B86CD3">
              <w:rPr>
                <w:rFonts w:ascii="Arial CE" w:hAnsi="Arial CE"/>
                <w:b/>
                <w:bCs/>
                <w:color w:val="000000"/>
                <w:sz w:val="20"/>
                <w:szCs w:val="20"/>
              </w:rPr>
              <w:t> </w:t>
            </w:r>
          </w:p>
        </w:tc>
      </w:tr>
      <w:tr w:rsidR="00B86CD3" w:rsidRPr="00B86CD3" w:rsidTr="00B86CD3">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Maj.sp</w:t>
            </w:r>
            <w:proofErr w:type="spellEnd"/>
            <w:r w:rsidRPr="00B86CD3">
              <w:rPr>
                <w:rFonts w:ascii="Arial Narrow" w:hAnsi="Arial Narrow"/>
                <w:color w:val="000000"/>
                <w:sz w:val="16"/>
                <w:szCs w:val="16"/>
              </w:rPr>
              <w:t>.</w:t>
            </w:r>
          </w:p>
        </w:tc>
        <w:tc>
          <w:tcPr>
            <w:tcW w:w="1140" w:type="dxa"/>
            <w:tcBorders>
              <w:top w:val="single" w:sz="8" w:space="0" w:color="auto"/>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8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940" w:type="dxa"/>
            <w:tcBorders>
              <w:top w:val="single" w:sz="8" w:space="0" w:color="auto"/>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20" w:type="dxa"/>
            <w:tcBorders>
              <w:top w:val="nil"/>
              <w:left w:val="single" w:sz="4" w:space="0" w:color="auto"/>
              <w:bottom w:val="nil"/>
              <w:right w:val="nil"/>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1 205 396,15</w:t>
            </w:r>
          </w:p>
        </w:tc>
        <w:tc>
          <w:tcPr>
            <w:tcW w:w="1120" w:type="dxa"/>
            <w:tcBorders>
              <w:top w:val="nil"/>
              <w:left w:val="single" w:sz="8" w:space="0" w:color="auto"/>
              <w:bottom w:val="nil"/>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97 269 352,60</w:t>
            </w:r>
          </w:p>
        </w:tc>
        <w:tc>
          <w:tcPr>
            <w:tcW w:w="1140" w:type="dxa"/>
            <w:tcBorders>
              <w:top w:val="nil"/>
              <w:left w:val="nil"/>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nil"/>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97 269 352,60</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DNM</w:t>
            </w:r>
          </w:p>
        </w:tc>
        <w:tc>
          <w:tcPr>
            <w:tcW w:w="1140" w:type="dxa"/>
            <w:tcBorders>
              <w:top w:val="single" w:sz="8"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20" w:type="dxa"/>
            <w:tcBorders>
              <w:top w:val="single" w:sz="8" w:space="0" w:color="auto"/>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39 311,29</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single" w:sz="8" w:space="0" w:color="auto"/>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39 311,29</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DHM</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1066910,48</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64 125 157,90</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64 125 157,90</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DFM</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43 152,39</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43 152,39</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Zásoby</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63,33</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7 999,50</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7 999,50</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Dlh.pohľ</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0,00</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Krátk.p</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383,46</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669 853,27</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669 853,27</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Zúčt.subj.VS</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22 088 902,930</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22 088 902,93</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Fin.účty</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138038,88</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5828EC">
            <w:pPr>
              <w:rPr>
                <w:rFonts w:ascii="Arial CE" w:hAnsi="Arial CE"/>
                <w:b/>
                <w:bCs/>
                <w:color w:val="000000"/>
                <w:sz w:val="16"/>
                <w:szCs w:val="16"/>
              </w:rPr>
            </w:pPr>
            <w:r w:rsidRPr="00B86CD3">
              <w:rPr>
                <w:rFonts w:ascii="Arial CE" w:hAnsi="Arial CE"/>
                <w:b/>
                <w:bCs/>
                <w:color w:val="000000"/>
                <w:sz w:val="16"/>
                <w:szCs w:val="16"/>
              </w:rPr>
              <w:t>10 257736,99</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10 257 736,99</w:t>
            </w:r>
          </w:p>
        </w:tc>
      </w:tr>
      <w:tr w:rsidR="00B86CD3" w:rsidRPr="00B86CD3" w:rsidTr="00B86CD3">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proofErr w:type="spellStart"/>
            <w:r w:rsidRPr="00B86CD3">
              <w:rPr>
                <w:rFonts w:ascii="Arial Narrow" w:hAnsi="Arial Narrow"/>
                <w:color w:val="000000"/>
                <w:sz w:val="16"/>
                <w:szCs w:val="16"/>
              </w:rPr>
              <w:t>Posk.návr.f.p</w:t>
            </w:r>
            <w:proofErr w:type="spellEnd"/>
            <w:r w:rsidRPr="00B86CD3">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4"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0,00</w:t>
            </w:r>
          </w:p>
        </w:tc>
      </w:tr>
      <w:tr w:rsidR="00B86CD3" w:rsidRPr="00B86CD3" w:rsidTr="00B86CD3">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color w:val="000000"/>
                <w:sz w:val="16"/>
                <w:szCs w:val="16"/>
              </w:rPr>
            </w:pPr>
            <w:r w:rsidRPr="00B86CD3">
              <w:rPr>
                <w:rFonts w:ascii="Arial Narrow" w:hAnsi="Arial Narrow"/>
                <w:color w:val="000000"/>
                <w:sz w:val="16"/>
                <w:szCs w:val="16"/>
              </w:rPr>
              <w:t>Čas. rozlíš.</w:t>
            </w:r>
          </w:p>
        </w:tc>
        <w:tc>
          <w:tcPr>
            <w:tcW w:w="11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940" w:type="dxa"/>
            <w:tcBorders>
              <w:top w:val="nil"/>
              <w:left w:val="nil"/>
              <w:bottom w:val="single" w:sz="8" w:space="0" w:color="auto"/>
              <w:right w:val="single" w:sz="4" w:space="0" w:color="auto"/>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04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CE" w:hAnsi="Arial CE"/>
                <w:b/>
                <w:bCs/>
                <w:color w:val="000000"/>
                <w:sz w:val="16"/>
                <w:szCs w:val="16"/>
              </w:rPr>
            </w:pPr>
            <w:r w:rsidRPr="00B86CD3">
              <w:rPr>
                <w:rFonts w:ascii="Arial CE" w:hAnsi="Arial CE"/>
                <w:b/>
                <w:bCs/>
                <w:color w:val="000000"/>
                <w:sz w:val="16"/>
                <w:szCs w:val="16"/>
              </w:rPr>
              <w:t> </w:t>
            </w:r>
          </w:p>
        </w:tc>
        <w:tc>
          <w:tcPr>
            <w:tcW w:w="1220" w:type="dxa"/>
            <w:tcBorders>
              <w:top w:val="nil"/>
              <w:left w:val="single" w:sz="4" w:space="0" w:color="auto"/>
              <w:bottom w:val="single" w:sz="8" w:space="0" w:color="auto"/>
              <w:right w:val="nil"/>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Narrow" w:hAnsi="Arial Narrow"/>
                <w:b/>
                <w:bCs/>
                <w:color w:val="000000"/>
                <w:sz w:val="16"/>
                <w:szCs w:val="16"/>
              </w:rPr>
            </w:pPr>
            <w:r w:rsidRPr="00B86CD3">
              <w:rPr>
                <w:rFonts w:ascii="Arial Narrow" w:hAnsi="Arial Narrow"/>
                <w:b/>
                <w:bCs/>
                <w:color w:val="000000"/>
                <w:sz w:val="16"/>
                <w:szCs w:val="16"/>
              </w:rPr>
              <w:t>37 238,33</w:t>
            </w:r>
          </w:p>
        </w:tc>
        <w:tc>
          <w:tcPr>
            <w:tcW w:w="1140" w:type="dxa"/>
            <w:tcBorders>
              <w:top w:val="nil"/>
              <w:left w:val="nil"/>
              <w:bottom w:val="single" w:sz="8" w:space="0" w:color="auto"/>
              <w:right w:val="single" w:sz="8" w:space="0" w:color="auto"/>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B86CD3" w:rsidRPr="00B86CD3" w:rsidRDefault="00B86CD3" w:rsidP="00B86CD3">
            <w:pPr>
              <w:rPr>
                <w:rFonts w:ascii="Arial Narrow" w:hAnsi="Arial Narrow"/>
                <w:b/>
                <w:bCs/>
                <w:color w:val="000000"/>
                <w:sz w:val="16"/>
                <w:szCs w:val="16"/>
              </w:rPr>
            </w:pPr>
            <w:r w:rsidRPr="00B86CD3">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86CD3" w:rsidRPr="00B86CD3" w:rsidRDefault="00B86CD3" w:rsidP="00B86CD3">
            <w:pPr>
              <w:jc w:val="right"/>
              <w:rPr>
                <w:rFonts w:ascii="Arial CE" w:hAnsi="Arial CE"/>
                <w:b/>
                <w:bCs/>
                <w:color w:val="000000"/>
                <w:sz w:val="16"/>
                <w:szCs w:val="16"/>
              </w:rPr>
            </w:pPr>
            <w:r w:rsidRPr="00B86CD3">
              <w:rPr>
                <w:rFonts w:ascii="Arial CE" w:hAnsi="Arial CE"/>
                <w:b/>
                <w:bCs/>
                <w:color w:val="000000"/>
                <w:sz w:val="16"/>
                <w:szCs w:val="16"/>
              </w:rPr>
              <w:t>37 238,33</w:t>
            </w:r>
          </w:p>
        </w:tc>
      </w:tr>
    </w:tbl>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BB26CB" w:rsidRDefault="00BB26CB"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592EC8" w:rsidRDefault="00605EE3"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t>Tabuľka č. 2</w:t>
      </w:r>
    </w:p>
    <w:p w:rsidR="00592EC8" w:rsidRPr="00F21DBD" w:rsidRDefault="00592EC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1C344C" w:rsidRPr="00257BDC" w:rsidRDefault="001C344C" w:rsidP="005D508D">
      <w:pPr>
        <w:pStyle w:val="xl80"/>
        <w:pBdr>
          <w:left w:val="none" w:sz="0" w:space="0" w:color="auto"/>
          <w:right w:val="none" w:sz="0" w:space="0" w:color="auto"/>
        </w:pBdr>
        <w:tabs>
          <w:tab w:val="left" w:pos="7200"/>
        </w:tabs>
        <w:spacing w:before="0" w:beforeAutospacing="0" w:after="0" w:afterAutospacing="0"/>
        <w:rPr>
          <w:rFonts w:ascii="Arial" w:hAnsi="Arial" w:cs="Arial"/>
          <w:sz w:val="16"/>
          <w:szCs w:val="16"/>
          <w:highlight w:val="yellow"/>
        </w:rPr>
      </w:pPr>
    </w:p>
    <w:p w:rsidR="00CB7D0C" w:rsidRPr="00257BDC" w:rsidRDefault="00CB7D0C"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tbl>
      <w:tblPr>
        <w:tblW w:w="10720" w:type="dxa"/>
        <w:tblInd w:w="55" w:type="dxa"/>
        <w:tblCellMar>
          <w:left w:w="70" w:type="dxa"/>
          <w:right w:w="70" w:type="dxa"/>
        </w:tblCellMar>
        <w:tblLook w:val="04A0" w:firstRow="1" w:lastRow="0" w:firstColumn="1" w:lastColumn="0" w:noHBand="0" w:noVBand="1"/>
      </w:tblPr>
      <w:tblGrid>
        <w:gridCol w:w="943"/>
        <w:gridCol w:w="1140"/>
        <w:gridCol w:w="820"/>
        <w:gridCol w:w="940"/>
        <w:gridCol w:w="1040"/>
        <w:gridCol w:w="1220"/>
        <w:gridCol w:w="1120"/>
        <w:gridCol w:w="1140"/>
        <w:gridCol w:w="1140"/>
        <w:gridCol w:w="1240"/>
      </w:tblGrid>
      <w:tr w:rsidR="001B0FB0" w:rsidRPr="001B0FB0" w:rsidTr="001B0FB0">
        <w:trPr>
          <w:trHeight w:val="270"/>
        </w:trPr>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b/>
                <w:bCs/>
                <w:sz w:val="16"/>
                <w:szCs w:val="16"/>
              </w:rPr>
            </w:pPr>
            <w:r w:rsidRPr="001B0FB0">
              <w:rPr>
                <w:rFonts w:ascii="Arial Narrow" w:hAnsi="Arial Narrow"/>
                <w:b/>
                <w:bCs/>
                <w:sz w:val="16"/>
                <w:szCs w:val="16"/>
              </w:rPr>
              <w:t>AKTIVA</w:t>
            </w:r>
          </w:p>
        </w:tc>
        <w:tc>
          <w:tcPr>
            <w:tcW w:w="1140" w:type="dxa"/>
            <w:tcBorders>
              <w:top w:val="single" w:sz="8"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820" w:type="dxa"/>
            <w:tcBorders>
              <w:top w:val="single" w:sz="8" w:space="0" w:color="auto"/>
              <w:left w:val="nil"/>
              <w:bottom w:val="nil"/>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940" w:type="dxa"/>
            <w:tcBorders>
              <w:top w:val="single" w:sz="8"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040" w:type="dxa"/>
            <w:tcBorders>
              <w:top w:val="single" w:sz="8" w:space="0" w:color="auto"/>
              <w:left w:val="nil"/>
              <w:bottom w:val="nil"/>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220" w:type="dxa"/>
            <w:tcBorders>
              <w:top w:val="single" w:sz="8" w:space="0" w:color="auto"/>
              <w:left w:val="single" w:sz="8" w:space="0" w:color="auto"/>
              <w:bottom w:val="nil"/>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140" w:type="dxa"/>
            <w:tcBorders>
              <w:top w:val="single" w:sz="8"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c>
          <w:tcPr>
            <w:tcW w:w="1240" w:type="dxa"/>
            <w:tcBorders>
              <w:top w:val="single" w:sz="8"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MŠ</w:t>
            </w:r>
          </w:p>
        </w:tc>
      </w:tr>
      <w:tr w:rsidR="001B0FB0" w:rsidRPr="001B0FB0" w:rsidTr="001B0FB0">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b/>
                <w:bCs/>
                <w:sz w:val="16"/>
                <w:szCs w:val="16"/>
              </w:rPr>
            </w:pPr>
            <w:r w:rsidRPr="001B0FB0">
              <w:rPr>
                <w:rFonts w:ascii="Arial Narrow" w:hAnsi="Arial Narrow"/>
                <w:b/>
                <w:bCs/>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Bancíková</w:t>
            </w:r>
          </w:p>
        </w:tc>
        <w:tc>
          <w:tcPr>
            <w:tcW w:w="820" w:type="dxa"/>
            <w:tcBorders>
              <w:top w:val="nil"/>
              <w:left w:val="nil"/>
              <w:bottom w:val="single" w:sz="8"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Medzilab</w:t>
            </w:r>
            <w:proofErr w:type="spellEnd"/>
          </w:p>
        </w:tc>
        <w:tc>
          <w:tcPr>
            <w:tcW w:w="94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Miletič</w:t>
            </w:r>
            <w:proofErr w:type="spellEnd"/>
            <w:r w:rsidRPr="001B0FB0">
              <w:rPr>
                <w:rFonts w:ascii="Arial Narrow" w:hAnsi="Arial Narrow"/>
                <w:color w:val="000000"/>
                <w:sz w:val="16"/>
                <w:szCs w:val="16"/>
              </w:rPr>
              <w:t>.</w:t>
            </w:r>
          </w:p>
        </w:tc>
        <w:tc>
          <w:tcPr>
            <w:tcW w:w="1040" w:type="dxa"/>
            <w:tcBorders>
              <w:top w:val="nil"/>
              <w:left w:val="nil"/>
              <w:bottom w:val="single" w:sz="8"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Piesočná</w:t>
            </w:r>
          </w:p>
        </w:tc>
        <w:tc>
          <w:tcPr>
            <w:tcW w:w="1220" w:type="dxa"/>
            <w:tcBorders>
              <w:top w:val="nil"/>
              <w:left w:val="single" w:sz="8" w:space="0" w:color="auto"/>
              <w:bottom w:val="single" w:sz="8"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Pivoňková</w:t>
            </w:r>
            <w:proofErr w:type="spellEnd"/>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Prešovs</w:t>
            </w:r>
            <w:proofErr w:type="spellEnd"/>
            <w:r w:rsidRPr="001B0FB0">
              <w:rPr>
                <w:rFonts w:ascii="Arial Narrow" w:hAnsi="Arial Narrow"/>
                <w:color w:val="000000"/>
                <w:sz w:val="16"/>
                <w:szCs w:val="16"/>
              </w:rPr>
              <w:t>.</w:t>
            </w:r>
          </w:p>
        </w:tc>
        <w:tc>
          <w:tcPr>
            <w:tcW w:w="11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Stálicova</w:t>
            </w:r>
            <w:proofErr w:type="spellEnd"/>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Šťastná</w:t>
            </w:r>
          </w:p>
        </w:tc>
        <w:tc>
          <w:tcPr>
            <w:tcW w:w="12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Velehrads</w:t>
            </w:r>
            <w:proofErr w:type="spellEnd"/>
            <w:r w:rsidRPr="001B0FB0">
              <w:rPr>
                <w:rFonts w:ascii="Arial Narrow" w:hAnsi="Arial Narrow"/>
                <w:color w:val="000000"/>
                <w:sz w:val="16"/>
                <w:szCs w:val="16"/>
              </w:rPr>
              <w:t>.</w:t>
            </w:r>
          </w:p>
        </w:tc>
      </w:tr>
      <w:tr w:rsidR="001B0FB0" w:rsidRPr="001B0FB0" w:rsidTr="001F7F9A">
        <w:trPr>
          <w:trHeight w:val="285"/>
        </w:trPr>
        <w:tc>
          <w:tcPr>
            <w:tcW w:w="920" w:type="dxa"/>
            <w:tcBorders>
              <w:top w:val="nil"/>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Maj.sp</w:t>
            </w:r>
            <w:proofErr w:type="spellEnd"/>
            <w:r w:rsidRPr="001B0FB0">
              <w:rPr>
                <w:rFonts w:ascii="Arial Narrow" w:hAnsi="Arial Narrow"/>
                <w:sz w:val="16"/>
                <w:szCs w:val="16"/>
              </w:rPr>
              <w:t>.</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159941,75</w:t>
            </w:r>
          </w:p>
        </w:tc>
        <w:tc>
          <w:tcPr>
            <w:tcW w:w="82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608832,73</w:t>
            </w:r>
          </w:p>
        </w:tc>
        <w:tc>
          <w:tcPr>
            <w:tcW w:w="9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465961,24</w:t>
            </w:r>
          </w:p>
        </w:tc>
        <w:tc>
          <w:tcPr>
            <w:tcW w:w="10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935166,07</w:t>
            </w:r>
          </w:p>
        </w:tc>
        <w:tc>
          <w:tcPr>
            <w:tcW w:w="122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819814,04</w:t>
            </w:r>
          </w:p>
        </w:tc>
        <w:tc>
          <w:tcPr>
            <w:tcW w:w="112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873597,25</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1095021,70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168740,31</w:t>
            </w:r>
          </w:p>
        </w:tc>
        <w:tc>
          <w:tcPr>
            <w:tcW w:w="12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86050,43</w:t>
            </w:r>
          </w:p>
        </w:tc>
      </w:tr>
      <w:tr w:rsidR="001B0FB0" w:rsidRPr="001B0FB0" w:rsidTr="001F7F9A">
        <w:trPr>
          <w:trHeight w:val="270"/>
        </w:trPr>
        <w:tc>
          <w:tcPr>
            <w:tcW w:w="9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DNM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DHM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117625,78</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547044,45</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418023,81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864132</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720196,41</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817967,53</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1016384,14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128940,43</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40049,93</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DFM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Zásoby</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545,31</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1026,82</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29,35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1058,55</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1639,84</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947,25</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224,44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308,37</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171,11</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Krátk.p</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20,34</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708,28</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4003,16</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281,64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172,08</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337,32</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2093,44</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Dlh.pohľ</w:t>
            </w:r>
            <w:proofErr w:type="spellEnd"/>
            <w:r w:rsidRPr="001B0FB0">
              <w:rPr>
                <w:rFonts w:ascii="Arial Narrow" w:hAnsi="Arial Narrow"/>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Zúčt.subj.VS</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Fin.účty</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41685,61</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60602,26</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47640,09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68011,88</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93947,03</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54218,83</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78056,04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39154,19</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42897,23</w:t>
            </w:r>
          </w:p>
        </w:tc>
      </w:tr>
      <w:tr w:rsidR="001B0FB0" w:rsidRPr="001B0FB0" w:rsidTr="001F7F9A">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Posk.návr.f.p</w:t>
            </w:r>
            <w:proofErr w:type="spellEnd"/>
            <w:r w:rsidRPr="001B0FB0">
              <w:rPr>
                <w:rFonts w:ascii="Arial Narrow" w:hAnsi="Arial Narrow"/>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r>
      <w:tr w:rsidR="001B0FB0" w:rsidRPr="001B0FB0" w:rsidTr="001F7F9A">
        <w:trPr>
          <w:trHeight w:val="285"/>
        </w:trPr>
        <w:tc>
          <w:tcPr>
            <w:tcW w:w="920" w:type="dxa"/>
            <w:tcBorders>
              <w:top w:val="nil"/>
              <w:left w:val="single" w:sz="8" w:space="0" w:color="auto"/>
              <w:bottom w:val="single" w:sz="8" w:space="0" w:color="auto"/>
              <w:right w:val="single" w:sz="4"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Čas. rozlíš.</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85,05</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159,2</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247,65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1255,36</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27,6</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182</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185</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0FB0" w:rsidRPr="001B0FB0" w:rsidRDefault="001B0FB0" w:rsidP="001B0FB0">
            <w:pPr>
              <w:jc w:val="right"/>
              <w:rPr>
                <w:rFonts w:ascii="Arial Narrow" w:hAnsi="Arial Narrow"/>
                <w:color w:val="000000"/>
                <w:sz w:val="16"/>
                <w:szCs w:val="16"/>
              </w:rPr>
            </w:pPr>
            <w:r w:rsidRPr="001B0FB0">
              <w:rPr>
                <w:rFonts w:ascii="Arial Narrow" w:hAnsi="Arial Narrow"/>
                <w:color w:val="000000"/>
                <w:sz w:val="16"/>
                <w:szCs w:val="16"/>
              </w:rPr>
              <w:t>838,72</w:t>
            </w:r>
          </w:p>
        </w:tc>
      </w:tr>
      <w:tr w:rsidR="001B0FB0" w:rsidRPr="001B0FB0" w:rsidTr="001F7F9A">
        <w:trPr>
          <w:trHeight w:val="285"/>
        </w:trPr>
        <w:tc>
          <w:tcPr>
            <w:tcW w:w="920" w:type="dxa"/>
            <w:tcBorders>
              <w:top w:val="nil"/>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Narrow" w:hAnsi="Arial Narrow"/>
                <w:b/>
                <w:bCs/>
                <w:sz w:val="16"/>
                <w:szCs w:val="16"/>
              </w:rPr>
            </w:pPr>
            <w:r w:rsidRPr="001B0FB0">
              <w:rPr>
                <w:rFonts w:ascii="Arial Narrow" w:hAnsi="Arial Narrow"/>
                <w:b/>
                <w:bCs/>
                <w:sz w:val="16"/>
                <w:szCs w:val="16"/>
              </w:rPr>
              <w:t>AKTIVA</w:t>
            </w:r>
          </w:p>
        </w:tc>
        <w:tc>
          <w:tcPr>
            <w:tcW w:w="1140" w:type="dxa"/>
            <w:tcBorders>
              <w:top w:val="single" w:sz="4"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single" w:sz="4"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single" w:sz="4"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xml:space="preserve">MŠ </w:t>
            </w:r>
          </w:p>
        </w:tc>
        <w:tc>
          <w:tcPr>
            <w:tcW w:w="1040" w:type="dxa"/>
            <w:tcBorders>
              <w:top w:val="single" w:sz="4"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MŠ</w:t>
            </w:r>
          </w:p>
        </w:tc>
        <w:tc>
          <w:tcPr>
            <w:tcW w:w="1220" w:type="dxa"/>
            <w:tcBorders>
              <w:top w:val="single" w:sz="4" w:space="0" w:color="auto"/>
              <w:left w:val="nil"/>
              <w:bottom w:val="nil"/>
              <w:right w:val="nil"/>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xml:space="preserve">MŠ </w:t>
            </w:r>
          </w:p>
        </w:tc>
        <w:tc>
          <w:tcPr>
            <w:tcW w:w="1120" w:type="dxa"/>
            <w:tcBorders>
              <w:top w:val="single" w:sz="4"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CE" w:hAnsi="Arial CE"/>
                <w:b/>
                <w:bCs/>
                <w:color w:val="000000"/>
                <w:sz w:val="16"/>
                <w:szCs w:val="16"/>
              </w:rPr>
            </w:pPr>
            <w:r w:rsidRPr="001B0FB0">
              <w:rPr>
                <w:rFonts w:ascii="Arial CE" w:hAnsi="Arial CE"/>
                <w:b/>
                <w:bCs/>
                <w:color w:val="000000"/>
                <w:sz w:val="16"/>
                <w:szCs w:val="16"/>
              </w:rPr>
              <w:t>Spolu</w:t>
            </w:r>
          </w:p>
        </w:tc>
        <w:tc>
          <w:tcPr>
            <w:tcW w:w="1140" w:type="dxa"/>
            <w:tcBorders>
              <w:top w:val="single" w:sz="4" w:space="0" w:color="auto"/>
              <w:left w:val="nil"/>
              <w:bottom w:val="nil"/>
              <w:right w:val="single" w:sz="8" w:space="0" w:color="auto"/>
            </w:tcBorders>
            <w:shd w:val="clear" w:color="auto" w:fill="auto"/>
            <w:noWrap/>
            <w:vAlign w:val="bottom"/>
            <w:hideMark/>
          </w:tcPr>
          <w:p w:rsidR="001B0FB0" w:rsidRPr="001B0FB0" w:rsidRDefault="001B0FB0" w:rsidP="001B0FB0">
            <w:pPr>
              <w:rPr>
                <w:rFonts w:ascii="Arial Narrow" w:hAnsi="Arial Narrow"/>
                <w:b/>
                <w:bCs/>
                <w:color w:val="000000"/>
                <w:sz w:val="16"/>
                <w:szCs w:val="16"/>
              </w:rPr>
            </w:pPr>
            <w:proofErr w:type="spellStart"/>
            <w:r w:rsidRPr="001B0FB0">
              <w:rPr>
                <w:rFonts w:ascii="Arial Narrow" w:hAnsi="Arial Narrow"/>
                <w:b/>
                <w:bCs/>
                <w:color w:val="000000"/>
                <w:sz w:val="16"/>
                <w:szCs w:val="16"/>
              </w:rPr>
              <w:t>KÚMd</w:t>
            </w:r>
            <w:proofErr w:type="spellEnd"/>
          </w:p>
        </w:tc>
        <w:tc>
          <w:tcPr>
            <w:tcW w:w="1140" w:type="dxa"/>
            <w:tcBorders>
              <w:top w:val="single" w:sz="4" w:space="0" w:color="auto"/>
              <w:left w:val="nil"/>
              <w:bottom w:val="nil"/>
              <w:right w:val="nil"/>
            </w:tcBorders>
            <w:shd w:val="clear" w:color="auto" w:fill="auto"/>
            <w:noWrap/>
            <w:vAlign w:val="bottom"/>
            <w:hideMark/>
          </w:tcPr>
          <w:p w:rsidR="001B0FB0" w:rsidRPr="001B0FB0" w:rsidRDefault="001B0FB0" w:rsidP="001B0FB0">
            <w:pPr>
              <w:rPr>
                <w:rFonts w:ascii="Arial Narrow" w:hAnsi="Arial Narrow"/>
                <w:b/>
                <w:bCs/>
                <w:color w:val="000000"/>
                <w:sz w:val="16"/>
                <w:szCs w:val="16"/>
              </w:rPr>
            </w:pPr>
            <w:proofErr w:type="spellStart"/>
            <w:r w:rsidRPr="001B0FB0">
              <w:rPr>
                <w:rFonts w:ascii="Arial Narrow" w:hAnsi="Arial Narrow"/>
                <w:b/>
                <w:bCs/>
                <w:color w:val="000000"/>
                <w:sz w:val="16"/>
                <w:szCs w:val="16"/>
              </w:rPr>
              <w:t>KÚDal</w:t>
            </w:r>
            <w:proofErr w:type="spellEnd"/>
          </w:p>
        </w:tc>
        <w:tc>
          <w:tcPr>
            <w:tcW w:w="1240" w:type="dxa"/>
            <w:tcBorders>
              <w:top w:val="single" w:sz="4" w:space="0" w:color="auto"/>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CE" w:hAnsi="Arial CE"/>
                <w:b/>
                <w:bCs/>
                <w:color w:val="000000"/>
                <w:sz w:val="16"/>
                <w:szCs w:val="16"/>
              </w:rPr>
            </w:pPr>
            <w:r w:rsidRPr="001B0FB0">
              <w:rPr>
                <w:rFonts w:ascii="Arial CE" w:hAnsi="Arial CE"/>
                <w:b/>
                <w:bCs/>
                <w:color w:val="000000"/>
                <w:sz w:val="16"/>
                <w:szCs w:val="16"/>
              </w:rPr>
              <w:t>KÚZ</w:t>
            </w:r>
          </w:p>
        </w:tc>
      </w:tr>
      <w:tr w:rsidR="001B0FB0" w:rsidRPr="001B0FB0" w:rsidTr="001B0FB0">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b/>
                <w:bCs/>
                <w:sz w:val="16"/>
                <w:szCs w:val="16"/>
              </w:rPr>
            </w:pPr>
            <w:r w:rsidRPr="001B0FB0">
              <w:rPr>
                <w:rFonts w:ascii="Arial Narrow" w:hAnsi="Arial Narrow"/>
                <w:b/>
                <w:bCs/>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82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9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proofErr w:type="spellStart"/>
            <w:r w:rsidRPr="001B0FB0">
              <w:rPr>
                <w:rFonts w:ascii="Arial Narrow" w:hAnsi="Arial Narrow"/>
                <w:color w:val="000000"/>
                <w:sz w:val="16"/>
                <w:szCs w:val="16"/>
              </w:rPr>
              <w:t>Exnárová</w:t>
            </w:r>
            <w:proofErr w:type="spellEnd"/>
          </w:p>
        </w:tc>
        <w:tc>
          <w:tcPr>
            <w:tcW w:w="10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Západná</w:t>
            </w:r>
          </w:p>
        </w:tc>
        <w:tc>
          <w:tcPr>
            <w:tcW w:w="1220" w:type="dxa"/>
            <w:tcBorders>
              <w:top w:val="nil"/>
              <w:left w:val="nil"/>
              <w:bottom w:val="nil"/>
              <w:right w:val="nil"/>
            </w:tcBorders>
            <w:shd w:val="clear" w:color="auto" w:fill="auto"/>
            <w:noWrap/>
            <w:vAlign w:val="bottom"/>
            <w:hideMark/>
          </w:tcPr>
          <w:p w:rsidR="001B0FB0" w:rsidRPr="001B0FB0" w:rsidRDefault="001B0FB0" w:rsidP="001B0FB0">
            <w:pPr>
              <w:rPr>
                <w:rFonts w:ascii="Arial CE" w:hAnsi="Arial CE"/>
                <w:sz w:val="16"/>
                <w:szCs w:val="16"/>
              </w:rPr>
            </w:pPr>
            <w:proofErr w:type="spellStart"/>
            <w:r w:rsidRPr="001B0FB0">
              <w:rPr>
                <w:rFonts w:ascii="Arial CE" w:hAnsi="Arial CE"/>
                <w:sz w:val="16"/>
                <w:szCs w:val="16"/>
              </w:rPr>
              <w:t>Borodáčová</w:t>
            </w:r>
            <w:proofErr w:type="spellEnd"/>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b/>
                <w:bCs/>
                <w:color w:val="000000"/>
                <w:sz w:val="16"/>
                <w:szCs w:val="16"/>
              </w:rPr>
            </w:pPr>
            <w:r w:rsidRPr="001B0FB0">
              <w:rPr>
                <w:rFonts w:ascii="Arial Narrow" w:hAnsi="Arial Narrow"/>
                <w:b/>
                <w:bCs/>
                <w:color w:val="000000"/>
                <w:sz w:val="16"/>
                <w:szCs w:val="16"/>
              </w:rPr>
              <w:t> </w:t>
            </w:r>
          </w:p>
        </w:tc>
        <w:tc>
          <w:tcPr>
            <w:tcW w:w="1140" w:type="dxa"/>
            <w:tcBorders>
              <w:top w:val="single" w:sz="8" w:space="0" w:color="auto"/>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1B0FB0" w:rsidRPr="001B0FB0" w:rsidRDefault="001B0FB0" w:rsidP="001B0FB0">
            <w:pPr>
              <w:rPr>
                <w:rFonts w:ascii="Arial Narrow" w:hAnsi="Arial Narrow"/>
                <w:b/>
                <w:bCs/>
                <w:color w:val="000000"/>
                <w:sz w:val="16"/>
                <w:szCs w:val="16"/>
              </w:rPr>
            </w:pPr>
            <w:r w:rsidRPr="001B0FB0">
              <w:rPr>
                <w:rFonts w:ascii="Arial Narrow" w:hAnsi="Arial Narrow"/>
                <w:b/>
                <w:bCs/>
                <w:color w:val="000000"/>
                <w:sz w:val="16"/>
                <w:szCs w:val="16"/>
              </w:rPr>
              <w:t> </w:t>
            </w:r>
          </w:p>
        </w:tc>
        <w:tc>
          <w:tcPr>
            <w:tcW w:w="1240" w:type="dxa"/>
            <w:tcBorders>
              <w:top w:val="nil"/>
              <w:left w:val="single" w:sz="8" w:space="0" w:color="auto"/>
              <w:bottom w:val="nil"/>
              <w:right w:val="single" w:sz="8" w:space="0" w:color="auto"/>
            </w:tcBorders>
            <w:shd w:val="clear" w:color="auto" w:fill="auto"/>
            <w:noWrap/>
            <w:vAlign w:val="bottom"/>
            <w:hideMark/>
          </w:tcPr>
          <w:p w:rsidR="001B0FB0" w:rsidRPr="001B0FB0" w:rsidRDefault="001B0FB0" w:rsidP="001B0FB0">
            <w:pPr>
              <w:rPr>
                <w:rFonts w:ascii="Arial CE" w:hAnsi="Arial CE"/>
                <w:b/>
                <w:bCs/>
                <w:color w:val="000000"/>
                <w:sz w:val="20"/>
                <w:szCs w:val="20"/>
              </w:rPr>
            </w:pPr>
            <w:r w:rsidRPr="001B0FB0">
              <w:rPr>
                <w:rFonts w:ascii="Arial CE" w:hAnsi="Arial CE"/>
                <w:b/>
                <w:bCs/>
                <w:color w:val="000000"/>
                <w:sz w:val="20"/>
                <w:szCs w:val="20"/>
              </w:rPr>
              <w:t> </w:t>
            </w:r>
          </w:p>
        </w:tc>
      </w:tr>
      <w:tr w:rsidR="001B0FB0" w:rsidRPr="001B0FB0" w:rsidTr="001B0FB0">
        <w:trPr>
          <w:trHeight w:val="285"/>
        </w:trPr>
        <w:tc>
          <w:tcPr>
            <w:tcW w:w="920" w:type="dxa"/>
            <w:tcBorders>
              <w:top w:val="nil"/>
              <w:left w:val="single" w:sz="8" w:space="0" w:color="auto"/>
              <w:bottom w:val="nil"/>
              <w:right w:val="nil"/>
            </w:tcBorders>
            <w:shd w:val="clear" w:color="auto" w:fill="auto"/>
            <w:noWrap/>
            <w:vAlign w:val="bottom"/>
            <w:hideMark/>
          </w:tcPr>
          <w:p w:rsidR="001B0FB0" w:rsidRPr="001B0FB0" w:rsidRDefault="001B0FB0" w:rsidP="001B0FB0">
            <w:pPr>
              <w:rPr>
                <w:rFonts w:ascii="Arial Narrow" w:hAnsi="Arial Narrow"/>
                <w:b/>
                <w:bCs/>
                <w:sz w:val="16"/>
                <w:szCs w:val="16"/>
              </w:rPr>
            </w:pPr>
            <w:proofErr w:type="spellStart"/>
            <w:r w:rsidRPr="001B0FB0">
              <w:rPr>
                <w:rFonts w:ascii="Arial Narrow" w:hAnsi="Arial Narrow"/>
                <w:b/>
                <w:bCs/>
                <w:sz w:val="16"/>
                <w:szCs w:val="16"/>
              </w:rPr>
              <w:t>Maj.sp</w:t>
            </w:r>
            <w:proofErr w:type="spellEnd"/>
            <w:r w:rsidRPr="001B0FB0">
              <w:rPr>
                <w:rFonts w:ascii="Arial Narrow" w:hAnsi="Arial Narrow"/>
                <w:b/>
                <w:bCs/>
                <w:sz w:val="16"/>
                <w:szCs w:val="16"/>
              </w:rPr>
              <w:t>.</w:t>
            </w:r>
          </w:p>
        </w:tc>
        <w:tc>
          <w:tcPr>
            <w:tcW w:w="1140" w:type="dxa"/>
            <w:tcBorders>
              <w:top w:val="nil"/>
              <w:left w:val="single" w:sz="8" w:space="0" w:color="auto"/>
              <w:bottom w:val="single" w:sz="8" w:space="0" w:color="auto"/>
              <w:right w:val="single" w:sz="4" w:space="0" w:color="auto"/>
            </w:tcBorders>
            <w:shd w:val="clear" w:color="auto" w:fill="auto"/>
            <w:noWrap/>
            <w:vAlign w:val="bottom"/>
            <w:hideMark/>
          </w:tcPr>
          <w:p w:rsidR="001B0FB0" w:rsidRPr="001B0FB0" w:rsidRDefault="001B0FB0" w:rsidP="001B0FB0">
            <w:pPr>
              <w:rPr>
                <w:rFonts w:ascii="Arial CE" w:hAnsi="Arial CE"/>
                <w:b/>
                <w:bCs/>
                <w:color w:val="000000"/>
                <w:sz w:val="16"/>
                <w:szCs w:val="16"/>
              </w:rPr>
            </w:pPr>
            <w:r w:rsidRPr="001B0FB0">
              <w:rPr>
                <w:rFonts w:ascii="Arial CE" w:hAnsi="Arial CE"/>
                <w:b/>
                <w:bCs/>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1B0FB0" w:rsidRPr="001B0FB0" w:rsidRDefault="001B0FB0" w:rsidP="001B0FB0">
            <w:pPr>
              <w:rPr>
                <w:rFonts w:ascii="Arial CE" w:hAnsi="Arial CE"/>
                <w:b/>
                <w:bCs/>
                <w:color w:val="000000"/>
                <w:sz w:val="16"/>
                <w:szCs w:val="16"/>
              </w:rPr>
            </w:pPr>
            <w:r w:rsidRPr="001B0FB0">
              <w:rPr>
                <w:rFonts w:ascii="Arial CE" w:hAnsi="Arial CE"/>
                <w:b/>
                <w:bCs/>
                <w:color w:val="000000"/>
                <w:sz w:val="16"/>
                <w:szCs w:val="16"/>
              </w:rPr>
              <w:t> </w:t>
            </w:r>
          </w:p>
        </w:tc>
        <w:tc>
          <w:tcPr>
            <w:tcW w:w="94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Narrow" w:hAnsi="Arial Narrow"/>
                <w:b/>
                <w:bCs/>
                <w:color w:val="000000"/>
                <w:sz w:val="16"/>
                <w:szCs w:val="16"/>
              </w:rPr>
            </w:pPr>
            <w:r w:rsidRPr="001B0FB0">
              <w:rPr>
                <w:rFonts w:ascii="Arial Narrow" w:hAnsi="Arial Narrow"/>
                <w:b/>
                <w:bCs/>
                <w:color w:val="000000"/>
                <w:sz w:val="16"/>
                <w:szCs w:val="16"/>
              </w:rPr>
              <w:t>210196,03</w:t>
            </w:r>
          </w:p>
        </w:tc>
        <w:tc>
          <w:tcPr>
            <w:tcW w:w="1040" w:type="dxa"/>
            <w:tcBorders>
              <w:top w:val="nil"/>
              <w:left w:val="nil"/>
              <w:bottom w:val="single" w:sz="8" w:space="0" w:color="auto"/>
              <w:right w:val="nil"/>
            </w:tcBorders>
            <w:shd w:val="clear" w:color="auto" w:fill="auto"/>
            <w:noWrap/>
            <w:vAlign w:val="bottom"/>
            <w:hideMark/>
          </w:tcPr>
          <w:p w:rsidR="001B0FB0" w:rsidRPr="001B0FB0" w:rsidRDefault="001B0FB0" w:rsidP="001B0FB0">
            <w:pPr>
              <w:jc w:val="right"/>
              <w:rPr>
                <w:rFonts w:ascii="Arial Narrow" w:hAnsi="Arial Narrow"/>
                <w:b/>
                <w:bCs/>
                <w:color w:val="000000"/>
                <w:sz w:val="16"/>
                <w:szCs w:val="16"/>
              </w:rPr>
            </w:pPr>
            <w:r w:rsidRPr="001B0FB0">
              <w:rPr>
                <w:rFonts w:ascii="Arial Narrow" w:hAnsi="Arial Narrow"/>
                <w:b/>
                <w:bCs/>
                <w:color w:val="000000"/>
                <w:sz w:val="16"/>
                <w:szCs w:val="16"/>
              </w:rPr>
              <w:t>254323,24</w:t>
            </w:r>
          </w:p>
        </w:tc>
        <w:tc>
          <w:tcPr>
            <w:tcW w:w="1220" w:type="dxa"/>
            <w:tcBorders>
              <w:top w:val="single" w:sz="8" w:space="0" w:color="auto"/>
              <w:left w:val="single" w:sz="8" w:space="0" w:color="auto"/>
              <w:bottom w:val="single" w:sz="8" w:space="0" w:color="auto"/>
              <w:right w:val="nil"/>
            </w:tcBorders>
            <w:shd w:val="clear" w:color="auto" w:fill="auto"/>
            <w:noWrap/>
            <w:vAlign w:val="bottom"/>
            <w:hideMark/>
          </w:tcPr>
          <w:p w:rsidR="001B0FB0" w:rsidRPr="001B0FB0" w:rsidRDefault="001B0FB0" w:rsidP="001B0FB0">
            <w:pPr>
              <w:jc w:val="right"/>
              <w:rPr>
                <w:rFonts w:ascii="Arial Narrow" w:hAnsi="Arial Narrow"/>
                <w:b/>
                <w:bCs/>
                <w:color w:val="000000"/>
                <w:sz w:val="16"/>
                <w:szCs w:val="16"/>
              </w:rPr>
            </w:pPr>
            <w:r w:rsidRPr="001B0FB0">
              <w:rPr>
                <w:rFonts w:ascii="Arial Narrow" w:hAnsi="Arial Narrow"/>
                <w:b/>
                <w:bCs/>
                <w:color w:val="000000"/>
                <w:sz w:val="16"/>
                <w:szCs w:val="16"/>
              </w:rPr>
              <w:t>382,05</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5678026,84</w:t>
            </w:r>
          </w:p>
        </w:tc>
        <w:tc>
          <w:tcPr>
            <w:tcW w:w="11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CE" w:hAnsi="Arial CE"/>
                <w:b/>
                <w:bCs/>
                <w:color w:val="000000"/>
                <w:sz w:val="16"/>
                <w:szCs w:val="16"/>
              </w:rPr>
            </w:pPr>
            <w:r w:rsidRPr="001B0FB0">
              <w:rPr>
                <w:rFonts w:ascii="Arial CE" w:hAnsi="Arial CE"/>
                <w:b/>
                <w:bCs/>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1B0FB0" w:rsidRPr="001B0FB0" w:rsidRDefault="001B0FB0" w:rsidP="001B0FB0">
            <w:pPr>
              <w:rPr>
                <w:rFonts w:ascii="Arial Narrow" w:hAnsi="Arial Narrow"/>
                <w:b/>
                <w:bCs/>
                <w:color w:val="000000"/>
                <w:sz w:val="16"/>
                <w:szCs w:val="16"/>
              </w:rPr>
            </w:pPr>
            <w:r w:rsidRPr="001B0FB0">
              <w:rPr>
                <w:rFonts w:ascii="Arial Narrow" w:hAnsi="Arial Narrow"/>
                <w:b/>
                <w:bCs/>
                <w:color w:val="000000"/>
                <w:sz w:val="16"/>
                <w:szCs w:val="16"/>
              </w:rPr>
              <w:t> </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5678026,84</w:t>
            </w:r>
          </w:p>
        </w:tc>
      </w:tr>
      <w:tr w:rsidR="001B0FB0" w:rsidRPr="001B0FB0" w:rsidTr="001B0FB0">
        <w:trPr>
          <w:trHeight w:val="285"/>
        </w:trPr>
        <w:tc>
          <w:tcPr>
            <w:tcW w:w="9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DNM</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DHM</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166726,05</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208006,59</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5045097,12</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5045097,12</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DFM</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Zásoby</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815,66</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1085,26</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7851,96</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7851,96</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Krátk.p</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216,84</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0,5</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7833,60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7833,60</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Dlh.pohľ</w:t>
            </w:r>
            <w:proofErr w:type="spellEnd"/>
            <w:r w:rsidRPr="001B0FB0">
              <w:rPr>
                <w:rFonts w:ascii="Arial Narrow" w:hAnsi="Arial Narrow"/>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Zúčt.subj.VS</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Fin.účty</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42306,23</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44148,11</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382,05</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613049,55</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613049,55</w:t>
            </w:r>
          </w:p>
        </w:tc>
      </w:tr>
      <w:tr w:rsidR="001B0FB0" w:rsidRPr="001B0FB0" w:rsidTr="001B0FB0">
        <w:trPr>
          <w:trHeight w:val="285"/>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proofErr w:type="spellStart"/>
            <w:r w:rsidRPr="001B0FB0">
              <w:rPr>
                <w:rFonts w:ascii="Arial Narrow" w:hAnsi="Arial Narrow"/>
                <w:sz w:val="16"/>
                <w:szCs w:val="16"/>
              </w:rPr>
              <w:t>Posk.ná.f.p</w:t>
            </w:r>
            <w:proofErr w:type="spellEnd"/>
            <w:r w:rsidRPr="001B0FB0">
              <w:rPr>
                <w:rFonts w:ascii="Arial Narrow" w:hAnsi="Arial Narrow"/>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0,00</w:t>
            </w:r>
          </w:p>
        </w:tc>
      </w:tr>
      <w:tr w:rsidR="001B0FB0" w:rsidRPr="001B0FB0" w:rsidTr="001B0FB0">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rPr>
                <w:rFonts w:ascii="Arial Narrow" w:hAnsi="Arial Narrow"/>
                <w:sz w:val="16"/>
                <w:szCs w:val="16"/>
              </w:rPr>
            </w:pPr>
            <w:r w:rsidRPr="001B0FB0">
              <w:rPr>
                <w:rFonts w:ascii="Arial Narrow" w:hAnsi="Arial Narrow"/>
                <w:sz w:val="16"/>
                <w:szCs w:val="16"/>
              </w:rPr>
              <w:t>Čas. rozlíš.</w:t>
            </w:r>
          </w:p>
        </w:tc>
        <w:tc>
          <w:tcPr>
            <w:tcW w:w="1140" w:type="dxa"/>
            <w:tcBorders>
              <w:top w:val="nil"/>
              <w:left w:val="nil"/>
              <w:bottom w:val="single" w:sz="8"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940" w:type="dxa"/>
            <w:tcBorders>
              <w:top w:val="nil"/>
              <w:left w:val="single" w:sz="8" w:space="0" w:color="auto"/>
              <w:bottom w:val="single" w:sz="8"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131,25</w:t>
            </w:r>
          </w:p>
        </w:tc>
        <w:tc>
          <w:tcPr>
            <w:tcW w:w="1040" w:type="dxa"/>
            <w:tcBorders>
              <w:top w:val="nil"/>
              <w:left w:val="single" w:sz="8" w:space="0" w:color="auto"/>
              <w:bottom w:val="single" w:sz="8" w:space="0" w:color="auto"/>
              <w:right w:val="nil"/>
            </w:tcBorders>
            <w:shd w:val="clear" w:color="auto" w:fill="auto"/>
            <w:noWrap/>
            <w:vAlign w:val="bottom"/>
            <w:hideMark/>
          </w:tcPr>
          <w:p w:rsidR="001B0FB0" w:rsidRPr="001B0FB0" w:rsidRDefault="001B0FB0" w:rsidP="001B0FB0">
            <w:pPr>
              <w:jc w:val="right"/>
              <w:rPr>
                <w:rFonts w:ascii="Arial CE" w:hAnsi="Arial CE"/>
                <w:color w:val="000000"/>
                <w:sz w:val="16"/>
                <w:szCs w:val="16"/>
              </w:rPr>
            </w:pPr>
            <w:r w:rsidRPr="001B0FB0">
              <w:rPr>
                <w:rFonts w:ascii="Arial CE" w:hAnsi="Arial CE"/>
                <w:color w:val="000000"/>
                <w:sz w:val="16"/>
                <w:szCs w:val="16"/>
              </w:rPr>
              <w:t>1082,78</w:t>
            </w:r>
          </w:p>
        </w:tc>
        <w:tc>
          <w:tcPr>
            <w:tcW w:w="1220" w:type="dxa"/>
            <w:tcBorders>
              <w:top w:val="nil"/>
              <w:left w:val="single" w:sz="4" w:space="0" w:color="auto"/>
              <w:bottom w:val="single" w:sz="8" w:space="0" w:color="auto"/>
              <w:right w:val="nil"/>
            </w:tcBorders>
            <w:shd w:val="clear" w:color="auto" w:fill="auto"/>
            <w:noWrap/>
            <w:vAlign w:val="bottom"/>
            <w:hideMark/>
          </w:tcPr>
          <w:p w:rsidR="001B0FB0" w:rsidRPr="001B0FB0" w:rsidRDefault="001B0FB0" w:rsidP="001B0FB0">
            <w:pPr>
              <w:jc w:val="right"/>
              <w:rPr>
                <w:rFonts w:ascii="Arial CE" w:hAnsi="Arial CE"/>
                <w:sz w:val="16"/>
                <w:szCs w:val="16"/>
              </w:rPr>
            </w:pPr>
            <w:r w:rsidRPr="001B0FB0">
              <w:rPr>
                <w:rFonts w:ascii="Arial CE" w:hAnsi="Arial CE"/>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4194,61</w:t>
            </w:r>
          </w:p>
        </w:tc>
        <w:tc>
          <w:tcPr>
            <w:tcW w:w="1140" w:type="dxa"/>
            <w:tcBorders>
              <w:top w:val="nil"/>
              <w:left w:val="nil"/>
              <w:bottom w:val="single" w:sz="8" w:space="0" w:color="auto"/>
              <w:right w:val="single" w:sz="8" w:space="0" w:color="auto"/>
            </w:tcBorders>
            <w:shd w:val="clear" w:color="auto" w:fill="auto"/>
            <w:noWrap/>
            <w:vAlign w:val="bottom"/>
            <w:hideMark/>
          </w:tcPr>
          <w:p w:rsidR="001B0FB0" w:rsidRPr="001B0FB0" w:rsidRDefault="001B0FB0" w:rsidP="001B0FB0">
            <w:pPr>
              <w:rPr>
                <w:rFonts w:ascii="Arial CE" w:hAnsi="Arial CE"/>
                <w:color w:val="000000"/>
                <w:sz w:val="16"/>
                <w:szCs w:val="16"/>
              </w:rPr>
            </w:pPr>
            <w:r w:rsidRPr="001B0FB0">
              <w:rPr>
                <w:rFonts w:ascii="Arial CE" w:hAnsi="Arial CE"/>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1B0FB0" w:rsidRPr="001B0FB0" w:rsidRDefault="001B0FB0" w:rsidP="001B0FB0">
            <w:pPr>
              <w:rPr>
                <w:rFonts w:ascii="Arial Narrow" w:hAnsi="Arial Narrow"/>
                <w:color w:val="000000"/>
                <w:sz w:val="16"/>
                <w:szCs w:val="16"/>
              </w:rPr>
            </w:pPr>
            <w:r w:rsidRPr="001B0FB0">
              <w:rPr>
                <w:rFonts w:ascii="Arial Narrow" w:hAnsi="Arial Narrow"/>
                <w:color w:val="000000"/>
                <w:sz w:val="16"/>
                <w:szCs w:val="16"/>
              </w:rPr>
              <w:t> </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B0FB0" w:rsidRPr="001B0FB0" w:rsidRDefault="001B0FB0" w:rsidP="001B0FB0">
            <w:pPr>
              <w:jc w:val="right"/>
              <w:rPr>
                <w:rFonts w:ascii="Arial CE" w:hAnsi="Arial CE"/>
                <w:b/>
                <w:bCs/>
                <w:color w:val="000000"/>
                <w:sz w:val="16"/>
                <w:szCs w:val="16"/>
              </w:rPr>
            </w:pPr>
            <w:r w:rsidRPr="001B0FB0">
              <w:rPr>
                <w:rFonts w:ascii="Arial CE" w:hAnsi="Arial CE"/>
                <w:b/>
                <w:bCs/>
                <w:color w:val="000000"/>
                <w:sz w:val="16"/>
                <w:szCs w:val="16"/>
              </w:rPr>
              <w:t>4194,61</w:t>
            </w:r>
          </w:p>
        </w:tc>
      </w:tr>
    </w:tbl>
    <w:p w:rsidR="00634748" w:rsidRPr="00257BDC"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p w:rsidR="00791BC5" w:rsidRPr="00257BDC" w:rsidRDefault="00791BC5"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r w:rsidRPr="00257BDC">
        <w:rPr>
          <w:sz w:val="16"/>
          <w:szCs w:val="16"/>
          <w:highlight w:val="yellow"/>
        </w:rPr>
        <w:br w:type="page"/>
      </w:r>
    </w:p>
    <w:p w:rsidR="00634748" w:rsidRPr="00940E05"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r w:rsidRPr="00940E05">
        <w:rPr>
          <w:sz w:val="16"/>
          <w:szCs w:val="16"/>
        </w:rPr>
        <w:t>Tabuľka č. 3</w:t>
      </w:r>
    </w:p>
    <w:p w:rsidR="00634748" w:rsidRPr="00257BDC"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tbl>
      <w:tblPr>
        <w:tblW w:w="9480" w:type="dxa"/>
        <w:tblInd w:w="55" w:type="dxa"/>
        <w:tblCellMar>
          <w:left w:w="70" w:type="dxa"/>
          <w:right w:w="70" w:type="dxa"/>
        </w:tblCellMar>
        <w:tblLook w:val="04A0" w:firstRow="1" w:lastRow="0" w:firstColumn="1" w:lastColumn="0" w:noHBand="0" w:noVBand="1"/>
      </w:tblPr>
      <w:tblGrid>
        <w:gridCol w:w="943"/>
        <w:gridCol w:w="1140"/>
        <w:gridCol w:w="834"/>
        <w:gridCol w:w="940"/>
        <w:gridCol w:w="1040"/>
        <w:gridCol w:w="1220"/>
        <w:gridCol w:w="1120"/>
        <w:gridCol w:w="1140"/>
        <w:gridCol w:w="1140"/>
      </w:tblGrid>
      <w:tr w:rsidR="007F19DF" w:rsidRPr="007F19DF" w:rsidTr="007F19DF">
        <w:trPr>
          <w:trHeight w:val="270"/>
        </w:trPr>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AKTIVA</w:t>
            </w:r>
          </w:p>
        </w:tc>
        <w:tc>
          <w:tcPr>
            <w:tcW w:w="1140" w:type="dxa"/>
            <w:tcBorders>
              <w:top w:val="single" w:sz="8" w:space="0" w:color="auto"/>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DD</w:t>
            </w:r>
          </w:p>
        </w:tc>
        <w:tc>
          <w:tcPr>
            <w:tcW w:w="82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RDS</w:t>
            </w:r>
          </w:p>
        </w:tc>
        <w:tc>
          <w:tcPr>
            <w:tcW w:w="940" w:type="dxa"/>
            <w:tcBorders>
              <w:top w:val="single" w:sz="8" w:space="0" w:color="auto"/>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RŠK</w:t>
            </w:r>
          </w:p>
        </w:tc>
        <w:tc>
          <w:tcPr>
            <w:tcW w:w="104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Knižnica</w:t>
            </w:r>
          </w:p>
        </w:tc>
        <w:tc>
          <w:tcPr>
            <w:tcW w:w="1220" w:type="dxa"/>
            <w:tcBorders>
              <w:top w:val="single" w:sz="8" w:space="0" w:color="auto"/>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Cultus</w:t>
            </w:r>
            <w:proofErr w:type="spellEnd"/>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RP VPS</w:t>
            </w:r>
          </w:p>
        </w:tc>
        <w:tc>
          <w:tcPr>
            <w:tcW w:w="1140" w:type="dxa"/>
            <w:tcBorders>
              <w:top w:val="single" w:sz="8" w:space="0" w:color="auto"/>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TVR a RE</w:t>
            </w:r>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SPOLU</w:t>
            </w:r>
          </w:p>
        </w:tc>
      </w:tr>
      <w:tr w:rsidR="007F19DF" w:rsidRPr="007F19DF" w:rsidTr="007F19DF">
        <w:trPr>
          <w:trHeight w:val="285"/>
        </w:trPr>
        <w:tc>
          <w:tcPr>
            <w:tcW w:w="920" w:type="dxa"/>
            <w:tcBorders>
              <w:top w:val="nil"/>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 </w:t>
            </w:r>
          </w:p>
        </w:tc>
        <w:tc>
          <w:tcPr>
            <w:tcW w:w="1140" w:type="dxa"/>
            <w:tcBorders>
              <w:top w:val="nil"/>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p>
        </w:tc>
        <w:tc>
          <w:tcPr>
            <w:tcW w:w="820" w:type="dxa"/>
            <w:tcBorders>
              <w:top w:val="nil"/>
              <w:left w:val="single" w:sz="8" w:space="0" w:color="auto"/>
              <w:bottom w:val="single" w:sz="8"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940" w:type="dxa"/>
            <w:tcBorders>
              <w:top w:val="nil"/>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p>
        </w:tc>
        <w:tc>
          <w:tcPr>
            <w:tcW w:w="1040" w:type="dxa"/>
            <w:tcBorders>
              <w:top w:val="nil"/>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220" w:type="dxa"/>
            <w:tcBorders>
              <w:top w:val="nil"/>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p>
        </w:tc>
        <w:tc>
          <w:tcPr>
            <w:tcW w:w="1120" w:type="dxa"/>
            <w:tcBorders>
              <w:top w:val="nil"/>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nil"/>
              <w:right w:val="nil"/>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7F19DF" w:rsidRPr="007F19DF" w:rsidRDefault="007F19DF" w:rsidP="007F19DF">
            <w:pPr>
              <w:rPr>
                <w:rFonts w:ascii="Arial CE" w:hAnsi="Arial CE"/>
                <w:b/>
                <w:bCs/>
                <w:color w:val="000000"/>
                <w:sz w:val="16"/>
                <w:szCs w:val="16"/>
              </w:rPr>
            </w:pPr>
            <w:r w:rsidRPr="007F19DF">
              <w:rPr>
                <w:rFonts w:ascii="Arial CE" w:hAnsi="Arial CE"/>
                <w:b/>
                <w:bCs/>
                <w:color w:val="000000"/>
                <w:sz w:val="16"/>
                <w:szCs w:val="16"/>
              </w:rPr>
              <w:t> </w:t>
            </w:r>
          </w:p>
        </w:tc>
      </w:tr>
      <w:tr w:rsidR="007F19DF" w:rsidRPr="007F19DF" w:rsidTr="003B596E">
        <w:trPr>
          <w:trHeight w:val="285"/>
        </w:trPr>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Maj.sp</w:t>
            </w:r>
            <w:proofErr w:type="spellEnd"/>
            <w:r w:rsidRPr="007F19DF">
              <w:rPr>
                <w:rFonts w:ascii="Arial Narrow" w:hAnsi="Arial Narrow"/>
                <w:color w:val="000000"/>
                <w:sz w:val="16"/>
                <w:szCs w:val="16"/>
              </w:rPr>
              <w:t>.</w:t>
            </w:r>
          </w:p>
        </w:tc>
        <w:tc>
          <w:tcPr>
            <w:tcW w:w="1140" w:type="dxa"/>
            <w:tcBorders>
              <w:top w:val="single" w:sz="8" w:space="0" w:color="auto"/>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1198295,72</w:t>
            </w:r>
          </w:p>
        </w:tc>
        <w:tc>
          <w:tcPr>
            <w:tcW w:w="820" w:type="dxa"/>
            <w:tcBorders>
              <w:top w:val="nil"/>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1983863,11</w:t>
            </w:r>
          </w:p>
        </w:tc>
        <w:tc>
          <w:tcPr>
            <w:tcW w:w="940" w:type="dxa"/>
            <w:tcBorders>
              <w:top w:val="single" w:sz="8" w:space="0" w:color="auto"/>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3749071,02</w:t>
            </w:r>
          </w:p>
        </w:tc>
        <w:tc>
          <w:tcPr>
            <w:tcW w:w="1040" w:type="dxa"/>
            <w:tcBorders>
              <w:top w:val="single" w:sz="8" w:space="0" w:color="auto"/>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834964,72</w:t>
            </w:r>
          </w:p>
        </w:tc>
        <w:tc>
          <w:tcPr>
            <w:tcW w:w="1220" w:type="dxa"/>
            <w:tcBorders>
              <w:top w:val="single" w:sz="8" w:space="0" w:color="auto"/>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244024</w:t>
            </w:r>
          </w:p>
        </w:tc>
        <w:tc>
          <w:tcPr>
            <w:tcW w:w="1120" w:type="dxa"/>
            <w:tcBorders>
              <w:top w:val="single" w:sz="8" w:space="0" w:color="auto"/>
              <w:left w:val="nil"/>
              <w:bottom w:val="single" w:sz="4" w:space="0" w:color="auto"/>
              <w:right w:val="nil"/>
            </w:tcBorders>
            <w:shd w:val="clear" w:color="auto" w:fill="auto"/>
            <w:noWrap/>
            <w:vAlign w:val="bottom"/>
            <w:hideMark/>
          </w:tcPr>
          <w:p w:rsidR="007F19DF" w:rsidRPr="007F19DF" w:rsidRDefault="001708DF" w:rsidP="007F19DF">
            <w:pPr>
              <w:jc w:val="right"/>
              <w:rPr>
                <w:rFonts w:ascii="Arial Narrow" w:hAnsi="Arial Narrow"/>
                <w:color w:val="000000"/>
                <w:sz w:val="16"/>
                <w:szCs w:val="16"/>
              </w:rPr>
            </w:pPr>
            <w:r>
              <w:rPr>
                <w:rFonts w:ascii="Arial Narrow" w:hAnsi="Arial Narrow"/>
                <w:color w:val="000000"/>
                <w:sz w:val="16"/>
                <w:szCs w:val="16"/>
              </w:rPr>
              <w:t>995361</w:t>
            </w:r>
            <w:r w:rsidR="007F19DF" w:rsidRPr="007F19DF">
              <w:rPr>
                <w:rFonts w:ascii="Arial Narrow" w:hAnsi="Arial Narrow"/>
                <w:color w:val="000000"/>
                <w:sz w:val="16"/>
                <w:szCs w:val="16"/>
              </w:rPr>
              <w:t>,</w:t>
            </w:r>
            <w:r>
              <w:rPr>
                <w:rFonts w:ascii="Arial Narrow" w:hAnsi="Arial Narrow"/>
                <w:color w:val="000000"/>
                <w:sz w:val="16"/>
                <w:szCs w:val="16"/>
              </w:rPr>
              <w:t>92</w:t>
            </w:r>
          </w:p>
        </w:tc>
        <w:tc>
          <w:tcPr>
            <w:tcW w:w="1140" w:type="dxa"/>
            <w:tcBorders>
              <w:top w:val="single" w:sz="8" w:space="0" w:color="auto"/>
              <w:left w:val="nil"/>
              <w:bottom w:val="single" w:sz="4" w:space="0" w:color="auto"/>
              <w:right w:val="nil"/>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189353,56</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9194934,05</w:t>
            </w:r>
          </w:p>
        </w:tc>
      </w:tr>
      <w:tr w:rsidR="007F19DF" w:rsidRPr="007F19DF" w:rsidTr="003B596E">
        <w:trPr>
          <w:trHeight w:val="270"/>
        </w:trPr>
        <w:tc>
          <w:tcPr>
            <w:tcW w:w="9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DNM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11803,3</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10080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10 080</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DHM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998419,23</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1310821,3</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3162914,61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642653,8</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80817</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664863,01</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89352,56</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6 296 781,80</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DFM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0</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Zásoby</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26936,31</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23540,35</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249,97</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614,21</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20717,57</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72 058,41</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Krátk.p</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10494,65</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20786,29</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518747,78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100245</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1708DF" w:rsidP="007F19DF">
            <w:pPr>
              <w:jc w:val="right"/>
              <w:rPr>
                <w:rFonts w:ascii="Arial Narrow" w:hAnsi="Arial Narrow"/>
                <w:color w:val="000000"/>
                <w:sz w:val="16"/>
                <w:szCs w:val="16"/>
              </w:rPr>
            </w:pPr>
            <w:r>
              <w:rPr>
                <w:rFonts w:ascii="Arial Narrow" w:hAnsi="Arial Narrow"/>
                <w:color w:val="000000"/>
                <w:sz w:val="16"/>
                <w:szCs w:val="16"/>
              </w:rPr>
              <w:t>97977</w:t>
            </w:r>
            <w:r w:rsidR="007F19DF" w:rsidRPr="007F19DF">
              <w:rPr>
                <w:rFonts w:ascii="Arial Narrow" w:hAnsi="Arial Narrow"/>
                <w:color w:val="000000"/>
                <w:sz w:val="16"/>
                <w:szCs w:val="16"/>
              </w:rPr>
              <w:t>,</w:t>
            </w:r>
            <w:r>
              <w:rPr>
                <w:rFonts w:ascii="Arial Narrow" w:hAnsi="Arial Narrow"/>
                <w:color w:val="000000"/>
                <w:sz w:val="16"/>
                <w:szCs w:val="16"/>
              </w:rPr>
              <w:t>79</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76820,58</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825072,09</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Dlh.pohľ</w:t>
            </w:r>
            <w:proofErr w:type="spellEnd"/>
            <w:r w:rsidRPr="007F19DF">
              <w:rPr>
                <w:rFonts w:ascii="Arial Narrow" w:hAnsi="Arial Narrow"/>
                <w:color w:val="000000"/>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883</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1708DF" w:rsidP="007F19DF">
            <w:pPr>
              <w:jc w:val="right"/>
              <w:rPr>
                <w:rFonts w:ascii="Arial Narrow" w:hAnsi="Arial Narrow"/>
                <w:color w:val="000000"/>
                <w:sz w:val="16"/>
                <w:szCs w:val="16"/>
              </w:rPr>
            </w:pPr>
            <w:r>
              <w:rPr>
                <w:rFonts w:ascii="Arial Narrow" w:hAnsi="Arial Narrow"/>
                <w:color w:val="000000"/>
                <w:sz w:val="16"/>
                <w:szCs w:val="16"/>
              </w:rPr>
              <w:t>0,00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883,00</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Zúčt.subj.VS</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0</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Fin.účty</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156987,31</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623321,51</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63954,85</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190272,03</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34988</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187311,64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13100,42</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1 269 935,76</w:t>
            </w:r>
          </w:p>
        </w:tc>
      </w:tr>
      <w:tr w:rsidR="007F19DF" w:rsidRPr="007F19DF" w:rsidTr="003B596E">
        <w:trPr>
          <w:trHeight w:val="270"/>
        </w:trPr>
        <w:tc>
          <w:tcPr>
            <w:tcW w:w="920" w:type="dxa"/>
            <w:tcBorders>
              <w:top w:val="nil"/>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Posk.návr.f.p</w:t>
            </w:r>
            <w:proofErr w:type="spellEnd"/>
            <w:r w:rsidRPr="007F19DF">
              <w:rPr>
                <w:rFonts w:ascii="Arial Narrow" w:hAnsi="Arial Narrow"/>
                <w:color w:val="000000"/>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11524</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11 524</w:t>
            </w:r>
          </w:p>
        </w:tc>
      </w:tr>
      <w:tr w:rsidR="007F19DF" w:rsidRPr="007F19DF" w:rsidTr="003B596E">
        <w:trPr>
          <w:trHeight w:val="285"/>
        </w:trPr>
        <w:tc>
          <w:tcPr>
            <w:tcW w:w="920" w:type="dxa"/>
            <w:tcBorders>
              <w:top w:val="nil"/>
              <w:left w:val="single" w:sz="8" w:space="0" w:color="auto"/>
              <w:bottom w:val="single" w:sz="8"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Čas. rozlíš.</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5458,22</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5393,66</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3203,81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1424,68</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15567</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12688,61</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color w:val="000000"/>
                <w:sz w:val="16"/>
                <w:szCs w:val="16"/>
              </w:rPr>
            </w:pPr>
            <w:r w:rsidRPr="007F19DF">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43 735,98</w:t>
            </w:r>
          </w:p>
        </w:tc>
      </w:tr>
      <w:tr w:rsidR="007F19DF" w:rsidRPr="007F19DF" w:rsidTr="003B596E">
        <w:trPr>
          <w:trHeight w:val="270"/>
        </w:trPr>
        <w:tc>
          <w:tcPr>
            <w:tcW w:w="920" w:type="dxa"/>
            <w:tcBorders>
              <w:top w:val="nil"/>
              <w:left w:val="single" w:sz="8" w:space="0" w:color="auto"/>
              <w:bottom w:val="nil"/>
              <w:right w:val="nil"/>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AKTIVA</w:t>
            </w:r>
          </w:p>
        </w:tc>
        <w:tc>
          <w:tcPr>
            <w:tcW w:w="11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1040" w:type="dxa"/>
            <w:tcBorders>
              <w:top w:val="single" w:sz="4" w:space="0" w:color="auto"/>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single" w:sz="4" w:space="0" w:color="auto"/>
              <w:left w:val="nil"/>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proofErr w:type="spellStart"/>
            <w:r w:rsidRPr="007F19DF">
              <w:rPr>
                <w:rFonts w:ascii="Arial Narrow" w:hAnsi="Arial Narrow"/>
                <w:b/>
                <w:bCs/>
                <w:color w:val="000000"/>
                <w:sz w:val="16"/>
                <w:szCs w:val="16"/>
              </w:rPr>
              <w:t>KÚMd</w:t>
            </w:r>
            <w:proofErr w:type="spellEnd"/>
          </w:p>
        </w:tc>
        <w:tc>
          <w:tcPr>
            <w:tcW w:w="1120" w:type="dxa"/>
            <w:tcBorders>
              <w:top w:val="single" w:sz="4" w:space="0" w:color="auto"/>
              <w:left w:val="nil"/>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proofErr w:type="spellStart"/>
            <w:r w:rsidRPr="007F19DF">
              <w:rPr>
                <w:rFonts w:ascii="Arial Narrow" w:hAnsi="Arial Narrow"/>
                <w:b/>
                <w:bCs/>
                <w:color w:val="000000"/>
                <w:sz w:val="16"/>
                <w:szCs w:val="16"/>
              </w:rPr>
              <w:t>KÚDal</w:t>
            </w:r>
            <w:proofErr w:type="spellEnd"/>
          </w:p>
        </w:tc>
        <w:tc>
          <w:tcPr>
            <w:tcW w:w="1140" w:type="dxa"/>
            <w:tcBorders>
              <w:top w:val="single" w:sz="4" w:space="0" w:color="auto"/>
              <w:left w:val="nil"/>
              <w:bottom w:val="nil"/>
              <w:right w:val="nil"/>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KÚZ</w:t>
            </w:r>
          </w:p>
        </w:tc>
        <w:tc>
          <w:tcPr>
            <w:tcW w:w="1140" w:type="dxa"/>
            <w:tcBorders>
              <w:top w:val="single" w:sz="4"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 xml:space="preserve">v </w:t>
            </w:r>
            <w:proofErr w:type="spellStart"/>
            <w:r w:rsidRPr="007F19DF">
              <w:rPr>
                <w:rFonts w:ascii="Arial Narrow" w:hAnsi="Arial Narrow"/>
                <w:b/>
                <w:bCs/>
                <w:color w:val="000000"/>
                <w:sz w:val="16"/>
                <w:szCs w:val="16"/>
              </w:rPr>
              <w:t>agreg.výk</w:t>
            </w:r>
            <w:proofErr w:type="spellEnd"/>
            <w:r w:rsidRPr="007F19DF">
              <w:rPr>
                <w:rFonts w:ascii="Arial Narrow" w:hAnsi="Arial Narrow"/>
                <w:b/>
                <w:bCs/>
                <w:color w:val="000000"/>
                <w:sz w:val="16"/>
                <w:szCs w:val="16"/>
              </w:rPr>
              <w:t>.</w:t>
            </w:r>
          </w:p>
        </w:tc>
      </w:tr>
      <w:tr w:rsidR="007F19DF" w:rsidRPr="007F19DF" w:rsidTr="007F19DF">
        <w:trPr>
          <w:trHeight w:val="285"/>
        </w:trPr>
        <w:tc>
          <w:tcPr>
            <w:tcW w:w="920" w:type="dxa"/>
            <w:tcBorders>
              <w:top w:val="nil"/>
              <w:left w:val="single" w:sz="8" w:space="0" w:color="auto"/>
              <w:bottom w:val="nil"/>
              <w:right w:val="nil"/>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 </w:t>
            </w:r>
          </w:p>
        </w:tc>
        <w:tc>
          <w:tcPr>
            <w:tcW w:w="1140" w:type="dxa"/>
            <w:tcBorders>
              <w:top w:val="nil"/>
              <w:left w:val="single" w:sz="8" w:space="0" w:color="auto"/>
              <w:bottom w:val="single" w:sz="8"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94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1040" w:type="dxa"/>
            <w:tcBorders>
              <w:top w:val="nil"/>
              <w:left w:val="nil"/>
              <w:bottom w:val="single" w:sz="8"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 </w:t>
            </w:r>
          </w:p>
        </w:tc>
        <w:tc>
          <w:tcPr>
            <w:tcW w:w="1120" w:type="dxa"/>
            <w:tcBorders>
              <w:top w:val="nil"/>
              <w:left w:val="nil"/>
              <w:bottom w:val="nil"/>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 </w:t>
            </w:r>
          </w:p>
        </w:tc>
        <w:tc>
          <w:tcPr>
            <w:tcW w:w="1140" w:type="dxa"/>
            <w:tcBorders>
              <w:top w:val="nil"/>
              <w:left w:val="nil"/>
              <w:bottom w:val="nil"/>
              <w:right w:val="nil"/>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b/>
                <w:bCs/>
                <w:color w:val="000000"/>
                <w:sz w:val="16"/>
                <w:szCs w:val="16"/>
              </w:rPr>
            </w:pPr>
            <w:r w:rsidRPr="007F19DF">
              <w:rPr>
                <w:rFonts w:ascii="Arial Narrow" w:hAnsi="Arial Narrow"/>
                <w:b/>
                <w:bCs/>
                <w:color w:val="000000"/>
                <w:sz w:val="16"/>
                <w:szCs w:val="16"/>
              </w:rPr>
              <w:t>spolu</w:t>
            </w:r>
          </w:p>
        </w:tc>
      </w:tr>
      <w:tr w:rsidR="007F19DF" w:rsidRPr="007F19DF" w:rsidTr="007F19DF">
        <w:trPr>
          <w:trHeight w:val="270"/>
        </w:trPr>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Maj.sp</w:t>
            </w:r>
            <w:proofErr w:type="spellEnd"/>
            <w:r w:rsidRPr="007F19DF">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single" w:sz="8" w:space="0" w:color="auto"/>
              <w:left w:val="nil"/>
              <w:bottom w:val="nil"/>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single" w:sz="8" w:space="0" w:color="auto"/>
              <w:left w:val="nil"/>
              <w:bottom w:val="nil"/>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 xml:space="preserve">9 </w:t>
            </w:r>
            <w:r w:rsidR="003B596E">
              <w:rPr>
                <w:rFonts w:ascii="Arial Narrow" w:hAnsi="Arial Narrow"/>
                <w:b/>
                <w:bCs/>
                <w:color w:val="000000"/>
                <w:sz w:val="16"/>
                <w:szCs w:val="16"/>
              </w:rPr>
              <w:t>194934,05</w:t>
            </w:r>
          </w:p>
        </w:tc>
        <w:tc>
          <w:tcPr>
            <w:tcW w:w="1140" w:type="dxa"/>
            <w:tcBorders>
              <w:top w:val="nil"/>
              <w:left w:val="single" w:sz="8" w:space="0" w:color="auto"/>
              <w:bottom w:val="nil"/>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112</w:t>
            </w:r>
            <w:r w:rsidR="003B596E">
              <w:rPr>
                <w:rFonts w:ascii="Arial Narrow" w:hAnsi="Arial Narrow"/>
                <w:b/>
                <w:bCs/>
                <w:color w:val="000000"/>
                <w:sz w:val="16"/>
                <w:szCs w:val="16"/>
              </w:rPr>
              <w:t>142313</w:t>
            </w:r>
            <w:r w:rsidRPr="007F19DF">
              <w:rPr>
                <w:rFonts w:ascii="Arial Narrow" w:hAnsi="Arial Narrow"/>
                <w:b/>
                <w:bCs/>
                <w:color w:val="000000"/>
                <w:sz w:val="16"/>
                <w:szCs w:val="16"/>
              </w:rPr>
              <w:t>,</w:t>
            </w:r>
            <w:r w:rsidR="003B596E">
              <w:rPr>
                <w:rFonts w:ascii="Arial Narrow" w:hAnsi="Arial Narrow"/>
                <w:b/>
                <w:bCs/>
                <w:color w:val="000000"/>
                <w:sz w:val="16"/>
                <w:szCs w:val="16"/>
              </w:rPr>
              <w:t>49</w:t>
            </w:r>
          </w:p>
        </w:tc>
      </w:tr>
      <w:tr w:rsidR="007F19DF" w:rsidRPr="007F19DF" w:rsidTr="007F19DF">
        <w:trPr>
          <w:trHeight w:val="270"/>
        </w:trPr>
        <w:tc>
          <w:tcPr>
            <w:tcW w:w="9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DNM</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single" w:sz="4" w:space="0" w:color="auto"/>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single" w:sz="4" w:space="0" w:color="auto"/>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10 080,00</w:t>
            </w:r>
          </w:p>
        </w:tc>
        <w:tc>
          <w:tcPr>
            <w:tcW w:w="114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49 391,29</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DHM</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6 296 781,80</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75 467 036,82</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DFM</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0,00</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43 152,39</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Zásoby</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72 058,41</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87 909,87</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Krátk.p</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16"/>
                <w:szCs w:val="16"/>
              </w:rPr>
            </w:pPr>
            <w:r w:rsidRPr="007F19DF">
              <w:rPr>
                <w:rFonts w:ascii="Arial CE" w:hAnsi="Arial CE"/>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825072</w:t>
            </w:r>
            <w:r w:rsidR="007F19DF" w:rsidRPr="007F19DF">
              <w:rPr>
                <w:rFonts w:ascii="Arial Narrow" w:hAnsi="Arial Narrow"/>
                <w:b/>
                <w:bCs/>
                <w:color w:val="000000"/>
                <w:sz w:val="16"/>
                <w:szCs w:val="16"/>
              </w:rPr>
              <w:t>,</w:t>
            </w:r>
            <w:r>
              <w:rPr>
                <w:rFonts w:ascii="Arial Narrow" w:hAnsi="Arial Narrow"/>
                <w:b/>
                <w:bCs/>
                <w:color w:val="000000"/>
                <w:sz w:val="16"/>
                <w:szCs w:val="16"/>
              </w:rPr>
              <w:t>09</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832905</w:t>
            </w:r>
            <w:r w:rsidR="007F19DF" w:rsidRPr="007F19DF">
              <w:rPr>
                <w:rFonts w:ascii="Arial Narrow" w:hAnsi="Arial Narrow"/>
                <w:b/>
                <w:bCs/>
                <w:color w:val="000000"/>
                <w:sz w:val="16"/>
                <w:szCs w:val="16"/>
              </w:rPr>
              <w:t>,</w:t>
            </w:r>
            <w:r>
              <w:rPr>
                <w:rFonts w:ascii="Arial Narrow" w:hAnsi="Arial Narrow"/>
                <w:b/>
                <w:bCs/>
                <w:color w:val="000000"/>
                <w:sz w:val="16"/>
                <w:szCs w:val="16"/>
              </w:rPr>
              <w:t>69</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Dlh.pohľ</w:t>
            </w:r>
            <w:proofErr w:type="spellEnd"/>
            <w:r w:rsidRPr="007F19DF">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883,00</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3B596E" w:rsidP="007F19DF">
            <w:pPr>
              <w:jc w:val="right"/>
              <w:rPr>
                <w:rFonts w:ascii="Arial Narrow" w:hAnsi="Arial Narrow"/>
                <w:b/>
                <w:bCs/>
                <w:color w:val="000000"/>
                <w:sz w:val="16"/>
                <w:szCs w:val="16"/>
              </w:rPr>
            </w:pPr>
            <w:r>
              <w:rPr>
                <w:rFonts w:ascii="Arial Narrow" w:hAnsi="Arial Narrow"/>
                <w:b/>
                <w:bCs/>
                <w:color w:val="000000"/>
                <w:sz w:val="16"/>
                <w:szCs w:val="16"/>
              </w:rPr>
              <w:t>670736</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Zúčt.subj.VS</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CE" w:hAnsi="Arial CE"/>
                <w:b/>
                <w:bCs/>
                <w:color w:val="000000"/>
                <w:sz w:val="16"/>
                <w:szCs w:val="16"/>
              </w:rPr>
            </w:pPr>
            <w:r w:rsidRPr="007F19DF">
              <w:rPr>
                <w:rFonts w:ascii="Arial CE" w:hAnsi="Arial CE"/>
                <w:b/>
                <w:bCs/>
                <w:color w:val="000000"/>
                <w:sz w:val="16"/>
                <w:szCs w:val="16"/>
              </w:rPr>
              <w:t>0,00</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22 088 902,93</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Fin.účty</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CE" w:hAnsi="Arial CE"/>
                <w:b/>
                <w:bCs/>
                <w:color w:val="000000"/>
                <w:sz w:val="16"/>
                <w:szCs w:val="16"/>
              </w:rPr>
            </w:pPr>
            <w:r w:rsidRPr="007F19DF">
              <w:rPr>
                <w:rFonts w:ascii="Arial CE" w:hAnsi="Arial CE"/>
                <w:b/>
                <w:bCs/>
                <w:color w:val="000000"/>
                <w:sz w:val="16"/>
                <w:szCs w:val="16"/>
              </w:rPr>
              <w:t>1 269 935,76</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12 140 722,30</w:t>
            </w:r>
          </w:p>
        </w:tc>
      </w:tr>
      <w:tr w:rsidR="007F19DF" w:rsidRPr="007F19DF" w:rsidTr="007F19DF">
        <w:trPr>
          <w:trHeight w:val="270"/>
        </w:trPr>
        <w:tc>
          <w:tcPr>
            <w:tcW w:w="92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proofErr w:type="spellStart"/>
            <w:r w:rsidRPr="007F19DF">
              <w:rPr>
                <w:rFonts w:ascii="Arial Narrow" w:hAnsi="Arial Narrow"/>
                <w:color w:val="000000"/>
                <w:sz w:val="16"/>
                <w:szCs w:val="16"/>
              </w:rPr>
              <w:t>Posk.návr.f.p</w:t>
            </w:r>
            <w:proofErr w:type="spellEnd"/>
            <w:r w:rsidRPr="007F19DF">
              <w:rPr>
                <w:rFonts w:ascii="Arial Narrow" w:hAnsi="Arial Narrow"/>
                <w:color w:val="000000"/>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CE" w:hAnsi="Arial CE"/>
                <w:b/>
                <w:bCs/>
                <w:color w:val="000000"/>
                <w:sz w:val="16"/>
                <w:szCs w:val="16"/>
              </w:rPr>
            </w:pPr>
            <w:r w:rsidRPr="007F19DF">
              <w:rPr>
                <w:rFonts w:ascii="Arial CE" w:hAnsi="Arial CE"/>
                <w:b/>
                <w:bCs/>
                <w:color w:val="000000"/>
                <w:sz w:val="16"/>
                <w:szCs w:val="16"/>
              </w:rPr>
              <w:t>11 524,00</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11 524,00</w:t>
            </w:r>
          </w:p>
        </w:tc>
      </w:tr>
      <w:tr w:rsidR="007F19DF" w:rsidRPr="007F19DF" w:rsidTr="007F19DF">
        <w:trPr>
          <w:trHeight w:val="285"/>
        </w:trPr>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Čas. rozlíš.</w:t>
            </w:r>
          </w:p>
        </w:tc>
        <w:tc>
          <w:tcPr>
            <w:tcW w:w="114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82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94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040" w:type="dxa"/>
            <w:tcBorders>
              <w:top w:val="nil"/>
              <w:left w:val="nil"/>
              <w:bottom w:val="single" w:sz="8" w:space="0" w:color="auto"/>
              <w:right w:val="single" w:sz="8" w:space="0" w:color="auto"/>
            </w:tcBorders>
            <w:shd w:val="clear" w:color="auto" w:fill="auto"/>
            <w:noWrap/>
            <w:vAlign w:val="bottom"/>
            <w:hideMark/>
          </w:tcPr>
          <w:p w:rsidR="007F19DF" w:rsidRPr="007F19DF" w:rsidRDefault="007F19DF" w:rsidP="007F19DF">
            <w:pPr>
              <w:rPr>
                <w:rFonts w:ascii="Arial CE" w:hAnsi="Arial CE"/>
                <w:color w:val="000000"/>
                <w:sz w:val="20"/>
                <w:szCs w:val="20"/>
              </w:rPr>
            </w:pPr>
            <w:r w:rsidRPr="007F19DF">
              <w:rPr>
                <w:rFonts w:ascii="Arial CE" w:hAnsi="Arial CE"/>
                <w:color w:val="000000"/>
                <w:sz w:val="20"/>
                <w:szCs w:val="20"/>
              </w:rPr>
              <w:t> </w:t>
            </w:r>
          </w:p>
        </w:tc>
        <w:tc>
          <w:tcPr>
            <w:tcW w:w="1220" w:type="dxa"/>
            <w:tcBorders>
              <w:top w:val="nil"/>
              <w:left w:val="nil"/>
              <w:bottom w:val="single" w:sz="8" w:space="0" w:color="auto"/>
              <w:right w:val="single" w:sz="4"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20" w:type="dxa"/>
            <w:tcBorders>
              <w:top w:val="nil"/>
              <w:left w:val="nil"/>
              <w:bottom w:val="single" w:sz="8" w:space="0" w:color="auto"/>
              <w:right w:val="single" w:sz="8" w:space="0" w:color="auto"/>
            </w:tcBorders>
            <w:shd w:val="clear" w:color="auto" w:fill="auto"/>
            <w:noWrap/>
            <w:vAlign w:val="bottom"/>
            <w:hideMark/>
          </w:tcPr>
          <w:p w:rsidR="007F19DF" w:rsidRPr="007F19DF" w:rsidRDefault="007F19DF" w:rsidP="007F19DF">
            <w:pPr>
              <w:rPr>
                <w:rFonts w:ascii="Arial Narrow" w:hAnsi="Arial Narrow"/>
                <w:color w:val="000000"/>
                <w:sz w:val="16"/>
                <w:szCs w:val="16"/>
              </w:rPr>
            </w:pPr>
            <w:r w:rsidRPr="007F19DF">
              <w:rPr>
                <w:rFonts w:ascii="Arial Narrow" w:hAnsi="Arial Narrow"/>
                <w:color w:val="000000"/>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7F19DF" w:rsidRPr="007F19DF" w:rsidRDefault="007F19DF" w:rsidP="007F19DF">
            <w:pPr>
              <w:jc w:val="right"/>
              <w:rPr>
                <w:rFonts w:ascii="Arial CE" w:hAnsi="Arial CE"/>
                <w:b/>
                <w:bCs/>
                <w:color w:val="000000"/>
                <w:sz w:val="16"/>
                <w:szCs w:val="16"/>
              </w:rPr>
            </w:pPr>
            <w:r w:rsidRPr="007F19DF">
              <w:rPr>
                <w:rFonts w:ascii="Arial CE" w:hAnsi="Arial CE"/>
                <w:b/>
                <w:bCs/>
                <w:color w:val="000000"/>
                <w:sz w:val="16"/>
                <w:szCs w:val="16"/>
              </w:rPr>
              <w:t>43 735,98</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7F19DF" w:rsidRPr="007F19DF" w:rsidRDefault="007F19DF" w:rsidP="007F19DF">
            <w:pPr>
              <w:jc w:val="right"/>
              <w:rPr>
                <w:rFonts w:ascii="Arial Narrow" w:hAnsi="Arial Narrow"/>
                <w:b/>
                <w:bCs/>
                <w:color w:val="000000"/>
                <w:sz w:val="16"/>
                <w:szCs w:val="16"/>
              </w:rPr>
            </w:pPr>
            <w:r w:rsidRPr="007F19DF">
              <w:rPr>
                <w:rFonts w:ascii="Arial Narrow" w:hAnsi="Arial Narrow"/>
                <w:b/>
                <w:bCs/>
                <w:color w:val="000000"/>
                <w:sz w:val="16"/>
                <w:szCs w:val="16"/>
              </w:rPr>
              <w:t>85 168,92</w:t>
            </w:r>
          </w:p>
        </w:tc>
      </w:tr>
    </w:tbl>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AB6CE0" w:rsidRDefault="00AB6CE0"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634748" w:rsidRPr="004D4DB7" w:rsidRDefault="00CA5A93"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r w:rsidRPr="004D4DB7">
        <w:rPr>
          <w:rFonts w:ascii="Times New Roman" w:hAnsi="Times New Roman"/>
          <w:sz w:val="18"/>
          <w:szCs w:val="18"/>
        </w:rPr>
        <w:lastRenderedPageBreak/>
        <w:t>PASÍVA</w:t>
      </w: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7A63FE" w:rsidRPr="00AB6CE0" w:rsidRDefault="002F14CC" w:rsidP="005D508D">
      <w:pPr>
        <w:pStyle w:val="xl80"/>
        <w:pBdr>
          <w:left w:val="none" w:sz="0" w:space="0" w:color="auto"/>
          <w:right w:val="none" w:sz="0" w:space="0" w:color="auto"/>
        </w:pBdr>
        <w:tabs>
          <w:tab w:val="left" w:pos="7200"/>
        </w:tabs>
        <w:spacing w:before="0" w:beforeAutospacing="0" w:after="0" w:afterAutospacing="0"/>
        <w:rPr>
          <w:sz w:val="16"/>
          <w:szCs w:val="16"/>
        </w:rPr>
      </w:pPr>
      <w:r w:rsidRPr="007A63FE">
        <w:rPr>
          <w:sz w:val="16"/>
          <w:szCs w:val="16"/>
        </w:rPr>
        <w:t>Tab.č.1</w:t>
      </w:r>
    </w:p>
    <w:tbl>
      <w:tblPr>
        <w:tblW w:w="10700" w:type="dxa"/>
        <w:tblInd w:w="55" w:type="dxa"/>
        <w:tblCellMar>
          <w:left w:w="70" w:type="dxa"/>
          <w:right w:w="70" w:type="dxa"/>
        </w:tblCellMar>
        <w:tblLook w:val="04A0" w:firstRow="1" w:lastRow="0" w:firstColumn="1" w:lastColumn="0" w:noHBand="0" w:noVBand="1"/>
      </w:tblPr>
      <w:tblGrid>
        <w:gridCol w:w="979"/>
        <w:gridCol w:w="980"/>
        <w:gridCol w:w="899"/>
        <w:gridCol w:w="1000"/>
        <w:gridCol w:w="920"/>
        <w:gridCol w:w="1000"/>
        <w:gridCol w:w="960"/>
        <w:gridCol w:w="1120"/>
        <w:gridCol w:w="880"/>
        <w:gridCol w:w="1080"/>
        <w:gridCol w:w="986"/>
      </w:tblGrid>
      <w:tr w:rsidR="007A63FE" w:rsidRPr="007A63FE" w:rsidTr="007A63FE">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PASÍVA</w:t>
            </w:r>
          </w:p>
        </w:tc>
        <w:tc>
          <w:tcPr>
            <w:tcW w:w="980" w:type="dxa"/>
            <w:tcBorders>
              <w:top w:val="single" w:sz="8" w:space="0" w:color="auto"/>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MČ BA</w:t>
            </w:r>
          </w:p>
        </w:tc>
        <w:tc>
          <w:tcPr>
            <w:tcW w:w="820" w:type="dxa"/>
            <w:tcBorders>
              <w:top w:val="single" w:sz="8" w:space="0" w:color="auto"/>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1000" w:type="dxa"/>
            <w:tcBorders>
              <w:top w:val="single" w:sz="8" w:space="0" w:color="auto"/>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920" w:type="dxa"/>
            <w:tcBorders>
              <w:top w:val="single" w:sz="8" w:space="0" w:color="auto"/>
              <w:left w:val="single" w:sz="8" w:space="0" w:color="auto"/>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1000" w:type="dxa"/>
            <w:tcBorders>
              <w:top w:val="single" w:sz="8" w:space="0" w:color="auto"/>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960" w:type="dxa"/>
            <w:tcBorders>
              <w:top w:val="single" w:sz="8" w:space="0" w:color="auto"/>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880" w:type="dxa"/>
            <w:tcBorders>
              <w:top w:val="single" w:sz="8" w:space="0" w:color="auto"/>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1080" w:type="dxa"/>
            <w:tcBorders>
              <w:top w:val="single" w:sz="8" w:space="0" w:color="auto"/>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c>
          <w:tcPr>
            <w:tcW w:w="980" w:type="dxa"/>
            <w:tcBorders>
              <w:top w:val="single" w:sz="8" w:space="0" w:color="auto"/>
              <w:left w:val="nil"/>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ZŠ</w:t>
            </w:r>
          </w:p>
        </w:tc>
      </w:tr>
      <w:tr w:rsidR="007A63FE" w:rsidRPr="007A63FE" w:rsidTr="007A63FE">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98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Ružinov</w:t>
            </w:r>
          </w:p>
        </w:tc>
        <w:tc>
          <w:tcPr>
            <w:tcW w:w="82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Borodáčova</w:t>
            </w:r>
          </w:p>
        </w:tc>
        <w:tc>
          <w:tcPr>
            <w:tcW w:w="1000" w:type="dxa"/>
            <w:tcBorders>
              <w:top w:val="nil"/>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Drieňová</w:t>
            </w:r>
          </w:p>
        </w:tc>
        <w:tc>
          <w:tcPr>
            <w:tcW w:w="920" w:type="dxa"/>
            <w:tcBorders>
              <w:top w:val="nil"/>
              <w:left w:val="single" w:sz="8" w:space="0" w:color="auto"/>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Kulíšková</w:t>
            </w:r>
            <w:proofErr w:type="spellEnd"/>
          </w:p>
        </w:tc>
        <w:tc>
          <w:tcPr>
            <w:tcW w:w="1000" w:type="dxa"/>
            <w:tcBorders>
              <w:top w:val="nil"/>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Medzilab</w:t>
            </w:r>
            <w:proofErr w:type="spellEnd"/>
            <w:r w:rsidRPr="007A63FE">
              <w:rPr>
                <w:rFonts w:ascii="Arial Narrow" w:hAnsi="Arial Narrow"/>
                <w:b/>
                <w:bCs/>
                <w:color w:val="000000"/>
                <w:sz w:val="16"/>
                <w:szCs w:val="16"/>
              </w:rPr>
              <w:t>.</w:t>
            </w:r>
          </w:p>
        </w:tc>
        <w:tc>
          <w:tcPr>
            <w:tcW w:w="960" w:type="dxa"/>
            <w:tcBorders>
              <w:top w:val="nil"/>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Mierová</w:t>
            </w:r>
          </w:p>
        </w:tc>
        <w:tc>
          <w:tcPr>
            <w:tcW w:w="1120" w:type="dxa"/>
            <w:tcBorders>
              <w:top w:val="nil"/>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Nevädz</w:t>
            </w:r>
            <w:proofErr w:type="spellEnd"/>
            <w:r w:rsidRPr="007A63FE">
              <w:rPr>
                <w:rFonts w:ascii="Arial Narrow" w:hAnsi="Arial Narrow"/>
                <w:b/>
                <w:bCs/>
                <w:color w:val="000000"/>
                <w:sz w:val="16"/>
                <w:szCs w:val="16"/>
              </w:rPr>
              <w:t>.</w:t>
            </w:r>
          </w:p>
        </w:tc>
        <w:tc>
          <w:tcPr>
            <w:tcW w:w="880" w:type="dxa"/>
            <w:tcBorders>
              <w:top w:val="nil"/>
              <w:left w:val="nil"/>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Ostredk</w:t>
            </w:r>
            <w:proofErr w:type="spellEnd"/>
            <w:r w:rsidRPr="007A63FE">
              <w:rPr>
                <w:rFonts w:ascii="Arial Narrow" w:hAnsi="Arial Narrow"/>
                <w:b/>
                <w:bCs/>
                <w:color w:val="000000"/>
                <w:sz w:val="16"/>
                <w:szCs w:val="16"/>
              </w:rPr>
              <w:t>.</w:t>
            </w:r>
          </w:p>
        </w:tc>
        <w:tc>
          <w:tcPr>
            <w:tcW w:w="1080" w:type="dxa"/>
            <w:tcBorders>
              <w:top w:val="nil"/>
              <w:left w:val="single" w:sz="8" w:space="0" w:color="auto"/>
              <w:bottom w:val="nil"/>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Ruž.dol</w:t>
            </w:r>
            <w:proofErr w:type="spellEnd"/>
            <w:r w:rsidRPr="007A63FE">
              <w:rPr>
                <w:rFonts w:ascii="Arial Narrow" w:hAnsi="Arial Narrow"/>
                <w:color w:val="000000"/>
                <w:sz w:val="16"/>
                <w:szCs w:val="16"/>
              </w:rPr>
              <w:t>.</w:t>
            </w:r>
          </w:p>
        </w:tc>
        <w:tc>
          <w:tcPr>
            <w:tcW w:w="98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CE" w:hAnsi="Arial CE"/>
                <w:b/>
                <w:bCs/>
                <w:color w:val="000000"/>
                <w:sz w:val="16"/>
                <w:szCs w:val="16"/>
              </w:rPr>
            </w:pPr>
            <w:r w:rsidRPr="007A63FE">
              <w:rPr>
                <w:rFonts w:ascii="Arial CE" w:hAnsi="Arial CE"/>
                <w:b/>
                <w:bCs/>
                <w:color w:val="000000"/>
                <w:sz w:val="16"/>
                <w:szCs w:val="16"/>
              </w:rPr>
              <w:t>Vrútocká</w:t>
            </w:r>
          </w:p>
        </w:tc>
      </w:tr>
      <w:tr w:rsidR="007A63FE" w:rsidRPr="007A63FE" w:rsidTr="007A63FE">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Vl</w:t>
            </w:r>
            <w:proofErr w:type="spellEnd"/>
            <w:r w:rsidRPr="007A63FE">
              <w:rPr>
                <w:rFonts w:ascii="Arial Narrow" w:hAnsi="Arial Narrow"/>
                <w:color w:val="000000"/>
                <w:sz w:val="16"/>
                <w:szCs w:val="16"/>
              </w:rPr>
              <w:t xml:space="preserve"> a záväzky</w:t>
            </w:r>
          </w:p>
        </w:tc>
        <w:tc>
          <w:tcPr>
            <w:tcW w:w="98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84201503,10</w:t>
            </w:r>
          </w:p>
        </w:tc>
        <w:tc>
          <w:tcPr>
            <w:tcW w:w="8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605556,56</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2216667,37</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663864,95</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2283970,44</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610653,93</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2416292,59</w:t>
            </w:r>
          </w:p>
        </w:tc>
        <w:tc>
          <w:tcPr>
            <w:tcW w:w="88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1583070,72</w:t>
            </w:r>
          </w:p>
        </w:tc>
        <w:tc>
          <w:tcPr>
            <w:tcW w:w="108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1482377,05</w:t>
            </w:r>
          </w:p>
        </w:tc>
        <w:tc>
          <w:tcPr>
            <w:tcW w:w="980" w:type="dxa"/>
            <w:tcBorders>
              <w:top w:val="single" w:sz="8" w:space="0" w:color="auto"/>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b/>
                <w:bCs/>
                <w:color w:val="000000"/>
                <w:sz w:val="16"/>
                <w:szCs w:val="16"/>
              </w:rPr>
            </w:pPr>
            <w:r w:rsidRPr="007A63FE">
              <w:rPr>
                <w:rFonts w:ascii="Arial CE" w:hAnsi="Arial CE"/>
                <w:b/>
                <w:bCs/>
                <w:color w:val="000000"/>
                <w:sz w:val="16"/>
                <w:szCs w:val="16"/>
              </w:rPr>
              <w:t>1205396,15</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77371317,36</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-217,72</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2506,41</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301,37</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3831,68</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9092,66</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-1877,92</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2726,42</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5916,98</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xml:space="preserve">HV </w:t>
            </w:r>
            <w:proofErr w:type="spellStart"/>
            <w:r w:rsidRPr="007A63FE">
              <w:rPr>
                <w:rFonts w:ascii="Arial Narrow" w:hAnsi="Arial Narrow"/>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-7433858,55</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5987,38</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-14943,32</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7644,69</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-7527,62</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-15195,28</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508,85</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6454,37</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7670,45</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10209941,24</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0</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403246,99</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548954,79</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1887657,21</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504834,11</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2148120,60</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409820,18</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2252351,35</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1309671,37</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1381014,47</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996209,07</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Dlhodob.záv</w:t>
            </w:r>
            <w:proofErr w:type="spellEnd"/>
            <w:r w:rsidRPr="007A63FE">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18062,24</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1226,04</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1284,30</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6940,62</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1182,68</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12978,56</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13549,48</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2056,91</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1442,31</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3058,23</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Krátkodob.záv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2031288,99</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4564,99</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163217,50</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144078,44</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130914,07</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185420,31</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144323,98</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220514,13</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76501,20</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121577,67</w:t>
            </w:r>
          </w:p>
        </w:tc>
      </w:tr>
      <w:tr w:rsidR="007A63FE" w:rsidRPr="007A63FE" w:rsidTr="007A63FE">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853840,32</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8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10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0,00</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0</w:t>
            </w:r>
          </w:p>
        </w:tc>
      </w:tr>
      <w:tr w:rsidR="007A63FE" w:rsidRPr="007A63FE" w:rsidTr="007A63FE">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Čas.rozlíš</w:t>
            </w:r>
            <w:proofErr w:type="spellEnd"/>
            <w:r w:rsidRPr="007A63FE">
              <w:rPr>
                <w:rFonts w:ascii="Arial Narrow" w:hAnsi="Arial Narrow"/>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747664,51</w:t>
            </w:r>
          </w:p>
        </w:tc>
        <w:tc>
          <w:tcPr>
            <w:tcW w:w="8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45041,08</w:t>
            </w:r>
          </w:p>
        </w:tc>
        <w:tc>
          <w:tcPr>
            <w:tcW w:w="100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176945,27</w:t>
            </w:r>
          </w:p>
        </w:tc>
        <w:tc>
          <w:tcPr>
            <w:tcW w:w="9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65,72</w:t>
            </w:r>
          </w:p>
        </w:tc>
        <w:tc>
          <w:tcPr>
            <w:tcW w:w="100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7449,03</w:t>
            </w:r>
          </w:p>
        </w:tc>
        <w:tc>
          <w:tcPr>
            <w:tcW w:w="96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8537,50</w:t>
            </w:r>
          </w:p>
        </w:tc>
        <w:tc>
          <w:tcPr>
            <w:tcW w:w="11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7436,85</w:t>
            </w:r>
          </w:p>
        </w:tc>
        <w:tc>
          <w:tcPr>
            <w:tcW w:w="88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50828,31</w:t>
            </w:r>
          </w:p>
        </w:tc>
        <w:tc>
          <w:tcPr>
            <w:tcW w:w="108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color w:val="000000"/>
                <w:sz w:val="16"/>
                <w:szCs w:val="16"/>
              </w:rPr>
            </w:pPr>
            <w:r w:rsidRPr="007A63FE">
              <w:rPr>
                <w:rFonts w:ascii="Arial Narrow" w:hAnsi="Arial Narrow"/>
                <w:color w:val="000000"/>
                <w:sz w:val="16"/>
                <w:szCs w:val="16"/>
              </w:rPr>
              <w:t>14238,28</w:t>
            </w:r>
          </w:p>
        </w:tc>
        <w:tc>
          <w:tcPr>
            <w:tcW w:w="980" w:type="dxa"/>
            <w:tcBorders>
              <w:top w:val="nil"/>
              <w:left w:val="nil"/>
              <w:bottom w:val="single" w:sz="8" w:space="0" w:color="auto"/>
              <w:right w:val="single" w:sz="8" w:space="0" w:color="auto"/>
            </w:tcBorders>
            <w:shd w:val="clear" w:color="auto" w:fill="auto"/>
            <w:noWrap/>
            <w:vAlign w:val="bottom"/>
            <w:hideMark/>
          </w:tcPr>
          <w:p w:rsidR="007A63FE" w:rsidRPr="007A63FE" w:rsidRDefault="007A63FE" w:rsidP="007A63FE">
            <w:pPr>
              <w:jc w:val="right"/>
              <w:rPr>
                <w:rFonts w:ascii="Arial CE" w:hAnsi="Arial CE"/>
                <w:color w:val="000000"/>
                <w:sz w:val="16"/>
                <w:szCs w:val="16"/>
              </w:rPr>
            </w:pPr>
            <w:r w:rsidRPr="007A63FE">
              <w:rPr>
                <w:rFonts w:ascii="Arial CE" w:hAnsi="Arial CE"/>
                <w:color w:val="000000"/>
                <w:sz w:val="16"/>
                <w:szCs w:val="16"/>
              </w:rPr>
              <w:t>70963,75</w:t>
            </w:r>
          </w:p>
        </w:tc>
      </w:tr>
      <w:tr w:rsidR="007A63FE" w:rsidRPr="007A63FE" w:rsidTr="007A63FE">
        <w:trPr>
          <w:trHeight w:val="270"/>
        </w:trPr>
        <w:tc>
          <w:tcPr>
            <w:tcW w:w="960" w:type="dxa"/>
            <w:tcBorders>
              <w:top w:val="nil"/>
              <w:left w:val="single" w:sz="8" w:space="0" w:color="auto"/>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PASÍVA</w:t>
            </w:r>
          </w:p>
        </w:tc>
        <w:tc>
          <w:tcPr>
            <w:tcW w:w="980" w:type="dxa"/>
            <w:tcBorders>
              <w:top w:val="nil"/>
              <w:left w:val="single" w:sz="8"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SPOLU</w:t>
            </w:r>
          </w:p>
        </w:tc>
        <w:tc>
          <w:tcPr>
            <w:tcW w:w="88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KÚMd</w:t>
            </w:r>
            <w:proofErr w:type="spellEnd"/>
          </w:p>
        </w:tc>
        <w:tc>
          <w:tcPr>
            <w:tcW w:w="108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proofErr w:type="spellStart"/>
            <w:r w:rsidRPr="007A63FE">
              <w:rPr>
                <w:rFonts w:ascii="Arial Narrow" w:hAnsi="Arial Narrow"/>
                <w:b/>
                <w:bCs/>
                <w:color w:val="000000"/>
                <w:sz w:val="16"/>
                <w:szCs w:val="16"/>
              </w:rPr>
              <w:t>KÚDal</w:t>
            </w:r>
            <w:proofErr w:type="spellEnd"/>
          </w:p>
        </w:tc>
        <w:tc>
          <w:tcPr>
            <w:tcW w:w="980" w:type="dxa"/>
            <w:tcBorders>
              <w:top w:val="nil"/>
              <w:left w:val="nil"/>
              <w:bottom w:val="nil"/>
              <w:right w:val="single" w:sz="8" w:space="0" w:color="auto"/>
            </w:tcBorders>
            <w:shd w:val="clear" w:color="auto" w:fill="auto"/>
            <w:noWrap/>
            <w:vAlign w:val="bottom"/>
            <w:hideMark/>
          </w:tcPr>
          <w:p w:rsidR="007A63FE" w:rsidRPr="007A63FE" w:rsidRDefault="007A63FE" w:rsidP="007A63FE">
            <w:pPr>
              <w:rPr>
                <w:rFonts w:ascii="Arial CE" w:hAnsi="Arial CE"/>
                <w:b/>
                <w:bCs/>
                <w:color w:val="000000"/>
                <w:sz w:val="16"/>
                <w:szCs w:val="16"/>
              </w:rPr>
            </w:pPr>
            <w:r w:rsidRPr="007A63FE">
              <w:rPr>
                <w:rFonts w:ascii="Arial CE" w:hAnsi="Arial CE"/>
                <w:b/>
                <w:bCs/>
                <w:color w:val="000000"/>
                <w:sz w:val="16"/>
                <w:szCs w:val="16"/>
              </w:rPr>
              <w:t>KÚZ</w:t>
            </w:r>
          </w:p>
        </w:tc>
      </w:tr>
      <w:tr w:rsidR="007A63FE" w:rsidRPr="007A63FE" w:rsidTr="007A63FE">
        <w:trPr>
          <w:trHeight w:val="285"/>
        </w:trPr>
        <w:tc>
          <w:tcPr>
            <w:tcW w:w="960" w:type="dxa"/>
            <w:tcBorders>
              <w:top w:val="nil"/>
              <w:left w:val="single" w:sz="8" w:space="0" w:color="auto"/>
              <w:bottom w:val="nil"/>
              <w:right w:val="nil"/>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980" w:type="dxa"/>
            <w:tcBorders>
              <w:top w:val="nil"/>
              <w:left w:val="single" w:sz="8" w:space="0" w:color="auto"/>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nil"/>
              <w:left w:val="nil"/>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880" w:type="dxa"/>
            <w:tcBorders>
              <w:top w:val="nil"/>
              <w:left w:val="nil"/>
              <w:bottom w:val="single" w:sz="8"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c>
          <w:tcPr>
            <w:tcW w:w="980" w:type="dxa"/>
            <w:tcBorders>
              <w:top w:val="nil"/>
              <w:left w:val="nil"/>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b/>
                <w:bCs/>
                <w:color w:val="000000"/>
                <w:sz w:val="16"/>
                <w:szCs w:val="16"/>
              </w:rPr>
            </w:pPr>
            <w:r w:rsidRPr="007A63FE">
              <w:rPr>
                <w:rFonts w:ascii="Arial Narrow" w:hAnsi="Arial Narrow"/>
                <w:b/>
                <w:bCs/>
                <w:color w:val="000000"/>
                <w:sz w:val="16"/>
                <w:szCs w:val="16"/>
              </w:rPr>
              <w:t> </w:t>
            </w:r>
          </w:p>
        </w:tc>
      </w:tr>
      <w:tr w:rsidR="007A63FE" w:rsidRPr="007A63FE" w:rsidTr="007A63FE">
        <w:trPr>
          <w:trHeight w:val="28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Vl</w:t>
            </w:r>
            <w:proofErr w:type="spellEnd"/>
            <w:r w:rsidRPr="007A63FE">
              <w:rPr>
                <w:rFonts w:ascii="Arial Narrow" w:hAnsi="Arial Narrow"/>
                <w:color w:val="000000"/>
                <w:sz w:val="16"/>
                <w:szCs w:val="16"/>
              </w:rPr>
              <w:t xml:space="preserve"> a záväzky</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97269352,86</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97269352,86</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0,00</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0,00</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77393597,24</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77393597,24</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xml:space="preserve">HV </w:t>
            </w:r>
            <w:proofErr w:type="spellStart"/>
            <w:r w:rsidRPr="007A63FE">
              <w:rPr>
                <w:rFonts w:ascii="Arial Narrow" w:hAnsi="Arial Narrow"/>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-7443259,03</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-7443259,03</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10209941,24</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10209941,24</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11841880,14</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11841880,14</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Dlhodob.záv</w:t>
            </w:r>
            <w:proofErr w:type="spellEnd"/>
            <w:r w:rsidRPr="007A63FE">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61781,37</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61781,37</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Krátk.záv</w:t>
            </w:r>
            <w:proofErr w:type="spellEnd"/>
            <w:r w:rsidRPr="007A63FE">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3222401,28</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3222401,28</w:t>
            </w:r>
          </w:p>
        </w:tc>
      </w:tr>
      <w:tr w:rsidR="007A63FE" w:rsidRPr="007A63FE" w:rsidTr="007A63FE">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853840,32</w:t>
            </w:r>
          </w:p>
        </w:tc>
        <w:tc>
          <w:tcPr>
            <w:tcW w:w="880" w:type="dxa"/>
            <w:tcBorders>
              <w:top w:val="nil"/>
              <w:left w:val="nil"/>
              <w:bottom w:val="single" w:sz="4"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4"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853840,32</w:t>
            </w:r>
          </w:p>
        </w:tc>
      </w:tr>
      <w:tr w:rsidR="007A63FE" w:rsidRPr="007A63FE" w:rsidTr="007A63FE">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proofErr w:type="spellStart"/>
            <w:r w:rsidRPr="007A63FE">
              <w:rPr>
                <w:rFonts w:ascii="Arial Narrow" w:hAnsi="Arial Narrow"/>
                <w:color w:val="000000"/>
                <w:sz w:val="16"/>
                <w:szCs w:val="16"/>
              </w:rPr>
              <w:t>Čas.rozlíš</w:t>
            </w:r>
            <w:proofErr w:type="spellEnd"/>
            <w:r w:rsidRPr="007A63FE">
              <w:rPr>
                <w:rFonts w:ascii="Arial Narrow" w:hAnsi="Arial Narrow"/>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20" w:type="dxa"/>
            <w:tcBorders>
              <w:top w:val="nil"/>
              <w:left w:val="nil"/>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7A63FE" w:rsidRPr="007A63FE" w:rsidRDefault="007A63FE" w:rsidP="007A63FE">
            <w:pPr>
              <w:rPr>
                <w:rFonts w:ascii="Arial CE" w:hAnsi="Arial CE"/>
                <w:sz w:val="20"/>
                <w:szCs w:val="20"/>
              </w:rPr>
            </w:pPr>
            <w:r w:rsidRPr="007A63FE">
              <w:rPr>
                <w:rFonts w:ascii="Arial CE" w:hAnsi="Arial CE"/>
                <w:sz w:val="20"/>
                <w:szCs w:val="20"/>
              </w:rPr>
              <w:t> </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1129170,30</w:t>
            </w:r>
          </w:p>
        </w:tc>
        <w:tc>
          <w:tcPr>
            <w:tcW w:w="880" w:type="dxa"/>
            <w:tcBorders>
              <w:top w:val="nil"/>
              <w:left w:val="nil"/>
              <w:bottom w:val="single" w:sz="8" w:space="0" w:color="auto"/>
              <w:right w:val="nil"/>
            </w:tcBorders>
            <w:shd w:val="clear" w:color="auto" w:fill="auto"/>
            <w:noWrap/>
            <w:vAlign w:val="bottom"/>
            <w:hideMark/>
          </w:tcPr>
          <w:p w:rsidR="007A63FE" w:rsidRPr="007A63FE" w:rsidRDefault="007A63FE" w:rsidP="007A63FE">
            <w:pPr>
              <w:rPr>
                <w:rFonts w:ascii="Arial CE" w:hAnsi="Arial CE"/>
                <w:color w:val="000000"/>
                <w:sz w:val="16"/>
                <w:szCs w:val="16"/>
              </w:rPr>
            </w:pPr>
            <w:r w:rsidRPr="007A63FE">
              <w:rPr>
                <w:rFonts w:ascii="Arial CE" w:hAnsi="Arial CE"/>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7A63FE" w:rsidRPr="007A63FE" w:rsidRDefault="007A63FE" w:rsidP="007A63FE">
            <w:pPr>
              <w:rPr>
                <w:rFonts w:ascii="Arial Narrow" w:hAnsi="Arial Narrow"/>
                <w:color w:val="000000"/>
                <w:sz w:val="16"/>
                <w:szCs w:val="16"/>
              </w:rPr>
            </w:pPr>
            <w:r w:rsidRPr="007A63FE">
              <w:rPr>
                <w:rFonts w:ascii="Arial Narrow" w:hAnsi="Arial Narrow"/>
                <w:color w:val="000000"/>
                <w:sz w:val="16"/>
                <w:szCs w:val="16"/>
              </w:rPr>
              <w:t> </w:t>
            </w:r>
          </w:p>
        </w:tc>
        <w:tc>
          <w:tcPr>
            <w:tcW w:w="980" w:type="dxa"/>
            <w:tcBorders>
              <w:top w:val="nil"/>
              <w:left w:val="nil"/>
              <w:bottom w:val="single" w:sz="8" w:space="0" w:color="auto"/>
              <w:right w:val="single" w:sz="8" w:space="0" w:color="auto"/>
            </w:tcBorders>
            <w:shd w:val="clear" w:color="auto" w:fill="auto"/>
            <w:noWrap/>
            <w:vAlign w:val="bottom"/>
            <w:hideMark/>
          </w:tcPr>
          <w:p w:rsidR="007A63FE" w:rsidRPr="007A63FE" w:rsidRDefault="007A63FE" w:rsidP="007A63FE">
            <w:pPr>
              <w:jc w:val="right"/>
              <w:rPr>
                <w:rFonts w:ascii="Arial Narrow" w:hAnsi="Arial Narrow"/>
                <w:b/>
                <w:bCs/>
                <w:color w:val="000000"/>
                <w:sz w:val="16"/>
                <w:szCs w:val="16"/>
              </w:rPr>
            </w:pPr>
            <w:r w:rsidRPr="007A63FE">
              <w:rPr>
                <w:rFonts w:ascii="Arial Narrow" w:hAnsi="Arial Narrow"/>
                <w:b/>
                <w:bCs/>
                <w:color w:val="000000"/>
                <w:sz w:val="16"/>
                <w:szCs w:val="16"/>
              </w:rPr>
              <w:t>1129170,30</w:t>
            </w:r>
          </w:p>
        </w:tc>
      </w:tr>
    </w:tbl>
    <w:p w:rsidR="007A63FE" w:rsidRDefault="007A63FE"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tbl>
      <w:tblPr>
        <w:tblW w:w="10700" w:type="dxa"/>
        <w:tblInd w:w="55" w:type="dxa"/>
        <w:tblCellMar>
          <w:left w:w="70" w:type="dxa"/>
          <w:right w:w="70" w:type="dxa"/>
        </w:tblCellMar>
        <w:tblLook w:val="04A0" w:firstRow="1" w:lastRow="0" w:firstColumn="1" w:lastColumn="0" w:noHBand="0" w:noVBand="1"/>
      </w:tblPr>
      <w:tblGrid>
        <w:gridCol w:w="960"/>
        <w:gridCol w:w="980"/>
        <w:gridCol w:w="820"/>
        <w:gridCol w:w="1000"/>
        <w:gridCol w:w="920"/>
        <w:gridCol w:w="1000"/>
        <w:gridCol w:w="986"/>
        <w:gridCol w:w="1120"/>
        <w:gridCol w:w="880"/>
        <w:gridCol w:w="1080"/>
        <w:gridCol w:w="986"/>
      </w:tblGrid>
      <w:tr w:rsidR="00681CE3" w:rsidRPr="00681CE3" w:rsidTr="00681CE3">
        <w:trPr>
          <w:trHeight w:val="285"/>
        </w:trPr>
        <w:tc>
          <w:tcPr>
            <w:tcW w:w="960" w:type="dxa"/>
            <w:tcBorders>
              <w:top w:val="nil"/>
              <w:left w:val="single" w:sz="8" w:space="0" w:color="auto"/>
              <w:bottom w:val="nil"/>
              <w:right w:val="nil"/>
            </w:tcBorders>
            <w:shd w:val="clear" w:color="auto" w:fill="auto"/>
            <w:noWrap/>
            <w:vAlign w:val="bottom"/>
            <w:hideMark/>
          </w:tcPr>
          <w:p w:rsidR="00681CE3" w:rsidRPr="00681CE3" w:rsidRDefault="00681CE3" w:rsidP="00AB6CE0">
            <w:pPr>
              <w:rPr>
                <w:rFonts w:ascii="Arial Narrow" w:hAnsi="Arial Narrow"/>
                <w:sz w:val="16"/>
                <w:szCs w:val="16"/>
              </w:rPr>
            </w:pPr>
            <w:r w:rsidRPr="00681CE3">
              <w:rPr>
                <w:rFonts w:ascii="Arial Narrow" w:hAnsi="Arial Narrow"/>
                <w:sz w:val="16"/>
                <w:szCs w:val="16"/>
              </w:rPr>
              <w:t xml:space="preserve">Tab. </w:t>
            </w:r>
            <w:r w:rsidR="00AB6CE0">
              <w:rPr>
                <w:rFonts w:ascii="Arial Narrow" w:hAnsi="Arial Narrow"/>
                <w:sz w:val="16"/>
                <w:szCs w:val="16"/>
              </w:rPr>
              <w:t>č</w:t>
            </w:r>
            <w:r w:rsidRPr="00681CE3">
              <w:rPr>
                <w:rFonts w:ascii="Arial Narrow" w:hAnsi="Arial Narrow"/>
                <w:sz w:val="16"/>
                <w:szCs w:val="16"/>
              </w:rPr>
              <w:t>. 2</w:t>
            </w:r>
          </w:p>
        </w:tc>
        <w:tc>
          <w:tcPr>
            <w:tcW w:w="98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82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92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88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108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c>
          <w:tcPr>
            <w:tcW w:w="98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sz w:val="16"/>
                <w:szCs w:val="16"/>
              </w:rPr>
            </w:pPr>
          </w:p>
        </w:tc>
      </w:tr>
      <w:tr w:rsidR="00681CE3" w:rsidRPr="00681CE3" w:rsidTr="00681CE3">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PASÍVA</w:t>
            </w:r>
          </w:p>
        </w:tc>
        <w:tc>
          <w:tcPr>
            <w:tcW w:w="980" w:type="dxa"/>
            <w:tcBorders>
              <w:top w:val="single" w:sz="8" w:space="0" w:color="auto"/>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820" w:type="dxa"/>
            <w:tcBorders>
              <w:top w:val="single" w:sz="8" w:space="0" w:color="auto"/>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1000" w:type="dxa"/>
            <w:tcBorders>
              <w:top w:val="single" w:sz="8" w:space="0" w:color="auto"/>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1000" w:type="dxa"/>
            <w:tcBorders>
              <w:top w:val="single" w:sz="8" w:space="0" w:color="auto"/>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1120" w:type="dxa"/>
            <w:tcBorders>
              <w:top w:val="single" w:sz="8" w:space="0" w:color="auto"/>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880" w:type="dxa"/>
            <w:tcBorders>
              <w:top w:val="single" w:sz="8" w:space="0" w:color="auto"/>
              <w:left w:val="single" w:sz="8" w:space="0" w:color="auto"/>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1080" w:type="dxa"/>
            <w:tcBorders>
              <w:top w:val="single" w:sz="8" w:space="0" w:color="auto"/>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MŠ</w:t>
            </w:r>
          </w:p>
        </w:tc>
        <w:tc>
          <w:tcPr>
            <w:tcW w:w="980" w:type="dxa"/>
            <w:tcBorders>
              <w:top w:val="single" w:sz="8" w:space="0" w:color="auto"/>
              <w:left w:val="nil"/>
              <w:bottom w:val="nil"/>
              <w:right w:val="single" w:sz="8"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MŠ</w:t>
            </w:r>
          </w:p>
        </w:tc>
      </w:tr>
      <w:tr w:rsidR="00681CE3" w:rsidRPr="00681CE3" w:rsidTr="00681CE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 </w:t>
            </w:r>
          </w:p>
        </w:tc>
        <w:tc>
          <w:tcPr>
            <w:tcW w:w="98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Bancíková</w:t>
            </w:r>
          </w:p>
        </w:tc>
        <w:tc>
          <w:tcPr>
            <w:tcW w:w="82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Medzilab</w:t>
            </w:r>
            <w:proofErr w:type="spellEnd"/>
          </w:p>
        </w:tc>
        <w:tc>
          <w:tcPr>
            <w:tcW w:w="100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Miletič</w:t>
            </w:r>
            <w:proofErr w:type="spellEnd"/>
            <w:r w:rsidRPr="00681CE3">
              <w:rPr>
                <w:rFonts w:ascii="Arial Narrow" w:hAnsi="Arial Narrow"/>
                <w:b/>
                <w:bCs/>
                <w:color w:val="000000"/>
                <w:sz w:val="16"/>
                <w:szCs w:val="16"/>
              </w:rPr>
              <w:t>.</w:t>
            </w:r>
          </w:p>
        </w:tc>
        <w:tc>
          <w:tcPr>
            <w:tcW w:w="92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Piesočná</w:t>
            </w:r>
          </w:p>
        </w:tc>
        <w:tc>
          <w:tcPr>
            <w:tcW w:w="100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Pivoňková</w:t>
            </w:r>
            <w:proofErr w:type="spellEnd"/>
          </w:p>
        </w:tc>
        <w:tc>
          <w:tcPr>
            <w:tcW w:w="96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Prešovská</w:t>
            </w:r>
          </w:p>
        </w:tc>
        <w:tc>
          <w:tcPr>
            <w:tcW w:w="112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Stálicová</w:t>
            </w:r>
          </w:p>
        </w:tc>
        <w:tc>
          <w:tcPr>
            <w:tcW w:w="880" w:type="dxa"/>
            <w:tcBorders>
              <w:top w:val="nil"/>
              <w:left w:val="single" w:sz="8" w:space="0" w:color="auto"/>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Šťastná</w:t>
            </w:r>
          </w:p>
        </w:tc>
        <w:tc>
          <w:tcPr>
            <w:tcW w:w="108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Velehrads</w:t>
            </w:r>
            <w:proofErr w:type="spellEnd"/>
            <w:r w:rsidRPr="00681CE3">
              <w:rPr>
                <w:rFonts w:ascii="Arial Narrow" w:hAnsi="Arial Narrow"/>
                <w:b/>
                <w:bCs/>
                <w:color w:val="000000"/>
                <w:sz w:val="16"/>
                <w:szCs w:val="16"/>
              </w:rPr>
              <w:t>.</w:t>
            </w:r>
          </w:p>
        </w:tc>
        <w:tc>
          <w:tcPr>
            <w:tcW w:w="98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proofErr w:type="spellStart"/>
            <w:r w:rsidRPr="00681CE3">
              <w:rPr>
                <w:rFonts w:ascii="Arial CE" w:hAnsi="Arial CE"/>
                <w:color w:val="000000"/>
                <w:sz w:val="16"/>
                <w:szCs w:val="16"/>
              </w:rPr>
              <w:t>Exnárová</w:t>
            </w:r>
            <w:proofErr w:type="spellEnd"/>
          </w:p>
        </w:tc>
      </w:tr>
      <w:tr w:rsidR="00681CE3" w:rsidRPr="00681CE3" w:rsidTr="001F7F9A">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Vl</w:t>
            </w:r>
            <w:proofErr w:type="spellEnd"/>
            <w:r w:rsidRPr="00681CE3">
              <w:rPr>
                <w:rFonts w:ascii="Arial Narrow" w:hAnsi="Arial Narrow"/>
                <w:b/>
                <w:bCs/>
                <w:color w:val="000000"/>
                <w:sz w:val="16"/>
                <w:szCs w:val="16"/>
              </w:rPr>
              <w:t xml:space="preserve"> a záväzky</w:t>
            </w:r>
          </w:p>
        </w:tc>
        <w:tc>
          <w:tcPr>
            <w:tcW w:w="980" w:type="dxa"/>
            <w:tcBorders>
              <w:top w:val="single" w:sz="8" w:space="0" w:color="auto"/>
              <w:left w:val="nil"/>
              <w:bottom w:val="single" w:sz="4" w:space="0" w:color="auto"/>
              <w:right w:val="nil"/>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159941,75</w:t>
            </w:r>
          </w:p>
        </w:tc>
        <w:tc>
          <w:tcPr>
            <w:tcW w:w="8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608832,73</w:t>
            </w:r>
          </w:p>
        </w:tc>
        <w:tc>
          <w:tcPr>
            <w:tcW w:w="1000" w:type="dxa"/>
            <w:tcBorders>
              <w:top w:val="single" w:sz="8" w:space="0" w:color="auto"/>
              <w:left w:val="nil"/>
              <w:bottom w:val="single" w:sz="4" w:space="0" w:color="auto"/>
              <w:right w:val="nil"/>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465961,24</w:t>
            </w:r>
          </w:p>
        </w:tc>
        <w:tc>
          <w:tcPr>
            <w:tcW w:w="9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935166,07</w:t>
            </w:r>
          </w:p>
        </w:tc>
        <w:tc>
          <w:tcPr>
            <w:tcW w:w="1000" w:type="dxa"/>
            <w:tcBorders>
              <w:top w:val="single" w:sz="8" w:space="0" w:color="auto"/>
              <w:left w:val="nil"/>
              <w:bottom w:val="single" w:sz="4" w:space="0" w:color="auto"/>
              <w:right w:val="nil"/>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819814,04</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873597,25</w:t>
            </w:r>
          </w:p>
        </w:tc>
        <w:tc>
          <w:tcPr>
            <w:tcW w:w="1120" w:type="dxa"/>
            <w:tcBorders>
              <w:top w:val="single" w:sz="8" w:space="0" w:color="auto"/>
              <w:left w:val="nil"/>
              <w:bottom w:val="single" w:sz="4" w:space="0" w:color="auto"/>
              <w:right w:val="nil"/>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1095021,7</w:t>
            </w:r>
          </w:p>
        </w:tc>
        <w:tc>
          <w:tcPr>
            <w:tcW w:w="880" w:type="dxa"/>
            <w:tcBorders>
              <w:top w:val="single" w:sz="8" w:space="0" w:color="auto"/>
              <w:left w:val="single" w:sz="8" w:space="0" w:color="auto"/>
              <w:bottom w:val="single" w:sz="4" w:space="0" w:color="auto"/>
              <w:right w:val="nil"/>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168740,31</w:t>
            </w:r>
          </w:p>
        </w:tc>
        <w:tc>
          <w:tcPr>
            <w:tcW w:w="1080" w:type="dxa"/>
            <w:tcBorders>
              <w:top w:val="single" w:sz="8" w:space="0" w:color="auto"/>
              <w:left w:val="nil"/>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86050,43</w:t>
            </w:r>
          </w:p>
        </w:tc>
        <w:tc>
          <w:tcPr>
            <w:tcW w:w="98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b/>
                <w:bCs/>
                <w:color w:val="000000"/>
                <w:sz w:val="16"/>
                <w:szCs w:val="16"/>
              </w:rPr>
            </w:pPr>
            <w:r w:rsidRPr="00681CE3">
              <w:rPr>
                <w:rFonts w:ascii="Arial CE" w:hAnsi="Arial CE"/>
                <w:b/>
                <w:bCs/>
                <w:color w:val="000000"/>
                <w:sz w:val="16"/>
                <w:szCs w:val="16"/>
              </w:rPr>
              <w:t>210196,03</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Fondy</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Nevysp.HV</w:t>
            </w:r>
            <w:proofErr w:type="spellEnd"/>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-858,23</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-6063,22</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-593,92</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-3282,75</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4289,01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-4921,55</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-2130,05</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1805,16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-6830,14</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-1824,54</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xml:space="preserve">HV </w:t>
            </w:r>
            <w:proofErr w:type="spellStart"/>
            <w:r w:rsidRPr="00681CE3">
              <w:rPr>
                <w:rFonts w:ascii="Arial Narrow" w:hAnsi="Arial Narrow"/>
                <w:color w:val="000000"/>
                <w:sz w:val="16"/>
                <w:szCs w:val="16"/>
              </w:rPr>
              <w:t>aktuál</w:t>
            </w:r>
            <w:proofErr w:type="spellEnd"/>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1244,00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11631,28</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4364,27</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5396,80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51,14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8051,29</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3866,75</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3470,07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8845,09</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5026,22</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Rezervy</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0,00</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0,00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Zúčt.subj.VS</w:t>
            </w:r>
            <w:proofErr w:type="spellEnd"/>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117746,91</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547292,46</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415669,83</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862376,37</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724547,04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812436</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1016667,97</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131076,23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44489,84</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160321,17</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Dlhodob.záv</w:t>
            </w:r>
            <w:proofErr w:type="spellEnd"/>
            <w:r w:rsidRPr="00681CE3">
              <w:rPr>
                <w:rFonts w:ascii="Arial Narrow" w:hAnsi="Arial Narrow"/>
                <w:color w:val="000000"/>
                <w:sz w:val="16"/>
                <w:szCs w:val="16"/>
              </w:rPr>
              <w:t>.</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1254,49</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959,47</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796,01</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1604,22</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5013,7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937,02</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1589,07</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574,09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583,22</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1938,05</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Krátk.záv</w:t>
            </w:r>
            <w:proofErr w:type="spellEnd"/>
            <w:r w:rsidRPr="00681CE3">
              <w:rPr>
                <w:rFonts w:ascii="Arial Narrow" w:hAnsi="Arial Narrow"/>
                <w:color w:val="000000"/>
                <w:sz w:val="16"/>
                <w:szCs w:val="16"/>
              </w:rPr>
              <w:t>.</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40462,85</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54872,33</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42998,55</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66234,68</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85656,66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51096,76</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74964,3</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31693,23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38903,97</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37934,07</w:t>
            </w:r>
          </w:p>
        </w:tc>
      </w:tr>
      <w:tr w:rsidR="00681CE3" w:rsidRPr="00681CE3" w:rsidTr="001F7F9A">
        <w:trPr>
          <w:trHeight w:val="27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Bank.úvery</w:t>
            </w:r>
            <w:proofErr w:type="spellEnd"/>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0,00</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0,00</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0</w:t>
            </w:r>
          </w:p>
        </w:tc>
        <w:tc>
          <w:tcPr>
            <w:tcW w:w="980" w:type="dxa"/>
            <w:tcBorders>
              <w:top w:val="nil"/>
              <w:left w:val="single" w:sz="4"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r>
      <w:tr w:rsidR="00681CE3" w:rsidRPr="00681CE3" w:rsidTr="001F7F9A">
        <w:trPr>
          <w:trHeight w:val="285"/>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Čas.rozlíš</w:t>
            </w:r>
            <w:proofErr w:type="spellEnd"/>
            <w:r w:rsidRPr="00681CE3">
              <w:rPr>
                <w:rFonts w:ascii="Arial Narrow" w:hAnsi="Arial Narrow"/>
                <w:color w:val="000000"/>
                <w:sz w:val="16"/>
                <w:szCs w:val="16"/>
              </w:rPr>
              <w:t>.</w:t>
            </w:r>
          </w:p>
        </w:tc>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91,73</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140,41</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2726,50</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2836,75</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256,49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5997,73</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63,66</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121,53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Narrow" w:hAnsi="Arial Narrow"/>
                <w:color w:val="000000"/>
                <w:sz w:val="16"/>
                <w:szCs w:val="16"/>
              </w:rPr>
            </w:pPr>
            <w:r w:rsidRPr="00681CE3">
              <w:rPr>
                <w:rFonts w:ascii="Arial Narrow" w:hAnsi="Arial Narrow"/>
                <w:color w:val="000000"/>
                <w:sz w:val="16"/>
                <w:szCs w:val="16"/>
              </w:rPr>
              <w:t>58,45</w:t>
            </w:r>
          </w:p>
        </w:tc>
        <w:tc>
          <w:tcPr>
            <w:tcW w:w="980" w:type="dxa"/>
            <w:tcBorders>
              <w:top w:val="nil"/>
              <w:left w:val="single" w:sz="4" w:space="0" w:color="auto"/>
              <w:bottom w:val="single" w:sz="8" w:space="0" w:color="auto"/>
              <w:right w:val="single" w:sz="8"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6801,06</w:t>
            </w:r>
          </w:p>
        </w:tc>
      </w:tr>
      <w:tr w:rsidR="00681CE3" w:rsidRPr="00681CE3" w:rsidTr="001F7F9A">
        <w:trPr>
          <w:trHeight w:val="270"/>
        </w:trPr>
        <w:tc>
          <w:tcPr>
            <w:tcW w:w="96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PASÍVA</w:t>
            </w:r>
          </w:p>
        </w:tc>
        <w:tc>
          <w:tcPr>
            <w:tcW w:w="980" w:type="dxa"/>
            <w:tcBorders>
              <w:top w:val="single" w:sz="4" w:space="0" w:color="auto"/>
              <w:left w:val="nil"/>
              <w:bottom w:val="nil"/>
              <w:right w:val="single" w:sz="8"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single" w:sz="4" w:space="0" w:color="auto"/>
              <w:left w:val="nil"/>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p>
        </w:tc>
        <w:tc>
          <w:tcPr>
            <w:tcW w:w="1000" w:type="dxa"/>
            <w:tcBorders>
              <w:top w:val="single" w:sz="4" w:space="0" w:color="auto"/>
              <w:left w:val="single" w:sz="8" w:space="0" w:color="auto"/>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MŠ</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681CE3" w:rsidRPr="00681CE3" w:rsidRDefault="00681CE3" w:rsidP="00681CE3">
            <w:pPr>
              <w:rPr>
                <w:rFonts w:ascii="Arial CE" w:hAnsi="Arial CE"/>
                <w:sz w:val="16"/>
                <w:szCs w:val="16"/>
              </w:rPr>
            </w:pPr>
            <w:r w:rsidRPr="00681CE3">
              <w:rPr>
                <w:rFonts w:ascii="Arial CE" w:hAnsi="Arial CE"/>
                <w:sz w:val="16"/>
                <w:szCs w:val="16"/>
              </w:rPr>
              <w:t xml:space="preserve">MŠ </w:t>
            </w:r>
          </w:p>
        </w:tc>
        <w:tc>
          <w:tcPr>
            <w:tcW w:w="960" w:type="dxa"/>
            <w:tcBorders>
              <w:top w:val="single" w:sz="4" w:space="0" w:color="auto"/>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SPOLU</w:t>
            </w:r>
          </w:p>
        </w:tc>
        <w:tc>
          <w:tcPr>
            <w:tcW w:w="1120" w:type="dxa"/>
            <w:tcBorders>
              <w:top w:val="single" w:sz="4" w:space="0" w:color="auto"/>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KÚMd</w:t>
            </w:r>
            <w:proofErr w:type="spellEnd"/>
          </w:p>
        </w:tc>
        <w:tc>
          <w:tcPr>
            <w:tcW w:w="880" w:type="dxa"/>
            <w:tcBorders>
              <w:top w:val="single" w:sz="4" w:space="0" w:color="auto"/>
              <w:left w:val="nil"/>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p>
        </w:tc>
        <w:tc>
          <w:tcPr>
            <w:tcW w:w="1080" w:type="dxa"/>
            <w:tcBorders>
              <w:top w:val="single" w:sz="4" w:space="0" w:color="auto"/>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roofErr w:type="spellStart"/>
            <w:r w:rsidRPr="00681CE3">
              <w:rPr>
                <w:rFonts w:ascii="Arial Narrow" w:hAnsi="Arial Narrow"/>
                <w:b/>
                <w:bCs/>
                <w:color w:val="000000"/>
                <w:sz w:val="16"/>
                <w:szCs w:val="16"/>
              </w:rPr>
              <w:t>KÚDal</w:t>
            </w:r>
            <w:proofErr w:type="spellEnd"/>
          </w:p>
        </w:tc>
        <w:tc>
          <w:tcPr>
            <w:tcW w:w="98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KÚZ</w:t>
            </w:r>
          </w:p>
        </w:tc>
      </w:tr>
      <w:tr w:rsidR="00681CE3" w:rsidRPr="00681CE3" w:rsidTr="00681CE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 </w:t>
            </w:r>
          </w:p>
        </w:tc>
        <w:tc>
          <w:tcPr>
            <w:tcW w:w="98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p>
        </w:tc>
        <w:tc>
          <w:tcPr>
            <w:tcW w:w="1000" w:type="dxa"/>
            <w:tcBorders>
              <w:top w:val="nil"/>
              <w:left w:val="single" w:sz="8" w:space="0" w:color="auto"/>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8" w:space="0" w:color="auto"/>
              <w:bottom w:val="nil"/>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Západná</w:t>
            </w:r>
          </w:p>
        </w:tc>
        <w:tc>
          <w:tcPr>
            <w:tcW w:w="100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CE" w:hAnsi="Arial CE"/>
                <w:sz w:val="16"/>
                <w:szCs w:val="16"/>
              </w:rPr>
            </w:pPr>
            <w:proofErr w:type="spellStart"/>
            <w:r w:rsidRPr="00681CE3">
              <w:rPr>
                <w:rFonts w:ascii="Arial CE" w:hAnsi="Arial CE"/>
                <w:sz w:val="16"/>
                <w:szCs w:val="16"/>
              </w:rPr>
              <w:t>Borodáčová</w:t>
            </w:r>
            <w:proofErr w:type="spellEnd"/>
          </w:p>
        </w:tc>
        <w:tc>
          <w:tcPr>
            <w:tcW w:w="96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 </w:t>
            </w:r>
          </w:p>
        </w:tc>
        <w:tc>
          <w:tcPr>
            <w:tcW w:w="1120" w:type="dxa"/>
            <w:tcBorders>
              <w:top w:val="nil"/>
              <w:left w:val="nil"/>
              <w:bottom w:val="nil"/>
              <w:right w:val="nil"/>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p>
        </w:tc>
        <w:tc>
          <w:tcPr>
            <w:tcW w:w="880" w:type="dxa"/>
            <w:tcBorders>
              <w:top w:val="nil"/>
              <w:left w:val="nil"/>
              <w:bottom w:val="nil"/>
              <w:right w:val="nil"/>
            </w:tcBorders>
            <w:shd w:val="clear" w:color="auto" w:fill="auto"/>
            <w:noWrap/>
            <w:vAlign w:val="bottom"/>
            <w:hideMark/>
          </w:tcPr>
          <w:p w:rsidR="00681CE3" w:rsidRPr="00681CE3" w:rsidRDefault="00681CE3" w:rsidP="00681CE3">
            <w:pPr>
              <w:rPr>
                <w:rFonts w:ascii="Arial CE" w:hAnsi="Arial CE"/>
                <w:color w:val="000000"/>
                <w:sz w:val="16"/>
                <w:szCs w:val="16"/>
              </w:rPr>
            </w:pPr>
          </w:p>
        </w:tc>
        <w:tc>
          <w:tcPr>
            <w:tcW w:w="1080" w:type="dxa"/>
            <w:tcBorders>
              <w:top w:val="nil"/>
              <w:left w:val="single" w:sz="8" w:space="0" w:color="auto"/>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 </w:t>
            </w:r>
          </w:p>
        </w:tc>
        <w:tc>
          <w:tcPr>
            <w:tcW w:w="980" w:type="dxa"/>
            <w:tcBorders>
              <w:top w:val="nil"/>
              <w:left w:val="nil"/>
              <w:bottom w:val="nil"/>
              <w:right w:val="single" w:sz="8" w:space="0" w:color="auto"/>
            </w:tcBorders>
            <w:shd w:val="clear" w:color="auto" w:fill="auto"/>
            <w:noWrap/>
            <w:vAlign w:val="bottom"/>
            <w:hideMark/>
          </w:tcPr>
          <w:p w:rsidR="00681CE3" w:rsidRPr="00681CE3" w:rsidRDefault="00681CE3" w:rsidP="00681CE3">
            <w:pPr>
              <w:rPr>
                <w:rFonts w:ascii="Arial Narrow" w:hAnsi="Arial Narrow"/>
                <w:b/>
                <w:bCs/>
                <w:color w:val="000000"/>
                <w:sz w:val="16"/>
                <w:szCs w:val="16"/>
              </w:rPr>
            </w:pPr>
            <w:r w:rsidRPr="00681CE3">
              <w:rPr>
                <w:rFonts w:ascii="Arial Narrow" w:hAnsi="Arial Narrow"/>
                <w:b/>
                <w:bCs/>
                <w:color w:val="000000"/>
                <w:sz w:val="16"/>
                <w:szCs w:val="16"/>
              </w:rPr>
              <w:t> </w:t>
            </w:r>
          </w:p>
        </w:tc>
      </w:tr>
      <w:tr w:rsidR="00681CE3" w:rsidRPr="00681CE3" w:rsidTr="00681CE3">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Vl</w:t>
            </w:r>
            <w:proofErr w:type="spellEnd"/>
            <w:r w:rsidRPr="00681CE3">
              <w:rPr>
                <w:rFonts w:ascii="Arial Narrow" w:hAnsi="Arial Narrow"/>
                <w:color w:val="000000"/>
                <w:sz w:val="16"/>
                <w:szCs w:val="16"/>
              </w:rPr>
              <w:t xml:space="preserve"> a záväzky</w:t>
            </w:r>
          </w:p>
        </w:tc>
        <w:tc>
          <w:tcPr>
            <w:tcW w:w="980" w:type="dxa"/>
            <w:tcBorders>
              <w:top w:val="single" w:sz="8" w:space="0" w:color="auto"/>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single" w:sz="8" w:space="0" w:color="auto"/>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single" w:sz="8" w:space="0" w:color="auto"/>
              <w:left w:val="nil"/>
              <w:bottom w:val="single" w:sz="8"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254323,24</w:t>
            </w:r>
          </w:p>
        </w:tc>
        <w:tc>
          <w:tcPr>
            <w:tcW w:w="1000" w:type="dxa"/>
            <w:tcBorders>
              <w:top w:val="single" w:sz="8" w:space="0" w:color="auto"/>
              <w:left w:val="nil"/>
              <w:bottom w:val="single" w:sz="8"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382,05</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81CE3" w:rsidRPr="008663CB" w:rsidRDefault="00681CE3" w:rsidP="00681CE3">
            <w:pPr>
              <w:jc w:val="right"/>
              <w:rPr>
                <w:rFonts w:ascii="Arial CE" w:hAnsi="Arial CE"/>
                <w:b/>
                <w:color w:val="000000"/>
                <w:sz w:val="16"/>
                <w:szCs w:val="16"/>
              </w:rPr>
            </w:pPr>
            <w:r w:rsidRPr="008663CB">
              <w:rPr>
                <w:rFonts w:ascii="Arial CE" w:hAnsi="Arial CE"/>
                <w:b/>
                <w:color w:val="000000"/>
                <w:sz w:val="16"/>
                <w:szCs w:val="16"/>
              </w:rPr>
              <w:t>6234136,95</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681CE3" w:rsidRPr="008663CB" w:rsidRDefault="00681CE3" w:rsidP="00681CE3">
            <w:pPr>
              <w:rPr>
                <w:rFonts w:ascii="Arial Narrow" w:hAnsi="Arial Narrow"/>
                <w:b/>
                <w:bCs/>
                <w:color w:val="000000"/>
                <w:sz w:val="16"/>
                <w:szCs w:val="16"/>
              </w:rPr>
            </w:pPr>
            <w:r w:rsidRPr="008663CB">
              <w:rPr>
                <w:rFonts w:ascii="Arial Narrow" w:hAnsi="Arial Narrow"/>
                <w:b/>
                <w:bCs/>
                <w:color w:val="000000"/>
                <w:sz w:val="16"/>
                <w:szCs w:val="16"/>
              </w:rPr>
              <w:t> </w:t>
            </w:r>
          </w:p>
        </w:tc>
        <w:tc>
          <w:tcPr>
            <w:tcW w:w="880" w:type="dxa"/>
            <w:tcBorders>
              <w:top w:val="single" w:sz="8" w:space="0" w:color="auto"/>
              <w:left w:val="nil"/>
              <w:bottom w:val="single" w:sz="8" w:space="0" w:color="auto"/>
              <w:right w:val="single" w:sz="4" w:space="0" w:color="auto"/>
            </w:tcBorders>
            <w:shd w:val="clear" w:color="auto" w:fill="auto"/>
            <w:noWrap/>
            <w:vAlign w:val="bottom"/>
            <w:hideMark/>
          </w:tcPr>
          <w:p w:rsidR="00681CE3" w:rsidRPr="008663CB" w:rsidRDefault="00681CE3" w:rsidP="00681CE3">
            <w:pPr>
              <w:rPr>
                <w:rFonts w:ascii="Arial CE" w:hAnsi="Arial CE"/>
                <w:b/>
                <w:color w:val="000000"/>
                <w:sz w:val="16"/>
                <w:szCs w:val="16"/>
              </w:rPr>
            </w:pPr>
            <w:r w:rsidRPr="008663CB">
              <w:rPr>
                <w:rFonts w:ascii="Arial CE" w:hAnsi="Arial CE"/>
                <w:b/>
                <w:color w:val="000000"/>
                <w:sz w:val="16"/>
                <w:szCs w:val="16"/>
              </w:rPr>
              <w:t> </w:t>
            </w:r>
          </w:p>
        </w:tc>
        <w:tc>
          <w:tcPr>
            <w:tcW w:w="1080" w:type="dxa"/>
            <w:tcBorders>
              <w:top w:val="single" w:sz="8" w:space="0" w:color="auto"/>
              <w:left w:val="nil"/>
              <w:bottom w:val="single" w:sz="8" w:space="0" w:color="auto"/>
              <w:right w:val="nil"/>
            </w:tcBorders>
            <w:shd w:val="clear" w:color="auto" w:fill="auto"/>
            <w:noWrap/>
            <w:vAlign w:val="bottom"/>
            <w:hideMark/>
          </w:tcPr>
          <w:p w:rsidR="00681CE3" w:rsidRPr="008663CB" w:rsidRDefault="00681CE3" w:rsidP="00681CE3">
            <w:pPr>
              <w:rPr>
                <w:rFonts w:ascii="Arial Narrow" w:hAnsi="Arial Narrow"/>
                <w:b/>
                <w:color w:val="000000"/>
                <w:sz w:val="16"/>
                <w:szCs w:val="16"/>
              </w:rPr>
            </w:pPr>
            <w:r w:rsidRPr="008663CB">
              <w:rPr>
                <w:rFonts w:ascii="Arial Narrow" w:hAnsi="Arial Narrow"/>
                <w:b/>
                <w:color w:val="000000"/>
                <w:sz w:val="16"/>
                <w:szCs w:val="16"/>
              </w:rPr>
              <w:t> </w:t>
            </w:r>
          </w:p>
        </w:tc>
        <w:tc>
          <w:tcPr>
            <w:tcW w:w="9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81CE3" w:rsidRPr="008663CB" w:rsidRDefault="00681CE3" w:rsidP="00681CE3">
            <w:pPr>
              <w:jc w:val="right"/>
              <w:rPr>
                <w:rFonts w:ascii="Arial CE" w:hAnsi="Arial CE"/>
                <w:b/>
                <w:color w:val="000000"/>
                <w:sz w:val="16"/>
                <w:szCs w:val="16"/>
              </w:rPr>
            </w:pPr>
            <w:r w:rsidRPr="008663CB">
              <w:rPr>
                <w:rFonts w:ascii="Arial CE" w:hAnsi="Arial CE"/>
                <w:b/>
                <w:color w:val="000000"/>
                <w:sz w:val="16"/>
                <w:szCs w:val="16"/>
              </w:rPr>
              <w:t>6234136,95</w:t>
            </w:r>
          </w:p>
        </w:tc>
      </w:tr>
      <w:tr w:rsidR="00681CE3" w:rsidRPr="00681CE3" w:rsidTr="00681CE3">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8663CB" w:rsidRDefault="00681CE3" w:rsidP="00681CE3">
            <w:pPr>
              <w:jc w:val="right"/>
              <w:rPr>
                <w:rFonts w:ascii="Arial CE" w:hAnsi="Arial CE"/>
                <w:b/>
                <w:color w:val="000000"/>
                <w:sz w:val="16"/>
                <w:szCs w:val="16"/>
              </w:rPr>
            </w:pPr>
            <w:r w:rsidRPr="008663CB">
              <w:rPr>
                <w:rFonts w:ascii="Arial CE" w:hAnsi="Arial CE"/>
                <w:b/>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0</w:t>
            </w:r>
          </w:p>
        </w:tc>
      </w:tr>
      <w:tr w:rsidR="00681CE3" w:rsidRPr="00681CE3" w:rsidTr="00681CE3">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-2054,38</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1CE3" w:rsidRPr="008663CB" w:rsidRDefault="00681CE3" w:rsidP="00681CE3">
            <w:pPr>
              <w:jc w:val="right"/>
              <w:rPr>
                <w:rFonts w:ascii="Arial CE" w:hAnsi="Arial CE"/>
                <w:b/>
                <w:color w:val="000000"/>
                <w:sz w:val="16"/>
                <w:szCs w:val="16"/>
              </w:rPr>
            </w:pPr>
            <w:r w:rsidRPr="008663CB">
              <w:rPr>
                <w:rFonts w:ascii="Arial CE" w:hAnsi="Arial CE"/>
                <w:b/>
                <w:color w:val="000000"/>
                <w:sz w:val="16"/>
                <w:szCs w:val="16"/>
              </w:rPr>
              <w:t>-22464,61</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-22464,61</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xml:space="preserve">HV </w:t>
            </w:r>
            <w:proofErr w:type="spellStart"/>
            <w:r w:rsidRPr="00681CE3">
              <w:rPr>
                <w:rFonts w:ascii="Arial Narrow" w:hAnsi="Arial Narrow"/>
                <w:color w:val="000000"/>
                <w:sz w:val="16"/>
                <w:szCs w:val="16"/>
              </w:rPr>
              <w:t>akturál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6142,51</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-72,4</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81CE3" w:rsidRPr="008663CB" w:rsidRDefault="00681CE3" w:rsidP="00681CE3">
            <w:pPr>
              <w:jc w:val="right"/>
              <w:rPr>
                <w:rFonts w:ascii="Arial CE" w:hAnsi="Arial CE"/>
                <w:b/>
                <w:color w:val="000000"/>
                <w:sz w:val="16"/>
                <w:szCs w:val="16"/>
              </w:rPr>
            </w:pPr>
            <w:r w:rsidRPr="008663CB">
              <w:rPr>
                <w:rFonts w:ascii="Arial CE" w:hAnsi="Arial CE"/>
                <w:b/>
                <w:color w:val="000000"/>
                <w:sz w:val="16"/>
                <w:szCs w:val="16"/>
              </w:rPr>
              <w:t>58017,02</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58017,02</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0,00</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208090,58</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148,47</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5040862,87</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5040862,87</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Dlhodob.záv</w:t>
            </w:r>
            <w:proofErr w:type="spellEnd"/>
            <w:r w:rsidRPr="00681CE3">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563,08</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233,58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16046,00</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16046,00</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Krátk.záv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41537,45</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50,4</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566405,25</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566405,25</w:t>
            </w:r>
          </w:p>
        </w:tc>
      </w:tr>
      <w:tr w:rsidR="00681CE3" w:rsidRPr="00681CE3" w:rsidTr="00681CE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4"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1000" w:type="dxa"/>
            <w:tcBorders>
              <w:top w:val="nil"/>
              <w:left w:val="nil"/>
              <w:bottom w:val="single" w:sz="4"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4"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0,00</w:t>
            </w:r>
          </w:p>
        </w:tc>
      </w:tr>
      <w:tr w:rsidR="00681CE3" w:rsidRPr="00681CE3" w:rsidTr="00681CE3">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proofErr w:type="spellStart"/>
            <w:r w:rsidRPr="00681CE3">
              <w:rPr>
                <w:rFonts w:ascii="Arial Narrow" w:hAnsi="Arial Narrow"/>
                <w:color w:val="000000"/>
                <w:sz w:val="16"/>
                <w:szCs w:val="16"/>
              </w:rPr>
              <w:t>Čas.rozlíš</w:t>
            </w:r>
            <w:proofErr w:type="spellEnd"/>
            <w:r w:rsidRPr="00681CE3">
              <w:rPr>
                <w:rFonts w:ascii="Arial Narrow" w:hAnsi="Arial Narrow"/>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920" w:type="dxa"/>
            <w:tcBorders>
              <w:top w:val="nil"/>
              <w:left w:val="single" w:sz="4" w:space="0" w:color="auto"/>
              <w:bottom w:val="single" w:sz="8" w:space="0" w:color="auto"/>
              <w:right w:val="single" w:sz="4" w:space="0" w:color="auto"/>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44</w:t>
            </w:r>
          </w:p>
        </w:tc>
        <w:tc>
          <w:tcPr>
            <w:tcW w:w="1000" w:type="dxa"/>
            <w:tcBorders>
              <w:top w:val="nil"/>
              <w:left w:val="nil"/>
              <w:bottom w:val="single" w:sz="8" w:space="0" w:color="auto"/>
              <w:right w:val="nil"/>
            </w:tcBorders>
            <w:shd w:val="clear" w:color="auto" w:fill="auto"/>
            <w:noWrap/>
            <w:vAlign w:val="bottom"/>
            <w:hideMark/>
          </w:tcPr>
          <w:p w:rsidR="00681CE3" w:rsidRPr="00681CE3" w:rsidRDefault="00681CE3" w:rsidP="00681CE3">
            <w:pPr>
              <w:jc w:val="right"/>
              <w:rPr>
                <w:rFonts w:ascii="Arial CE" w:hAnsi="Arial CE"/>
                <w:color w:val="000000"/>
                <w:sz w:val="16"/>
                <w:szCs w:val="16"/>
              </w:rPr>
            </w:pPr>
            <w:r w:rsidRPr="00681CE3">
              <w:rPr>
                <w:rFonts w:ascii="Arial CE" w:hAnsi="Arial CE"/>
                <w:color w:val="000000"/>
                <w:sz w:val="16"/>
                <w:szCs w:val="16"/>
              </w:rPr>
              <w:t>22</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19160,31</w:t>
            </w:r>
          </w:p>
        </w:tc>
        <w:tc>
          <w:tcPr>
            <w:tcW w:w="1120" w:type="dxa"/>
            <w:tcBorders>
              <w:top w:val="nil"/>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681CE3" w:rsidRPr="00681CE3" w:rsidRDefault="00681CE3" w:rsidP="00681CE3">
            <w:pPr>
              <w:rPr>
                <w:rFonts w:ascii="Arial CE" w:hAnsi="Arial CE"/>
                <w:color w:val="000000"/>
                <w:sz w:val="16"/>
                <w:szCs w:val="16"/>
              </w:rPr>
            </w:pPr>
            <w:r w:rsidRPr="00681CE3">
              <w:rPr>
                <w:rFonts w:ascii="Arial CE" w:hAnsi="Arial CE"/>
                <w:color w:val="000000"/>
                <w:sz w:val="16"/>
                <w:szCs w:val="16"/>
              </w:rPr>
              <w:t> </w:t>
            </w:r>
          </w:p>
        </w:tc>
        <w:tc>
          <w:tcPr>
            <w:tcW w:w="1080" w:type="dxa"/>
            <w:tcBorders>
              <w:top w:val="nil"/>
              <w:left w:val="nil"/>
              <w:bottom w:val="single" w:sz="8" w:space="0" w:color="auto"/>
              <w:right w:val="nil"/>
            </w:tcBorders>
            <w:shd w:val="clear" w:color="auto" w:fill="auto"/>
            <w:noWrap/>
            <w:vAlign w:val="bottom"/>
            <w:hideMark/>
          </w:tcPr>
          <w:p w:rsidR="00681CE3" w:rsidRPr="00681CE3" w:rsidRDefault="00681CE3" w:rsidP="00681CE3">
            <w:pPr>
              <w:rPr>
                <w:rFonts w:ascii="Arial Narrow" w:hAnsi="Arial Narrow"/>
                <w:color w:val="000000"/>
                <w:sz w:val="16"/>
                <w:szCs w:val="16"/>
              </w:rPr>
            </w:pPr>
            <w:r w:rsidRPr="00681CE3">
              <w:rPr>
                <w:rFonts w:ascii="Arial Narrow" w:hAnsi="Arial Narrow"/>
                <w:color w:val="000000"/>
                <w:sz w:val="16"/>
                <w:szCs w:val="16"/>
              </w:rPr>
              <w:t> </w:t>
            </w:r>
          </w:p>
        </w:tc>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681CE3" w:rsidRPr="00681CE3" w:rsidRDefault="00681CE3" w:rsidP="00681CE3">
            <w:pPr>
              <w:jc w:val="right"/>
              <w:rPr>
                <w:rFonts w:ascii="Arial Narrow" w:hAnsi="Arial Narrow"/>
                <w:b/>
                <w:bCs/>
                <w:color w:val="000000"/>
                <w:sz w:val="16"/>
                <w:szCs w:val="16"/>
              </w:rPr>
            </w:pPr>
            <w:r w:rsidRPr="00681CE3">
              <w:rPr>
                <w:rFonts w:ascii="Arial Narrow" w:hAnsi="Arial Narrow"/>
                <w:b/>
                <w:bCs/>
                <w:color w:val="000000"/>
                <w:sz w:val="16"/>
                <w:szCs w:val="16"/>
              </w:rPr>
              <w:t>19160,31</w:t>
            </w:r>
          </w:p>
        </w:tc>
      </w:tr>
    </w:tbl>
    <w:p w:rsidR="009C4AB5" w:rsidRPr="00325B75" w:rsidRDefault="009C4AB5" w:rsidP="005D508D">
      <w:pPr>
        <w:rPr>
          <w:rFonts w:ascii="Arial Narrow" w:hAnsi="Arial Narrow"/>
          <w:sz w:val="16"/>
          <w:szCs w:val="16"/>
          <w:highlight w:val="yellow"/>
        </w:rPr>
      </w:pPr>
    </w:p>
    <w:p w:rsidR="00A2376C" w:rsidRDefault="00A2376C" w:rsidP="005D508D">
      <w:pPr>
        <w:rPr>
          <w:rFonts w:ascii="Arial Narrow" w:hAnsi="Arial Narrow"/>
          <w:sz w:val="16"/>
          <w:szCs w:val="16"/>
          <w:highlight w:val="yellow"/>
        </w:rPr>
      </w:pPr>
    </w:p>
    <w:tbl>
      <w:tblPr>
        <w:tblW w:w="9720" w:type="dxa"/>
        <w:tblInd w:w="55" w:type="dxa"/>
        <w:tblCellMar>
          <w:left w:w="70" w:type="dxa"/>
          <w:right w:w="70" w:type="dxa"/>
        </w:tblCellMar>
        <w:tblLook w:val="04A0" w:firstRow="1" w:lastRow="0" w:firstColumn="1" w:lastColumn="0" w:noHBand="0" w:noVBand="1"/>
      </w:tblPr>
      <w:tblGrid>
        <w:gridCol w:w="979"/>
        <w:gridCol w:w="980"/>
        <w:gridCol w:w="834"/>
        <w:gridCol w:w="1000"/>
        <w:gridCol w:w="920"/>
        <w:gridCol w:w="1000"/>
        <w:gridCol w:w="960"/>
        <w:gridCol w:w="1120"/>
        <w:gridCol w:w="880"/>
        <w:gridCol w:w="1080"/>
      </w:tblGrid>
      <w:tr w:rsidR="00AB4DD0" w:rsidRPr="00AB4DD0" w:rsidTr="00AB4DD0">
        <w:trPr>
          <w:trHeight w:val="285"/>
        </w:trPr>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roofErr w:type="spellStart"/>
            <w:r w:rsidRPr="00AB4DD0">
              <w:rPr>
                <w:rFonts w:ascii="Arial Narrow" w:hAnsi="Arial Narrow"/>
                <w:sz w:val="16"/>
                <w:szCs w:val="16"/>
              </w:rPr>
              <w:t>Tab.č</w:t>
            </w:r>
            <w:proofErr w:type="spellEnd"/>
            <w:r w:rsidRPr="00AB4DD0">
              <w:rPr>
                <w:rFonts w:ascii="Arial Narrow" w:hAnsi="Arial Narrow"/>
                <w:sz w:val="16"/>
                <w:szCs w:val="16"/>
              </w:rPr>
              <w:t>. 3</w:t>
            </w:r>
          </w:p>
        </w:tc>
        <w:tc>
          <w:tcPr>
            <w:tcW w:w="98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82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92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PASÍVA</w:t>
            </w:r>
          </w:p>
        </w:tc>
        <w:tc>
          <w:tcPr>
            <w:tcW w:w="98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DD</w:t>
            </w:r>
          </w:p>
        </w:tc>
        <w:tc>
          <w:tcPr>
            <w:tcW w:w="82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RDS</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RŠK</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Knižnica</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Cultus</w:t>
            </w:r>
            <w:proofErr w:type="spellEnd"/>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RP VPS</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TVR a RE</w:t>
            </w:r>
          </w:p>
        </w:tc>
        <w:tc>
          <w:tcPr>
            <w:tcW w:w="880" w:type="dxa"/>
            <w:tcBorders>
              <w:top w:val="single" w:sz="8" w:space="0" w:color="auto"/>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10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SPOLU</w:t>
            </w:r>
          </w:p>
        </w:tc>
      </w:tr>
      <w:tr w:rsidR="00AB4DD0" w:rsidRPr="00AB4DD0" w:rsidTr="00AB4DD0">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98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82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92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1120" w:type="dxa"/>
            <w:tcBorders>
              <w:top w:val="nil"/>
              <w:left w:val="nil"/>
              <w:bottom w:val="nil"/>
              <w:right w:val="single" w:sz="4"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b/>
                <w:bCs/>
                <w:color w:val="000000"/>
                <w:sz w:val="16"/>
                <w:szCs w:val="16"/>
              </w:rPr>
            </w:pPr>
            <w:r w:rsidRPr="00AB4DD0">
              <w:rPr>
                <w:rFonts w:ascii="Arial CE" w:hAnsi="Arial CE"/>
                <w:b/>
                <w:bCs/>
                <w:color w:val="000000"/>
                <w:sz w:val="16"/>
                <w:szCs w:val="16"/>
              </w:rPr>
              <w:t> </w:t>
            </w:r>
          </w:p>
        </w:tc>
        <w:tc>
          <w:tcPr>
            <w:tcW w:w="1080" w:type="dxa"/>
            <w:tcBorders>
              <w:top w:val="nil"/>
              <w:left w:val="single" w:sz="8" w:space="0" w:color="auto"/>
              <w:bottom w:val="nil"/>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r>
      <w:tr w:rsidR="00AB4DD0" w:rsidRPr="00AB4DD0" w:rsidTr="00AB4DD0">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Vl</w:t>
            </w:r>
            <w:proofErr w:type="spellEnd"/>
            <w:r w:rsidRPr="00AB4DD0">
              <w:rPr>
                <w:rFonts w:ascii="Arial Narrow" w:hAnsi="Arial Narrow"/>
                <w:color w:val="000000"/>
                <w:sz w:val="16"/>
                <w:szCs w:val="16"/>
              </w:rPr>
              <w:t xml:space="preserve"> a záväzky</w:t>
            </w:r>
          </w:p>
        </w:tc>
        <w:tc>
          <w:tcPr>
            <w:tcW w:w="98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1198295,72</w:t>
            </w:r>
          </w:p>
        </w:tc>
        <w:tc>
          <w:tcPr>
            <w:tcW w:w="82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1983863,11</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3749071,02</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834964,72</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244024</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382618" w:rsidP="00AB4DD0">
            <w:pPr>
              <w:jc w:val="right"/>
              <w:rPr>
                <w:rFonts w:ascii="Arial Narrow" w:hAnsi="Arial Narrow"/>
                <w:color w:val="000000"/>
                <w:sz w:val="16"/>
                <w:szCs w:val="16"/>
              </w:rPr>
            </w:pPr>
            <w:r>
              <w:rPr>
                <w:rFonts w:ascii="Arial Narrow" w:hAnsi="Arial Narrow"/>
                <w:color w:val="000000"/>
                <w:sz w:val="16"/>
                <w:szCs w:val="16"/>
              </w:rPr>
              <w:t>995361,92</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198413,00</w:t>
            </w:r>
          </w:p>
        </w:tc>
        <w:tc>
          <w:tcPr>
            <w:tcW w:w="880" w:type="dxa"/>
            <w:tcBorders>
              <w:top w:val="single" w:sz="8" w:space="0" w:color="auto"/>
              <w:left w:val="nil"/>
              <w:bottom w:val="single" w:sz="8"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7132070,66</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58230,03</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93781,58</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156442,61</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40011</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39832,7</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7303,00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395600,92</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38359,17</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291592,56</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910960,76</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71141</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-690853,53</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32846</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654045,96</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xml:space="preserve">HV </w:t>
            </w:r>
            <w:proofErr w:type="spellStart"/>
            <w:r w:rsidRPr="00AB4DD0">
              <w:rPr>
                <w:rFonts w:ascii="Arial Narrow" w:hAnsi="Arial Narrow"/>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569,14</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6254,29</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-63504,06</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137,8</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-119862</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w:t>
            </w:r>
            <w:r w:rsidR="00382618">
              <w:rPr>
                <w:rFonts w:ascii="Arial Narrow" w:hAnsi="Arial Narrow"/>
                <w:color w:val="000000"/>
                <w:sz w:val="16"/>
                <w:szCs w:val="16"/>
              </w:rPr>
              <w:t>167436</w:t>
            </w:r>
            <w:r w:rsidRPr="00AB4DD0">
              <w:rPr>
                <w:rFonts w:ascii="Arial Narrow" w:hAnsi="Arial Narrow"/>
                <w:color w:val="000000"/>
                <w:sz w:val="16"/>
                <w:szCs w:val="16"/>
              </w:rPr>
              <w:t>,</w:t>
            </w:r>
            <w:r w:rsidR="00382618">
              <w:rPr>
                <w:rFonts w:ascii="Arial Narrow" w:hAnsi="Arial Narrow"/>
                <w:color w:val="000000"/>
                <w:sz w:val="16"/>
                <w:szCs w:val="16"/>
              </w:rPr>
              <w:t>21</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902</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-2414861,87</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37170,77</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4184</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18978</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62340,13</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3474</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126146,9</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982172,44</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1247691,13</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2652527,24</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619148,35</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5501539,16</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Dlhodob.záv</w:t>
            </w:r>
            <w:proofErr w:type="spellEnd"/>
            <w:r w:rsidRPr="00AB4DD0">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5586,34</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15788,97</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2408,31</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914,93</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7220</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CF290C" w:rsidP="00AB4DD0">
            <w:pPr>
              <w:jc w:val="right"/>
              <w:rPr>
                <w:rFonts w:ascii="Arial Narrow" w:hAnsi="Arial Narrow"/>
                <w:color w:val="000000"/>
                <w:sz w:val="16"/>
                <w:szCs w:val="16"/>
              </w:rPr>
            </w:pPr>
            <w:r>
              <w:rPr>
                <w:rFonts w:ascii="Arial Narrow" w:hAnsi="Arial Narrow"/>
                <w:color w:val="000000"/>
                <w:sz w:val="16"/>
                <w:szCs w:val="16"/>
              </w:rPr>
              <w:t>919146</w:t>
            </w:r>
            <w:r w:rsidR="00AB4DD0" w:rsidRPr="00AB4DD0">
              <w:rPr>
                <w:rFonts w:ascii="Arial Narrow" w:hAnsi="Arial Narrow"/>
                <w:color w:val="000000"/>
                <w:sz w:val="16"/>
                <w:szCs w:val="16"/>
              </w:rPr>
              <w:t>,</w:t>
            </w:r>
            <w:r>
              <w:rPr>
                <w:rFonts w:ascii="Arial Narrow" w:hAnsi="Arial Narrow"/>
                <w:color w:val="000000"/>
                <w:sz w:val="16"/>
                <w:szCs w:val="16"/>
              </w:rPr>
              <w:t>75</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350586,48</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Krátkodob.záv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107222,45</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249752,3</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147436,4</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53965,32</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155781</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786688,82</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78780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1579626,29</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AB4DD0" w:rsidRPr="00AB4DD0" w:rsidRDefault="00CF290C" w:rsidP="00AB4DD0">
            <w:pPr>
              <w:jc w:val="right"/>
              <w:rPr>
                <w:rFonts w:ascii="Arial Narrow" w:hAnsi="Arial Narrow"/>
                <w:color w:val="000000"/>
                <w:sz w:val="16"/>
                <w:szCs w:val="16"/>
              </w:rPr>
            </w:pPr>
            <w:r>
              <w:rPr>
                <w:rFonts w:ascii="Arial Narrow" w:hAnsi="Arial Narrow"/>
                <w:color w:val="000000"/>
                <w:sz w:val="16"/>
                <w:szCs w:val="16"/>
              </w:rPr>
              <w:t>0,00</w:t>
            </w:r>
          </w:p>
        </w:tc>
        <w:tc>
          <w:tcPr>
            <w:tcW w:w="11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600478,82</w:t>
            </w:r>
          </w:p>
        </w:tc>
      </w:tr>
      <w:tr w:rsidR="00AB4DD0" w:rsidRPr="00AB4DD0" w:rsidTr="00AB4DD0">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proofErr w:type="spellStart"/>
            <w:r w:rsidRPr="00AB4DD0">
              <w:rPr>
                <w:rFonts w:ascii="Arial Narrow" w:hAnsi="Arial Narrow"/>
                <w:color w:val="000000"/>
                <w:sz w:val="16"/>
                <w:szCs w:val="16"/>
              </w:rPr>
              <w:t>Čas.rozlíš</w:t>
            </w:r>
            <w:proofErr w:type="spellEnd"/>
            <w:r w:rsidRPr="00AB4DD0">
              <w:rPr>
                <w:rFonts w:ascii="Arial Narrow" w:hAnsi="Arial Narrow"/>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64386,18</w:t>
            </w:r>
          </w:p>
        </w:tc>
        <w:tc>
          <w:tcPr>
            <w:tcW w:w="82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77383,06</w:t>
            </w:r>
          </w:p>
        </w:tc>
        <w:tc>
          <w:tcPr>
            <w:tcW w:w="100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5460,79</w:t>
            </w:r>
          </w:p>
        </w:tc>
        <w:tc>
          <w:tcPr>
            <w:tcW w:w="92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171,71</w:t>
            </w:r>
          </w:p>
        </w:tc>
        <w:tc>
          <w:tcPr>
            <w:tcW w:w="100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70755</w:t>
            </w:r>
          </w:p>
        </w:tc>
        <w:tc>
          <w:tcPr>
            <w:tcW w:w="96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45643,26</w:t>
            </w:r>
          </w:p>
        </w:tc>
        <w:tc>
          <w:tcPr>
            <w:tcW w:w="112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jc w:val="right"/>
              <w:rPr>
                <w:rFonts w:ascii="Arial Narrow" w:hAnsi="Arial Narrow"/>
                <w:color w:val="000000"/>
                <w:sz w:val="16"/>
                <w:szCs w:val="16"/>
              </w:rPr>
            </w:pPr>
            <w:r w:rsidRPr="00AB4DD0">
              <w:rPr>
                <w:rFonts w:ascii="Arial Narrow" w:hAnsi="Arial Narrow"/>
                <w:color w:val="000000"/>
                <w:sz w:val="16"/>
                <w:szCs w:val="16"/>
              </w:rPr>
              <w:t>75108</w:t>
            </w:r>
          </w:p>
        </w:tc>
        <w:tc>
          <w:tcPr>
            <w:tcW w:w="88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338908,00</w:t>
            </w:r>
          </w:p>
        </w:tc>
      </w:tr>
      <w:tr w:rsidR="00AB4DD0" w:rsidRPr="00AB4DD0" w:rsidTr="00AB4DD0">
        <w:trPr>
          <w:trHeight w:val="270"/>
        </w:trPr>
        <w:tc>
          <w:tcPr>
            <w:tcW w:w="960" w:type="dxa"/>
            <w:tcBorders>
              <w:top w:val="nil"/>
              <w:left w:val="single" w:sz="8" w:space="0" w:color="auto"/>
              <w:bottom w:val="nil"/>
              <w:right w:val="nil"/>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PASÍVA</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single" w:sz="8"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nil"/>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KÚMd</w:t>
            </w:r>
            <w:proofErr w:type="spellEnd"/>
          </w:p>
        </w:tc>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KÚDal</w:t>
            </w:r>
            <w:proofErr w:type="spellEnd"/>
          </w:p>
        </w:tc>
        <w:tc>
          <w:tcPr>
            <w:tcW w:w="1120" w:type="dxa"/>
            <w:tcBorders>
              <w:top w:val="nil"/>
              <w:left w:val="single" w:sz="8" w:space="0" w:color="auto"/>
              <w:bottom w:val="nil"/>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KÚZ</w:t>
            </w: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nil"/>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xml:space="preserve">v </w:t>
            </w:r>
            <w:proofErr w:type="spellStart"/>
            <w:r w:rsidRPr="00AB4DD0">
              <w:rPr>
                <w:rFonts w:ascii="Arial Narrow" w:hAnsi="Arial Narrow"/>
                <w:b/>
                <w:bCs/>
                <w:color w:val="000000"/>
                <w:sz w:val="16"/>
                <w:szCs w:val="16"/>
              </w:rPr>
              <w:t>agreg.výk</w:t>
            </w:r>
            <w:proofErr w:type="spellEnd"/>
            <w:r w:rsidRPr="00AB4DD0">
              <w:rPr>
                <w:rFonts w:ascii="Arial Narrow" w:hAnsi="Arial Narrow"/>
                <w:b/>
                <w:bCs/>
                <w:color w:val="000000"/>
                <w:sz w:val="16"/>
                <w:szCs w:val="16"/>
              </w:rPr>
              <w:t>.</w:t>
            </w:r>
          </w:p>
        </w:tc>
      </w:tr>
      <w:tr w:rsidR="00AB4DD0" w:rsidRPr="00AB4DD0" w:rsidTr="00AB4DD0">
        <w:trPr>
          <w:trHeight w:val="285"/>
        </w:trPr>
        <w:tc>
          <w:tcPr>
            <w:tcW w:w="960" w:type="dxa"/>
            <w:tcBorders>
              <w:top w:val="nil"/>
              <w:left w:val="single" w:sz="8" w:space="0" w:color="auto"/>
              <w:bottom w:val="single" w:sz="8" w:space="0" w:color="auto"/>
              <w:right w:val="nil"/>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980" w:type="dxa"/>
            <w:tcBorders>
              <w:top w:val="nil"/>
              <w:left w:val="single" w:sz="4" w:space="0" w:color="auto"/>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8" w:space="0" w:color="auto"/>
              <w:right w:val="single" w:sz="8"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96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w:t>
            </w:r>
          </w:p>
        </w:tc>
        <w:tc>
          <w:tcPr>
            <w:tcW w:w="88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spolu</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Vl</w:t>
            </w:r>
            <w:proofErr w:type="spellEnd"/>
            <w:r w:rsidRPr="00AB4DD0">
              <w:rPr>
                <w:rFonts w:ascii="Arial Narrow" w:hAnsi="Arial Narrow"/>
                <w:b/>
                <w:bCs/>
                <w:color w:val="000000"/>
                <w:sz w:val="16"/>
                <w:szCs w:val="16"/>
              </w:rPr>
              <w:t xml:space="preserve"> a záväzky</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7 132 070,66</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110635560,47</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395 600,92</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395 600,92</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B0F0"/>
                <w:sz w:val="16"/>
                <w:szCs w:val="16"/>
              </w:rPr>
            </w:pPr>
            <w:r w:rsidRPr="00AB4DD0">
              <w:rPr>
                <w:rFonts w:ascii="Arial Narrow" w:hAnsi="Arial Narrow"/>
                <w:color w:val="00B0F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B0F0"/>
                <w:sz w:val="16"/>
                <w:szCs w:val="16"/>
              </w:rPr>
            </w:pPr>
            <w:r w:rsidRPr="00AB4DD0">
              <w:rPr>
                <w:rFonts w:ascii="Arial Narrow" w:hAnsi="Arial Narrow"/>
                <w:color w:val="00B0F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654 045,96</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78 025 178,59</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 xml:space="preserve">HV </w:t>
            </w:r>
            <w:proofErr w:type="spellStart"/>
            <w:r w:rsidRPr="00AB4DD0">
              <w:rPr>
                <w:rFonts w:ascii="Arial Narrow" w:hAnsi="Arial Narrow"/>
                <w:b/>
                <w:bCs/>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-2 414 861,87</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-9 800 103,88</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r w:rsidRPr="00AB4DD0">
              <w:rPr>
                <w:rFonts w:ascii="Arial Narrow" w:hAnsi="Arial Narrow"/>
                <w:b/>
                <w:bCs/>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126 146,90</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10 336 088,14</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5501539,16</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22 384 282,17</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Dlhodob.záv</w:t>
            </w:r>
            <w:proofErr w:type="spellEnd"/>
            <w:r w:rsidRPr="00AB4DD0">
              <w:rPr>
                <w:rFonts w:ascii="Arial Narrow" w:hAnsi="Arial Narrow"/>
                <w:b/>
                <w:bCs/>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350 586,48</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428 413,85</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Krátk</w:t>
            </w:r>
            <w:proofErr w:type="spellEnd"/>
            <w:r w:rsidRPr="00AB4DD0">
              <w:rPr>
                <w:rFonts w:ascii="Arial Narrow" w:hAnsi="Arial Narrow"/>
                <w:b/>
                <w:bCs/>
                <w:color w:val="000000"/>
                <w:sz w:val="16"/>
                <w:szCs w:val="16"/>
              </w:rPr>
              <w:t>..</w:t>
            </w:r>
            <w:proofErr w:type="spellStart"/>
            <w:r w:rsidRPr="00AB4DD0">
              <w:rPr>
                <w:rFonts w:ascii="Arial Narrow" w:hAnsi="Arial Narrow"/>
                <w:b/>
                <w:bCs/>
                <w:color w:val="000000"/>
                <w:sz w:val="16"/>
                <w:szCs w:val="16"/>
              </w:rPr>
              <w:t>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1579626,29</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5 368 432,82</w:t>
            </w:r>
          </w:p>
        </w:tc>
      </w:tr>
      <w:tr w:rsidR="00AB4DD0" w:rsidRPr="00AB4DD0" w:rsidTr="00AB4DD0">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600 478,82</w:t>
            </w:r>
          </w:p>
        </w:tc>
        <w:tc>
          <w:tcPr>
            <w:tcW w:w="880" w:type="dxa"/>
            <w:tcBorders>
              <w:top w:val="nil"/>
              <w:left w:val="nil"/>
              <w:bottom w:val="single" w:sz="4"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1 454 319,14</w:t>
            </w:r>
          </w:p>
        </w:tc>
      </w:tr>
      <w:tr w:rsidR="00AB4DD0" w:rsidRPr="00AB4DD0" w:rsidTr="00AB4DD0">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rPr>
                <w:rFonts w:ascii="Arial Narrow" w:hAnsi="Arial Narrow"/>
                <w:b/>
                <w:bCs/>
                <w:color w:val="000000"/>
                <w:sz w:val="16"/>
                <w:szCs w:val="16"/>
              </w:rPr>
            </w:pPr>
            <w:proofErr w:type="spellStart"/>
            <w:r w:rsidRPr="00AB4DD0">
              <w:rPr>
                <w:rFonts w:ascii="Arial Narrow" w:hAnsi="Arial Narrow"/>
                <w:b/>
                <w:bCs/>
                <w:color w:val="000000"/>
                <w:sz w:val="16"/>
                <w:szCs w:val="16"/>
              </w:rPr>
              <w:t>Čas.rozlíš</w:t>
            </w:r>
            <w:proofErr w:type="spellEnd"/>
            <w:r w:rsidRPr="00AB4DD0">
              <w:rPr>
                <w:rFonts w:ascii="Arial Narrow" w:hAnsi="Arial Narrow"/>
                <w:b/>
                <w:bCs/>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92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96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Narrow" w:hAnsi="Arial Narrow"/>
                <w:color w:val="000000"/>
                <w:sz w:val="16"/>
                <w:szCs w:val="16"/>
              </w:rPr>
            </w:pPr>
            <w:r w:rsidRPr="00AB4DD0">
              <w:rPr>
                <w:rFonts w:ascii="Arial Narrow" w:hAnsi="Arial Narrow"/>
                <w:color w:val="000000"/>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338908,00</w:t>
            </w:r>
          </w:p>
        </w:tc>
        <w:tc>
          <w:tcPr>
            <w:tcW w:w="880" w:type="dxa"/>
            <w:tcBorders>
              <w:top w:val="nil"/>
              <w:left w:val="nil"/>
              <w:bottom w:val="single" w:sz="8" w:space="0" w:color="auto"/>
              <w:right w:val="nil"/>
            </w:tcBorders>
            <w:shd w:val="clear" w:color="auto" w:fill="auto"/>
            <w:noWrap/>
            <w:vAlign w:val="bottom"/>
            <w:hideMark/>
          </w:tcPr>
          <w:p w:rsidR="00AB4DD0" w:rsidRPr="00AB4DD0" w:rsidRDefault="00AB4DD0" w:rsidP="00AB4DD0">
            <w:pPr>
              <w:rPr>
                <w:rFonts w:ascii="Arial CE" w:hAnsi="Arial CE"/>
                <w:color w:val="000000"/>
                <w:sz w:val="16"/>
                <w:szCs w:val="16"/>
              </w:rPr>
            </w:pPr>
            <w:r w:rsidRPr="00AB4DD0">
              <w:rPr>
                <w:rFonts w:ascii="Arial CE" w:hAnsi="Arial CE"/>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AB4DD0" w:rsidRPr="00AB4DD0" w:rsidRDefault="00AB4DD0" w:rsidP="00AB4DD0">
            <w:pPr>
              <w:jc w:val="right"/>
              <w:rPr>
                <w:rFonts w:ascii="Arial Narrow" w:hAnsi="Arial Narrow"/>
                <w:b/>
                <w:bCs/>
                <w:color w:val="000000"/>
                <w:sz w:val="16"/>
                <w:szCs w:val="16"/>
              </w:rPr>
            </w:pPr>
            <w:r w:rsidRPr="00AB4DD0">
              <w:rPr>
                <w:rFonts w:ascii="Arial Narrow" w:hAnsi="Arial Narrow"/>
                <w:b/>
                <w:bCs/>
                <w:color w:val="000000"/>
                <w:sz w:val="16"/>
                <w:szCs w:val="16"/>
              </w:rPr>
              <w:t>1 487 238,61</w:t>
            </w:r>
          </w:p>
        </w:tc>
      </w:tr>
      <w:tr w:rsidR="00AB4DD0" w:rsidRPr="00AB4DD0" w:rsidTr="00AB4DD0">
        <w:trPr>
          <w:trHeight w:val="255"/>
        </w:trPr>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9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9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1940" w:type="dxa"/>
            <w:gridSpan w:val="2"/>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r w:rsidRPr="00AB4DD0">
              <w:rPr>
                <w:rFonts w:ascii="Arial Narrow" w:hAnsi="Arial Narrow"/>
                <w:sz w:val="16"/>
                <w:szCs w:val="16"/>
              </w:rPr>
              <w:t>Vysvetlivky skratiek:</w:t>
            </w:r>
          </w:p>
        </w:tc>
        <w:tc>
          <w:tcPr>
            <w:tcW w:w="82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92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6640" w:type="dxa"/>
            <w:gridSpan w:val="7"/>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r w:rsidRPr="00AB4DD0">
              <w:rPr>
                <w:rFonts w:ascii="Arial Narrow" w:hAnsi="Arial Narrow"/>
                <w:sz w:val="16"/>
                <w:szCs w:val="16"/>
              </w:rPr>
              <w:t>DNM - dlhodobý nehmotný majetok, DHM - dlhodobý hmotný majetok, DFM - dlhodobý finančný majetok</w:t>
            </w: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4680" w:type="dxa"/>
            <w:gridSpan w:val="5"/>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r w:rsidRPr="00AB4DD0">
              <w:rPr>
                <w:rFonts w:ascii="Arial Narrow" w:hAnsi="Arial Narrow"/>
                <w:sz w:val="16"/>
                <w:szCs w:val="16"/>
              </w:rPr>
              <w:t>VI - vlastné imanie, VS - verejná správa, HV - hospodársky výsledok</w:t>
            </w:r>
          </w:p>
        </w:tc>
        <w:tc>
          <w:tcPr>
            <w:tcW w:w="100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7760" w:type="dxa"/>
            <w:gridSpan w:val="8"/>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r w:rsidRPr="00AB4DD0">
              <w:rPr>
                <w:rFonts w:ascii="Arial Narrow" w:hAnsi="Arial Narrow"/>
                <w:sz w:val="16"/>
                <w:szCs w:val="16"/>
              </w:rPr>
              <w:t>ZŠ - základná škola, MŠ - materská škola, DD - domov dôchodcov, RDS - Ružinovský domov dôchodcov</w:t>
            </w: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7760" w:type="dxa"/>
            <w:gridSpan w:val="8"/>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roofErr w:type="spellStart"/>
            <w:r w:rsidRPr="00AB4DD0">
              <w:rPr>
                <w:rFonts w:ascii="Arial Narrow" w:hAnsi="Arial Narrow"/>
                <w:sz w:val="16"/>
                <w:szCs w:val="16"/>
              </w:rPr>
              <w:t>Cultus</w:t>
            </w:r>
            <w:proofErr w:type="spellEnd"/>
            <w:r w:rsidRPr="00AB4DD0">
              <w:rPr>
                <w:rFonts w:ascii="Arial Narrow" w:hAnsi="Arial Narrow"/>
                <w:sz w:val="16"/>
                <w:szCs w:val="16"/>
              </w:rPr>
              <w:t xml:space="preserve"> - kultúrne zariadenie, VPS - verejnoprospešné služby, TVR - RE - Televízne regionálne vysielanie</w:t>
            </w: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r w:rsidR="00AB4DD0" w:rsidRPr="00AB4DD0" w:rsidTr="00AB4DD0">
        <w:trPr>
          <w:trHeight w:val="270"/>
        </w:trPr>
        <w:tc>
          <w:tcPr>
            <w:tcW w:w="6640" w:type="dxa"/>
            <w:gridSpan w:val="7"/>
            <w:tcBorders>
              <w:top w:val="nil"/>
              <w:left w:val="nil"/>
              <w:bottom w:val="nil"/>
              <w:right w:val="nil"/>
            </w:tcBorders>
            <w:shd w:val="clear" w:color="auto" w:fill="auto"/>
            <w:noWrap/>
            <w:vAlign w:val="bottom"/>
            <w:hideMark/>
          </w:tcPr>
          <w:p w:rsidR="00AB4DD0" w:rsidRPr="00AB4DD0" w:rsidRDefault="00AB4DD0" w:rsidP="00AB4DD0">
            <w:pPr>
              <w:rPr>
                <w:rFonts w:ascii="Arial Narrow" w:hAnsi="Arial Narrow"/>
                <w:sz w:val="16"/>
                <w:szCs w:val="16"/>
              </w:rPr>
            </w:pPr>
            <w:proofErr w:type="spellStart"/>
            <w:r w:rsidRPr="00AB4DD0">
              <w:rPr>
                <w:rFonts w:ascii="Arial Narrow" w:hAnsi="Arial Narrow"/>
                <w:sz w:val="16"/>
                <w:szCs w:val="16"/>
              </w:rPr>
              <w:t>KÚMd</w:t>
            </w:r>
            <w:proofErr w:type="spellEnd"/>
            <w:r w:rsidRPr="00AB4DD0">
              <w:rPr>
                <w:rFonts w:ascii="Arial Narrow" w:hAnsi="Arial Narrow"/>
                <w:sz w:val="16"/>
                <w:szCs w:val="16"/>
              </w:rPr>
              <w:t xml:space="preserve"> - konsolidačné úpravy na strane Má dať, </w:t>
            </w:r>
            <w:proofErr w:type="spellStart"/>
            <w:r w:rsidRPr="00AB4DD0">
              <w:rPr>
                <w:rFonts w:ascii="Arial Narrow" w:hAnsi="Arial Narrow"/>
                <w:sz w:val="16"/>
                <w:szCs w:val="16"/>
              </w:rPr>
              <w:t>KÚDal</w:t>
            </w:r>
            <w:proofErr w:type="spellEnd"/>
            <w:r w:rsidRPr="00AB4DD0">
              <w:rPr>
                <w:rFonts w:ascii="Arial Narrow" w:hAnsi="Arial Narrow"/>
                <w:sz w:val="16"/>
                <w:szCs w:val="16"/>
              </w:rPr>
              <w:t xml:space="preserve"> - konsolidačné úpravy na strane Dal</w:t>
            </w:r>
          </w:p>
        </w:tc>
        <w:tc>
          <w:tcPr>
            <w:tcW w:w="112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8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c>
          <w:tcPr>
            <w:tcW w:w="1080" w:type="dxa"/>
            <w:tcBorders>
              <w:top w:val="nil"/>
              <w:left w:val="nil"/>
              <w:bottom w:val="nil"/>
              <w:right w:val="nil"/>
            </w:tcBorders>
            <w:shd w:val="clear" w:color="auto" w:fill="auto"/>
            <w:noWrap/>
            <w:vAlign w:val="bottom"/>
            <w:hideMark/>
          </w:tcPr>
          <w:p w:rsidR="00AB4DD0" w:rsidRPr="00AB4DD0" w:rsidRDefault="00AB4DD0" w:rsidP="00AB4DD0">
            <w:pPr>
              <w:rPr>
                <w:rFonts w:ascii="Arial CE" w:hAnsi="Arial CE"/>
                <w:sz w:val="20"/>
                <w:szCs w:val="20"/>
              </w:rPr>
            </w:pPr>
          </w:p>
        </w:tc>
      </w:tr>
    </w:tbl>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D46638" w:rsidP="00D46638">
      <w:pPr>
        <w:ind w:firstLine="708"/>
      </w:pPr>
      <w:r w:rsidRPr="00A154E0">
        <w:lastRenderedPageBreak/>
        <w:t>2)</w:t>
      </w:r>
      <w:r w:rsidRPr="00A154E0">
        <w:rPr>
          <w:rFonts w:ascii="Arial Narrow" w:hAnsi="Arial Narrow"/>
          <w:sz w:val="16"/>
          <w:szCs w:val="16"/>
        </w:rPr>
        <w:t xml:space="preserve"> </w:t>
      </w:r>
      <w:r w:rsidRPr="00A154E0">
        <w:t>Výkaz ziskov a</w:t>
      </w:r>
      <w:r w:rsidR="00DC1860">
        <w:t> </w:t>
      </w:r>
      <w:r w:rsidRPr="00A154E0">
        <w:t>strát</w:t>
      </w:r>
    </w:p>
    <w:p w:rsidR="00DC1860" w:rsidRPr="00A154E0" w:rsidRDefault="00DC1860" w:rsidP="00D46638">
      <w:pPr>
        <w:ind w:firstLine="708"/>
      </w:pPr>
    </w:p>
    <w:p w:rsidR="00AB4DD0" w:rsidRPr="00DC1860" w:rsidRDefault="00DC1860" w:rsidP="005D508D">
      <w:pPr>
        <w:rPr>
          <w:b/>
        </w:rPr>
      </w:pPr>
      <w:r w:rsidRPr="00DC1860">
        <w:rPr>
          <w:b/>
        </w:rPr>
        <w:t>Náklady</w:t>
      </w:r>
    </w:p>
    <w:p w:rsidR="00AB4DD0" w:rsidRDefault="00AB4DD0" w:rsidP="005D508D">
      <w:pPr>
        <w:rPr>
          <w:rFonts w:ascii="Arial Narrow" w:hAnsi="Arial Narrow"/>
          <w:sz w:val="16"/>
          <w:szCs w:val="16"/>
          <w:highlight w:val="yellow"/>
        </w:rPr>
      </w:pPr>
    </w:p>
    <w:tbl>
      <w:tblPr>
        <w:tblW w:w="11738" w:type="dxa"/>
        <w:tblInd w:w="55" w:type="dxa"/>
        <w:tblCellMar>
          <w:left w:w="70" w:type="dxa"/>
          <w:right w:w="70" w:type="dxa"/>
        </w:tblCellMar>
        <w:tblLook w:val="04A0" w:firstRow="1" w:lastRow="0" w:firstColumn="1" w:lastColumn="0" w:noHBand="0" w:noVBand="1"/>
      </w:tblPr>
      <w:tblGrid>
        <w:gridCol w:w="1081"/>
        <w:gridCol w:w="907"/>
        <w:gridCol w:w="899"/>
        <w:gridCol w:w="986"/>
        <w:gridCol w:w="986"/>
        <w:gridCol w:w="986"/>
        <w:gridCol w:w="735"/>
        <w:gridCol w:w="251"/>
        <w:gridCol w:w="986"/>
        <w:gridCol w:w="986"/>
        <w:gridCol w:w="986"/>
        <w:gridCol w:w="1075"/>
        <w:gridCol w:w="1114"/>
        <w:gridCol w:w="986"/>
        <w:gridCol w:w="986"/>
        <w:gridCol w:w="986"/>
        <w:gridCol w:w="1075"/>
        <w:gridCol w:w="986"/>
        <w:gridCol w:w="986"/>
        <w:gridCol w:w="986"/>
        <w:gridCol w:w="1633"/>
      </w:tblGrid>
      <w:tr w:rsidR="00D46638" w:rsidRPr="00D46638" w:rsidTr="00535948">
        <w:trPr>
          <w:trHeight w:val="285"/>
        </w:trPr>
        <w:tc>
          <w:tcPr>
            <w:tcW w:w="1081" w:type="dxa"/>
            <w:gridSpan w:val="7"/>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r w:rsidRPr="00D46638">
              <w:rPr>
                <w:rFonts w:ascii="Arial Narrow" w:hAnsi="Arial Narrow"/>
                <w:sz w:val="16"/>
                <w:szCs w:val="16"/>
              </w:rPr>
              <w:t>Tab.č.1</w:t>
            </w:r>
          </w:p>
        </w:tc>
        <w:tc>
          <w:tcPr>
            <w:tcW w:w="919" w:type="dxa"/>
            <w:gridSpan w:val="5"/>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1114" w:type="dxa"/>
            <w:tcBorders>
              <w:top w:val="nil"/>
              <w:left w:val="nil"/>
              <w:bottom w:val="nil"/>
              <w:right w:val="nil"/>
            </w:tcBorders>
            <w:shd w:val="clear" w:color="auto" w:fill="auto"/>
            <w:noWrap/>
            <w:vAlign w:val="bottom"/>
            <w:hideMark/>
          </w:tcPr>
          <w:p w:rsidR="00D46638" w:rsidRPr="00D46638" w:rsidRDefault="00D46638" w:rsidP="00D46638">
            <w:pPr>
              <w:rPr>
                <w:rFonts w:ascii="Arial CE" w:hAnsi="Arial CE"/>
                <w:sz w:val="20"/>
                <w:szCs w:val="20"/>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1075"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c>
          <w:tcPr>
            <w:tcW w:w="1633" w:type="dxa"/>
            <w:tcBorders>
              <w:top w:val="nil"/>
              <w:left w:val="nil"/>
              <w:bottom w:val="nil"/>
              <w:right w:val="nil"/>
            </w:tcBorders>
            <w:shd w:val="clear" w:color="auto" w:fill="auto"/>
            <w:noWrap/>
            <w:vAlign w:val="bottom"/>
            <w:hideMark/>
          </w:tcPr>
          <w:p w:rsidR="00D46638" w:rsidRPr="00D46638" w:rsidRDefault="00D46638" w:rsidP="00D46638">
            <w:pPr>
              <w:rPr>
                <w:rFonts w:ascii="Arial Narrow" w:hAnsi="Arial Narrow"/>
                <w:sz w:val="16"/>
                <w:szCs w:val="16"/>
              </w:rPr>
            </w:pPr>
          </w:p>
        </w:tc>
      </w:tr>
      <w:tr w:rsidR="00D46638" w:rsidRPr="00D46638" w:rsidTr="00535948">
        <w:trPr>
          <w:gridAfter w:val="9"/>
          <w:wAfter w:w="9978" w:type="dxa"/>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NÁKLADY</w:t>
            </w:r>
          </w:p>
        </w:tc>
        <w:tc>
          <w:tcPr>
            <w:tcW w:w="160" w:type="dxa"/>
            <w:tcBorders>
              <w:top w:val="single" w:sz="8"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MČ BA</w:t>
            </w:r>
          </w:p>
        </w:tc>
        <w:tc>
          <w:tcPr>
            <w:tcW w:w="160" w:type="dxa"/>
            <w:tcBorders>
              <w:top w:val="single" w:sz="8"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nil"/>
              <w:bottom w:val="nil"/>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gridSpan w:val="2"/>
            <w:tcBorders>
              <w:top w:val="single" w:sz="8" w:space="0" w:color="auto"/>
              <w:left w:val="nil"/>
              <w:bottom w:val="nil"/>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nil"/>
              <w:bottom w:val="nil"/>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ZŠ</w:t>
            </w:r>
          </w:p>
        </w:tc>
      </w:tr>
      <w:tr w:rsidR="00D46638" w:rsidRPr="00D46638" w:rsidTr="000A625F">
        <w:trPr>
          <w:gridAfter w:val="9"/>
          <w:wAfter w:w="9978"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Ružinov</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Borodáčova</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Drieňová</w:t>
            </w:r>
          </w:p>
        </w:tc>
        <w:tc>
          <w:tcPr>
            <w:tcW w:w="160" w:type="dxa"/>
            <w:tcBorders>
              <w:top w:val="nil"/>
              <w:left w:val="nil"/>
              <w:bottom w:val="single" w:sz="4" w:space="0" w:color="auto"/>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proofErr w:type="spellStart"/>
            <w:r w:rsidRPr="00D46638">
              <w:rPr>
                <w:rFonts w:ascii="Arial Narrow" w:hAnsi="Arial Narrow"/>
                <w:b/>
                <w:bCs/>
                <w:color w:val="000000"/>
                <w:sz w:val="16"/>
                <w:szCs w:val="16"/>
              </w:rPr>
              <w:t>Kulíšková</w:t>
            </w:r>
            <w:proofErr w:type="spellEnd"/>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proofErr w:type="spellStart"/>
            <w:r w:rsidRPr="00D46638">
              <w:rPr>
                <w:rFonts w:ascii="Arial Narrow" w:hAnsi="Arial Narrow"/>
                <w:b/>
                <w:bCs/>
                <w:color w:val="000000"/>
                <w:sz w:val="16"/>
                <w:szCs w:val="16"/>
              </w:rPr>
              <w:t>Medzilab</w:t>
            </w:r>
            <w:proofErr w:type="spellEnd"/>
            <w:r w:rsidRPr="00D46638">
              <w:rPr>
                <w:rFonts w:ascii="Arial Narrow" w:hAnsi="Arial Narrow"/>
                <w:b/>
                <w:bCs/>
                <w:color w:val="000000"/>
                <w:sz w:val="16"/>
                <w:szCs w:val="16"/>
              </w:rPr>
              <w:t>.</w:t>
            </w:r>
          </w:p>
        </w:tc>
        <w:tc>
          <w:tcPr>
            <w:tcW w:w="160" w:type="dxa"/>
            <w:gridSpan w:val="2"/>
            <w:tcBorders>
              <w:top w:val="nil"/>
              <w:left w:val="nil"/>
              <w:bottom w:val="single" w:sz="4" w:space="0" w:color="auto"/>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Mierová</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ind w:right="160"/>
              <w:rPr>
                <w:rFonts w:ascii="Arial Narrow" w:hAnsi="Arial Narrow"/>
                <w:b/>
                <w:bCs/>
                <w:color w:val="000000"/>
                <w:sz w:val="16"/>
                <w:szCs w:val="16"/>
              </w:rPr>
            </w:pPr>
            <w:proofErr w:type="spellStart"/>
            <w:r w:rsidRPr="00D46638">
              <w:rPr>
                <w:rFonts w:ascii="Arial Narrow" w:hAnsi="Arial Narrow"/>
                <w:b/>
                <w:bCs/>
                <w:color w:val="000000"/>
                <w:sz w:val="16"/>
                <w:szCs w:val="16"/>
              </w:rPr>
              <w:t>Nevädz</w:t>
            </w:r>
            <w:proofErr w:type="spellEnd"/>
            <w:r w:rsidRPr="00D46638">
              <w:rPr>
                <w:rFonts w:ascii="Arial Narrow" w:hAnsi="Arial Narrow"/>
                <w:b/>
                <w:bCs/>
                <w:color w:val="000000"/>
                <w:sz w:val="16"/>
                <w:szCs w:val="16"/>
              </w:rPr>
              <w:t>.</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proofErr w:type="spellStart"/>
            <w:r w:rsidRPr="00D46638">
              <w:rPr>
                <w:rFonts w:ascii="Arial Narrow" w:hAnsi="Arial Narrow"/>
                <w:b/>
                <w:bCs/>
                <w:color w:val="000000"/>
                <w:sz w:val="16"/>
                <w:szCs w:val="16"/>
              </w:rPr>
              <w:t>Ostredk</w:t>
            </w:r>
            <w:proofErr w:type="spellEnd"/>
            <w:r w:rsidRPr="00D46638">
              <w:rPr>
                <w:rFonts w:ascii="Arial Narrow" w:hAnsi="Arial Narrow"/>
                <w:b/>
                <w:bCs/>
                <w:color w:val="000000"/>
                <w:sz w:val="16"/>
                <w:szCs w:val="16"/>
              </w:rPr>
              <w:t>.</w:t>
            </w:r>
          </w:p>
        </w:tc>
        <w:tc>
          <w:tcPr>
            <w:tcW w:w="160" w:type="dxa"/>
            <w:tcBorders>
              <w:top w:val="nil"/>
              <w:left w:val="nil"/>
              <w:bottom w:val="single" w:sz="4" w:space="0" w:color="auto"/>
              <w:right w:val="nil"/>
            </w:tcBorders>
            <w:shd w:val="clear" w:color="auto" w:fill="auto"/>
            <w:noWrap/>
            <w:vAlign w:val="bottom"/>
            <w:hideMark/>
          </w:tcPr>
          <w:p w:rsidR="00D46638" w:rsidRPr="00D46638" w:rsidRDefault="00D46638" w:rsidP="006A43A5">
            <w:pPr>
              <w:ind w:left="-342" w:firstLine="342"/>
              <w:rPr>
                <w:rFonts w:ascii="Arial Narrow" w:hAnsi="Arial Narrow"/>
                <w:b/>
                <w:bCs/>
                <w:color w:val="000000"/>
                <w:sz w:val="16"/>
                <w:szCs w:val="16"/>
              </w:rPr>
            </w:pPr>
            <w:proofErr w:type="spellStart"/>
            <w:r w:rsidRPr="00D46638">
              <w:rPr>
                <w:rFonts w:ascii="Arial Narrow" w:hAnsi="Arial Narrow"/>
                <w:b/>
                <w:bCs/>
                <w:color w:val="000000"/>
                <w:sz w:val="16"/>
                <w:szCs w:val="16"/>
              </w:rPr>
              <w:t>Ruž</w:t>
            </w:r>
            <w:proofErr w:type="spellEnd"/>
            <w:r w:rsidRPr="00D46638">
              <w:rPr>
                <w:rFonts w:ascii="Arial Narrow" w:hAnsi="Arial Narrow"/>
                <w:b/>
                <w:bCs/>
                <w:color w:val="000000"/>
                <w:sz w:val="16"/>
                <w:szCs w:val="16"/>
              </w:rPr>
              <w:t>. dol.</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Vrútocká</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Mat.,</w:t>
            </w:r>
            <w:proofErr w:type="spellStart"/>
            <w:r w:rsidRPr="00D46638">
              <w:rPr>
                <w:rFonts w:ascii="Arial Narrow" w:hAnsi="Arial Narrow"/>
                <w:b/>
                <w:bCs/>
                <w:sz w:val="16"/>
                <w:szCs w:val="16"/>
              </w:rPr>
              <w:t>energ</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746 181,85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187475,53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165106,89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139664,37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170377,16</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198171,42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116242,72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71966,57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210007,5</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143206,3</w:t>
            </w:r>
          </w:p>
        </w:tc>
      </w:tr>
      <w:tr w:rsidR="00D46638" w:rsidRPr="00D46638" w:rsidTr="000A625F">
        <w:trPr>
          <w:gridAfter w:val="9"/>
          <w:wAfter w:w="9978" w:type="dxa"/>
          <w:trHeight w:val="285"/>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Služby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4 100 718,92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52777,68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159519,58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50468,64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63694,29</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52765,84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88739,55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63037,52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56059,26</w:t>
            </w:r>
          </w:p>
        </w:tc>
        <w:tc>
          <w:tcPr>
            <w:tcW w:w="160" w:type="dxa"/>
            <w:tcBorders>
              <w:top w:val="nil"/>
              <w:left w:val="single" w:sz="4" w:space="0" w:color="auto"/>
              <w:bottom w:val="nil"/>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28424,56</w:t>
            </w:r>
          </w:p>
        </w:tc>
      </w:tr>
      <w:tr w:rsidR="00D46638" w:rsidRPr="00D46638" w:rsidTr="000A625F">
        <w:trPr>
          <w:gridAfter w:val="9"/>
          <w:wAfter w:w="9978" w:type="dxa"/>
          <w:trHeight w:val="285"/>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Osob.nákl</w:t>
            </w:r>
            <w:proofErr w:type="spellEnd"/>
            <w:r w:rsidRPr="00D46638">
              <w:rPr>
                <w:rFonts w:ascii="Arial Narrow" w:hAnsi="Arial Narrow"/>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4 702 889,06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663310,44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1491356,16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936481,14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1126111,82</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1154377,99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1409370,87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1598945,19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770701,65</w:t>
            </w:r>
          </w:p>
        </w:tc>
        <w:tc>
          <w:tcPr>
            <w:tcW w:w="1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D46638" w:rsidRPr="00D46638" w:rsidRDefault="00D46638" w:rsidP="006A43A5">
            <w:pPr>
              <w:rPr>
                <w:rFonts w:ascii="Arial Narrow" w:hAnsi="Arial Narrow"/>
                <w:color w:val="000000"/>
                <w:sz w:val="16"/>
                <w:szCs w:val="16"/>
              </w:rPr>
            </w:pPr>
            <w:r w:rsidRPr="00D46638">
              <w:rPr>
                <w:rFonts w:ascii="Arial Narrow" w:hAnsi="Arial Narrow"/>
                <w:color w:val="000000"/>
                <w:sz w:val="16"/>
                <w:szCs w:val="16"/>
              </w:rPr>
              <w:t>944684,04</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 xml:space="preserve">Dane a </w:t>
            </w:r>
            <w:proofErr w:type="spellStart"/>
            <w:r w:rsidRPr="00D46638">
              <w:rPr>
                <w:rFonts w:ascii="Arial Narrow" w:hAnsi="Arial Narrow"/>
                <w:b/>
                <w:bCs/>
                <w:sz w:val="16"/>
                <w:szCs w:val="16"/>
              </w:rPr>
              <w:t>popl</w:t>
            </w:r>
            <w:proofErr w:type="spellEnd"/>
            <w:r w:rsidRPr="00D46638">
              <w:rPr>
                <w:rFonts w:ascii="Arial Narrow" w:hAnsi="Arial Narrow"/>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1 025 876,39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3461,72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3375,4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1526,28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8323,8</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1010,28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4557,3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2112,3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2283,56</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Ost</w:t>
            </w:r>
            <w:proofErr w:type="spellEnd"/>
            <w:r w:rsidRPr="00D46638">
              <w:rPr>
                <w:rFonts w:ascii="Arial Narrow" w:hAnsi="Arial Narrow"/>
                <w:b/>
                <w:bCs/>
                <w:sz w:val="16"/>
                <w:szCs w:val="16"/>
              </w:rPr>
              <w:t>. náklady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941 916,17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50123,88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0,00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4553,67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55350,22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58206,53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8,9</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3345,82</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Odpisy,rezervy</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10 645 254,19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39571,12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51422,94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13472,42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53723,68</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93326,97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73539,86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49063,35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42243,86</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30230,08</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Finanč</w:t>
            </w:r>
            <w:proofErr w:type="spellEnd"/>
            <w:r w:rsidRPr="00D46638">
              <w:rPr>
                <w:rFonts w:ascii="Arial Narrow" w:hAnsi="Arial Narrow"/>
                <w:b/>
                <w:bCs/>
                <w:sz w:val="16"/>
                <w:szCs w:val="16"/>
              </w:rPr>
              <w:t xml:space="preserve">. </w:t>
            </w:r>
            <w:proofErr w:type="spellStart"/>
            <w:r w:rsidRPr="00D46638">
              <w:rPr>
                <w:rFonts w:ascii="Arial Narrow" w:hAnsi="Arial Narrow"/>
                <w:b/>
                <w:bCs/>
                <w:sz w:val="16"/>
                <w:szCs w:val="16"/>
              </w:rPr>
              <w:t>nákl</w:t>
            </w:r>
            <w:proofErr w:type="spellEnd"/>
            <w:r w:rsidRPr="00D46638">
              <w:rPr>
                <w:rFonts w:ascii="Arial Narrow" w:hAnsi="Arial Narrow"/>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31 493,99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2202,62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5738,2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1312,22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4629,49</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3862,96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1492,31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10594,93</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1115,54</w:t>
            </w:r>
          </w:p>
        </w:tc>
      </w:tr>
      <w:tr w:rsidR="00D46638" w:rsidRPr="00D46638" w:rsidTr="000A625F">
        <w:trPr>
          <w:gridAfter w:val="9"/>
          <w:wAfter w:w="9978" w:type="dxa"/>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Transfery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16 045 386,62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72086,17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131823,13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64843,05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89545,72</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121887,8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84395,27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101135,81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88398,34</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6A43A5" w:rsidP="006A43A5">
            <w:pPr>
              <w:rPr>
                <w:rFonts w:ascii="Arial Narrow" w:hAnsi="Arial Narrow"/>
                <w:color w:val="000000"/>
                <w:sz w:val="16"/>
                <w:szCs w:val="16"/>
              </w:rPr>
            </w:pPr>
            <w:r>
              <w:rPr>
                <w:rFonts w:ascii="Arial Narrow" w:hAnsi="Arial Narrow"/>
                <w:color w:val="000000"/>
                <w:sz w:val="16"/>
                <w:szCs w:val="16"/>
              </w:rPr>
              <w:t xml:space="preserve">   </w:t>
            </w:r>
            <w:r w:rsidR="00D46638" w:rsidRPr="00D46638">
              <w:rPr>
                <w:rFonts w:ascii="Arial Narrow" w:hAnsi="Arial Narrow"/>
                <w:color w:val="000000"/>
                <w:sz w:val="16"/>
                <w:szCs w:val="16"/>
              </w:rPr>
              <w:t>94593,26</w:t>
            </w:r>
          </w:p>
        </w:tc>
      </w:tr>
      <w:tr w:rsidR="00D46638" w:rsidRPr="00D46638" w:rsidTr="000A625F">
        <w:trPr>
          <w:gridAfter w:val="9"/>
          <w:wAfter w:w="9978" w:type="dxa"/>
          <w:trHeight w:val="285"/>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Daň z príjmov</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0,00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color w:val="000000"/>
                <w:sz w:val="16"/>
                <w:szCs w:val="16"/>
              </w:rPr>
            </w:pPr>
            <w:r w:rsidRPr="00D46638">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6A43A5">
            <w:pPr>
              <w:jc w:val="center"/>
              <w:rPr>
                <w:rFonts w:ascii="Arial Narrow" w:hAnsi="Arial Narrow"/>
                <w:color w:val="000000"/>
                <w:sz w:val="16"/>
                <w:szCs w:val="16"/>
              </w:rPr>
            </w:pPr>
            <w:r w:rsidRPr="00D46638">
              <w:rPr>
                <w:rFonts w:ascii="Arial Narrow" w:hAnsi="Arial Narrow"/>
                <w:color w:val="000000"/>
                <w:sz w:val="16"/>
                <w:szCs w:val="16"/>
              </w:rPr>
              <w:t>0</w:t>
            </w:r>
          </w:p>
        </w:tc>
      </w:tr>
      <w:tr w:rsidR="00D46638" w:rsidRPr="00D46638" w:rsidTr="00DA5934">
        <w:trPr>
          <w:gridAfter w:val="9"/>
          <w:wAfter w:w="9978" w:type="dxa"/>
          <w:trHeight w:val="285"/>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Celkom</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A5934" w:rsidP="00DA5934">
            <w:pPr>
              <w:rPr>
                <w:rFonts w:ascii="Arial Narrow" w:hAnsi="Arial Narrow"/>
                <w:b/>
                <w:bCs/>
                <w:color w:val="000000"/>
                <w:sz w:val="16"/>
                <w:szCs w:val="16"/>
              </w:rPr>
            </w:pPr>
            <w:r>
              <w:rPr>
                <w:rFonts w:ascii="Arial Narrow" w:hAnsi="Arial Narrow"/>
                <w:b/>
                <w:bCs/>
                <w:color w:val="000000"/>
                <w:sz w:val="16"/>
                <w:szCs w:val="16"/>
              </w:rPr>
              <w:t>38239</w:t>
            </w:r>
            <w:r w:rsidR="00D46638" w:rsidRPr="00D46638">
              <w:rPr>
                <w:rFonts w:ascii="Arial Narrow" w:hAnsi="Arial Narrow"/>
                <w:b/>
                <w:bCs/>
                <w:color w:val="000000"/>
                <w:sz w:val="16"/>
                <w:szCs w:val="16"/>
              </w:rPr>
              <w:t>717,19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A5934" w:rsidP="00D46638">
            <w:pPr>
              <w:jc w:val="right"/>
              <w:rPr>
                <w:rFonts w:ascii="Arial Narrow" w:hAnsi="Arial Narrow"/>
                <w:b/>
                <w:bCs/>
                <w:color w:val="000000"/>
                <w:sz w:val="16"/>
                <w:szCs w:val="16"/>
              </w:rPr>
            </w:pPr>
            <w:r>
              <w:rPr>
                <w:rFonts w:ascii="Arial Narrow" w:hAnsi="Arial Narrow"/>
                <w:b/>
                <w:bCs/>
                <w:color w:val="000000"/>
                <w:sz w:val="16"/>
                <w:szCs w:val="16"/>
              </w:rPr>
              <w:t>1</w:t>
            </w:r>
            <w:r w:rsidR="00D46638" w:rsidRPr="00D46638">
              <w:rPr>
                <w:rFonts w:ascii="Arial Narrow" w:hAnsi="Arial Narrow"/>
                <w:b/>
                <w:bCs/>
                <w:color w:val="000000"/>
                <w:sz w:val="16"/>
                <w:szCs w:val="16"/>
              </w:rPr>
              <w:t>020 885,28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2058466,18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1207768,12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1516405,96</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1626093,97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1836058,75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1945959,58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1178014,44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6A43A5">
            <w:pPr>
              <w:rPr>
                <w:rFonts w:ascii="Arial CE" w:hAnsi="Arial CE"/>
                <w:b/>
                <w:bCs/>
                <w:color w:val="000000"/>
                <w:sz w:val="16"/>
                <w:szCs w:val="16"/>
              </w:rPr>
            </w:pPr>
            <w:r w:rsidRPr="00D46638">
              <w:rPr>
                <w:rFonts w:ascii="Arial CE" w:hAnsi="Arial CE"/>
                <w:b/>
                <w:bCs/>
                <w:color w:val="000000"/>
                <w:sz w:val="16"/>
                <w:szCs w:val="16"/>
              </w:rPr>
              <w:t>1247883,16</w:t>
            </w:r>
          </w:p>
        </w:tc>
      </w:tr>
      <w:tr w:rsidR="00D46638" w:rsidRPr="00D46638" w:rsidTr="00DA5934">
        <w:trPr>
          <w:gridAfter w:val="9"/>
          <w:wAfter w:w="9978" w:type="dxa"/>
          <w:trHeight w:val="270"/>
        </w:trPr>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NÁKLADY</w:t>
            </w:r>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single" w:sz="4" w:space="0" w:color="auto"/>
              <w:left w:val="nil"/>
              <w:bottom w:val="single" w:sz="4" w:space="0" w:color="auto"/>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gridSpan w:val="2"/>
            <w:tcBorders>
              <w:top w:val="single" w:sz="4"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SPOLU</w:t>
            </w:r>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proofErr w:type="spellStart"/>
            <w:r w:rsidRPr="00D46638">
              <w:rPr>
                <w:rFonts w:ascii="Arial Narrow" w:hAnsi="Arial Narrow"/>
                <w:b/>
                <w:bCs/>
                <w:color w:val="000000"/>
                <w:sz w:val="16"/>
                <w:szCs w:val="16"/>
              </w:rPr>
              <w:t>KÚMd</w:t>
            </w:r>
            <w:proofErr w:type="spellEnd"/>
          </w:p>
        </w:tc>
        <w:tc>
          <w:tcPr>
            <w:tcW w:w="160" w:type="dxa"/>
            <w:tcBorders>
              <w:top w:val="single" w:sz="4" w:space="0" w:color="auto"/>
              <w:left w:val="nil"/>
              <w:bottom w:val="nil"/>
              <w:right w:val="nil"/>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proofErr w:type="spellStart"/>
            <w:r w:rsidRPr="00D46638">
              <w:rPr>
                <w:rFonts w:ascii="Arial Narrow" w:hAnsi="Arial Narrow"/>
                <w:b/>
                <w:bCs/>
                <w:color w:val="000000"/>
                <w:sz w:val="16"/>
                <w:szCs w:val="16"/>
              </w:rPr>
              <w:t>KÚDal</w:t>
            </w:r>
            <w:proofErr w:type="spellEnd"/>
          </w:p>
        </w:tc>
        <w:tc>
          <w:tcPr>
            <w:tcW w:w="160" w:type="dxa"/>
            <w:tcBorders>
              <w:top w:val="single" w:sz="4" w:space="0" w:color="auto"/>
              <w:left w:val="nil"/>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KÚZ</w:t>
            </w:r>
          </w:p>
        </w:tc>
      </w:tr>
      <w:tr w:rsidR="00D46638" w:rsidRPr="00D46638" w:rsidTr="00E67430">
        <w:trPr>
          <w:gridAfter w:val="9"/>
          <w:wAfter w:w="9978"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gridSpan w:val="2"/>
            <w:tcBorders>
              <w:top w:val="nil"/>
              <w:left w:val="single" w:sz="8"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Mat.,</w:t>
            </w:r>
            <w:proofErr w:type="spellStart"/>
            <w:r w:rsidRPr="00D46638">
              <w:rPr>
                <w:rFonts w:ascii="Arial Narrow" w:hAnsi="Arial Narrow"/>
                <w:b/>
                <w:bCs/>
                <w:sz w:val="16"/>
                <w:szCs w:val="16"/>
              </w:rPr>
              <w:t>energ</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2 148 400,31</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6A43A5" w:rsidP="006A43A5">
            <w:pPr>
              <w:rPr>
                <w:rFonts w:ascii="Arial Narrow" w:hAnsi="Arial Narrow"/>
                <w:b/>
                <w:bCs/>
                <w:color w:val="000000"/>
                <w:sz w:val="16"/>
                <w:szCs w:val="16"/>
              </w:rPr>
            </w:pPr>
            <w:r>
              <w:rPr>
                <w:rFonts w:ascii="Arial Narrow" w:hAnsi="Arial Narrow"/>
                <w:b/>
                <w:bCs/>
                <w:color w:val="000000"/>
                <w:sz w:val="16"/>
                <w:szCs w:val="16"/>
              </w:rPr>
              <w:t xml:space="preserve">  </w:t>
            </w:r>
            <w:r w:rsidR="00D46638" w:rsidRPr="00D46638">
              <w:rPr>
                <w:rFonts w:ascii="Arial Narrow" w:hAnsi="Arial Narrow"/>
                <w:b/>
                <w:bCs/>
                <w:color w:val="000000"/>
                <w:sz w:val="16"/>
                <w:szCs w:val="16"/>
              </w:rPr>
              <w:t>2 148 400,31</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Služby</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4 716 205,84</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6A43A5" w:rsidP="006A43A5">
            <w:pPr>
              <w:rPr>
                <w:rFonts w:ascii="Arial Narrow" w:hAnsi="Arial Narrow"/>
                <w:b/>
                <w:bCs/>
                <w:color w:val="000000"/>
                <w:sz w:val="16"/>
                <w:szCs w:val="16"/>
              </w:rPr>
            </w:pPr>
            <w:r>
              <w:rPr>
                <w:rFonts w:ascii="Arial Narrow" w:hAnsi="Arial Narrow"/>
                <w:b/>
                <w:bCs/>
                <w:color w:val="000000"/>
                <w:sz w:val="16"/>
                <w:szCs w:val="16"/>
              </w:rPr>
              <w:t xml:space="preserve">  </w:t>
            </w:r>
            <w:r w:rsidR="00D46638" w:rsidRPr="00D46638">
              <w:rPr>
                <w:rFonts w:ascii="Arial Narrow" w:hAnsi="Arial Narrow"/>
                <w:b/>
                <w:bCs/>
                <w:color w:val="000000"/>
                <w:sz w:val="16"/>
                <w:szCs w:val="16"/>
              </w:rPr>
              <w:t>4 716 205,84</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Osob.nákl</w:t>
            </w:r>
            <w:proofErr w:type="spellEnd"/>
            <w:r w:rsidRPr="00D46638">
              <w:rPr>
                <w:rFonts w:ascii="Arial Narrow" w:hAnsi="Arial Narrow"/>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14 798 228,36</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6A43A5">
            <w:pPr>
              <w:rPr>
                <w:rFonts w:ascii="Arial Narrow" w:hAnsi="Arial Narrow"/>
                <w:b/>
                <w:bCs/>
                <w:color w:val="000000"/>
                <w:sz w:val="16"/>
                <w:szCs w:val="16"/>
              </w:rPr>
            </w:pPr>
            <w:r w:rsidRPr="00D46638">
              <w:rPr>
                <w:rFonts w:ascii="Arial Narrow" w:hAnsi="Arial Narrow"/>
                <w:b/>
                <w:bCs/>
                <w:color w:val="000000"/>
                <w:sz w:val="16"/>
                <w:szCs w:val="16"/>
              </w:rPr>
              <w:t>14 798 228,36</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 xml:space="preserve">Dane a </w:t>
            </w:r>
            <w:proofErr w:type="spellStart"/>
            <w:r w:rsidRPr="00D46638">
              <w:rPr>
                <w:rFonts w:ascii="Arial Narrow" w:hAnsi="Arial Narrow"/>
                <w:b/>
                <w:bCs/>
                <w:sz w:val="16"/>
                <w:szCs w:val="16"/>
              </w:rPr>
              <w:t>popl</w:t>
            </w:r>
            <w:proofErr w:type="spellEnd"/>
            <w:r w:rsidRPr="00D46638">
              <w:rPr>
                <w:rFonts w:ascii="Arial Narrow" w:hAnsi="Arial Narrow"/>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1 052 527,03</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6A43A5" w:rsidP="006A43A5">
            <w:pPr>
              <w:rPr>
                <w:rFonts w:ascii="Arial Narrow" w:hAnsi="Arial Narrow"/>
                <w:b/>
                <w:bCs/>
                <w:color w:val="000000"/>
                <w:sz w:val="16"/>
                <w:szCs w:val="16"/>
              </w:rPr>
            </w:pPr>
            <w:r>
              <w:rPr>
                <w:rFonts w:ascii="Arial Narrow" w:hAnsi="Arial Narrow"/>
                <w:b/>
                <w:bCs/>
                <w:color w:val="000000"/>
                <w:sz w:val="16"/>
                <w:szCs w:val="16"/>
              </w:rPr>
              <w:t xml:space="preserve">  </w:t>
            </w:r>
            <w:r w:rsidR="00D46638" w:rsidRPr="00D46638">
              <w:rPr>
                <w:rFonts w:ascii="Arial Narrow" w:hAnsi="Arial Narrow"/>
                <w:b/>
                <w:bCs/>
                <w:color w:val="000000"/>
                <w:sz w:val="16"/>
                <w:szCs w:val="16"/>
              </w:rPr>
              <w:t>1 052 527,03</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Ost</w:t>
            </w:r>
            <w:proofErr w:type="spellEnd"/>
            <w:r w:rsidRPr="00D46638">
              <w:rPr>
                <w:rFonts w:ascii="Arial Narrow" w:hAnsi="Arial Narrow"/>
                <w:b/>
                <w:bCs/>
                <w:sz w:val="16"/>
                <w:szCs w:val="16"/>
              </w:rPr>
              <w:t>. náklady</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1 113 505,19</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6A43A5" w:rsidP="006A43A5">
            <w:pPr>
              <w:rPr>
                <w:rFonts w:ascii="Arial Narrow" w:hAnsi="Arial Narrow"/>
                <w:b/>
                <w:bCs/>
                <w:color w:val="000000"/>
                <w:sz w:val="16"/>
                <w:szCs w:val="16"/>
              </w:rPr>
            </w:pPr>
            <w:r>
              <w:rPr>
                <w:rFonts w:ascii="Arial Narrow" w:hAnsi="Arial Narrow"/>
                <w:b/>
                <w:bCs/>
                <w:color w:val="000000"/>
                <w:sz w:val="16"/>
                <w:szCs w:val="16"/>
              </w:rPr>
              <w:t xml:space="preserve">  </w:t>
            </w:r>
            <w:r w:rsidR="00D46638" w:rsidRPr="00D46638">
              <w:rPr>
                <w:rFonts w:ascii="Arial Narrow" w:hAnsi="Arial Narrow"/>
                <w:b/>
                <w:bCs/>
                <w:color w:val="000000"/>
                <w:sz w:val="16"/>
                <w:szCs w:val="16"/>
              </w:rPr>
              <w:t>1 113 505,19</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Odpisy,rez</w:t>
            </w:r>
            <w:proofErr w:type="spellEnd"/>
            <w:r w:rsidRPr="00D46638">
              <w:rPr>
                <w:rFonts w:ascii="Arial Narrow" w:hAnsi="Arial Narrow"/>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11 091 848,47</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6A43A5">
            <w:pPr>
              <w:rPr>
                <w:rFonts w:ascii="Arial Narrow" w:hAnsi="Arial Narrow"/>
                <w:b/>
                <w:bCs/>
                <w:color w:val="000000"/>
                <w:sz w:val="16"/>
                <w:szCs w:val="16"/>
              </w:rPr>
            </w:pPr>
            <w:r w:rsidRPr="00D46638">
              <w:rPr>
                <w:rFonts w:ascii="Arial Narrow" w:hAnsi="Arial Narrow"/>
                <w:b/>
                <w:bCs/>
                <w:color w:val="000000"/>
                <w:sz w:val="16"/>
                <w:szCs w:val="16"/>
              </w:rPr>
              <w:t>11 091 848,47</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proofErr w:type="spellStart"/>
            <w:r w:rsidRPr="00D46638">
              <w:rPr>
                <w:rFonts w:ascii="Arial Narrow" w:hAnsi="Arial Narrow"/>
                <w:b/>
                <w:bCs/>
                <w:sz w:val="16"/>
                <w:szCs w:val="16"/>
              </w:rPr>
              <w:t>Finanč</w:t>
            </w:r>
            <w:proofErr w:type="spellEnd"/>
            <w:r w:rsidRPr="00D46638">
              <w:rPr>
                <w:rFonts w:ascii="Arial Narrow" w:hAnsi="Arial Narrow"/>
                <w:b/>
                <w:bCs/>
                <w:sz w:val="16"/>
                <w:szCs w:val="16"/>
              </w:rPr>
              <w:t xml:space="preserve">. </w:t>
            </w:r>
            <w:proofErr w:type="spellStart"/>
            <w:r w:rsidRPr="00D46638">
              <w:rPr>
                <w:rFonts w:ascii="Arial Narrow" w:hAnsi="Arial Narrow"/>
                <w:b/>
                <w:bCs/>
                <w:sz w:val="16"/>
                <w:szCs w:val="16"/>
              </w:rPr>
              <w:t>nákl</w:t>
            </w:r>
            <w:proofErr w:type="spellEnd"/>
            <w:r w:rsidRPr="00D46638">
              <w:rPr>
                <w:rFonts w:ascii="Arial Narrow" w:hAnsi="Arial Narrow"/>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62 442,26</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6A43A5" w:rsidP="006A43A5">
            <w:pPr>
              <w:rPr>
                <w:rFonts w:ascii="Arial Narrow" w:hAnsi="Arial Narrow"/>
                <w:b/>
                <w:bCs/>
                <w:color w:val="000000"/>
                <w:sz w:val="16"/>
                <w:szCs w:val="16"/>
              </w:rPr>
            </w:pPr>
            <w:r>
              <w:rPr>
                <w:rFonts w:ascii="Arial Narrow" w:hAnsi="Arial Narrow"/>
                <w:b/>
                <w:bCs/>
                <w:color w:val="000000"/>
                <w:sz w:val="16"/>
                <w:szCs w:val="16"/>
              </w:rPr>
              <w:t xml:space="preserve">       </w:t>
            </w:r>
            <w:r w:rsidR="00D46638" w:rsidRPr="00D46638">
              <w:rPr>
                <w:rFonts w:ascii="Arial Narrow" w:hAnsi="Arial Narrow"/>
                <w:b/>
                <w:bCs/>
                <w:color w:val="000000"/>
                <w:sz w:val="16"/>
                <w:szCs w:val="16"/>
              </w:rPr>
              <w:t>62 442,26</w:t>
            </w:r>
          </w:p>
        </w:tc>
      </w:tr>
      <w:tr w:rsidR="00D46638" w:rsidRPr="00D46638" w:rsidTr="00E67430">
        <w:trPr>
          <w:gridAfter w:val="9"/>
          <w:wAfter w:w="9978"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Transfery</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16 894 095,17</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6A43A5">
            <w:pPr>
              <w:rPr>
                <w:rFonts w:ascii="Arial Narrow" w:hAnsi="Arial Narrow"/>
                <w:b/>
                <w:bCs/>
                <w:color w:val="000000"/>
                <w:sz w:val="16"/>
                <w:szCs w:val="16"/>
              </w:rPr>
            </w:pPr>
            <w:r w:rsidRPr="00D46638">
              <w:rPr>
                <w:rFonts w:ascii="Arial Narrow" w:hAnsi="Arial Narrow"/>
                <w:b/>
                <w:bCs/>
                <w:color w:val="000000"/>
                <w:sz w:val="16"/>
                <w:szCs w:val="16"/>
              </w:rPr>
              <w:t>16 894 095,17</w:t>
            </w:r>
          </w:p>
        </w:tc>
      </w:tr>
      <w:tr w:rsidR="00D46638" w:rsidRPr="00D46638" w:rsidTr="00E67430">
        <w:trPr>
          <w:gridAfter w:val="9"/>
          <w:wAfter w:w="9978"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 xml:space="preserve">Daň z </w:t>
            </w:r>
            <w:proofErr w:type="spellStart"/>
            <w:r w:rsidRPr="00D46638">
              <w:rPr>
                <w:rFonts w:ascii="Arial Narrow" w:hAnsi="Arial Narrow"/>
                <w:b/>
                <w:bCs/>
                <w:sz w:val="16"/>
                <w:szCs w:val="16"/>
              </w:rPr>
              <w:t>príjm</w:t>
            </w:r>
            <w:proofErr w:type="spellEnd"/>
            <w:r w:rsidRPr="00D46638">
              <w:rPr>
                <w:rFonts w:ascii="Arial Narrow" w:hAnsi="Arial Narrow"/>
                <w:b/>
                <w:bCs/>
                <w:sz w:val="16"/>
                <w:szCs w:val="16"/>
              </w:rPr>
              <w:t>.</w:t>
            </w:r>
          </w:p>
        </w:tc>
        <w:tc>
          <w:tcPr>
            <w:tcW w:w="160" w:type="dxa"/>
            <w:tcBorders>
              <w:top w:val="nil"/>
              <w:left w:val="nil"/>
              <w:bottom w:val="nil"/>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D46638" w:rsidRPr="00D46638" w:rsidRDefault="00D46638" w:rsidP="00D46638">
            <w:pPr>
              <w:jc w:val="right"/>
              <w:rPr>
                <w:rFonts w:ascii="Arial CE" w:hAnsi="Arial CE"/>
                <w:color w:val="000000"/>
                <w:sz w:val="16"/>
                <w:szCs w:val="16"/>
              </w:rPr>
            </w:pPr>
            <w:r w:rsidRPr="00D46638">
              <w:rPr>
                <w:rFonts w:ascii="Arial CE" w:hAnsi="Arial CE"/>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0,00</w:t>
            </w:r>
          </w:p>
        </w:tc>
        <w:tc>
          <w:tcPr>
            <w:tcW w:w="160" w:type="dxa"/>
            <w:tcBorders>
              <w:top w:val="nil"/>
              <w:left w:val="single" w:sz="4" w:space="0" w:color="auto"/>
              <w:bottom w:val="nil"/>
              <w:right w:val="single" w:sz="8"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nil"/>
              <w:left w:val="nil"/>
              <w:bottom w:val="nil"/>
              <w:right w:val="single" w:sz="8" w:space="0" w:color="auto"/>
            </w:tcBorders>
            <w:shd w:val="clear" w:color="auto" w:fill="auto"/>
            <w:noWrap/>
            <w:vAlign w:val="bottom"/>
            <w:hideMark/>
          </w:tcPr>
          <w:p w:rsidR="00D46638" w:rsidRPr="00D46638" w:rsidRDefault="00D46638" w:rsidP="00D46638">
            <w:pPr>
              <w:rPr>
                <w:rFonts w:ascii="Arial CE" w:hAnsi="Arial CE"/>
                <w:color w:val="000000"/>
                <w:sz w:val="16"/>
                <w:szCs w:val="16"/>
              </w:rPr>
            </w:pPr>
            <w:r w:rsidRPr="00D46638">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color w:val="000000"/>
                <w:sz w:val="16"/>
                <w:szCs w:val="16"/>
              </w:rPr>
            </w:pPr>
            <w:r w:rsidRPr="00D46638">
              <w:rPr>
                <w:rFonts w:ascii="Arial Narrow" w:hAnsi="Arial Narrow"/>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0,00</w:t>
            </w:r>
          </w:p>
        </w:tc>
      </w:tr>
      <w:tr w:rsidR="00D46638" w:rsidRPr="00D46638" w:rsidTr="00E67430">
        <w:trPr>
          <w:gridAfter w:val="9"/>
          <w:wAfter w:w="9978" w:type="dxa"/>
          <w:trHeight w:val="285"/>
        </w:trPr>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sz w:val="16"/>
                <w:szCs w:val="16"/>
              </w:rPr>
            </w:pPr>
            <w:r w:rsidRPr="00D46638">
              <w:rPr>
                <w:rFonts w:ascii="Arial Narrow" w:hAnsi="Arial Narrow"/>
                <w:b/>
                <w:bCs/>
                <w:sz w:val="16"/>
                <w:szCs w:val="16"/>
              </w:rPr>
              <w:t>Celkom</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D46638" w:rsidRPr="00D46638" w:rsidRDefault="00D46638" w:rsidP="00D46638">
            <w:pPr>
              <w:rPr>
                <w:rFonts w:ascii="Arial CE" w:hAnsi="Arial CE"/>
                <w:b/>
                <w:bCs/>
                <w:color w:val="000000"/>
                <w:sz w:val="16"/>
                <w:szCs w:val="16"/>
              </w:rPr>
            </w:pPr>
            <w:r w:rsidRPr="00D46638">
              <w:rPr>
                <w:rFonts w:ascii="Arial CE" w:hAnsi="Arial CE"/>
                <w:b/>
                <w:bCs/>
                <w:color w:val="000000"/>
                <w:sz w:val="16"/>
                <w:szCs w:val="16"/>
              </w:rPr>
              <w:t> </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D46638" w:rsidRPr="00D46638" w:rsidRDefault="00D46638" w:rsidP="00D46638">
            <w:pPr>
              <w:rPr>
                <w:rFonts w:ascii="Arial CE" w:hAnsi="Arial CE"/>
                <w:b/>
                <w:bCs/>
                <w:color w:val="000000"/>
                <w:sz w:val="16"/>
                <w:szCs w:val="16"/>
              </w:rPr>
            </w:pPr>
            <w:r w:rsidRPr="00D46638">
              <w:rPr>
                <w:rFonts w:ascii="Arial CE" w:hAnsi="Arial CE"/>
                <w:b/>
                <w:bCs/>
                <w:color w:val="000000"/>
                <w:sz w:val="16"/>
                <w:szCs w:val="16"/>
              </w:rPr>
              <w:t> </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D46638" w:rsidRPr="00D46638" w:rsidRDefault="00D46638" w:rsidP="00D46638">
            <w:pPr>
              <w:rPr>
                <w:rFonts w:ascii="Arial CE" w:hAnsi="Arial CE"/>
                <w:b/>
                <w:bCs/>
                <w:color w:val="000000"/>
                <w:sz w:val="16"/>
                <w:szCs w:val="16"/>
              </w:rPr>
            </w:pPr>
            <w:r w:rsidRPr="00D46638">
              <w:rPr>
                <w:rFonts w:ascii="Arial CE" w:hAnsi="Arial CE"/>
                <w:b/>
                <w:bCs/>
                <w:color w:val="000000"/>
                <w:sz w:val="16"/>
                <w:szCs w:val="16"/>
              </w:rPr>
              <w:t> </w:t>
            </w:r>
          </w:p>
        </w:tc>
        <w:tc>
          <w:tcPr>
            <w:tcW w:w="160" w:type="dxa"/>
            <w:tcBorders>
              <w:top w:val="single" w:sz="8" w:space="0" w:color="auto"/>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b/>
                <w:bCs/>
                <w:color w:val="000000"/>
                <w:sz w:val="16"/>
                <w:szCs w:val="16"/>
              </w:rPr>
            </w:pPr>
            <w:r w:rsidRPr="00D46638">
              <w:rPr>
                <w:rFonts w:ascii="Arial CE" w:hAnsi="Arial CE"/>
                <w:b/>
                <w:bCs/>
                <w:color w:val="000000"/>
                <w:sz w:val="16"/>
                <w:szCs w:val="16"/>
              </w:rPr>
              <w:t> </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D46638" w:rsidRPr="00D46638" w:rsidRDefault="00D46638" w:rsidP="00D46638">
            <w:pPr>
              <w:jc w:val="right"/>
              <w:rPr>
                <w:rFonts w:ascii="Arial CE" w:hAnsi="Arial CE"/>
                <w:b/>
                <w:bCs/>
                <w:color w:val="000000"/>
                <w:sz w:val="16"/>
                <w:szCs w:val="16"/>
              </w:rPr>
            </w:pPr>
            <w:r w:rsidRPr="00D46638">
              <w:rPr>
                <w:rFonts w:ascii="Arial CE" w:hAnsi="Arial CE"/>
                <w:b/>
                <w:bCs/>
                <w:color w:val="000000"/>
                <w:sz w:val="16"/>
                <w:szCs w:val="16"/>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D46638" w:rsidP="00D46638">
            <w:pPr>
              <w:jc w:val="right"/>
              <w:rPr>
                <w:rFonts w:ascii="Arial Narrow" w:hAnsi="Arial Narrow"/>
                <w:b/>
                <w:bCs/>
                <w:color w:val="000000"/>
                <w:sz w:val="16"/>
                <w:szCs w:val="16"/>
              </w:rPr>
            </w:pPr>
            <w:r w:rsidRPr="00D46638">
              <w:rPr>
                <w:rFonts w:ascii="Arial Narrow" w:hAnsi="Arial Narrow"/>
                <w:b/>
                <w:bCs/>
                <w:color w:val="000000"/>
                <w:sz w:val="16"/>
                <w:szCs w:val="16"/>
              </w:rPr>
              <w:t>51 877 252,63</w:t>
            </w:r>
          </w:p>
        </w:tc>
        <w:tc>
          <w:tcPr>
            <w:tcW w:w="1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tcBorders>
              <w:top w:val="single" w:sz="8" w:space="0" w:color="auto"/>
              <w:left w:val="nil"/>
              <w:bottom w:val="single" w:sz="8" w:space="0" w:color="auto"/>
              <w:right w:val="single" w:sz="8" w:space="0" w:color="auto"/>
            </w:tcBorders>
            <w:shd w:val="clear" w:color="auto" w:fill="auto"/>
            <w:noWrap/>
            <w:vAlign w:val="bottom"/>
            <w:hideMark/>
          </w:tcPr>
          <w:p w:rsidR="00D46638" w:rsidRPr="00D46638" w:rsidRDefault="00D46638" w:rsidP="00D46638">
            <w:pPr>
              <w:rPr>
                <w:rFonts w:ascii="Arial CE" w:hAnsi="Arial CE"/>
                <w:b/>
                <w:bCs/>
                <w:color w:val="000000"/>
                <w:sz w:val="16"/>
                <w:szCs w:val="16"/>
              </w:rPr>
            </w:pPr>
            <w:r w:rsidRPr="00D46638">
              <w:rPr>
                <w:rFonts w:ascii="Arial CE" w:hAnsi="Arial CE"/>
                <w:b/>
                <w:bCs/>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D46638" w:rsidRPr="00D46638" w:rsidRDefault="00D46638" w:rsidP="00D46638">
            <w:pPr>
              <w:rPr>
                <w:rFonts w:ascii="Arial Narrow" w:hAnsi="Arial Narrow"/>
                <w:b/>
                <w:bCs/>
                <w:color w:val="000000"/>
                <w:sz w:val="16"/>
                <w:szCs w:val="16"/>
              </w:rPr>
            </w:pPr>
            <w:r w:rsidRPr="00D46638">
              <w:rPr>
                <w:rFonts w:ascii="Arial Narrow" w:hAnsi="Arial Narrow"/>
                <w:b/>
                <w:bCs/>
                <w:color w:val="000000"/>
                <w:sz w:val="16"/>
                <w:szCs w:val="16"/>
              </w:rPr>
              <w:t> </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6638" w:rsidRPr="00D46638" w:rsidRDefault="00CC66F5" w:rsidP="006A43A5">
            <w:pPr>
              <w:rPr>
                <w:rFonts w:ascii="Arial CE" w:hAnsi="Arial CE"/>
                <w:b/>
                <w:bCs/>
                <w:color w:val="000000"/>
                <w:sz w:val="16"/>
                <w:szCs w:val="16"/>
              </w:rPr>
            </w:pPr>
            <w:r>
              <w:rPr>
                <w:rFonts w:ascii="Arial CE" w:hAnsi="Arial CE"/>
                <w:b/>
                <w:bCs/>
                <w:color w:val="000000"/>
                <w:sz w:val="16"/>
                <w:szCs w:val="16"/>
              </w:rPr>
              <w:t>51877</w:t>
            </w:r>
            <w:r w:rsidR="00D46638" w:rsidRPr="00D46638">
              <w:rPr>
                <w:rFonts w:ascii="Arial CE" w:hAnsi="Arial CE"/>
                <w:b/>
                <w:bCs/>
                <w:color w:val="000000"/>
                <w:sz w:val="16"/>
                <w:szCs w:val="16"/>
              </w:rPr>
              <w:t>252,63</w:t>
            </w:r>
          </w:p>
        </w:tc>
      </w:tr>
    </w:tbl>
    <w:p w:rsidR="00D46638" w:rsidRDefault="00D46638"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Pr="00325B75" w:rsidRDefault="00AB4DD0" w:rsidP="005D508D">
      <w:pPr>
        <w:rPr>
          <w:rFonts w:ascii="Arial Narrow" w:hAnsi="Arial Narrow"/>
          <w:sz w:val="16"/>
          <w:szCs w:val="16"/>
          <w:highlight w:val="yellow"/>
        </w:rPr>
      </w:pPr>
    </w:p>
    <w:p w:rsidR="00806FA1" w:rsidRPr="00325B75" w:rsidRDefault="00806FA1" w:rsidP="005D508D">
      <w:pPr>
        <w:rPr>
          <w:rFonts w:ascii="Arial Narrow" w:hAnsi="Arial Narrow"/>
          <w:sz w:val="16"/>
          <w:szCs w:val="16"/>
          <w:highlight w:val="yellow"/>
        </w:rPr>
      </w:pPr>
    </w:p>
    <w:p w:rsidR="00806FA1" w:rsidRPr="00325B75" w:rsidRDefault="00806FA1" w:rsidP="005D508D">
      <w:pPr>
        <w:rPr>
          <w:rFonts w:ascii="Arial Narrow" w:hAnsi="Arial Narrow"/>
          <w:sz w:val="16"/>
          <w:szCs w:val="16"/>
          <w:highlight w:val="yellow"/>
        </w:rPr>
      </w:pPr>
    </w:p>
    <w:p w:rsidR="00806FA1" w:rsidRPr="00325B75" w:rsidRDefault="00806FA1" w:rsidP="005D508D">
      <w:pPr>
        <w:rPr>
          <w:rFonts w:ascii="Arial Narrow" w:hAnsi="Arial Narrow"/>
          <w:sz w:val="16"/>
          <w:szCs w:val="16"/>
          <w:highlight w:val="yellow"/>
        </w:rPr>
      </w:pPr>
    </w:p>
    <w:p w:rsidR="00806FA1" w:rsidRPr="00325B75" w:rsidRDefault="00806FA1" w:rsidP="005D508D">
      <w:pPr>
        <w:rPr>
          <w:rFonts w:ascii="Arial Narrow" w:hAnsi="Arial Narrow"/>
          <w:sz w:val="16"/>
          <w:szCs w:val="16"/>
          <w:highlight w:val="yellow"/>
        </w:rPr>
      </w:pPr>
    </w:p>
    <w:tbl>
      <w:tblPr>
        <w:tblW w:w="10852" w:type="dxa"/>
        <w:tblInd w:w="10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979"/>
        <w:gridCol w:w="973"/>
        <w:gridCol w:w="880"/>
        <w:gridCol w:w="940"/>
        <w:gridCol w:w="1040"/>
        <w:gridCol w:w="1120"/>
        <w:gridCol w:w="1120"/>
        <w:gridCol w:w="1340"/>
        <w:gridCol w:w="1220"/>
        <w:gridCol w:w="1240"/>
      </w:tblGrid>
      <w:tr w:rsidR="00D21A47" w:rsidRPr="00325B75" w:rsidTr="00D46638">
        <w:trPr>
          <w:trHeight w:val="227"/>
        </w:trPr>
        <w:tc>
          <w:tcPr>
            <w:tcW w:w="1952" w:type="dxa"/>
            <w:gridSpan w:val="2"/>
            <w:tcBorders>
              <w:top w:val="nil"/>
              <w:left w:val="nil"/>
              <w:bottom w:val="nil"/>
              <w:right w:val="nil"/>
            </w:tcBorders>
            <w:shd w:val="clear" w:color="auto" w:fill="auto"/>
            <w:noWrap/>
            <w:hideMark/>
          </w:tcPr>
          <w:p w:rsidR="00D21A47" w:rsidRPr="00325B75" w:rsidRDefault="00D21A47">
            <w:pPr>
              <w:rPr>
                <w:b/>
                <w:bCs/>
                <w:caps/>
                <w:sz w:val="16"/>
                <w:szCs w:val="16"/>
                <w:highlight w:val="yellow"/>
              </w:rPr>
            </w:pPr>
          </w:p>
        </w:tc>
        <w:tc>
          <w:tcPr>
            <w:tcW w:w="88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9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0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3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2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2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r>
      <w:tr w:rsidR="00D21A47" w:rsidRPr="00325B75" w:rsidTr="00D46638">
        <w:trPr>
          <w:trHeight w:val="227"/>
        </w:trPr>
        <w:tc>
          <w:tcPr>
            <w:tcW w:w="979" w:type="dxa"/>
            <w:tcBorders>
              <w:top w:val="nil"/>
              <w:left w:val="nil"/>
              <w:bottom w:val="nil"/>
              <w:right w:val="nil"/>
            </w:tcBorders>
            <w:shd w:val="clear" w:color="auto" w:fill="auto"/>
            <w:noWrap/>
            <w:hideMark/>
          </w:tcPr>
          <w:p w:rsidR="00D21A47" w:rsidRPr="00325B75" w:rsidRDefault="00D21A47" w:rsidP="00D21A47">
            <w:pPr>
              <w:rPr>
                <w:rFonts w:ascii="Arial" w:hAnsi="Arial"/>
                <w:sz w:val="20"/>
                <w:szCs w:val="20"/>
                <w:highlight w:val="yellow"/>
              </w:rPr>
            </w:pPr>
          </w:p>
        </w:tc>
        <w:tc>
          <w:tcPr>
            <w:tcW w:w="973" w:type="dxa"/>
            <w:tcBorders>
              <w:top w:val="nil"/>
              <w:left w:val="nil"/>
              <w:bottom w:val="nil"/>
              <w:right w:val="nil"/>
            </w:tcBorders>
            <w:shd w:val="clear" w:color="auto" w:fill="auto"/>
            <w:noWrap/>
            <w:hideMark/>
          </w:tcPr>
          <w:p w:rsidR="00D21A47" w:rsidRPr="00325B75" w:rsidRDefault="00D21A47" w:rsidP="00D21A47">
            <w:pPr>
              <w:rPr>
                <w:rFonts w:ascii="Arial" w:hAnsi="Arial"/>
                <w:sz w:val="20"/>
                <w:szCs w:val="20"/>
                <w:highlight w:val="yellow"/>
              </w:rPr>
            </w:pPr>
          </w:p>
        </w:tc>
        <w:tc>
          <w:tcPr>
            <w:tcW w:w="88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9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0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3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2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2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r>
    </w:tbl>
    <w:p w:rsidR="005745C1" w:rsidRDefault="005745C1"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D46638" w:rsidRDefault="00D46638" w:rsidP="005D508D">
      <w:pPr>
        <w:rPr>
          <w:rFonts w:ascii="Arial Narrow" w:hAnsi="Arial Narrow"/>
          <w:sz w:val="16"/>
          <w:szCs w:val="16"/>
          <w:highlight w:val="yellow"/>
        </w:rPr>
      </w:pPr>
    </w:p>
    <w:p w:rsidR="005745C1" w:rsidRPr="00325B75" w:rsidRDefault="005745C1" w:rsidP="005D508D">
      <w:pPr>
        <w:rPr>
          <w:rFonts w:ascii="Arial Narrow" w:hAnsi="Arial Narrow"/>
          <w:sz w:val="16"/>
          <w:szCs w:val="16"/>
          <w:highlight w:val="yellow"/>
        </w:rPr>
      </w:pPr>
    </w:p>
    <w:p w:rsidR="005745C1" w:rsidRPr="00325B75" w:rsidRDefault="005745C1" w:rsidP="005D508D">
      <w:pPr>
        <w:rPr>
          <w:rFonts w:ascii="Arial Narrow" w:hAnsi="Arial Narrow"/>
          <w:sz w:val="16"/>
          <w:szCs w:val="16"/>
          <w:highlight w:val="yellow"/>
        </w:rPr>
      </w:pPr>
    </w:p>
    <w:p w:rsidR="00806FA1" w:rsidRPr="00A154E0" w:rsidRDefault="007B3902" w:rsidP="005D508D">
      <w:pPr>
        <w:rPr>
          <w:rFonts w:ascii="Arial Narrow" w:hAnsi="Arial Narrow"/>
          <w:sz w:val="16"/>
          <w:szCs w:val="16"/>
        </w:rPr>
      </w:pPr>
      <w:proofErr w:type="spellStart"/>
      <w:r w:rsidRPr="00A154E0">
        <w:rPr>
          <w:rFonts w:ascii="Arial Narrow" w:hAnsi="Arial Narrow"/>
          <w:sz w:val="16"/>
          <w:szCs w:val="16"/>
        </w:rPr>
        <w:lastRenderedPageBreak/>
        <w:t>Tab</w:t>
      </w:r>
      <w:proofErr w:type="spellEnd"/>
      <w:r w:rsidRPr="00A154E0">
        <w:rPr>
          <w:rFonts w:ascii="Arial Narrow" w:hAnsi="Arial Narrow"/>
          <w:sz w:val="16"/>
          <w:szCs w:val="16"/>
        </w:rPr>
        <w:t xml:space="preserve"> . č. 2</w:t>
      </w: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tbl>
      <w:tblPr>
        <w:tblW w:w="1760" w:type="dxa"/>
        <w:tblInd w:w="55" w:type="dxa"/>
        <w:tblCellMar>
          <w:left w:w="70" w:type="dxa"/>
          <w:right w:w="70" w:type="dxa"/>
        </w:tblCellMar>
        <w:tblLook w:val="04A0" w:firstRow="1" w:lastRow="0" w:firstColumn="1" w:lastColumn="0" w:noHBand="0" w:noVBand="1"/>
      </w:tblPr>
      <w:tblGrid>
        <w:gridCol w:w="1092"/>
        <w:gridCol w:w="941"/>
        <w:gridCol w:w="897"/>
        <w:gridCol w:w="897"/>
        <w:gridCol w:w="897"/>
        <w:gridCol w:w="1065"/>
        <w:gridCol w:w="986"/>
        <w:gridCol w:w="897"/>
        <w:gridCol w:w="897"/>
        <w:gridCol w:w="950"/>
        <w:gridCol w:w="986"/>
      </w:tblGrid>
      <w:tr w:rsidR="00535948" w:rsidRPr="00535948" w:rsidTr="00535948">
        <w:trPr>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NÁKLADY</w:t>
            </w:r>
          </w:p>
        </w:tc>
        <w:tc>
          <w:tcPr>
            <w:tcW w:w="160" w:type="dxa"/>
            <w:tcBorders>
              <w:top w:val="single" w:sz="8" w:space="0" w:color="auto"/>
              <w:left w:val="nil"/>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nil"/>
              <w:bottom w:val="nil"/>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nil"/>
              <w:bottom w:val="nil"/>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single" w:sz="8" w:space="0" w:color="auto"/>
              <w:bottom w:val="nil"/>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single" w:sz="4" w:space="0" w:color="auto"/>
              <w:bottom w:val="nil"/>
              <w:right w:val="single" w:sz="4"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nil"/>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nil"/>
              <w:bottom w:val="nil"/>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c>
          <w:tcPr>
            <w:tcW w:w="160" w:type="dxa"/>
            <w:tcBorders>
              <w:top w:val="single" w:sz="8" w:space="0" w:color="auto"/>
              <w:left w:val="nil"/>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MŠ</w:t>
            </w:r>
          </w:p>
        </w:tc>
      </w:tr>
      <w:tr w:rsidR="00535948" w:rsidRPr="00535948" w:rsidTr="00421601">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Bancíková</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Medzilab</w:t>
            </w:r>
            <w:proofErr w:type="spellEnd"/>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Miletič</w:t>
            </w:r>
            <w:proofErr w:type="spellEnd"/>
            <w:r w:rsidRPr="00535948">
              <w:rPr>
                <w:rFonts w:ascii="Arial" w:hAnsi="Arial" w:cs="Arial"/>
                <w:b/>
                <w:bCs/>
                <w:color w:val="000000"/>
                <w:sz w:val="16"/>
                <w:szCs w:val="16"/>
              </w:rPr>
              <w:t>.</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Piesočná</w:t>
            </w:r>
          </w:p>
        </w:tc>
        <w:tc>
          <w:tcPr>
            <w:tcW w:w="160" w:type="dxa"/>
            <w:tcBorders>
              <w:top w:val="nil"/>
              <w:left w:val="single" w:sz="4" w:space="0" w:color="auto"/>
              <w:bottom w:val="single" w:sz="4" w:space="0" w:color="auto"/>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Pivoňková</w:t>
            </w:r>
            <w:proofErr w:type="spellEnd"/>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Prešovská</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Stálicová</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Šťastná</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Velehrads</w:t>
            </w:r>
            <w:proofErr w:type="spellEnd"/>
            <w:r w:rsidRPr="00535948">
              <w:rPr>
                <w:rFonts w:ascii="Arial" w:hAnsi="Arial" w:cs="Arial"/>
                <w:b/>
                <w:bCs/>
                <w:color w:val="000000"/>
                <w:sz w:val="16"/>
                <w:szCs w:val="16"/>
              </w:rPr>
              <w:t>.</w:t>
            </w:r>
          </w:p>
        </w:tc>
        <w:tc>
          <w:tcPr>
            <w:tcW w:w="160" w:type="dxa"/>
            <w:tcBorders>
              <w:top w:val="nil"/>
              <w:left w:val="nil"/>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Exnárová</w:t>
            </w:r>
            <w:proofErr w:type="spellEnd"/>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Mat.,</w:t>
            </w:r>
            <w:proofErr w:type="spellStart"/>
            <w:r w:rsidRPr="00535948">
              <w:rPr>
                <w:rFonts w:ascii="Arial" w:hAnsi="Arial" w:cs="Arial"/>
                <w:b/>
                <w:bCs/>
                <w:sz w:val="16"/>
                <w:szCs w:val="16"/>
              </w:rPr>
              <w:t>energ</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114 530,58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117717,93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98795,77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118085,3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199934,73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164538,19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187061,64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84261,84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134800,94</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84902,71</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Služby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30 614,50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32949,3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27505,16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25854,84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41473,33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36286,42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26820,25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30355,07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25759,92</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17933,06</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Osob.nákl</w:t>
            </w:r>
            <w:proofErr w:type="spellEnd"/>
            <w:r w:rsidRPr="00535948">
              <w:rPr>
                <w:rFonts w:ascii="Arial" w:hAnsi="Arial" w:cs="Arial"/>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440 266,98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525821,91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463869,34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612820,7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909060,27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538510,08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662364,15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325198,41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488667,83</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400893,51</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xml:space="preserve">Dane a </w:t>
            </w:r>
            <w:proofErr w:type="spellStart"/>
            <w:r w:rsidRPr="00535948">
              <w:rPr>
                <w:rFonts w:ascii="Arial" w:hAnsi="Arial" w:cs="Arial"/>
                <w:b/>
                <w:bCs/>
                <w:sz w:val="16"/>
                <w:szCs w:val="16"/>
              </w:rPr>
              <w:t>popl</w:t>
            </w:r>
            <w:proofErr w:type="spellEnd"/>
            <w:r w:rsidRPr="00535948">
              <w:rPr>
                <w:rFonts w:ascii="Arial" w:hAnsi="Arial" w:cs="Arial"/>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2265,36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1776,74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1659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2501,11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3035,97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1741,95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1692,14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1725,36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2145,42</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2202,12</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Ost</w:t>
            </w:r>
            <w:proofErr w:type="spellEnd"/>
            <w:r w:rsidRPr="00535948">
              <w:rPr>
                <w:rFonts w:ascii="Arial" w:hAnsi="Arial" w:cs="Arial"/>
                <w:b/>
                <w:bCs/>
                <w:sz w:val="16"/>
                <w:szCs w:val="16"/>
              </w:rPr>
              <w:t>. náklady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16,6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2792,68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Odpisy,reze</w:t>
            </w:r>
            <w:proofErr w:type="spellEnd"/>
            <w:r w:rsidRPr="00535948">
              <w:rPr>
                <w:rFonts w:ascii="Arial" w:hAnsi="Arial" w:cs="Arial"/>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10617,99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11301,23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15846,9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24119,52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27730,03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44695,47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15691,36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14137,38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10407,12</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15364,28</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Finanč</w:t>
            </w:r>
            <w:proofErr w:type="spellEnd"/>
            <w:r w:rsidRPr="00535948">
              <w:rPr>
                <w:rFonts w:ascii="Arial" w:hAnsi="Arial" w:cs="Arial"/>
                <w:b/>
                <w:bCs/>
                <w:sz w:val="16"/>
                <w:szCs w:val="16"/>
              </w:rPr>
              <w:t xml:space="preserve">. </w:t>
            </w:r>
            <w:proofErr w:type="spellStart"/>
            <w:r w:rsidRPr="00535948">
              <w:rPr>
                <w:rFonts w:ascii="Arial" w:hAnsi="Arial" w:cs="Arial"/>
                <w:b/>
                <w:bCs/>
                <w:sz w:val="16"/>
                <w:szCs w:val="16"/>
              </w:rPr>
              <w:t>nákl</w:t>
            </w:r>
            <w:proofErr w:type="spellEnd"/>
            <w:r w:rsidRPr="00535948">
              <w:rPr>
                <w:rFonts w:ascii="Arial" w:hAnsi="Arial" w:cs="Arial"/>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1408,43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2711,71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1740,68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2680,5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3222,5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2624,34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1972,12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1625,53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1718,58</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1235,25</w:t>
            </w:r>
          </w:p>
        </w:tc>
      </w:tr>
      <w:tr w:rsidR="00535948" w:rsidRPr="00535948" w:rsidTr="00421601">
        <w:trPr>
          <w:trHeight w:val="270"/>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Transfery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51702,61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53062,02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46662,97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59130,32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104867,54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63607,51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88840,34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36666,49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60792,6</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48133,76</w:t>
            </w:r>
          </w:p>
        </w:tc>
      </w:tr>
      <w:tr w:rsidR="00535948" w:rsidRPr="00535948" w:rsidTr="00421601">
        <w:trPr>
          <w:trHeight w:val="285"/>
        </w:trPr>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Daň z príjmov</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c>
          <w:tcPr>
            <w:tcW w:w="160" w:type="dxa"/>
            <w:tcBorders>
              <w:top w:val="nil"/>
              <w:left w:val="single" w:sz="4" w:space="0" w:color="auto"/>
              <w:bottom w:val="single" w:sz="8"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color w:val="000000"/>
                <w:sz w:val="16"/>
                <w:szCs w:val="16"/>
              </w:rPr>
            </w:pPr>
            <w:r w:rsidRPr="00535948">
              <w:rPr>
                <w:rFonts w:ascii="Arial" w:hAnsi="Arial" w:cs="Arial"/>
                <w:color w:val="000000"/>
                <w:sz w:val="16"/>
                <w:szCs w:val="16"/>
              </w:rPr>
              <w:t>0</w:t>
            </w:r>
          </w:p>
        </w:tc>
      </w:tr>
      <w:tr w:rsidR="00535948" w:rsidRPr="00535948" w:rsidTr="00421601">
        <w:trPr>
          <w:trHeight w:val="285"/>
        </w:trPr>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Celkom</w:t>
            </w:r>
          </w:p>
        </w:tc>
        <w:tc>
          <w:tcPr>
            <w:tcW w:w="160" w:type="dxa"/>
            <w:tcBorders>
              <w:top w:val="single" w:sz="4" w:space="0" w:color="auto"/>
              <w:left w:val="nil"/>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651 406,45</w:t>
            </w:r>
          </w:p>
        </w:tc>
        <w:tc>
          <w:tcPr>
            <w:tcW w:w="160" w:type="dxa"/>
            <w:tcBorders>
              <w:top w:val="single" w:sz="4" w:space="0" w:color="auto"/>
              <w:left w:val="nil"/>
              <w:bottom w:val="nil"/>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745400,84</w:t>
            </w:r>
          </w:p>
        </w:tc>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656096,42</w:t>
            </w:r>
          </w:p>
        </w:tc>
        <w:tc>
          <w:tcPr>
            <w:tcW w:w="160" w:type="dxa"/>
            <w:tcBorders>
              <w:top w:val="single" w:sz="4" w:space="0" w:color="auto"/>
              <w:left w:val="nil"/>
              <w:bottom w:val="nil"/>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847984,97</w:t>
            </w:r>
          </w:p>
        </w:tc>
        <w:tc>
          <w:tcPr>
            <w:tcW w:w="160" w:type="dxa"/>
            <w:tcBorders>
              <w:top w:val="single" w:sz="4" w:space="0" w:color="auto"/>
              <w:left w:val="single" w:sz="4" w:space="0" w:color="auto"/>
              <w:bottom w:val="nil"/>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1289324,37</w:t>
            </w:r>
          </w:p>
        </w:tc>
        <w:tc>
          <w:tcPr>
            <w:tcW w:w="16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852063,96</w:t>
            </w:r>
          </w:p>
        </w:tc>
        <w:tc>
          <w:tcPr>
            <w:tcW w:w="160" w:type="dxa"/>
            <w:tcBorders>
              <w:top w:val="single" w:sz="4" w:space="0" w:color="auto"/>
              <w:left w:val="nil"/>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984471</w:t>
            </w:r>
          </w:p>
        </w:tc>
        <w:tc>
          <w:tcPr>
            <w:tcW w:w="160" w:type="dxa"/>
            <w:tcBorders>
              <w:top w:val="single" w:sz="4" w:space="0" w:color="auto"/>
              <w:left w:val="nil"/>
              <w:bottom w:val="nil"/>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493970,08</w:t>
            </w:r>
          </w:p>
        </w:tc>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724292,41</w:t>
            </w:r>
          </w:p>
        </w:tc>
        <w:tc>
          <w:tcPr>
            <w:tcW w:w="160" w:type="dxa"/>
            <w:tcBorders>
              <w:top w:val="nil"/>
              <w:left w:val="nil"/>
              <w:bottom w:val="single" w:sz="8" w:space="0" w:color="auto"/>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570664,69</w:t>
            </w:r>
          </w:p>
        </w:tc>
      </w:tr>
      <w:tr w:rsidR="00535948" w:rsidRPr="00535948" w:rsidTr="00535948">
        <w:trPr>
          <w:trHeight w:val="270"/>
        </w:trPr>
        <w:tc>
          <w:tcPr>
            <w:tcW w:w="160" w:type="dxa"/>
            <w:tcBorders>
              <w:top w:val="single" w:sz="4"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NÁKLADY</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single" w:sz="8" w:space="0" w:color="auto"/>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MŠ</w:t>
            </w:r>
          </w:p>
        </w:tc>
        <w:tc>
          <w:tcPr>
            <w:tcW w:w="160" w:type="dxa"/>
            <w:tcBorders>
              <w:top w:val="single" w:sz="8" w:space="0" w:color="auto"/>
              <w:left w:val="nil"/>
              <w:bottom w:val="nil"/>
              <w:right w:val="nil"/>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xml:space="preserve">MŠ </w:t>
            </w:r>
          </w:p>
        </w:tc>
        <w:tc>
          <w:tcPr>
            <w:tcW w:w="160" w:type="dxa"/>
            <w:tcBorders>
              <w:top w:val="nil"/>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SPOLU</w:t>
            </w:r>
          </w:p>
        </w:tc>
        <w:tc>
          <w:tcPr>
            <w:tcW w:w="160" w:type="dxa"/>
            <w:tcBorders>
              <w:top w:val="single" w:sz="8" w:space="0" w:color="auto"/>
              <w:left w:val="nil"/>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KÚMd</w:t>
            </w:r>
            <w:proofErr w:type="spellEnd"/>
          </w:p>
        </w:tc>
        <w:tc>
          <w:tcPr>
            <w:tcW w:w="160" w:type="dxa"/>
            <w:tcBorders>
              <w:top w:val="single" w:sz="8" w:space="0" w:color="auto"/>
              <w:left w:val="nil"/>
              <w:bottom w:val="nil"/>
              <w:right w:val="nil"/>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proofErr w:type="spellStart"/>
            <w:r w:rsidRPr="00535948">
              <w:rPr>
                <w:rFonts w:ascii="Arial" w:hAnsi="Arial" w:cs="Arial"/>
                <w:b/>
                <w:bCs/>
                <w:color w:val="000000"/>
                <w:sz w:val="16"/>
                <w:szCs w:val="16"/>
              </w:rPr>
              <w:t>KÚDal</w:t>
            </w:r>
            <w:proofErr w:type="spellEnd"/>
          </w:p>
        </w:tc>
        <w:tc>
          <w:tcPr>
            <w:tcW w:w="160" w:type="dxa"/>
            <w:tcBorders>
              <w:top w:val="nil"/>
              <w:left w:val="nil"/>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KÚZ</w:t>
            </w:r>
          </w:p>
        </w:tc>
      </w:tr>
      <w:tr w:rsidR="00535948" w:rsidRPr="00535948" w:rsidTr="00535948">
        <w:trPr>
          <w:trHeight w:val="285"/>
        </w:trPr>
        <w:tc>
          <w:tcPr>
            <w:tcW w:w="160" w:type="dxa"/>
            <w:tcBorders>
              <w:top w:val="nil"/>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Západná</w:t>
            </w:r>
          </w:p>
        </w:tc>
        <w:tc>
          <w:tcPr>
            <w:tcW w:w="160" w:type="dxa"/>
            <w:tcBorders>
              <w:top w:val="nil"/>
              <w:left w:val="nil"/>
              <w:bottom w:val="nil"/>
              <w:right w:val="nil"/>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Borodáčová</w:t>
            </w:r>
            <w:proofErr w:type="spellEnd"/>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000000"/>
                <w:sz w:val="16"/>
                <w:szCs w:val="16"/>
              </w:rPr>
            </w:pPr>
            <w:r w:rsidRPr="00535948">
              <w:rPr>
                <w:rFonts w:ascii="Arial" w:hAnsi="Arial" w:cs="Arial"/>
                <w:b/>
                <w:bCs/>
                <w:color w:val="000000"/>
                <w:sz w:val="16"/>
                <w:szCs w:val="16"/>
              </w:rPr>
              <w:t> </w:t>
            </w:r>
          </w:p>
        </w:tc>
      </w:tr>
      <w:tr w:rsidR="00535948" w:rsidRPr="00535948" w:rsidTr="00535948">
        <w:trPr>
          <w:trHeight w:val="285"/>
        </w:trPr>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Mat.,</w:t>
            </w:r>
            <w:proofErr w:type="spellStart"/>
            <w:r w:rsidRPr="00535948">
              <w:rPr>
                <w:rFonts w:ascii="Arial" w:hAnsi="Arial" w:cs="Arial"/>
                <w:b/>
                <w:bCs/>
                <w:sz w:val="16"/>
                <w:szCs w:val="16"/>
              </w:rPr>
              <w:t>energ</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97118,62</w:t>
            </w:r>
          </w:p>
        </w:tc>
        <w:tc>
          <w:tcPr>
            <w:tcW w:w="160" w:type="dxa"/>
            <w:tcBorders>
              <w:top w:val="single" w:sz="8" w:space="0" w:color="auto"/>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2184,91</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C4239" w:rsidP="005C4239">
            <w:pPr>
              <w:rPr>
                <w:rFonts w:ascii="Arial" w:hAnsi="Arial" w:cs="Arial"/>
                <w:b/>
                <w:bCs/>
                <w:color w:val="002060"/>
                <w:sz w:val="16"/>
                <w:szCs w:val="16"/>
              </w:rPr>
            </w:pPr>
            <w:r>
              <w:rPr>
                <w:rFonts w:ascii="Arial" w:hAnsi="Arial" w:cs="Arial"/>
                <w:b/>
                <w:bCs/>
                <w:color w:val="002060"/>
                <w:sz w:val="16"/>
                <w:szCs w:val="16"/>
              </w:rPr>
              <w:t>1403</w:t>
            </w:r>
            <w:r w:rsidR="00535948" w:rsidRPr="00535948">
              <w:rPr>
                <w:rFonts w:ascii="Arial" w:hAnsi="Arial" w:cs="Arial"/>
                <w:b/>
                <w:bCs/>
                <w:color w:val="002060"/>
                <w:sz w:val="16"/>
                <w:szCs w:val="16"/>
              </w:rPr>
              <w:t>933,16</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2928FE" w:rsidP="002928FE">
            <w:pPr>
              <w:rPr>
                <w:rFonts w:ascii="Arial" w:hAnsi="Arial" w:cs="Arial"/>
                <w:b/>
                <w:bCs/>
                <w:color w:val="000000"/>
                <w:sz w:val="16"/>
                <w:szCs w:val="16"/>
              </w:rPr>
            </w:pPr>
            <w:r>
              <w:rPr>
                <w:rFonts w:ascii="Arial" w:hAnsi="Arial" w:cs="Arial"/>
                <w:b/>
                <w:bCs/>
                <w:color w:val="000000"/>
                <w:sz w:val="16"/>
                <w:szCs w:val="16"/>
              </w:rPr>
              <w:t>1403</w:t>
            </w:r>
            <w:r w:rsidR="00535948" w:rsidRPr="00535948">
              <w:rPr>
                <w:rFonts w:ascii="Arial" w:hAnsi="Arial" w:cs="Arial"/>
                <w:b/>
                <w:bCs/>
                <w:color w:val="000000"/>
                <w:sz w:val="16"/>
                <w:szCs w:val="16"/>
              </w:rPr>
              <w:t>933,16</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Služby</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34140,45</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2072,28</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331 764,58</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331 764,58</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Osob.nákl</w:t>
            </w:r>
            <w:proofErr w:type="spellEnd"/>
            <w:r w:rsidRPr="00535948">
              <w:rPr>
                <w:rFonts w:ascii="Arial" w:hAnsi="Arial" w:cs="Arial"/>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471923,65</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45132,57</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C4239" w:rsidP="005C4239">
            <w:pPr>
              <w:rPr>
                <w:rFonts w:ascii="Arial" w:hAnsi="Arial" w:cs="Arial"/>
                <w:b/>
                <w:bCs/>
                <w:color w:val="002060"/>
                <w:sz w:val="16"/>
                <w:szCs w:val="16"/>
              </w:rPr>
            </w:pPr>
            <w:r>
              <w:rPr>
                <w:rFonts w:ascii="Arial" w:hAnsi="Arial" w:cs="Arial"/>
                <w:b/>
                <w:bCs/>
                <w:color w:val="002060"/>
                <w:sz w:val="16"/>
                <w:szCs w:val="16"/>
              </w:rPr>
              <w:t>5884</w:t>
            </w:r>
            <w:r w:rsidR="00535948" w:rsidRPr="00535948">
              <w:rPr>
                <w:rFonts w:ascii="Arial" w:hAnsi="Arial" w:cs="Arial"/>
                <w:b/>
                <w:bCs/>
                <w:color w:val="002060"/>
                <w:sz w:val="16"/>
                <w:szCs w:val="16"/>
              </w:rPr>
              <w:t>529,40</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2928FE" w:rsidP="002928FE">
            <w:pPr>
              <w:rPr>
                <w:rFonts w:ascii="Arial" w:hAnsi="Arial" w:cs="Arial"/>
                <w:b/>
                <w:bCs/>
                <w:color w:val="000000"/>
                <w:sz w:val="16"/>
                <w:szCs w:val="16"/>
              </w:rPr>
            </w:pPr>
            <w:r>
              <w:rPr>
                <w:rFonts w:ascii="Arial" w:hAnsi="Arial" w:cs="Arial"/>
                <w:b/>
                <w:bCs/>
                <w:color w:val="000000"/>
                <w:sz w:val="16"/>
                <w:szCs w:val="16"/>
              </w:rPr>
              <w:t>5884</w:t>
            </w:r>
            <w:r w:rsidR="00535948" w:rsidRPr="00535948">
              <w:rPr>
                <w:rFonts w:ascii="Arial" w:hAnsi="Arial" w:cs="Arial"/>
                <w:b/>
                <w:bCs/>
                <w:color w:val="000000"/>
                <w:sz w:val="16"/>
                <w:szCs w:val="16"/>
              </w:rPr>
              <w:t>529,40</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xml:space="preserve">Dane a </w:t>
            </w:r>
            <w:proofErr w:type="spellStart"/>
            <w:r w:rsidRPr="00535948">
              <w:rPr>
                <w:rFonts w:ascii="Arial" w:hAnsi="Arial" w:cs="Arial"/>
                <w:b/>
                <w:bCs/>
                <w:sz w:val="16"/>
                <w:szCs w:val="16"/>
              </w:rPr>
              <w:t>pl</w:t>
            </w:r>
            <w:proofErr w:type="spellEnd"/>
            <w:r w:rsidRPr="00535948">
              <w:rPr>
                <w:rFonts w:ascii="Arial" w:hAnsi="Arial" w:cs="Arial"/>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1708,77</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0</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22 453,94</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22 453,94</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Ost</w:t>
            </w:r>
            <w:proofErr w:type="spellEnd"/>
            <w:r w:rsidRPr="00535948">
              <w:rPr>
                <w:rFonts w:ascii="Arial" w:hAnsi="Arial" w:cs="Arial"/>
                <w:b/>
                <w:bCs/>
                <w:sz w:val="16"/>
                <w:szCs w:val="16"/>
              </w:rPr>
              <w:t xml:space="preserve">. </w:t>
            </w:r>
            <w:proofErr w:type="spellStart"/>
            <w:r w:rsidRPr="00535948">
              <w:rPr>
                <w:rFonts w:ascii="Arial" w:hAnsi="Arial" w:cs="Arial"/>
                <w:b/>
                <w:bCs/>
                <w:sz w:val="16"/>
                <w:szCs w:val="16"/>
              </w:rPr>
              <w:t>Nákl</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164</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0</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3 122,28</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3 122,28</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proofErr w:type="spellStart"/>
            <w:r w:rsidRPr="00535948">
              <w:rPr>
                <w:rFonts w:ascii="Arial" w:hAnsi="Arial" w:cs="Arial"/>
                <w:b/>
                <w:bCs/>
                <w:sz w:val="16"/>
                <w:szCs w:val="16"/>
              </w:rPr>
              <w:t>Odp,rez</w:t>
            </w:r>
            <w:proofErr w:type="spellEnd"/>
            <w:r w:rsidRPr="00535948">
              <w:rPr>
                <w:rFonts w:ascii="Arial" w:hAnsi="Arial" w:cs="Arial"/>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12522,76</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0</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202 434,04</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202 434,04</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xml:space="preserve">Fin. </w:t>
            </w:r>
            <w:proofErr w:type="spellStart"/>
            <w:r w:rsidRPr="00535948">
              <w:rPr>
                <w:rFonts w:ascii="Arial" w:hAnsi="Arial" w:cs="Arial"/>
                <w:b/>
                <w:bCs/>
                <w:sz w:val="16"/>
                <w:szCs w:val="16"/>
              </w:rPr>
              <w:t>nákl</w:t>
            </w:r>
            <w:proofErr w:type="spellEnd"/>
            <w:r w:rsidRPr="00535948">
              <w:rPr>
                <w:rFonts w:ascii="Arial" w:hAnsi="Arial" w:cs="Arial"/>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2501,97</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98,17</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80 306,99</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80 306,99</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Transfery</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55119,35</w:t>
            </w:r>
          </w:p>
        </w:tc>
        <w:tc>
          <w:tcPr>
            <w:tcW w:w="160" w:type="dxa"/>
            <w:tcBorders>
              <w:top w:val="nil"/>
              <w:left w:val="single" w:sz="8" w:space="0" w:color="auto"/>
              <w:bottom w:val="single" w:sz="4" w:space="0" w:color="auto"/>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4248</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672 833,51</w:t>
            </w:r>
          </w:p>
        </w:tc>
        <w:tc>
          <w:tcPr>
            <w:tcW w:w="160" w:type="dxa"/>
            <w:tcBorders>
              <w:top w:val="nil"/>
              <w:left w:val="nil"/>
              <w:bottom w:val="single" w:sz="4"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single" w:sz="4" w:space="0" w:color="auto"/>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672 833,51</w:t>
            </w:r>
          </w:p>
        </w:tc>
      </w:tr>
      <w:tr w:rsidR="00535948" w:rsidRPr="00535948" w:rsidTr="00535948">
        <w:trPr>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 xml:space="preserve">Daň z </w:t>
            </w:r>
            <w:proofErr w:type="spellStart"/>
            <w:r w:rsidRPr="00535948">
              <w:rPr>
                <w:rFonts w:ascii="Arial" w:hAnsi="Arial" w:cs="Arial"/>
                <w:b/>
                <w:bCs/>
                <w:sz w:val="16"/>
                <w:szCs w:val="16"/>
              </w:rPr>
              <w:t>príj</w:t>
            </w:r>
            <w:proofErr w:type="spellEnd"/>
          </w:p>
        </w:tc>
        <w:tc>
          <w:tcPr>
            <w:tcW w:w="160" w:type="dxa"/>
            <w:tcBorders>
              <w:top w:val="nil"/>
              <w:left w:val="nil"/>
              <w:bottom w:val="nil"/>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nil"/>
              <w:left w:val="nil"/>
              <w:bottom w:val="nil"/>
              <w:right w:val="nil"/>
            </w:tcBorders>
            <w:shd w:val="clear" w:color="auto" w:fill="auto"/>
            <w:noWrap/>
            <w:vAlign w:val="bottom"/>
            <w:hideMark/>
          </w:tcPr>
          <w:p w:rsidR="00535948" w:rsidRPr="00535948" w:rsidRDefault="00535948" w:rsidP="00535948">
            <w:pPr>
              <w:jc w:val="right"/>
              <w:rPr>
                <w:rFonts w:ascii="Arial" w:hAnsi="Arial" w:cs="Arial"/>
                <w:sz w:val="16"/>
                <w:szCs w:val="16"/>
              </w:rPr>
            </w:pPr>
            <w:r w:rsidRPr="00535948">
              <w:rPr>
                <w:rFonts w:ascii="Arial" w:hAnsi="Arial" w:cs="Arial"/>
                <w:sz w:val="16"/>
                <w:szCs w:val="16"/>
              </w:rPr>
              <w:t>0</w:t>
            </w:r>
          </w:p>
        </w:tc>
        <w:tc>
          <w:tcPr>
            <w:tcW w:w="160" w:type="dxa"/>
            <w:tcBorders>
              <w:top w:val="nil"/>
              <w:left w:val="single" w:sz="8" w:space="0" w:color="auto"/>
              <w:bottom w:val="nil"/>
              <w:right w:val="nil"/>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2060"/>
                <w:sz w:val="16"/>
                <w:szCs w:val="16"/>
              </w:rPr>
            </w:pPr>
            <w:r w:rsidRPr="00535948">
              <w:rPr>
                <w:rFonts w:ascii="Arial" w:hAnsi="Arial" w:cs="Arial"/>
                <w:b/>
                <w:bCs/>
                <w:color w:val="002060"/>
                <w:sz w:val="16"/>
                <w:szCs w:val="16"/>
              </w:rPr>
              <w:t>0,00</w:t>
            </w:r>
          </w:p>
        </w:tc>
        <w:tc>
          <w:tcPr>
            <w:tcW w:w="160" w:type="dxa"/>
            <w:tcBorders>
              <w:top w:val="nil"/>
              <w:left w:val="nil"/>
              <w:bottom w:val="nil"/>
              <w:right w:val="single" w:sz="4"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nil"/>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single" w:sz="8" w:space="0" w:color="auto"/>
              <w:bottom w:val="nil"/>
              <w:right w:val="single" w:sz="8" w:space="0" w:color="auto"/>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nil"/>
              <w:left w:val="nil"/>
              <w:bottom w:val="nil"/>
              <w:right w:val="single" w:sz="8"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0</w:t>
            </w:r>
          </w:p>
        </w:tc>
      </w:tr>
      <w:tr w:rsidR="00535948" w:rsidRPr="00535948" w:rsidTr="00535948">
        <w:trPr>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sz w:val="16"/>
                <w:szCs w:val="16"/>
              </w:rPr>
            </w:pPr>
            <w:r w:rsidRPr="00535948">
              <w:rPr>
                <w:rFonts w:ascii="Arial" w:hAnsi="Arial" w:cs="Arial"/>
                <w:b/>
                <w:bCs/>
                <w:sz w:val="16"/>
                <w:szCs w:val="16"/>
              </w:rPr>
              <w:t>Celkom</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single" w:sz="8" w:space="0" w:color="auto"/>
              <w:left w:val="nil"/>
              <w:bottom w:val="single" w:sz="8" w:space="0" w:color="auto"/>
              <w:right w:val="nil"/>
            </w:tcBorders>
            <w:shd w:val="clear" w:color="auto" w:fill="auto"/>
            <w:noWrap/>
            <w:vAlign w:val="bottom"/>
            <w:hideMark/>
          </w:tcPr>
          <w:p w:rsidR="00535948" w:rsidRPr="00535948" w:rsidRDefault="00535948" w:rsidP="00535948">
            <w:pPr>
              <w:rPr>
                <w:rFonts w:ascii="Arial" w:hAnsi="Arial" w:cs="Arial"/>
                <w:color w:val="000000"/>
                <w:sz w:val="16"/>
                <w:szCs w:val="16"/>
              </w:rPr>
            </w:pPr>
            <w:r w:rsidRPr="00535948">
              <w:rPr>
                <w:rFonts w:ascii="Arial" w:hAnsi="Arial" w:cs="Arial"/>
                <w:color w:val="000000"/>
                <w:sz w:val="16"/>
                <w:szCs w:val="16"/>
              </w:rPr>
              <w:t> </w:t>
            </w:r>
          </w:p>
        </w:tc>
        <w:tc>
          <w:tcPr>
            <w:tcW w:w="160" w:type="dxa"/>
            <w:tcBorders>
              <w:top w:val="single" w:sz="8" w:space="0" w:color="auto"/>
              <w:left w:val="single" w:sz="8" w:space="0" w:color="auto"/>
              <w:bottom w:val="single" w:sz="8" w:space="0" w:color="auto"/>
              <w:right w:val="nil"/>
            </w:tcBorders>
            <w:shd w:val="clear" w:color="auto" w:fill="auto"/>
            <w:noWrap/>
            <w:vAlign w:val="bottom"/>
            <w:hideMark/>
          </w:tcPr>
          <w:p w:rsidR="00535948" w:rsidRPr="00535948" w:rsidRDefault="00535948" w:rsidP="00535948">
            <w:pPr>
              <w:rPr>
                <w:rFonts w:ascii="Arial" w:hAnsi="Arial" w:cs="Arial"/>
                <w:sz w:val="16"/>
                <w:szCs w:val="16"/>
              </w:rPr>
            </w:pPr>
            <w:r w:rsidRPr="00535948">
              <w:rPr>
                <w:rFonts w:ascii="Arial" w:hAnsi="Arial" w:cs="Arial"/>
                <w:sz w:val="16"/>
                <w:szCs w:val="16"/>
              </w:rPr>
              <w:t> </w:t>
            </w:r>
          </w:p>
        </w:tc>
        <w:tc>
          <w:tcPr>
            <w:tcW w:w="1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675199,57</w:t>
            </w:r>
          </w:p>
        </w:tc>
        <w:tc>
          <w:tcPr>
            <w:tcW w:w="160" w:type="dxa"/>
            <w:tcBorders>
              <w:top w:val="single" w:sz="8" w:space="0" w:color="auto"/>
              <w:left w:val="nil"/>
              <w:bottom w:val="single" w:sz="8" w:space="0" w:color="auto"/>
              <w:right w:val="nil"/>
            </w:tcBorders>
            <w:shd w:val="clear" w:color="auto" w:fill="auto"/>
            <w:noWrap/>
            <w:vAlign w:val="bottom"/>
            <w:hideMark/>
          </w:tcPr>
          <w:p w:rsidR="00535948" w:rsidRPr="00535948" w:rsidRDefault="00535948" w:rsidP="00535948">
            <w:pPr>
              <w:jc w:val="right"/>
              <w:rPr>
                <w:rFonts w:ascii="Arial" w:hAnsi="Arial" w:cs="Arial"/>
                <w:b/>
                <w:bCs/>
                <w:color w:val="000000"/>
                <w:sz w:val="16"/>
                <w:szCs w:val="16"/>
              </w:rPr>
            </w:pPr>
            <w:r w:rsidRPr="00535948">
              <w:rPr>
                <w:rFonts w:ascii="Arial" w:hAnsi="Arial" w:cs="Arial"/>
                <w:b/>
                <w:bCs/>
                <w:color w:val="000000"/>
                <w:sz w:val="16"/>
                <w:szCs w:val="16"/>
              </w:rPr>
              <w:t>53735,93</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948" w:rsidRPr="00535948" w:rsidRDefault="005C4239" w:rsidP="005C4239">
            <w:pPr>
              <w:rPr>
                <w:rFonts w:ascii="Arial" w:hAnsi="Arial" w:cs="Arial"/>
                <w:b/>
                <w:bCs/>
                <w:color w:val="002060"/>
                <w:sz w:val="16"/>
                <w:szCs w:val="16"/>
              </w:rPr>
            </w:pPr>
            <w:r>
              <w:rPr>
                <w:rFonts w:ascii="Arial" w:hAnsi="Arial" w:cs="Arial"/>
                <w:b/>
                <w:bCs/>
                <w:color w:val="002060"/>
                <w:sz w:val="16"/>
                <w:szCs w:val="16"/>
              </w:rPr>
              <w:t>8544</w:t>
            </w:r>
            <w:r w:rsidR="00535948" w:rsidRPr="00535948">
              <w:rPr>
                <w:rFonts w:ascii="Arial" w:hAnsi="Arial" w:cs="Arial"/>
                <w:b/>
                <w:bCs/>
                <w:color w:val="002060"/>
                <w:sz w:val="16"/>
                <w:szCs w:val="16"/>
              </w:rPr>
              <w:t>610,69</w:t>
            </w:r>
          </w:p>
        </w:tc>
        <w:tc>
          <w:tcPr>
            <w:tcW w:w="160" w:type="dxa"/>
            <w:tcBorders>
              <w:top w:val="single" w:sz="8" w:space="0" w:color="auto"/>
              <w:left w:val="nil"/>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C00000"/>
                <w:sz w:val="16"/>
                <w:szCs w:val="16"/>
              </w:rPr>
            </w:pPr>
            <w:r w:rsidRPr="00535948">
              <w:rPr>
                <w:rFonts w:ascii="Arial" w:hAnsi="Arial" w:cs="Arial"/>
                <w:b/>
                <w:bCs/>
                <w:color w:val="C00000"/>
                <w:sz w:val="16"/>
                <w:szCs w:val="16"/>
              </w:rPr>
              <w:t> </w:t>
            </w:r>
          </w:p>
        </w:tc>
        <w:tc>
          <w:tcPr>
            <w:tcW w:w="160" w:type="dxa"/>
            <w:tcBorders>
              <w:top w:val="single" w:sz="8" w:space="0" w:color="auto"/>
              <w:left w:val="nil"/>
              <w:bottom w:val="single" w:sz="8" w:space="0" w:color="auto"/>
              <w:right w:val="nil"/>
            </w:tcBorders>
            <w:shd w:val="clear" w:color="auto" w:fill="auto"/>
            <w:noWrap/>
            <w:vAlign w:val="bottom"/>
            <w:hideMark/>
          </w:tcPr>
          <w:p w:rsidR="00535948" w:rsidRPr="00535948" w:rsidRDefault="00535948" w:rsidP="00535948">
            <w:pPr>
              <w:rPr>
                <w:rFonts w:ascii="Arial" w:hAnsi="Arial" w:cs="Arial"/>
                <w:color w:val="C00000"/>
                <w:sz w:val="16"/>
                <w:szCs w:val="16"/>
              </w:rPr>
            </w:pPr>
            <w:r w:rsidRPr="00535948">
              <w:rPr>
                <w:rFonts w:ascii="Arial" w:hAnsi="Arial" w:cs="Arial"/>
                <w:color w:val="C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5948" w:rsidRPr="00535948" w:rsidRDefault="00535948" w:rsidP="00535948">
            <w:pPr>
              <w:rPr>
                <w:rFonts w:ascii="Arial" w:hAnsi="Arial" w:cs="Arial"/>
                <w:b/>
                <w:bCs/>
                <w:color w:val="C00000"/>
                <w:sz w:val="16"/>
                <w:szCs w:val="16"/>
              </w:rPr>
            </w:pPr>
            <w:r w:rsidRPr="00535948">
              <w:rPr>
                <w:rFonts w:ascii="Arial" w:hAnsi="Arial" w:cs="Arial"/>
                <w:b/>
                <w:bCs/>
                <w:color w:val="C00000"/>
                <w:sz w:val="16"/>
                <w:szCs w:val="16"/>
              </w:rPr>
              <w:t> </w:t>
            </w:r>
          </w:p>
        </w:tc>
        <w:tc>
          <w:tcPr>
            <w:tcW w:w="160" w:type="dxa"/>
            <w:tcBorders>
              <w:top w:val="single" w:sz="8" w:space="0" w:color="auto"/>
              <w:left w:val="nil"/>
              <w:bottom w:val="single" w:sz="8" w:space="0" w:color="auto"/>
              <w:right w:val="single" w:sz="8" w:space="0" w:color="auto"/>
            </w:tcBorders>
            <w:shd w:val="clear" w:color="auto" w:fill="auto"/>
            <w:noWrap/>
            <w:vAlign w:val="bottom"/>
            <w:hideMark/>
          </w:tcPr>
          <w:p w:rsidR="00535948" w:rsidRPr="00535948" w:rsidRDefault="002928FE" w:rsidP="002928FE">
            <w:pPr>
              <w:rPr>
                <w:rFonts w:ascii="Arial" w:hAnsi="Arial" w:cs="Arial"/>
                <w:b/>
                <w:bCs/>
                <w:color w:val="000000"/>
                <w:sz w:val="16"/>
                <w:szCs w:val="16"/>
              </w:rPr>
            </w:pPr>
            <w:r>
              <w:rPr>
                <w:rFonts w:ascii="Arial" w:hAnsi="Arial" w:cs="Arial"/>
                <w:b/>
                <w:bCs/>
                <w:color w:val="000000"/>
                <w:sz w:val="16"/>
                <w:szCs w:val="16"/>
              </w:rPr>
              <w:t>8544</w:t>
            </w:r>
            <w:r w:rsidR="00535948" w:rsidRPr="00535948">
              <w:rPr>
                <w:rFonts w:ascii="Arial" w:hAnsi="Arial" w:cs="Arial"/>
                <w:b/>
                <w:bCs/>
                <w:color w:val="000000"/>
                <w:sz w:val="16"/>
                <w:szCs w:val="16"/>
              </w:rPr>
              <w:t>610,69</w:t>
            </w:r>
          </w:p>
        </w:tc>
      </w:tr>
    </w:tbl>
    <w:p w:rsidR="00535948" w:rsidRPr="00535948" w:rsidRDefault="00535948" w:rsidP="00535948">
      <w:pPr>
        <w:rPr>
          <w:rFonts w:ascii="Arial" w:hAnsi="Arial" w:cs="Arial"/>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DB131A" w:rsidRDefault="00DB131A" w:rsidP="005D508D">
      <w:pPr>
        <w:rPr>
          <w:rFonts w:ascii="Arial Narrow" w:hAnsi="Arial Narrow"/>
          <w:sz w:val="16"/>
          <w:szCs w:val="16"/>
          <w:highlight w:val="yellow"/>
        </w:rPr>
      </w:pPr>
    </w:p>
    <w:p w:rsidR="00DB131A" w:rsidRDefault="00DB131A" w:rsidP="005D508D">
      <w:pPr>
        <w:rPr>
          <w:rFonts w:ascii="Arial Narrow" w:hAnsi="Arial Narrow"/>
          <w:sz w:val="16"/>
          <w:szCs w:val="16"/>
          <w:highlight w:val="yellow"/>
        </w:rPr>
      </w:pPr>
    </w:p>
    <w:p w:rsidR="00DB131A" w:rsidRDefault="00DB131A"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tbl>
      <w:tblPr>
        <w:tblW w:w="9280" w:type="dxa"/>
        <w:tblInd w:w="55" w:type="dxa"/>
        <w:tblCellMar>
          <w:left w:w="70" w:type="dxa"/>
          <w:right w:w="70" w:type="dxa"/>
        </w:tblCellMar>
        <w:tblLook w:val="04A0" w:firstRow="1" w:lastRow="0" w:firstColumn="1" w:lastColumn="0" w:noHBand="0" w:noVBand="1"/>
      </w:tblPr>
      <w:tblGrid>
        <w:gridCol w:w="960"/>
        <w:gridCol w:w="1000"/>
        <w:gridCol w:w="960"/>
        <w:gridCol w:w="960"/>
        <w:gridCol w:w="960"/>
        <w:gridCol w:w="1120"/>
        <w:gridCol w:w="1200"/>
        <w:gridCol w:w="1120"/>
        <w:gridCol w:w="1000"/>
      </w:tblGrid>
      <w:tr w:rsidR="00AF1D23" w:rsidRPr="00AF1D23" w:rsidTr="00AF1D23">
        <w:trPr>
          <w:trHeight w:val="285"/>
        </w:trPr>
        <w:tc>
          <w:tcPr>
            <w:tcW w:w="96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r w:rsidRPr="00AF1D23">
              <w:rPr>
                <w:rFonts w:ascii="Arial Narrow" w:hAnsi="Arial Narrow"/>
                <w:sz w:val="16"/>
                <w:szCs w:val="16"/>
              </w:rPr>
              <w:lastRenderedPageBreak/>
              <w:t>Tab. č. 3</w:t>
            </w:r>
          </w:p>
        </w:tc>
        <w:tc>
          <w:tcPr>
            <w:tcW w:w="100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120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sz w:val="16"/>
                <w:szCs w:val="16"/>
              </w:rPr>
            </w:pPr>
          </w:p>
        </w:tc>
      </w:tr>
      <w:tr w:rsidR="00AF1D23" w:rsidRPr="00AF1D23" w:rsidTr="00AF1D23">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NÁKLADY</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DD</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RDS</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RŠK</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Knižnica</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proofErr w:type="spellStart"/>
            <w:r w:rsidRPr="00AF1D23">
              <w:rPr>
                <w:rFonts w:ascii="Arial Narrow" w:hAnsi="Arial Narrow"/>
                <w:b/>
                <w:bCs/>
                <w:color w:val="000000"/>
                <w:sz w:val="16"/>
                <w:szCs w:val="16"/>
              </w:rPr>
              <w:t>Cultus</w:t>
            </w:r>
            <w:proofErr w:type="spellEnd"/>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RP VPS</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proofErr w:type="spellStart"/>
            <w:r w:rsidRPr="00AF1D23">
              <w:rPr>
                <w:rFonts w:ascii="Arial Narrow" w:hAnsi="Arial Narrow"/>
                <w:b/>
                <w:bCs/>
                <w:color w:val="000000"/>
                <w:sz w:val="16"/>
                <w:szCs w:val="16"/>
              </w:rPr>
              <w:t>TVRaRE</w:t>
            </w:r>
            <w:proofErr w:type="spellEnd"/>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SPOLU</w:t>
            </w:r>
          </w:p>
        </w:tc>
      </w:tr>
      <w:tr w:rsidR="00AF1D23" w:rsidRPr="00AF1D23" w:rsidTr="00AF1D23">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12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FF00FF"/>
                <w:sz w:val="16"/>
                <w:szCs w:val="16"/>
              </w:rPr>
            </w:pPr>
            <w:r w:rsidRPr="00AF1D23">
              <w:rPr>
                <w:rFonts w:ascii="Arial Narrow" w:hAnsi="Arial Narrow"/>
                <w:b/>
                <w:bCs/>
                <w:color w:val="FF00FF"/>
                <w:sz w:val="16"/>
                <w:szCs w:val="16"/>
              </w:rPr>
              <w:t> </w:t>
            </w:r>
          </w:p>
        </w:tc>
        <w:tc>
          <w:tcPr>
            <w:tcW w:w="120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120" w:type="dxa"/>
            <w:tcBorders>
              <w:top w:val="nil"/>
              <w:left w:val="nil"/>
              <w:bottom w:val="single" w:sz="8"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000" w:type="dxa"/>
            <w:tcBorders>
              <w:top w:val="nil"/>
              <w:left w:val="nil"/>
              <w:bottom w:val="single" w:sz="8"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 </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Mat.,</w:t>
            </w:r>
            <w:proofErr w:type="spellStart"/>
            <w:r w:rsidRPr="00AF1D23">
              <w:rPr>
                <w:rFonts w:ascii="Arial Narrow" w:hAnsi="Arial Narrow"/>
                <w:b/>
                <w:bCs/>
                <w:sz w:val="16"/>
                <w:szCs w:val="16"/>
              </w:rPr>
              <w:t>energ</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469454,74</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632976,49</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482382,43</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108958,68</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256499</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416526,39</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10301,00</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2 377 098,73</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Služby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181689,43</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369108,21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238154,56</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68334,49</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522622</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CF554D" w:rsidP="00AF1D23">
            <w:pPr>
              <w:jc w:val="right"/>
              <w:rPr>
                <w:rFonts w:ascii="Arial Narrow" w:hAnsi="Arial Narrow"/>
                <w:color w:val="000000"/>
                <w:sz w:val="16"/>
                <w:szCs w:val="16"/>
              </w:rPr>
            </w:pPr>
            <w:r>
              <w:rPr>
                <w:rFonts w:ascii="Arial Narrow" w:hAnsi="Arial Narrow"/>
                <w:color w:val="000000"/>
                <w:sz w:val="16"/>
                <w:szCs w:val="16"/>
              </w:rPr>
              <w:t>964962</w:t>
            </w:r>
            <w:r w:rsidR="00AF1D23" w:rsidRPr="00AF1D23">
              <w:rPr>
                <w:rFonts w:ascii="Arial Narrow" w:hAnsi="Arial Narrow"/>
                <w:color w:val="000000"/>
                <w:sz w:val="16"/>
                <w:szCs w:val="16"/>
              </w:rPr>
              <w:t>,33</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255484</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 xml:space="preserve">2 </w:t>
            </w:r>
            <w:r w:rsidR="000E2254">
              <w:rPr>
                <w:rFonts w:ascii="Arial Narrow" w:hAnsi="Arial Narrow"/>
                <w:b/>
                <w:bCs/>
                <w:color w:val="000000"/>
                <w:sz w:val="16"/>
                <w:szCs w:val="16"/>
              </w:rPr>
              <w:t>600355,02</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Osob.nákl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1322948,35</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2091864,83</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720784,41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410331,24</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625791</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2015174,36</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136809</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7 323 703,19</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 xml:space="preserve">Dane a </w:t>
            </w:r>
            <w:proofErr w:type="spellStart"/>
            <w:r w:rsidRPr="00AF1D23">
              <w:rPr>
                <w:rFonts w:ascii="Arial Narrow" w:hAnsi="Arial Narrow"/>
                <w:b/>
                <w:bCs/>
                <w:sz w:val="16"/>
                <w:szCs w:val="16"/>
              </w:rPr>
              <w:t>popl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8,64</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20704,32</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9344,68</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14080</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10872,41</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399</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55 409,05</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Ost</w:t>
            </w:r>
            <w:proofErr w:type="spellEnd"/>
            <w:r w:rsidRPr="00AF1D23">
              <w:rPr>
                <w:rFonts w:ascii="Arial Narrow" w:hAnsi="Arial Narrow"/>
                <w:b/>
                <w:bCs/>
                <w:sz w:val="16"/>
                <w:szCs w:val="16"/>
              </w:rPr>
              <w:t>. náklady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9,09</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19170,4</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15134,48</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2554,72</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77189</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23531,51</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7497</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145 086,20</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Odpisy,rez</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69301,21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98258,43</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174508,04</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35118,83</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51801</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180271,27</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19964</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629 222,78</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Finanč</w:t>
            </w:r>
            <w:proofErr w:type="spellEnd"/>
            <w:r w:rsidRPr="00AF1D23">
              <w:rPr>
                <w:rFonts w:ascii="Arial Narrow" w:hAnsi="Arial Narrow"/>
                <w:b/>
                <w:bCs/>
                <w:sz w:val="16"/>
                <w:szCs w:val="16"/>
              </w:rPr>
              <w:t xml:space="preserve">. </w:t>
            </w:r>
            <w:proofErr w:type="spellStart"/>
            <w:r w:rsidRPr="00AF1D23">
              <w:rPr>
                <w:rFonts w:ascii="Arial Narrow" w:hAnsi="Arial Narrow"/>
                <w:b/>
                <w:bCs/>
                <w:sz w:val="16"/>
                <w:szCs w:val="16"/>
              </w:rPr>
              <w:t>nákl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5836,68</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4501,31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46869,11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7732</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CF554D" w:rsidP="00AF1D23">
            <w:pPr>
              <w:jc w:val="right"/>
              <w:rPr>
                <w:rFonts w:ascii="Arial Narrow" w:hAnsi="Arial Narrow"/>
                <w:color w:val="000000"/>
                <w:sz w:val="16"/>
                <w:szCs w:val="16"/>
              </w:rPr>
            </w:pPr>
            <w:r>
              <w:rPr>
                <w:rFonts w:ascii="Arial Narrow" w:hAnsi="Arial Narrow"/>
                <w:color w:val="000000"/>
                <w:sz w:val="16"/>
                <w:szCs w:val="16"/>
              </w:rPr>
              <w:t>5850</w:t>
            </w:r>
            <w:r w:rsidR="00AF1D23" w:rsidRPr="00AF1D23">
              <w:rPr>
                <w:rFonts w:ascii="Arial Narrow" w:hAnsi="Arial Narrow"/>
                <w:color w:val="000000"/>
                <w:sz w:val="16"/>
                <w:szCs w:val="16"/>
              </w:rPr>
              <w:t>,87</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136</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3D036E" w:rsidP="00AF1D23">
            <w:pPr>
              <w:jc w:val="right"/>
              <w:rPr>
                <w:rFonts w:ascii="Arial Narrow" w:hAnsi="Arial Narrow"/>
                <w:b/>
                <w:bCs/>
                <w:color w:val="000000"/>
                <w:sz w:val="16"/>
                <w:szCs w:val="16"/>
              </w:rPr>
            </w:pPr>
            <w:r>
              <w:rPr>
                <w:rFonts w:ascii="Arial Narrow" w:hAnsi="Arial Narrow"/>
                <w:b/>
                <w:bCs/>
                <w:color w:val="000000"/>
                <w:sz w:val="16"/>
                <w:szCs w:val="16"/>
              </w:rPr>
              <w:t>70925</w:t>
            </w:r>
            <w:r w:rsidR="00AF1D23" w:rsidRPr="00AF1D23">
              <w:rPr>
                <w:rFonts w:ascii="Arial Narrow" w:hAnsi="Arial Narrow"/>
                <w:b/>
                <w:bCs/>
                <w:color w:val="000000"/>
                <w:sz w:val="16"/>
                <w:szCs w:val="16"/>
              </w:rPr>
              <w:t>,97</w:t>
            </w:r>
          </w:p>
        </w:tc>
      </w:tr>
      <w:tr w:rsidR="00AF1D23" w:rsidRPr="00AF1D23" w:rsidTr="00AF1D2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Transfery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539950,61</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1496</w:t>
            </w:r>
          </w:p>
        </w:tc>
        <w:tc>
          <w:tcPr>
            <w:tcW w:w="12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541446,61</w:t>
            </w:r>
          </w:p>
        </w:tc>
      </w:tr>
      <w:tr w:rsidR="00AF1D23" w:rsidRPr="00AF1D23" w:rsidTr="00AF1D2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Daň z príjmov</w:t>
            </w:r>
          </w:p>
        </w:tc>
        <w:tc>
          <w:tcPr>
            <w:tcW w:w="100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20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120" w:type="dxa"/>
            <w:tcBorders>
              <w:top w:val="nil"/>
              <w:left w:val="nil"/>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color w:val="000000"/>
                <w:sz w:val="16"/>
                <w:szCs w:val="16"/>
              </w:rPr>
            </w:pPr>
            <w:r w:rsidRPr="00AF1D23">
              <w:rPr>
                <w:rFonts w:ascii="Arial Narrow" w:hAnsi="Arial Narrow"/>
                <w:color w:val="000000"/>
                <w:sz w:val="16"/>
                <w:szCs w:val="16"/>
              </w:rPr>
              <w:t>0</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0</w:t>
            </w:r>
          </w:p>
        </w:tc>
      </w:tr>
      <w:tr w:rsidR="00AF1D23" w:rsidRPr="00AF1D23" w:rsidTr="00AF1D23">
        <w:trPr>
          <w:trHeight w:val="28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Celkom</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2589198,75</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3236583,99</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1687177,71</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625297,96</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1557210</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3</w:t>
            </w:r>
            <w:r w:rsidR="00CF554D">
              <w:rPr>
                <w:rFonts w:ascii="Arial Narrow" w:hAnsi="Arial Narrow"/>
                <w:b/>
                <w:bCs/>
                <w:color w:val="000000"/>
                <w:sz w:val="16"/>
                <w:szCs w:val="16"/>
              </w:rPr>
              <w:t>617189</w:t>
            </w:r>
            <w:r w:rsidRPr="00AF1D23">
              <w:rPr>
                <w:rFonts w:ascii="Arial Narrow" w:hAnsi="Arial Narrow"/>
                <w:b/>
                <w:bCs/>
                <w:color w:val="000000"/>
                <w:sz w:val="16"/>
                <w:szCs w:val="16"/>
              </w:rPr>
              <w:t>,14</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430590,00</w:t>
            </w:r>
          </w:p>
        </w:tc>
        <w:tc>
          <w:tcPr>
            <w:tcW w:w="1000" w:type="dxa"/>
            <w:tcBorders>
              <w:top w:val="nil"/>
              <w:left w:val="nil"/>
              <w:bottom w:val="single" w:sz="4" w:space="0" w:color="auto"/>
              <w:right w:val="single" w:sz="8" w:space="0" w:color="auto"/>
            </w:tcBorders>
            <w:shd w:val="clear" w:color="auto" w:fill="auto"/>
            <w:noWrap/>
            <w:vAlign w:val="bottom"/>
            <w:hideMark/>
          </w:tcPr>
          <w:p w:rsidR="00AF1D23" w:rsidRPr="00AF1D23" w:rsidRDefault="003D036E" w:rsidP="00AF1D23">
            <w:pPr>
              <w:jc w:val="right"/>
              <w:rPr>
                <w:rFonts w:ascii="Arial Narrow" w:hAnsi="Arial Narrow"/>
                <w:b/>
                <w:bCs/>
                <w:color w:val="000000"/>
                <w:sz w:val="16"/>
                <w:szCs w:val="16"/>
              </w:rPr>
            </w:pPr>
            <w:r>
              <w:rPr>
                <w:rFonts w:ascii="Arial Narrow" w:hAnsi="Arial Narrow"/>
                <w:b/>
                <w:bCs/>
                <w:color w:val="000000"/>
                <w:sz w:val="16"/>
                <w:szCs w:val="16"/>
              </w:rPr>
              <w:t>13743247</w:t>
            </w:r>
            <w:r w:rsidR="00AF1D23" w:rsidRPr="00AF1D23">
              <w:rPr>
                <w:rFonts w:ascii="Arial Narrow" w:hAnsi="Arial Narrow"/>
                <w:b/>
                <w:bCs/>
                <w:color w:val="000000"/>
                <w:sz w:val="16"/>
                <w:szCs w:val="16"/>
              </w:rPr>
              <w:t>,55</w:t>
            </w:r>
          </w:p>
        </w:tc>
      </w:tr>
      <w:tr w:rsidR="00AF1D23" w:rsidRPr="00AF1D23" w:rsidTr="00AF1D23">
        <w:trPr>
          <w:trHeight w:val="270"/>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NÁKLADY</w:t>
            </w:r>
          </w:p>
        </w:tc>
        <w:tc>
          <w:tcPr>
            <w:tcW w:w="100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proofErr w:type="spellStart"/>
            <w:r w:rsidRPr="00AF1D23">
              <w:rPr>
                <w:rFonts w:ascii="Arial Narrow" w:hAnsi="Arial Narrow"/>
                <w:b/>
                <w:bCs/>
                <w:color w:val="000000"/>
                <w:sz w:val="16"/>
                <w:szCs w:val="16"/>
              </w:rPr>
              <w:t>KÚMd</w:t>
            </w:r>
            <w:proofErr w:type="spellEnd"/>
          </w:p>
        </w:tc>
        <w:tc>
          <w:tcPr>
            <w:tcW w:w="12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proofErr w:type="spellStart"/>
            <w:r w:rsidRPr="00AF1D23">
              <w:rPr>
                <w:rFonts w:ascii="Arial Narrow" w:hAnsi="Arial Narrow"/>
                <w:b/>
                <w:bCs/>
                <w:color w:val="000000"/>
                <w:sz w:val="16"/>
                <w:szCs w:val="16"/>
              </w:rPr>
              <w:t>KÚDal</w:t>
            </w:r>
            <w:proofErr w:type="spellEnd"/>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KÚZ</w:t>
            </w:r>
          </w:p>
        </w:tc>
        <w:tc>
          <w:tcPr>
            <w:tcW w:w="10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xml:space="preserve">v </w:t>
            </w:r>
            <w:proofErr w:type="spellStart"/>
            <w:r w:rsidRPr="00AF1D23">
              <w:rPr>
                <w:rFonts w:ascii="Arial Narrow" w:hAnsi="Arial Narrow"/>
                <w:b/>
                <w:bCs/>
                <w:color w:val="000000"/>
                <w:sz w:val="16"/>
                <w:szCs w:val="16"/>
              </w:rPr>
              <w:t>agreg.výk</w:t>
            </w:r>
            <w:proofErr w:type="spellEnd"/>
            <w:r w:rsidRPr="00AF1D23">
              <w:rPr>
                <w:rFonts w:ascii="Arial Narrow" w:hAnsi="Arial Narrow"/>
                <w:b/>
                <w:bCs/>
                <w:color w:val="000000"/>
                <w:sz w:val="16"/>
                <w:szCs w:val="16"/>
              </w:rPr>
              <w:t>.</w:t>
            </w:r>
          </w:p>
        </w:tc>
      </w:tr>
      <w:tr w:rsidR="00AF1D23" w:rsidRPr="00AF1D23" w:rsidTr="00AF1D23">
        <w:trPr>
          <w:trHeight w:val="28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 </w:t>
            </w:r>
          </w:p>
        </w:tc>
        <w:tc>
          <w:tcPr>
            <w:tcW w:w="100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2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120" w:type="dxa"/>
            <w:tcBorders>
              <w:top w:val="single" w:sz="4" w:space="0" w:color="auto"/>
              <w:left w:val="nil"/>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b/>
                <w:bCs/>
                <w:color w:val="000000"/>
                <w:sz w:val="16"/>
                <w:szCs w:val="16"/>
              </w:rPr>
            </w:pPr>
            <w:r w:rsidRPr="00AF1D23">
              <w:rPr>
                <w:rFonts w:ascii="Arial Narrow" w:hAnsi="Arial Narrow"/>
                <w:b/>
                <w:bCs/>
                <w:color w:val="000000"/>
                <w:sz w:val="16"/>
                <w:szCs w:val="16"/>
              </w:rPr>
              <w:t>spolu</w:t>
            </w:r>
          </w:p>
        </w:tc>
      </w:tr>
      <w:tr w:rsidR="00AF1D23" w:rsidRPr="00AF1D23" w:rsidTr="00AF1D23">
        <w:trPr>
          <w:trHeight w:val="28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Mat.,</w:t>
            </w:r>
            <w:proofErr w:type="spellStart"/>
            <w:r w:rsidRPr="00AF1D23">
              <w:rPr>
                <w:rFonts w:ascii="Arial Narrow" w:hAnsi="Arial Narrow"/>
                <w:b/>
                <w:bCs/>
                <w:sz w:val="16"/>
                <w:szCs w:val="16"/>
              </w:rPr>
              <w:t>energ</w:t>
            </w:r>
            <w:proofErr w:type="spellEnd"/>
            <w:r w:rsidRPr="00AF1D23">
              <w:rPr>
                <w:rFonts w:ascii="Arial Narrow" w:hAnsi="Arial Narrow"/>
                <w:b/>
                <w:bCs/>
                <w:sz w:val="16"/>
                <w:szCs w:val="16"/>
              </w:rPr>
              <w:t>.</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single" w:sz="4"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2 377 098,73</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5 929 432,20</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Služby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w:t>
            </w:r>
            <w:r w:rsidR="00080024">
              <w:rPr>
                <w:rFonts w:ascii="Arial Narrow" w:hAnsi="Arial Narrow"/>
                <w:b/>
                <w:bCs/>
                <w:color w:val="000000"/>
                <w:sz w:val="16"/>
                <w:szCs w:val="16"/>
              </w:rPr>
              <w:t>600355</w:t>
            </w:r>
            <w:r w:rsidRPr="00AF1D23">
              <w:rPr>
                <w:rFonts w:ascii="Arial Narrow" w:hAnsi="Arial Narrow"/>
                <w:b/>
                <w:bCs/>
                <w:color w:val="000000"/>
                <w:sz w:val="16"/>
                <w:szCs w:val="16"/>
              </w:rPr>
              <w:t>,02</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 xml:space="preserve">7 </w:t>
            </w:r>
            <w:r w:rsidR="00710FD9">
              <w:rPr>
                <w:rFonts w:ascii="Arial Narrow" w:hAnsi="Arial Narrow"/>
                <w:b/>
                <w:bCs/>
                <w:color w:val="000000"/>
                <w:sz w:val="16"/>
                <w:szCs w:val="16"/>
              </w:rPr>
              <w:t>648325</w:t>
            </w:r>
            <w:r w:rsidRPr="00AF1D23">
              <w:rPr>
                <w:rFonts w:ascii="Arial Narrow" w:hAnsi="Arial Narrow"/>
                <w:b/>
                <w:bCs/>
                <w:color w:val="000000"/>
                <w:sz w:val="16"/>
                <w:szCs w:val="16"/>
              </w:rPr>
              <w:t>,44</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Osob.nákl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7 323 703,19</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28 006 460,95</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 xml:space="preserve">Dane a </w:t>
            </w:r>
            <w:proofErr w:type="spellStart"/>
            <w:r w:rsidRPr="00AF1D23">
              <w:rPr>
                <w:rFonts w:ascii="Arial Narrow" w:hAnsi="Arial Narrow"/>
                <w:b/>
                <w:bCs/>
                <w:sz w:val="16"/>
                <w:szCs w:val="16"/>
              </w:rPr>
              <w:t>popl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55 409,05</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1 130 390,02</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Ost</w:t>
            </w:r>
            <w:proofErr w:type="spellEnd"/>
            <w:r w:rsidRPr="00AF1D23">
              <w:rPr>
                <w:rFonts w:ascii="Arial Narrow" w:hAnsi="Arial Narrow"/>
                <w:b/>
                <w:bCs/>
                <w:sz w:val="16"/>
                <w:szCs w:val="16"/>
              </w:rPr>
              <w:t>. náklady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145 086,20</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1 261 713,67</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Odpisy,rez</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629 222,78</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11 923 505,29</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proofErr w:type="spellStart"/>
            <w:r w:rsidRPr="00AF1D23">
              <w:rPr>
                <w:rFonts w:ascii="Arial Narrow" w:hAnsi="Arial Narrow"/>
                <w:b/>
                <w:bCs/>
                <w:sz w:val="16"/>
                <w:szCs w:val="16"/>
              </w:rPr>
              <w:t>Finanč</w:t>
            </w:r>
            <w:proofErr w:type="spellEnd"/>
            <w:r w:rsidRPr="00AF1D23">
              <w:rPr>
                <w:rFonts w:ascii="Arial Narrow" w:hAnsi="Arial Narrow"/>
                <w:b/>
                <w:bCs/>
                <w:sz w:val="16"/>
                <w:szCs w:val="16"/>
              </w:rPr>
              <w:t xml:space="preserve">. </w:t>
            </w:r>
            <w:proofErr w:type="spellStart"/>
            <w:r w:rsidRPr="00AF1D23">
              <w:rPr>
                <w:rFonts w:ascii="Arial Narrow" w:hAnsi="Arial Narrow"/>
                <w:b/>
                <w:bCs/>
                <w:sz w:val="16"/>
                <w:szCs w:val="16"/>
              </w:rPr>
              <w:t>nákl</w:t>
            </w:r>
            <w:proofErr w:type="spellEnd"/>
            <w:r w:rsidRPr="00AF1D23">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080024" w:rsidP="00AF1D23">
            <w:pPr>
              <w:jc w:val="right"/>
              <w:rPr>
                <w:rFonts w:ascii="Arial Narrow" w:hAnsi="Arial Narrow"/>
                <w:b/>
                <w:bCs/>
                <w:color w:val="000000"/>
                <w:sz w:val="16"/>
                <w:szCs w:val="16"/>
              </w:rPr>
            </w:pPr>
            <w:r>
              <w:rPr>
                <w:rFonts w:ascii="Arial Narrow" w:hAnsi="Arial Narrow"/>
                <w:b/>
                <w:bCs/>
                <w:color w:val="000000"/>
                <w:sz w:val="16"/>
                <w:szCs w:val="16"/>
              </w:rPr>
              <w:t>70925</w:t>
            </w:r>
            <w:r w:rsidR="00AF1D23" w:rsidRPr="00AF1D23">
              <w:rPr>
                <w:rFonts w:ascii="Arial Narrow" w:hAnsi="Arial Narrow"/>
                <w:b/>
                <w:bCs/>
                <w:color w:val="000000"/>
                <w:sz w:val="16"/>
                <w:szCs w:val="16"/>
              </w:rPr>
              <w:t>,97</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2</w:t>
            </w:r>
            <w:r w:rsidR="00710FD9">
              <w:rPr>
                <w:rFonts w:ascii="Arial Narrow" w:hAnsi="Arial Narrow"/>
                <w:b/>
                <w:bCs/>
                <w:color w:val="000000"/>
                <w:sz w:val="16"/>
                <w:szCs w:val="16"/>
              </w:rPr>
              <w:t>13675</w:t>
            </w:r>
            <w:r w:rsidRPr="00AF1D23">
              <w:rPr>
                <w:rFonts w:ascii="Arial Narrow" w:hAnsi="Arial Narrow"/>
                <w:b/>
                <w:bCs/>
                <w:color w:val="000000"/>
                <w:sz w:val="16"/>
                <w:szCs w:val="16"/>
              </w:rPr>
              <w:t>,22</w:t>
            </w:r>
          </w:p>
        </w:tc>
      </w:tr>
      <w:tr w:rsidR="00AF1D23" w:rsidRPr="00AF1D23" w:rsidTr="00AF1D23">
        <w:trPr>
          <w:trHeight w:val="285"/>
        </w:trPr>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Transfery</w:t>
            </w:r>
          </w:p>
        </w:tc>
        <w:tc>
          <w:tcPr>
            <w:tcW w:w="100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541 446,61</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18 108 375,29</w:t>
            </w:r>
          </w:p>
        </w:tc>
      </w:tr>
      <w:tr w:rsidR="00AF1D23" w:rsidRPr="00AF1D23" w:rsidTr="00AF1D23">
        <w:trPr>
          <w:trHeight w:val="285"/>
        </w:trPr>
        <w:tc>
          <w:tcPr>
            <w:tcW w:w="960" w:type="dxa"/>
            <w:tcBorders>
              <w:top w:val="nil"/>
              <w:left w:val="single" w:sz="4" w:space="0" w:color="auto"/>
              <w:bottom w:val="nil"/>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Daň z príjmov</w:t>
            </w:r>
          </w:p>
        </w:tc>
        <w:tc>
          <w:tcPr>
            <w:tcW w:w="1000" w:type="dxa"/>
            <w:tcBorders>
              <w:top w:val="nil"/>
              <w:left w:val="nil"/>
              <w:bottom w:val="nil"/>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nil"/>
              <w:left w:val="nil"/>
              <w:bottom w:val="nil"/>
              <w:right w:val="single" w:sz="4"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nil"/>
              <w:left w:val="nil"/>
              <w:bottom w:val="nil"/>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0,00</w:t>
            </w:r>
          </w:p>
        </w:tc>
        <w:tc>
          <w:tcPr>
            <w:tcW w:w="1000" w:type="dxa"/>
            <w:tcBorders>
              <w:top w:val="nil"/>
              <w:left w:val="single" w:sz="4" w:space="0" w:color="auto"/>
              <w:bottom w:val="nil"/>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0,00</w:t>
            </w:r>
          </w:p>
        </w:tc>
      </w:tr>
      <w:tr w:rsidR="00AF1D23" w:rsidRPr="00AF1D23" w:rsidTr="00AF1D23">
        <w:trPr>
          <w:trHeight w:val="285"/>
        </w:trPr>
        <w:tc>
          <w:tcPr>
            <w:tcW w:w="9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b/>
                <w:bCs/>
                <w:sz w:val="16"/>
                <w:szCs w:val="16"/>
              </w:rPr>
            </w:pPr>
            <w:r w:rsidRPr="00AF1D23">
              <w:rPr>
                <w:rFonts w:ascii="Arial Narrow" w:hAnsi="Arial Narrow"/>
                <w:b/>
                <w:bCs/>
                <w:sz w:val="16"/>
                <w:szCs w:val="16"/>
              </w:rPr>
              <w:t>Celkom</w:t>
            </w:r>
          </w:p>
        </w:tc>
        <w:tc>
          <w:tcPr>
            <w:tcW w:w="1000" w:type="dxa"/>
            <w:tcBorders>
              <w:top w:val="single" w:sz="8"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960" w:type="dxa"/>
            <w:tcBorders>
              <w:top w:val="single" w:sz="8" w:space="0" w:color="auto"/>
              <w:left w:val="nil"/>
              <w:bottom w:val="single" w:sz="4" w:space="0" w:color="auto"/>
              <w:right w:val="single" w:sz="8" w:space="0" w:color="auto"/>
            </w:tcBorders>
            <w:shd w:val="clear" w:color="auto" w:fill="auto"/>
            <w:noWrap/>
            <w:vAlign w:val="bottom"/>
            <w:hideMark/>
          </w:tcPr>
          <w:p w:rsidR="00AF1D23" w:rsidRPr="00AF1D23" w:rsidRDefault="00AF1D23" w:rsidP="00AF1D23">
            <w:pPr>
              <w:rPr>
                <w:rFonts w:ascii="Arial CE" w:hAnsi="Arial CE"/>
                <w:color w:val="000000"/>
                <w:sz w:val="16"/>
                <w:szCs w:val="16"/>
              </w:rPr>
            </w:pPr>
            <w:r w:rsidRPr="00AF1D23">
              <w:rPr>
                <w:rFonts w:ascii="Arial CE" w:hAnsi="Arial CE"/>
                <w:color w:val="000000"/>
                <w:sz w:val="16"/>
                <w:szCs w:val="16"/>
              </w:rPr>
              <w:t> </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200" w:type="dxa"/>
            <w:tcBorders>
              <w:top w:val="single" w:sz="8" w:space="0" w:color="auto"/>
              <w:left w:val="nil"/>
              <w:bottom w:val="single" w:sz="4" w:space="0" w:color="auto"/>
              <w:right w:val="nil"/>
            </w:tcBorders>
            <w:shd w:val="clear" w:color="auto" w:fill="auto"/>
            <w:noWrap/>
            <w:vAlign w:val="bottom"/>
            <w:hideMark/>
          </w:tcPr>
          <w:p w:rsidR="00AF1D23" w:rsidRPr="00AF1D23" w:rsidRDefault="00AF1D23" w:rsidP="00AF1D23">
            <w:pPr>
              <w:rPr>
                <w:rFonts w:ascii="Arial Narrow" w:hAnsi="Arial Narrow"/>
                <w:color w:val="000000"/>
                <w:sz w:val="16"/>
                <w:szCs w:val="16"/>
              </w:rPr>
            </w:pPr>
            <w:r w:rsidRPr="00AF1D23">
              <w:rPr>
                <w:rFonts w:ascii="Arial Narrow" w:hAnsi="Arial Narrow"/>
                <w:color w:val="000000"/>
                <w:sz w:val="16"/>
                <w:szCs w:val="16"/>
              </w:rPr>
              <w:t> </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 xml:space="preserve">13 </w:t>
            </w:r>
            <w:r w:rsidR="00080024">
              <w:rPr>
                <w:rFonts w:ascii="Arial Narrow" w:hAnsi="Arial Narrow"/>
                <w:b/>
                <w:bCs/>
                <w:color w:val="000000"/>
                <w:sz w:val="16"/>
                <w:szCs w:val="16"/>
              </w:rPr>
              <w:t>743247</w:t>
            </w:r>
            <w:r w:rsidRPr="00AF1D23">
              <w:rPr>
                <w:rFonts w:ascii="Arial Narrow" w:hAnsi="Arial Narrow"/>
                <w:b/>
                <w:bCs/>
                <w:color w:val="000000"/>
                <w:sz w:val="16"/>
                <w:szCs w:val="16"/>
              </w:rPr>
              <w:t>,55</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AF1D23" w:rsidRPr="00AF1D23" w:rsidRDefault="00AF1D23" w:rsidP="00AF1D23">
            <w:pPr>
              <w:jc w:val="right"/>
              <w:rPr>
                <w:rFonts w:ascii="Arial Narrow" w:hAnsi="Arial Narrow"/>
                <w:b/>
                <w:bCs/>
                <w:color w:val="000000"/>
                <w:sz w:val="16"/>
                <w:szCs w:val="16"/>
              </w:rPr>
            </w:pPr>
            <w:r w:rsidRPr="00AF1D23">
              <w:rPr>
                <w:rFonts w:ascii="Arial Narrow" w:hAnsi="Arial Narrow"/>
                <w:b/>
                <w:bCs/>
                <w:color w:val="000000"/>
                <w:sz w:val="16"/>
                <w:szCs w:val="16"/>
              </w:rPr>
              <w:t xml:space="preserve">74 </w:t>
            </w:r>
            <w:r w:rsidR="00710FD9">
              <w:rPr>
                <w:rFonts w:ascii="Arial Narrow" w:hAnsi="Arial Narrow"/>
                <w:b/>
                <w:bCs/>
                <w:color w:val="000000"/>
                <w:sz w:val="16"/>
                <w:szCs w:val="16"/>
              </w:rPr>
              <w:t>165110</w:t>
            </w:r>
            <w:r w:rsidRPr="00AF1D23">
              <w:rPr>
                <w:rFonts w:ascii="Arial Narrow" w:hAnsi="Arial Narrow"/>
                <w:b/>
                <w:bCs/>
                <w:color w:val="000000"/>
                <w:sz w:val="16"/>
                <w:szCs w:val="16"/>
              </w:rPr>
              <w:t>,87</w:t>
            </w:r>
          </w:p>
        </w:tc>
      </w:tr>
    </w:tbl>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DC1860" w:rsidRDefault="00DC1860" w:rsidP="005D508D">
      <w:pPr>
        <w:rPr>
          <w:rFonts w:ascii="Arial Narrow" w:hAnsi="Arial Narrow"/>
          <w:sz w:val="16"/>
          <w:szCs w:val="16"/>
          <w:highlight w:val="yellow"/>
        </w:rPr>
      </w:pPr>
    </w:p>
    <w:p w:rsidR="00DC1860" w:rsidRDefault="00DC1860" w:rsidP="005D508D">
      <w:pPr>
        <w:rPr>
          <w:rFonts w:ascii="Arial Narrow" w:hAnsi="Arial Narrow"/>
          <w:sz w:val="16"/>
          <w:szCs w:val="16"/>
          <w:highlight w:val="yellow"/>
        </w:rPr>
      </w:pPr>
    </w:p>
    <w:p w:rsidR="00DC1860" w:rsidRDefault="00DC1860" w:rsidP="005D508D">
      <w:pPr>
        <w:rPr>
          <w:rFonts w:ascii="Arial Narrow" w:hAnsi="Arial Narrow"/>
          <w:sz w:val="16"/>
          <w:szCs w:val="16"/>
          <w:highlight w:val="yellow"/>
        </w:rPr>
      </w:pPr>
    </w:p>
    <w:p w:rsidR="002A3707" w:rsidRPr="007B42CF" w:rsidRDefault="00D83911" w:rsidP="005D508D">
      <w:pPr>
        <w:rPr>
          <w:b/>
        </w:rPr>
      </w:pPr>
      <w:r w:rsidRPr="00663FF3">
        <w:rPr>
          <w:b/>
        </w:rPr>
        <w:t>Výnosy</w:t>
      </w: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tbl>
      <w:tblPr>
        <w:tblW w:w="11159" w:type="dxa"/>
        <w:tblInd w:w="55" w:type="dxa"/>
        <w:tblCellMar>
          <w:left w:w="70" w:type="dxa"/>
          <w:right w:w="70" w:type="dxa"/>
        </w:tblCellMar>
        <w:tblLook w:val="04A0" w:firstRow="1" w:lastRow="0" w:firstColumn="1" w:lastColumn="0" w:noHBand="0" w:noVBand="1"/>
      </w:tblPr>
      <w:tblGrid>
        <w:gridCol w:w="899"/>
        <w:gridCol w:w="907"/>
        <w:gridCol w:w="899"/>
        <w:gridCol w:w="834"/>
        <w:gridCol w:w="834"/>
        <w:gridCol w:w="834"/>
        <w:gridCol w:w="907"/>
        <w:gridCol w:w="834"/>
        <w:gridCol w:w="834"/>
        <w:gridCol w:w="834"/>
        <w:gridCol w:w="907"/>
        <w:gridCol w:w="899"/>
        <w:gridCol w:w="1000"/>
        <w:gridCol w:w="920"/>
        <w:gridCol w:w="1060"/>
        <w:gridCol w:w="1140"/>
        <w:gridCol w:w="1060"/>
        <w:gridCol w:w="960"/>
        <w:gridCol w:w="1180"/>
        <w:gridCol w:w="960"/>
      </w:tblGrid>
      <w:tr w:rsidR="007B42CF" w:rsidRPr="007B42CF" w:rsidTr="007B42CF">
        <w:trPr>
          <w:trHeight w:val="285"/>
        </w:trPr>
        <w:tc>
          <w:tcPr>
            <w:tcW w:w="960" w:type="dxa"/>
            <w:gridSpan w:val="6"/>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Tab.č</w:t>
            </w:r>
            <w:proofErr w:type="spellEnd"/>
            <w:r w:rsidRPr="007B42CF">
              <w:rPr>
                <w:rFonts w:ascii="Arial Narrow" w:hAnsi="Arial Narrow"/>
                <w:sz w:val="16"/>
                <w:szCs w:val="16"/>
              </w:rPr>
              <w:t>. 1</w:t>
            </w:r>
          </w:p>
        </w:tc>
        <w:tc>
          <w:tcPr>
            <w:tcW w:w="1020" w:type="dxa"/>
            <w:gridSpan w:val="5"/>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899"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100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92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114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96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118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c>
          <w:tcPr>
            <w:tcW w:w="960" w:type="dxa"/>
            <w:tcBorders>
              <w:top w:val="nil"/>
              <w:left w:val="nil"/>
              <w:bottom w:val="nil"/>
              <w:right w:val="nil"/>
            </w:tcBorders>
            <w:shd w:val="clear" w:color="000000" w:fill="FFFFFF"/>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w:t>
            </w:r>
          </w:p>
        </w:tc>
      </w:tr>
      <w:tr w:rsidR="007B42CF" w:rsidRPr="007B42CF" w:rsidTr="007B42CF">
        <w:trPr>
          <w:gridAfter w:val="9"/>
          <w:wAfter w:w="9399" w:type="dxa"/>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VÝNOSY</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MČ BA</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ZŠ</w:t>
            </w:r>
          </w:p>
        </w:tc>
      </w:tr>
      <w:tr w:rsidR="007B42CF" w:rsidRPr="007B42CF" w:rsidTr="007B42CF">
        <w:trPr>
          <w:gridAfter w:val="9"/>
          <w:wAfter w:w="9399"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Ružinov</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Borodáčova</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Drieňová</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sz w:val="16"/>
                <w:szCs w:val="16"/>
              </w:rPr>
            </w:pPr>
            <w:proofErr w:type="spellStart"/>
            <w:r w:rsidRPr="007B42CF">
              <w:rPr>
                <w:rFonts w:ascii="Arial Narrow" w:hAnsi="Arial Narrow"/>
                <w:b/>
                <w:bCs/>
                <w:sz w:val="16"/>
                <w:szCs w:val="16"/>
              </w:rPr>
              <w:t>Kulíšková</w:t>
            </w:r>
            <w:proofErr w:type="spellEnd"/>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proofErr w:type="spellStart"/>
            <w:r w:rsidRPr="007B42CF">
              <w:rPr>
                <w:rFonts w:ascii="Arial Narrow" w:hAnsi="Arial Narrow"/>
                <w:b/>
                <w:bCs/>
                <w:sz w:val="16"/>
                <w:szCs w:val="16"/>
              </w:rPr>
              <w:t>Medzilab</w:t>
            </w:r>
            <w:proofErr w:type="spellEnd"/>
            <w:r w:rsidRPr="007B42CF">
              <w:rPr>
                <w:rFonts w:ascii="Arial Narrow" w:hAnsi="Arial Narrow"/>
                <w:b/>
                <w:bCs/>
                <w:sz w:val="16"/>
                <w:szCs w:val="16"/>
              </w:rPr>
              <w:t>.</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Mierová</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sz w:val="16"/>
                <w:szCs w:val="16"/>
              </w:rPr>
            </w:pPr>
            <w:proofErr w:type="spellStart"/>
            <w:r w:rsidRPr="007B42CF">
              <w:rPr>
                <w:rFonts w:ascii="Arial Narrow" w:hAnsi="Arial Narrow"/>
                <w:b/>
                <w:bCs/>
                <w:sz w:val="16"/>
                <w:szCs w:val="16"/>
              </w:rPr>
              <w:t>Nevädz</w:t>
            </w:r>
            <w:proofErr w:type="spellEnd"/>
            <w:r w:rsidRPr="007B42CF">
              <w:rPr>
                <w:rFonts w:ascii="Arial Narrow" w:hAnsi="Arial Narrow"/>
                <w:b/>
                <w:bCs/>
                <w:sz w:val="16"/>
                <w:szCs w:val="16"/>
              </w:rPr>
              <w:t>.</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proofErr w:type="spellStart"/>
            <w:r w:rsidRPr="007B42CF">
              <w:rPr>
                <w:rFonts w:ascii="Arial Narrow" w:hAnsi="Arial Narrow"/>
                <w:b/>
                <w:bCs/>
                <w:sz w:val="16"/>
                <w:szCs w:val="16"/>
              </w:rPr>
              <w:t>Ostredk</w:t>
            </w:r>
            <w:proofErr w:type="spellEnd"/>
            <w:r w:rsidRPr="007B42CF">
              <w:rPr>
                <w:rFonts w:ascii="Arial Narrow" w:hAnsi="Arial Narrow"/>
                <w:b/>
                <w:bCs/>
                <w:sz w:val="16"/>
                <w:szCs w:val="16"/>
              </w:rPr>
              <w:t>.</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sz w:val="16"/>
                <w:szCs w:val="16"/>
              </w:rPr>
            </w:pPr>
            <w:proofErr w:type="spellStart"/>
            <w:r w:rsidRPr="007B42CF">
              <w:rPr>
                <w:rFonts w:ascii="Arial Narrow" w:hAnsi="Arial Narrow"/>
                <w:b/>
                <w:bCs/>
                <w:sz w:val="16"/>
                <w:szCs w:val="16"/>
              </w:rPr>
              <w:t>Ruž</w:t>
            </w:r>
            <w:proofErr w:type="spellEnd"/>
            <w:r w:rsidRPr="007B42CF">
              <w:rPr>
                <w:rFonts w:ascii="Arial Narrow" w:hAnsi="Arial Narrow"/>
                <w:b/>
                <w:bCs/>
                <w:sz w:val="16"/>
                <w:szCs w:val="16"/>
              </w:rPr>
              <w:t>. dol.</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Vrútocká</w:t>
            </w:r>
          </w:p>
        </w:tc>
      </w:tr>
      <w:tr w:rsidR="007B42CF" w:rsidRPr="007B42CF" w:rsidTr="007B42CF">
        <w:trPr>
          <w:gridAfter w:val="9"/>
          <w:wAfter w:w="9399" w:type="dxa"/>
          <w:trHeight w:val="285"/>
        </w:trPr>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Tržby-výkony</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14172,36</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65119,37</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76884,12</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93982,07</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49710,44</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single" w:sz="4" w:space="0" w:color="auto"/>
              <w:bottom w:val="nil"/>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100945,96</w:t>
            </w:r>
          </w:p>
        </w:tc>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52925,95</w:t>
            </w:r>
          </w:p>
        </w:tc>
      </w:tr>
      <w:tr w:rsidR="007B42CF" w:rsidRPr="007B42CF" w:rsidTr="007B42CF">
        <w:trPr>
          <w:gridAfter w:val="9"/>
          <w:wAfter w:w="9399" w:type="dxa"/>
          <w:trHeight w:val="25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Aktivácia</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single" w:sz="4"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single" w:sz="4" w:space="0" w:color="auto"/>
              <w:bottom w:val="nil"/>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jc w:val="right"/>
              <w:rPr>
                <w:rFonts w:ascii="Arial CE" w:hAnsi="Arial CE"/>
                <w:sz w:val="16"/>
                <w:szCs w:val="16"/>
              </w:rPr>
            </w:pPr>
            <w:r w:rsidRPr="007B42CF">
              <w:rPr>
                <w:rFonts w:ascii="Arial CE" w:hAnsi="Arial CE"/>
                <w:sz w:val="16"/>
                <w:szCs w:val="16"/>
              </w:rPr>
              <w:t>0</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xml:space="preserve">Dane a </w:t>
            </w:r>
            <w:proofErr w:type="spellStart"/>
            <w:r w:rsidRPr="007B42CF">
              <w:rPr>
                <w:rFonts w:ascii="Arial Narrow" w:hAnsi="Arial Narrow"/>
                <w:sz w:val="16"/>
                <w:szCs w:val="16"/>
              </w:rPr>
              <w:t>popl</w:t>
            </w:r>
            <w:proofErr w:type="spellEnd"/>
            <w:r w:rsidRPr="007B42CF">
              <w:rPr>
                <w:rFonts w:ascii="Arial Narrow" w:hAnsi="Arial Narrow"/>
                <w:sz w:val="16"/>
                <w:szCs w:val="16"/>
              </w:rPr>
              <w:t>.</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26936308,53</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4"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Ostat.výnosy</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1233073,55</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41634,41</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131823,13</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34459,97</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50496,80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121887,8</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83822,41</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101135,81</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51483,63</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94593,32</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Zúčt.rezerv</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16165,28</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Fin..výnosy</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18559,09</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Mimor.výn</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166,94</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134,05</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r>
      <w:tr w:rsidR="007B42CF" w:rsidRPr="007B42CF" w:rsidTr="007B42CF">
        <w:trPr>
          <w:gridAfter w:val="9"/>
          <w:wAfter w:w="9399" w:type="dxa"/>
          <w:trHeight w:val="270"/>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Transfery</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2588938,83</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920118,88</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1911532,79</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1104068,72</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1364399,47</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1439300,45</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1752745,19</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1844823,77</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1031905,17</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1108034,34</w:t>
            </w:r>
          </w:p>
        </w:tc>
      </w:tr>
      <w:tr w:rsidR="007B42CF" w:rsidRPr="007B42CF" w:rsidTr="007B42CF">
        <w:trPr>
          <w:gridAfter w:val="9"/>
          <w:wAfter w:w="9399"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Celkom</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30807217,64</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1026872,66</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2043522,86</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1215412,81</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1508878,34</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1610898,69</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1836567,60</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1945959,58</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1184468,81</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1255553,61</w:t>
            </w:r>
          </w:p>
        </w:tc>
      </w:tr>
      <w:tr w:rsidR="007B42CF" w:rsidRPr="007B42CF" w:rsidTr="007B42CF">
        <w:trPr>
          <w:gridAfter w:val="9"/>
          <w:wAfter w:w="9399"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 xml:space="preserve">VH po </w:t>
            </w:r>
            <w:proofErr w:type="spellStart"/>
            <w:r w:rsidRPr="007B42CF">
              <w:rPr>
                <w:rFonts w:ascii="Arial Narrow" w:hAnsi="Arial Narrow"/>
                <w:b/>
                <w:bCs/>
                <w:sz w:val="16"/>
                <w:szCs w:val="16"/>
              </w:rPr>
              <w:t>zdan</w:t>
            </w:r>
            <w:proofErr w:type="spellEnd"/>
            <w:r w:rsidRPr="007B42CF">
              <w:rPr>
                <w:rFonts w:ascii="Arial Narrow" w:hAnsi="Arial Narrow"/>
                <w:b/>
                <w:bCs/>
                <w:sz w:val="16"/>
                <w:szCs w:val="16"/>
              </w:rPr>
              <w:t>.</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-7433858,55</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5987,38</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-14943,32</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7644,69</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-7527,62</w:t>
            </w:r>
          </w:p>
        </w:tc>
        <w:tc>
          <w:tcPr>
            <w:tcW w:w="160" w:type="dxa"/>
            <w:tcBorders>
              <w:top w:val="nil"/>
              <w:left w:val="nil"/>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-15195,28</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508,85</w:t>
            </w:r>
          </w:p>
        </w:tc>
        <w:tc>
          <w:tcPr>
            <w:tcW w:w="160" w:type="dxa"/>
            <w:tcBorders>
              <w:top w:val="nil"/>
              <w:left w:val="single" w:sz="4" w:space="0" w:color="auto"/>
              <w:bottom w:val="single" w:sz="8" w:space="0" w:color="auto"/>
              <w:right w:val="single" w:sz="4"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6454,37</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7670,45</w:t>
            </w:r>
          </w:p>
        </w:tc>
      </w:tr>
      <w:tr w:rsidR="007B42CF" w:rsidRPr="007B42CF" w:rsidTr="007B42CF">
        <w:trPr>
          <w:gridAfter w:val="9"/>
          <w:wAfter w:w="9399" w:type="dxa"/>
          <w:trHeight w:val="285"/>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Kontrolné č.</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-7433858,55</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5987,38</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-14943,32</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7644,69</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-7527,62</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-15195,28</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508,85</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0,00</w:t>
            </w:r>
          </w:p>
        </w:tc>
        <w:tc>
          <w:tcPr>
            <w:tcW w:w="160" w:type="dxa"/>
            <w:tcBorders>
              <w:top w:val="single" w:sz="8" w:space="0" w:color="auto"/>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6454,37</w:t>
            </w:r>
          </w:p>
        </w:tc>
        <w:tc>
          <w:tcPr>
            <w:tcW w:w="160" w:type="dxa"/>
            <w:tcBorders>
              <w:top w:val="nil"/>
              <w:left w:val="nil"/>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color w:val="000000"/>
                <w:sz w:val="16"/>
                <w:szCs w:val="16"/>
              </w:rPr>
            </w:pPr>
            <w:r w:rsidRPr="007B42CF">
              <w:rPr>
                <w:rFonts w:ascii="Arial Narrow" w:hAnsi="Arial Narrow"/>
                <w:color w:val="000000"/>
                <w:sz w:val="16"/>
                <w:szCs w:val="16"/>
              </w:rPr>
              <w:t>7670,45</w:t>
            </w:r>
          </w:p>
        </w:tc>
      </w:tr>
      <w:tr w:rsidR="007B42CF" w:rsidRPr="007B42CF" w:rsidTr="007B42CF">
        <w:trPr>
          <w:gridAfter w:val="9"/>
          <w:wAfter w:w="9399" w:type="dxa"/>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VÝNOSY</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SPOLU</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proofErr w:type="spellStart"/>
            <w:r w:rsidRPr="007B42CF">
              <w:rPr>
                <w:rFonts w:ascii="Arial Narrow" w:hAnsi="Arial Narrow"/>
                <w:b/>
                <w:bCs/>
                <w:color w:val="000000"/>
                <w:sz w:val="16"/>
                <w:szCs w:val="16"/>
              </w:rPr>
              <w:t>KÚMd</w:t>
            </w:r>
            <w:proofErr w:type="spellEnd"/>
          </w:p>
        </w:tc>
        <w:tc>
          <w:tcPr>
            <w:tcW w:w="160" w:type="dxa"/>
            <w:tcBorders>
              <w:top w:val="single" w:sz="8" w:space="0" w:color="auto"/>
              <w:left w:val="single" w:sz="4" w:space="0" w:color="auto"/>
              <w:bottom w:val="nil"/>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nil"/>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proofErr w:type="spellStart"/>
            <w:r w:rsidRPr="007B42CF">
              <w:rPr>
                <w:rFonts w:ascii="Arial Narrow" w:hAnsi="Arial Narrow"/>
                <w:b/>
                <w:bCs/>
                <w:color w:val="000000"/>
                <w:sz w:val="16"/>
                <w:szCs w:val="16"/>
              </w:rPr>
              <w:t>KÚDal</w:t>
            </w:r>
            <w:proofErr w:type="spellEnd"/>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KÚZ</w:t>
            </w:r>
          </w:p>
        </w:tc>
      </w:tr>
      <w:tr w:rsidR="007B42CF" w:rsidRPr="007B42CF" w:rsidTr="007B42CF">
        <w:trPr>
          <w:gridAfter w:val="9"/>
          <w:wAfter w:w="9399"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c>
          <w:tcPr>
            <w:tcW w:w="160" w:type="dxa"/>
            <w:tcBorders>
              <w:top w:val="nil"/>
              <w:left w:val="single" w:sz="4" w:space="0" w:color="auto"/>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color w:val="000000"/>
                <w:sz w:val="16"/>
                <w:szCs w:val="16"/>
              </w:rPr>
            </w:pPr>
            <w:r w:rsidRPr="007B42CF">
              <w:rPr>
                <w:rFonts w:ascii="Arial Narrow" w:hAnsi="Arial Narrow"/>
                <w:b/>
                <w:bCs/>
                <w:color w:val="000000"/>
                <w:sz w:val="16"/>
                <w:szCs w:val="16"/>
              </w:rPr>
              <w:t> </w:t>
            </w:r>
          </w:p>
        </w:tc>
      </w:tr>
      <w:tr w:rsidR="007B42CF" w:rsidRPr="007B42CF" w:rsidTr="007B42CF">
        <w:trPr>
          <w:gridAfter w:val="9"/>
          <w:wAfter w:w="9399"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Tržby-</w:t>
            </w:r>
            <w:proofErr w:type="spellStart"/>
            <w:r w:rsidRPr="007B42CF">
              <w:rPr>
                <w:rFonts w:ascii="Arial Narrow" w:hAnsi="Arial Narrow"/>
                <w:sz w:val="16"/>
                <w:szCs w:val="16"/>
              </w:rPr>
              <w:t>výk</w:t>
            </w:r>
            <w:proofErr w:type="spellEnd"/>
            <w:r w:rsidRPr="007B42CF">
              <w:rPr>
                <w:rFonts w:ascii="Arial Narrow" w:hAnsi="Arial Narrow"/>
                <w:sz w:val="16"/>
                <w:szCs w:val="16"/>
              </w:rPr>
              <w:t>.</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453740,27</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453740,27</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Aktivácia</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0</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sz w:val="16"/>
                <w:szCs w:val="16"/>
              </w:rPr>
            </w:pPr>
            <w:r w:rsidRPr="007B42CF">
              <w:rPr>
                <w:rFonts w:ascii="Arial CE" w:hAnsi="Arial CE"/>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0</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 xml:space="preserve">Dane a </w:t>
            </w:r>
            <w:proofErr w:type="spellStart"/>
            <w:r w:rsidRPr="007B42CF">
              <w:rPr>
                <w:rFonts w:ascii="Arial Narrow" w:hAnsi="Arial Narrow"/>
                <w:sz w:val="16"/>
                <w:szCs w:val="16"/>
              </w:rPr>
              <w:t>popl</w:t>
            </w:r>
            <w:proofErr w:type="spellEnd"/>
            <w:r w:rsidRPr="007B42CF">
              <w:rPr>
                <w:rFonts w:ascii="Arial Narrow" w:hAnsi="Arial Narrow"/>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26936308,53</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26936308,53</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Ostat.výn</w:t>
            </w:r>
            <w:proofErr w:type="spellEnd"/>
            <w:r w:rsidRPr="007B42CF">
              <w:rPr>
                <w:rFonts w:ascii="Arial Narrow" w:hAnsi="Arial Narrow"/>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1944410,83</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1944410,83</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lastRenderedPageBreak/>
              <w:t>Zúčt.rezerv</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sz w:val="20"/>
                <w:szCs w:val="20"/>
              </w:rPr>
            </w:pPr>
            <w:r w:rsidRPr="007B42CF">
              <w:rPr>
                <w:rFonts w:ascii="Arial CE" w:hAnsi="Arial CE"/>
                <w:sz w:val="20"/>
                <w:szCs w:val="20"/>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16165,28</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16165,28</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Fin.výnosy</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18559,09</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18559,09</w:t>
            </w:r>
          </w:p>
        </w:tc>
      </w:tr>
      <w:tr w:rsidR="007B42CF" w:rsidRPr="007B42CF" w:rsidTr="007B42CF">
        <w:trPr>
          <w:gridAfter w:val="9"/>
          <w:wAfter w:w="9399"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proofErr w:type="spellStart"/>
            <w:r w:rsidRPr="007B42CF">
              <w:rPr>
                <w:rFonts w:ascii="Arial Narrow" w:hAnsi="Arial Narrow"/>
                <w:sz w:val="16"/>
                <w:szCs w:val="16"/>
              </w:rPr>
              <w:t>Mimor.výnos</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300,99</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300,99</w:t>
            </w:r>
          </w:p>
        </w:tc>
      </w:tr>
      <w:tr w:rsidR="007B42CF" w:rsidRPr="007B42CF" w:rsidTr="007B42CF">
        <w:trPr>
          <w:gridAfter w:val="9"/>
          <w:wAfter w:w="9399"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Transfery</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15065867,61</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15065867,61</w:t>
            </w:r>
          </w:p>
        </w:tc>
      </w:tr>
      <w:tr w:rsidR="007B42CF" w:rsidRPr="007B42CF" w:rsidTr="007B42CF">
        <w:trPr>
          <w:gridAfter w:val="9"/>
          <w:wAfter w:w="9399" w:type="dxa"/>
          <w:trHeight w:val="285"/>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Celkom</w:t>
            </w:r>
          </w:p>
        </w:tc>
        <w:tc>
          <w:tcPr>
            <w:tcW w:w="160" w:type="dxa"/>
            <w:tcBorders>
              <w:top w:val="nil"/>
              <w:left w:val="nil"/>
              <w:bottom w:val="nil"/>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nil"/>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nil"/>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nil"/>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44435352,6</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p>
        </w:tc>
        <w:tc>
          <w:tcPr>
            <w:tcW w:w="160" w:type="dxa"/>
            <w:tcBorders>
              <w:top w:val="nil"/>
              <w:left w:val="single" w:sz="4" w:space="0" w:color="auto"/>
              <w:bottom w:val="nil"/>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nil"/>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44435352,6</w:t>
            </w:r>
          </w:p>
        </w:tc>
      </w:tr>
      <w:tr w:rsidR="007B42CF" w:rsidRPr="007B42CF" w:rsidTr="007B42CF">
        <w:trPr>
          <w:gridAfter w:val="9"/>
          <w:wAfter w:w="9399" w:type="dxa"/>
          <w:trHeight w:val="285"/>
        </w:trPr>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b/>
                <w:bCs/>
                <w:sz w:val="16"/>
                <w:szCs w:val="16"/>
              </w:rPr>
            </w:pPr>
            <w:r w:rsidRPr="007B42CF">
              <w:rPr>
                <w:rFonts w:ascii="Arial Narrow" w:hAnsi="Arial Narrow"/>
                <w:b/>
                <w:bCs/>
                <w:sz w:val="16"/>
                <w:szCs w:val="16"/>
              </w:rPr>
              <w:t xml:space="preserve">VH po </w:t>
            </w:r>
            <w:proofErr w:type="spellStart"/>
            <w:r w:rsidRPr="007B42CF">
              <w:rPr>
                <w:rFonts w:ascii="Arial Narrow" w:hAnsi="Arial Narrow"/>
                <w:b/>
                <w:bCs/>
                <w:sz w:val="16"/>
                <w:szCs w:val="16"/>
              </w:rPr>
              <w:t>zdan</w:t>
            </w:r>
            <w:proofErr w:type="spellEnd"/>
            <w:r w:rsidRPr="007B42CF">
              <w:rPr>
                <w:rFonts w:ascii="Arial Narrow" w:hAnsi="Arial Narrow"/>
                <w:b/>
                <w:bCs/>
                <w:sz w:val="16"/>
                <w:szCs w:val="16"/>
              </w:rPr>
              <w:t>.</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single" w:sz="8" w:space="0" w:color="auto"/>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-7443259,03</w:t>
            </w:r>
          </w:p>
        </w:tc>
        <w:tc>
          <w:tcPr>
            <w:tcW w:w="160" w:type="dxa"/>
            <w:tcBorders>
              <w:top w:val="single" w:sz="8" w:space="0" w:color="auto"/>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single" w:sz="8" w:space="0" w:color="auto"/>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-7443259,03</w:t>
            </w:r>
          </w:p>
        </w:tc>
      </w:tr>
      <w:tr w:rsidR="007B42CF" w:rsidRPr="007B42CF" w:rsidTr="007B42CF">
        <w:trPr>
          <w:gridAfter w:val="9"/>
          <w:wAfter w:w="9399"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Narrow" w:hAnsi="Arial Narrow"/>
                <w:sz w:val="16"/>
                <w:szCs w:val="16"/>
              </w:rPr>
            </w:pPr>
            <w:r w:rsidRPr="007B42CF">
              <w:rPr>
                <w:rFonts w:ascii="Arial Narrow" w:hAnsi="Arial Narrow"/>
                <w:sz w:val="16"/>
                <w:szCs w:val="16"/>
              </w:rPr>
              <w:t>Kontrolné č.</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8" w:space="0" w:color="auto"/>
              <w:right w:val="nil"/>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-7443259,03</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rPr>
                <w:rFonts w:ascii="Arial CE" w:hAnsi="Arial CE"/>
                <w:color w:val="000000"/>
                <w:sz w:val="16"/>
                <w:szCs w:val="16"/>
              </w:rPr>
            </w:pPr>
            <w:r w:rsidRPr="007B42CF">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7B42CF" w:rsidRPr="007B42CF" w:rsidRDefault="007B42CF" w:rsidP="007B42CF">
            <w:pPr>
              <w:rPr>
                <w:rFonts w:ascii="Arial Narrow" w:hAnsi="Arial Narrow"/>
                <w:color w:val="000000"/>
                <w:sz w:val="16"/>
                <w:szCs w:val="16"/>
              </w:rPr>
            </w:pPr>
            <w:r w:rsidRPr="007B42CF">
              <w:rPr>
                <w:rFonts w:ascii="Arial Narrow" w:hAnsi="Arial Narrow"/>
                <w:color w:val="0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B42CF" w:rsidRPr="007B42CF" w:rsidRDefault="007B42CF" w:rsidP="007B42CF">
            <w:pPr>
              <w:jc w:val="right"/>
              <w:rPr>
                <w:rFonts w:ascii="Arial Narrow" w:hAnsi="Arial Narrow"/>
                <w:b/>
                <w:bCs/>
                <w:color w:val="000000"/>
                <w:sz w:val="16"/>
                <w:szCs w:val="16"/>
              </w:rPr>
            </w:pPr>
            <w:r w:rsidRPr="007B42CF">
              <w:rPr>
                <w:rFonts w:ascii="Arial Narrow" w:hAnsi="Arial Narrow"/>
                <w:b/>
                <w:bCs/>
                <w:color w:val="000000"/>
                <w:sz w:val="16"/>
                <w:szCs w:val="16"/>
              </w:rPr>
              <w:t>-7443259,03</w:t>
            </w:r>
          </w:p>
        </w:tc>
      </w:tr>
    </w:tbl>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tbl>
      <w:tblPr>
        <w:tblW w:w="11232" w:type="dxa"/>
        <w:tblInd w:w="55" w:type="dxa"/>
        <w:tblCellMar>
          <w:left w:w="70" w:type="dxa"/>
          <w:right w:w="70" w:type="dxa"/>
        </w:tblCellMar>
        <w:tblLook w:val="04A0" w:firstRow="1" w:lastRow="0" w:firstColumn="1" w:lastColumn="0" w:noHBand="0" w:noVBand="1"/>
      </w:tblPr>
      <w:tblGrid>
        <w:gridCol w:w="1052"/>
        <w:gridCol w:w="797"/>
        <w:gridCol w:w="761"/>
        <w:gridCol w:w="761"/>
        <w:gridCol w:w="897"/>
        <w:gridCol w:w="994"/>
        <w:gridCol w:w="477"/>
        <w:gridCol w:w="357"/>
        <w:gridCol w:w="761"/>
        <w:gridCol w:w="761"/>
        <w:gridCol w:w="804"/>
        <w:gridCol w:w="861"/>
        <w:gridCol w:w="880"/>
        <w:gridCol w:w="1000"/>
        <w:gridCol w:w="920"/>
        <w:gridCol w:w="1060"/>
        <w:gridCol w:w="1140"/>
        <w:gridCol w:w="1060"/>
        <w:gridCol w:w="960"/>
        <w:gridCol w:w="1180"/>
        <w:gridCol w:w="960"/>
      </w:tblGrid>
      <w:tr w:rsidR="00952115" w:rsidRPr="00952115" w:rsidTr="00952115">
        <w:trPr>
          <w:trHeight w:val="285"/>
        </w:trPr>
        <w:tc>
          <w:tcPr>
            <w:tcW w:w="1052" w:type="dxa"/>
            <w:gridSpan w:val="7"/>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r w:rsidRPr="00952115">
              <w:rPr>
                <w:rFonts w:ascii="Arial Narrow" w:hAnsi="Arial Narrow"/>
                <w:sz w:val="16"/>
                <w:szCs w:val="16"/>
              </w:rPr>
              <w:t>Tab.č.2</w:t>
            </w:r>
          </w:p>
        </w:tc>
        <w:tc>
          <w:tcPr>
            <w:tcW w:w="1020" w:type="dxa"/>
            <w:gridSpan w:val="5"/>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88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92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106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114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106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118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c>
          <w:tcPr>
            <w:tcW w:w="96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sz w:val="16"/>
                <w:szCs w:val="16"/>
              </w:rPr>
            </w:pPr>
          </w:p>
        </w:tc>
      </w:tr>
      <w:tr w:rsidR="00952115" w:rsidRPr="00952115" w:rsidTr="00952115">
        <w:trPr>
          <w:gridAfter w:val="9"/>
          <w:wAfter w:w="9472" w:type="dxa"/>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VÝNOSY</w:t>
            </w:r>
          </w:p>
        </w:tc>
        <w:tc>
          <w:tcPr>
            <w:tcW w:w="160" w:type="dxa"/>
            <w:tcBorders>
              <w:top w:val="single" w:sz="8" w:space="0" w:color="auto"/>
              <w:left w:val="nil"/>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nil"/>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nil"/>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single" w:sz="8" w:space="0" w:color="auto"/>
              <w:bottom w:val="nil"/>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MŠ</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w:t>
            </w:r>
          </w:p>
        </w:tc>
        <w:tc>
          <w:tcPr>
            <w:tcW w:w="160" w:type="dxa"/>
            <w:tcBorders>
              <w:top w:val="nil"/>
              <w:left w:val="nil"/>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Bancíková</w:t>
            </w:r>
          </w:p>
        </w:tc>
        <w:tc>
          <w:tcPr>
            <w:tcW w:w="160" w:type="dxa"/>
            <w:tcBorders>
              <w:top w:val="nil"/>
              <w:left w:val="nil"/>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Medzilab</w:t>
            </w:r>
            <w:proofErr w:type="spellEnd"/>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Miletič</w:t>
            </w:r>
            <w:proofErr w:type="spellEnd"/>
            <w:r w:rsidRPr="00952115">
              <w:rPr>
                <w:rFonts w:ascii="Arial Narrow" w:hAnsi="Arial Narrow"/>
                <w:b/>
                <w:bCs/>
                <w:sz w:val="16"/>
                <w:szCs w:val="16"/>
              </w:rPr>
              <w:t>.</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Piesočná</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Pivoňková</w:t>
            </w:r>
            <w:proofErr w:type="spellEnd"/>
          </w:p>
        </w:tc>
        <w:tc>
          <w:tcPr>
            <w:tcW w:w="160" w:type="dxa"/>
            <w:gridSpan w:val="2"/>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Prešovská</w:t>
            </w:r>
          </w:p>
        </w:tc>
        <w:tc>
          <w:tcPr>
            <w:tcW w:w="160" w:type="dxa"/>
            <w:tcBorders>
              <w:top w:val="nil"/>
              <w:left w:val="nil"/>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Šťastná</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Stálicová</w:t>
            </w:r>
          </w:p>
        </w:tc>
        <w:tc>
          <w:tcPr>
            <w:tcW w:w="160" w:type="dxa"/>
            <w:tcBorders>
              <w:top w:val="nil"/>
              <w:left w:val="single" w:sz="8" w:space="0" w:color="auto"/>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Velehrads</w:t>
            </w:r>
            <w:proofErr w:type="spellEnd"/>
            <w:r w:rsidRPr="00952115">
              <w:rPr>
                <w:rFonts w:ascii="Arial Narrow" w:hAnsi="Arial Narrow"/>
                <w:b/>
                <w:bCs/>
                <w:sz w:val="16"/>
                <w:szCs w:val="16"/>
              </w:rPr>
              <w:t>.</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CE" w:hAnsi="Arial CE"/>
                <w:b/>
                <w:bCs/>
                <w:color w:val="000000"/>
                <w:sz w:val="16"/>
                <w:szCs w:val="16"/>
              </w:rPr>
            </w:pPr>
            <w:proofErr w:type="spellStart"/>
            <w:r w:rsidRPr="00952115">
              <w:rPr>
                <w:rFonts w:ascii="Arial CE" w:hAnsi="Arial CE"/>
                <w:b/>
                <w:bCs/>
                <w:color w:val="000000"/>
                <w:sz w:val="16"/>
                <w:szCs w:val="16"/>
              </w:rPr>
              <w:t>Exnárová</w:t>
            </w:r>
            <w:proofErr w:type="spellEnd"/>
          </w:p>
        </w:tc>
      </w:tr>
      <w:tr w:rsidR="00952115" w:rsidRPr="00952115" w:rsidTr="00952115">
        <w:trPr>
          <w:gridAfter w:val="9"/>
          <w:wAfter w:w="9472"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Tržby-výkony</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47232,09</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59190,53</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48116,6</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52705,95</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101882,21</w:t>
            </w:r>
          </w:p>
        </w:tc>
        <w:tc>
          <w:tcPr>
            <w:tcW w:w="160" w:type="dxa"/>
            <w:gridSpan w:val="2"/>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65207,26</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38191,95</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82145,72</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58174,75</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48193,2</w:t>
            </w:r>
          </w:p>
        </w:tc>
      </w:tr>
      <w:tr w:rsidR="00952115" w:rsidRPr="00952115" w:rsidTr="00DB131A">
        <w:trPr>
          <w:gridAfter w:val="9"/>
          <w:wAfter w:w="9472" w:type="dxa"/>
          <w:trHeight w:val="270"/>
        </w:trPr>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CE" w:hAnsi="Arial CE"/>
                <w:b/>
                <w:bCs/>
                <w:sz w:val="16"/>
                <w:szCs w:val="16"/>
              </w:rPr>
            </w:pPr>
            <w:r w:rsidRPr="00952115">
              <w:rPr>
                <w:rFonts w:ascii="Arial CE" w:hAnsi="Arial CE"/>
                <w:b/>
                <w:bCs/>
                <w:sz w:val="16"/>
                <w:szCs w:val="16"/>
              </w:rPr>
              <w:t>aktivácia</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65805,83</w:t>
            </w:r>
          </w:p>
        </w:tc>
        <w:tc>
          <w:tcPr>
            <w:tcW w:w="160" w:type="dxa"/>
            <w:gridSpan w:val="2"/>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41670,26</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sz w:val="16"/>
                <w:szCs w:val="16"/>
              </w:rPr>
            </w:pPr>
            <w:r w:rsidRPr="00952115">
              <w:rPr>
                <w:rFonts w:ascii="Arial CE" w:hAnsi="Arial CE"/>
                <w:sz w:val="16"/>
                <w:szCs w:val="16"/>
              </w:rPr>
              <w:t> </w:t>
            </w:r>
          </w:p>
        </w:tc>
        <w:tc>
          <w:tcPr>
            <w:tcW w:w="160" w:type="dxa"/>
            <w:tcBorders>
              <w:top w:val="single" w:sz="8" w:space="0" w:color="auto"/>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r>
      <w:tr w:rsidR="00952115" w:rsidRPr="00952115" w:rsidTr="00DB131A">
        <w:trPr>
          <w:gridAfter w:val="9"/>
          <w:wAfter w:w="9472" w:type="dxa"/>
          <w:trHeight w:val="285"/>
        </w:trPr>
        <w:tc>
          <w:tcPr>
            <w:tcW w:w="1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xml:space="preserve">Dane a </w:t>
            </w:r>
            <w:proofErr w:type="spellStart"/>
            <w:r w:rsidRPr="00952115">
              <w:rPr>
                <w:rFonts w:ascii="Arial Narrow" w:hAnsi="Arial Narrow"/>
                <w:b/>
                <w:bCs/>
                <w:sz w:val="16"/>
                <w:szCs w:val="16"/>
              </w:rPr>
              <w:t>popl</w:t>
            </w:r>
            <w:proofErr w:type="spellEnd"/>
            <w:r w:rsidRPr="00952115">
              <w:rPr>
                <w:rFonts w:ascii="Arial Narrow" w:hAnsi="Arial Narrow"/>
                <w:b/>
                <w:bCs/>
                <w:sz w:val="16"/>
                <w:szCs w:val="16"/>
              </w:rPr>
              <w:t>.</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single" w:sz="4"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r>
      <w:tr w:rsidR="00952115" w:rsidRPr="00952115" w:rsidTr="00DB131A">
        <w:trPr>
          <w:gridAfter w:val="9"/>
          <w:wAfter w:w="9472" w:type="dxa"/>
          <w:trHeight w:val="270"/>
        </w:trPr>
        <w:tc>
          <w:tcPr>
            <w:tcW w:w="160" w:type="dxa"/>
            <w:tcBorders>
              <w:top w:val="nil"/>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Ostat.výnosy</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31123,59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32988,79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28966,12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37387,31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23050,14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57739,86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41492,77</w:t>
            </w:r>
          </w:p>
        </w:tc>
        <w:tc>
          <w:tcPr>
            <w:tcW w:w="1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29706,51</w:t>
            </w:r>
          </w:p>
        </w:tc>
      </w:tr>
      <w:tr w:rsidR="00952115" w:rsidRPr="00952115" w:rsidTr="00DB131A">
        <w:trPr>
          <w:gridAfter w:val="9"/>
          <w:wAfter w:w="9472" w:type="dxa"/>
          <w:trHeight w:val="270"/>
        </w:trPr>
        <w:tc>
          <w:tcPr>
            <w:tcW w:w="160" w:type="dxa"/>
            <w:tcBorders>
              <w:top w:val="nil"/>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Zúčt.rezerv</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0,00</w:t>
            </w:r>
          </w:p>
        </w:tc>
      </w:tr>
      <w:tr w:rsidR="00952115" w:rsidRPr="00952115" w:rsidTr="00DB131A">
        <w:trPr>
          <w:gridAfter w:val="9"/>
          <w:wAfter w:w="9472" w:type="dxa"/>
          <w:trHeight w:val="270"/>
        </w:trPr>
        <w:tc>
          <w:tcPr>
            <w:tcW w:w="160" w:type="dxa"/>
            <w:tcBorders>
              <w:top w:val="nil"/>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Finanč.výnosy</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45,14</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0</w:t>
            </w:r>
          </w:p>
        </w:tc>
      </w:tr>
      <w:tr w:rsidR="00952115" w:rsidRPr="00952115" w:rsidTr="00DB131A">
        <w:trPr>
          <w:gridAfter w:val="9"/>
          <w:wAfter w:w="9472" w:type="dxa"/>
          <w:trHeight w:val="270"/>
        </w:trPr>
        <w:tc>
          <w:tcPr>
            <w:tcW w:w="160" w:type="dxa"/>
            <w:tcBorders>
              <w:top w:val="nil"/>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Mimor.výnos</w:t>
            </w:r>
            <w:proofErr w:type="spellEnd"/>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1731,61</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0</w:t>
            </w:r>
          </w:p>
        </w:tc>
      </w:tr>
      <w:tr w:rsidR="00952115" w:rsidRPr="00952115" w:rsidTr="00DB131A">
        <w:trPr>
          <w:gridAfter w:val="9"/>
          <w:wAfter w:w="9472" w:type="dxa"/>
          <w:trHeight w:val="285"/>
        </w:trPr>
        <w:tc>
          <w:tcPr>
            <w:tcW w:w="160" w:type="dxa"/>
            <w:tcBorders>
              <w:top w:val="nil"/>
              <w:left w:val="single" w:sz="8" w:space="0" w:color="auto"/>
              <w:bottom w:val="single" w:sz="8"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Transfery</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574294,77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664852,8</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583377,97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761556,90</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1121687,47</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753237,73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436198,06</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848407,03</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633469,98</w:t>
            </w:r>
          </w:p>
        </w:tc>
        <w:tc>
          <w:tcPr>
            <w:tcW w:w="160" w:type="dxa"/>
            <w:tcBorders>
              <w:top w:val="nil"/>
              <w:left w:val="single" w:sz="4"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CE" w:hAnsi="Arial CE"/>
                <w:color w:val="000000"/>
                <w:sz w:val="16"/>
                <w:szCs w:val="16"/>
              </w:rPr>
            </w:pPr>
            <w:r w:rsidRPr="00952115">
              <w:rPr>
                <w:rFonts w:ascii="Arial CE" w:hAnsi="Arial CE"/>
                <w:color w:val="000000"/>
                <w:sz w:val="16"/>
                <w:szCs w:val="16"/>
              </w:rPr>
              <w:t>497791,2</w:t>
            </w:r>
          </w:p>
        </w:tc>
      </w:tr>
      <w:tr w:rsidR="00952115" w:rsidRPr="00952115" w:rsidTr="00DB131A">
        <w:trPr>
          <w:gridAfter w:val="9"/>
          <w:wAfter w:w="9472" w:type="dxa"/>
          <w:trHeight w:val="285"/>
        </w:trPr>
        <w:tc>
          <w:tcPr>
            <w:tcW w:w="160" w:type="dxa"/>
            <w:tcBorders>
              <w:top w:val="nil"/>
              <w:left w:val="single" w:sz="8" w:space="0" w:color="auto"/>
              <w:bottom w:val="single" w:sz="8"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Celkom</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652650,45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757032,12</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660460,69</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853381,77</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1289375,51</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860115,25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497440,15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988337,75</w:t>
            </w:r>
          </w:p>
        </w:tc>
        <w:tc>
          <w:tcPr>
            <w:tcW w:w="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733137,50</w:t>
            </w:r>
          </w:p>
        </w:tc>
        <w:tc>
          <w:tcPr>
            <w:tcW w:w="1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575690,91</w:t>
            </w:r>
          </w:p>
        </w:tc>
      </w:tr>
      <w:tr w:rsidR="00952115" w:rsidRPr="00952115" w:rsidTr="00DB131A">
        <w:trPr>
          <w:gridAfter w:val="9"/>
          <w:wAfter w:w="9472"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xml:space="preserve">VH po </w:t>
            </w:r>
            <w:proofErr w:type="spellStart"/>
            <w:r w:rsidRPr="00952115">
              <w:rPr>
                <w:rFonts w:ascii="Arial Narrow" w:hAnsi="Arial Narrow"/>
                <w:b/>
                <w:bCs/>
                <w:sz w:val="16"/>
                <w:szCs w:val="16"/>
              </w:rPr>
              <w:t>zdan</w:t>
            </w:r>
            <w:proofErr w:type="spellEnd"/>
            <w:r w:rsidRPr="00952115">
              <w:rPr>
                <w:rFonts w:ascii="Arial Narrow" w:hAnsi="Arial Narrow"/>
                <w:b/>
                <w:bCs/>
                <w:sz w:val="16"/>
                <w:szCs w:val="16"/>
              </w:rPr>
              <w:t>.</w:t>
            </w:r>
          </w:p>
        </w:tc>
        <w:tc>
          <w:tcPr>
            <w:tcW w:w="160" w:type="dxa"/>
            <w:tcBorders>
              <w:top w:val="single" w:sz="4" w:space="0" w:color="auto"/>
              <w:left w:val="nil"/>
              <w:bottom w:val="single" w:sz="8" w:space="0" w:color="auto"/>
              <w:right w:val="nil"/>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1244</w:t>
            </w:r>
          </w:p>
        </w:tc>
        <w:tc>
          <w:tcPr>
            <w:tcW w:w="16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11631,28</w:t>
            </w:r>
          </w:p>
        </w:tc>
        <w:tc>
          <w:tcPr>
            <w:tcW w:w="160" w:type="dxa"/>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4364,27</w:t>
            </w:r>
          </w:p>
        </w:tc>
        <w:tc>
          <w:tcPr>
            <w:tcW w:w="160" w:type="dxa"/>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5396,8</w:t>
            </w:r>
          </w:p>
        </w:tc>
        <w:tc>
          <w:tcPr>
            <w:tcW w:w="160" w:type="dxa"/>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51,14</w:t>
            </w:r>
          </w:p>
        </w:tc>
        <w:tc>
          <w:tcPr>
            <w:tcW w:w="160" w:type="dxa"/>
            <w:gridSpan w:val="2"/>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8051,29</w:t>
            </w:r>
          </w:p>
        </w:tc>
        <w:tc>
          <w:tcPr>
            <w:tcW w:w="160" w:type="dxa"/>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3470,07</w:t>
            </w:r>
          </w:p>
        </w:tc>
        <w:tc>
          <w:tcPr>
            <w:tcW w:w="160" w:type="dxa"/>
            <w:tcBorders>
              <w:top w:val="single" w:sz="4" w:space="0" w:color="auto"/>
              <w:left w:val="nil"/>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3866,75</w:t>
            </w:r>
          </w:p>
        </w:tc>
        <w:tc>
          <w:tcPr>
            <w:tcW w:w="160" w:type="dxa"/>
            <w:tcBorders>
              <w:top w:val="single" w:sz="4" w:space="0" w:color="auto"/>
              <w:left w:val="nil"/>
              <w:bottom w:val="single" w:sz="8" w:space="0" w:color="auto"/>
              <w:right w:val="nil"/>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8845,09</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CE" w:hAnsi="Arial CE"/>
                <w:b/>
                <w:bCs/>
                <w:color w:val="000000"/>
                <w:sz w:val="16"/>
                <w:szCs w:val="16"/>
              </w:rPr>
            </w:pPr>
            <w:r w:rsidRPr="00952115">
              <w:rPr>
                <w:rFonts w:ascii="Arial CE" w:hAnsi="Arial CE"/>
                <w:b/>
                <w:bCs/>
                <w:color w:val="000000"/>
                <w:sz w:val="16"/>
                <w:szCs w:val="16"/>
              </w:rPr>
              <w:t>5026,22</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Kontrolné č.</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1244,00</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11631,28</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4364,27</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5396,80</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51,14</w:t>
            </w:r>
          </w:p>
        </w:tc>
        <w:tc>
          <w:tcPr>
            <w:tcW w:w="160" w:type="dxa"/>
            <w:gridSpan w:val="2"/>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8051,29</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3470,07</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3866,75</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8845,09</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1156408,04</w:t>
            </w:r>
          </w:p>
        </w:tc>
      </w:tr>
      <w:tr w:rsidR="00952115" w:rsidRPr="00952115" w:rsidTr="00952115">
        <w:trPr>
          <w:gridAfter w:val="9"/>
          <w:wAfter w:w="9472" w:type="dxa"/>
          <w:trHeight w:val="270"/>
        </w:trPr>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VÝNOSY</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CE" w:hAnsi="Arial CE"/>
                <w:sz w:val="20"/>
                <w:szCs w:val="20"/>
              </w:rPr>
            </w:pPr>
            <w:r w:rsidRPr="00952115">
              <w:rPr>
                <w:rFonts w:ascii="Arial CE" w:hAnsi="Arial CE"/>
                <w:sz w:val="20"/>
                <w:szCs w:val="20"/>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4" w:space="0" w:color="auto"/>
              <w:left w:val="single" w:sz="4" w:space="0" w:color="auto"/>
              <w:bottom w:val="nil"/>
              <w:right w:val="single" w:sz="4" w:space="0" w:color="auto"/>
            </w:tcBorders>
            <w:shd w:val="clear" w:color="auto" w:fill="auto"/>
            <w:noWrap/>
            <w:vAlign w:val="bottom"/>
            <w:hideMark/>
          </w:tcPr>
          <w:p w:rsidR="00952115" w:rsidRPr="00952115" w:rsidRDefault="00952115" w:rsidP="00952115">
            <w:pPr>
              <w:rPr>
                <w:rFonts w:ascii="Arial CE" w:hAnsi="Arial CE"/>
                <w:b/>
                <w:bCs/>
                <w:sz w:val="16"/>
                <w:szCs w:val="16"/>
              </w:rPr>
            </w:pPr>
            <w:r w:rsidRPr="00952115">
              <w:rPr>
                <w:rFonts w:ascii="Arial CE" w:hAnsi="Arial CE"/>
                <w:b/>
                <w:bCs/>
                <w:sz w:val="16"/>
                <w:szCs w:val="16"/>
              </w:rPr>
              <w:t>MŠ</w:t>
            </w:r>
          </w:p>
        </w:tc>
        <w:tc>
          <w:tcPr>
            <w:tcW w:w="160" w:type="dxa"/>
            <w:tcBorders>
              <w:top w:val="single" w:sz="8" w:space="0" w:color="auto"/>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sz w:val="16"/>
                <w:szCs w:val="16"/>
              </w:rPr>
            </w:pPr>
            <w:r w:rsidRPr="00952115">
              <w:rPr>
                <w:rFonts w:ascii="Arial CE" w:hAnsi="Arial CE"/>
                <w:sz w:val="16"/>
                <w:szCs w:val="16"/>
              </w:rPr>
              <w:t>MŠ</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SPOLU</w:t>
            </w:r>
          </w:p>
        </w:tc>
        <w:tc>
          <w:tcPr>
            <w:tcW w:w="160" w:type="dxa"/>
            <w:tcBorders>
              <w:top w:val="single" w:sz="8" w:space="0" w:color="auto"/>
              <w:left w:val="nil"/>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proofErr w:type="spellStart"/>
            <w:r w:rsidRPr="00952115">
              <w:rPr>
                <w:rFonts w:ascii="Arial Narrow" w:hAnsi="Arial Narrow"/>
                <w:b/>
                <w:bCs/>
                <w:color w:val="000000"/>
                <w:sz w:val="16"/>
                <w:szCs w:val="16"/>
              </w:rPr>
              <w:t>KÚMd</w:t>
            </w:r>
            <w:proofErr w:type="spellEnd"/>
          </w:p>
        </w:tc>
        <w:tc>
          <w:tcPr>
            <w:tcW w:w="160" w:type="dxa"/>
            <w:tcBorders>
              <w:top w:val="single" w:sz="8" w:space="0" w:color="auto"/>
              <w:left w:val="nil"/>
              <w:bottom w:val="nil"/>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nil"/>
              <w:right w:val="nil"/>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proofErr w:type="spellStart"/>
            <w:r w:rsidRPr="00952115">
              <w:rPr>
                <w:rFonts w:ascii="Arial Narrow" w:hAnsi="Arial Narrow"/>
                <w:b/>
                <w:bCs/>
                <w:color w:val="000000"/>
                <w:sz w:val="16"/>
                <w:szCs w:val="16"/>
              </w:rPr>
              <w:t>KÚDal</w:t>
            </w:r>
            <w:proofErr w:type="spellEnd"/>
          </w:p>
        </w:tc>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KÚZ</w:t>
            </w:r>
          </w:p>
        </w:tc>
      </w:tr>
      <w:tr w:rsidR="00952115" w:rsidRPr="00952115" w:rsidTr="00952115">
        <w:trPr>
          <w:gridAfter w:val="9"/>
          <w:wAfter w:w="9472" w:type="dxa"/>
          <w:trHeight w:val="285"/>
        </w:trPr>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rPr>
                <w:rFonts w:ascii="Arial CE" w:hAnsi="Arial CE"/>
                <w:color w:val="000000"/>
                <w:sz w:val="16"/>
                <w:szCs w:val="16"/>
              </w:rPr>
            </w:pPr>
          </w:p>
        </w:tc>
        <w:tc>
          <w:tcPr>
            <w:tcW w:w="160" w:type="dxa"/>
            <w:tcBorders>
              <w:top w:val="nil"/>
              <w:left w:val="single" w:sz="4" w:space="0" w:color="auto"/>
              <w:bottom w:val="nil"/>
              <w:right w:val="single" w:sz="4" w:space="0" w:color="auto"/>
            </w:tcBorders>
            <w:shd w:val="clear" w:color="auto" w:fill="auto"/>
            <w:noWrap/>
            <w:vAlign w:val="bottom"/>
            <w:hideMark/>
          </w:tcPr>
          <w:p w:rsidR="00952115" w:rsidRPr="00952115" w:rsidRDefault="00952115" w:rsidP="00952115">
            <w:pPr>
              <w:rPr>
                <w:rFonts w:ascii="Arial CE" w:hAnsi="Arial CE"/>
                <w:b/>
                <w:bCs/>
                <w:sz w:val="16"/>
                <w:szCs w:val="16"/>
              </w:rPr>
            </w:pPr>
            <w:r w:rsidRPr="00952115">
              <w:rPr>
                <w:rFonts w:ascii="Arial CE" w:hAnsi="Arial CE"/>
                <w:b/>
                <w:bCs/>
                <w:sz w:val="16"/>
                <w:szCs w:val="16"/>
              </w:rPr>
              <w:t>Západná</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rPr>
                <w:rFonts w:ascii="Arial CE" w:hAnsi="Arial CE"/>
                <w:sz w:val="16"/>
                <w:szCs w:val="16"/>
              </w:rPr>
            </w:pPr>
            <w:proofErr w:type="spellStart"/>
            <w:r w:rsidRPr="00952115">
              <w:rPr>
                <w:rFonts w:ascii="Arial CE" w:hAnsi="Arial CE"/>
                <w:sz w:val="16"/>
                <w:szCs w:val="16"/>
              </w:rPr>
              <w:t>Borodáčová</w:t>
            </w:r>
            <w:proofErr w:type="spellEnd"/>
          </w:p>
        </w:tc>
        <w:tc>
          <w:tcPr>
            <w:tcW w:w="160" w:type="dxa"/>
            <w:gridSpan w:val="2"/>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 </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 </w:t>
            </w:r>
          </w:p>
        </w:tc>
        <w:tc>
          <w:tcPr>
            <w:tcW w:w="160" w:type="dxa"/>
            <w:tcBorders>
              <w:top w:val="nil"/>
              <w:left w:val="nil"/>
              <w:bottom w:val="nil"/>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p>
        </w:tc>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 </w:t>
            </w:r>
          </w:p>
        </w:tc>
      </w:tr>
      <w:tr w:rsidR="00952115" w:rsidRPr="00952115" w:rsidTr="00952115">
        <w:trPr>
          <w:gridAfter w:val="9"/>
          <w:wAfter w:w="9472" w:type="dxa"/>
          <w:trHeight w:val="270"/>
        </w:trPr>
        <w:tc>
          <w:tcPr>
            <w:tcW w:w="1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Tržby-</w:t>
            </w:r>
            <w:proofErr w:type="spellStart"/>
            <w:r w:rsidRPr="00952115">
              <w:rPr>
                <w:rFonts w:ascii="Arial Narrow" w:hAnsi="Arial Narrow"/>
                <w:b/>
                <w:bCs/>
                <w:sz w:val="16"/>
                <w:szCs w:val="16"/>
              </w:rPr>
              <w:t>výk</w:t>
            </w:r>
            <w:proofErr w:type="spellEnd"/>
            <w:r w:rsidRPr="00952115">
              <w:rPr>
                <w:rFonts w:ascii="Arial Narrow" w:hAnsi="Arial Narrow"/>
                <w:b/>
                <w:bCs/>
                <w:sz w:val="16"/>
                <w:szCs w:val="16"/>
              </w:rPr>
              <w:t>.</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xml:space="preserve">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55368,99</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656409,25</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nil"/>
              <w:bottom w:val="single" w:sz="4"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656409,25</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Aktivácia</w:t>
            </w:r>
          </w:p>
        </w:tc>
        <w:tc>
          <w:tcPr>
            <w:tcW w:w="160" w:type="dxa"/>
            <w:tcBorders>
              <w:top w:val="nil"/>
              <w:left w:val="nil"/>
              <w:bottom w:val="nil"/>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nil"/>
              <w:bottom w:val="nil"/>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single" w:sz="4" w:space="0" w:color="auto"/>
              <w:bottom w:val="nil"/>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107476,09</w:t>
            </w:r>
          </w:p>
        </w:tc>
        <w:tc>
          <w:tcPr>
            <w:tcW w:w="160" w:type="dxa"/>
            <w:tcBorders>
              <w:top w:val="nil"/>
              <w:left w:val="single" w:sz="4" w:space="0" w:color="auto"/>
              <w:bottom w:val="nil"/>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CE" w:hAnsi="Arial CE"/>
                <w:sz w:val="16"/>
                <w:szCs w:val="16"/>
              </w:rPr>
            </w:pPr>
            <w:r w:rsidRPr="00952115">
              <w:rPr>
                <w:rFonts w:ascii="Arial CE" w:hAnsi="Arial CE"/>
                <w:sz w:val="16"/>
                <w:szCs w:val="16"/>
              </w:rPr>
              <w:t> </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107476,09</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xml:space="preserve">Dane a </w:t>
            </w:r>
            <w:proofErr w:type="spellStart"/>
            <w:r w:rsidRPr="00952115">
              <w:rPr>
                <w:rFonts w:ascii="Arial Narrow" w:hAnsi="Arial Narrow"/>
                <w:b/>
                <w:bCs/>
                <w:sz w:val="16"/>
                <w:szCs w:val="16"/>
              </w:rPr>
              <w:t>popl</w:t>
            </w:r>
            <w:proofErr w:type="spellEnd"/>
            <w:r w:rsidRPr="00952115">
              <w:rPr>
                <w:rFonts w:ascii="Arial Narrow" w:hAnsi="Arial Narrow"/>
                <w:b/>
                <w:bCs/>
                <w:sz w:val="16"/>
                <w:szCs w:val="16"/>
              </w:rPr>
              <w:t>.</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0</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0</w:t>
            </w:r>
          </w:p>
        </w:tc>
        <w:tc>
          <w:tcPr>
            <w:tcW w:w="160" w:type="dxa"/>
            <w:tcBorders>
              <w:top w:val="single" w:sz="8" w:space="0" w:color="auto"/>
              <w:left w:val="single" w:sz="4" w:space="0" w:color="auto"/>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nil"/>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0</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Ostat.výn</w:t>
            </w:r>
            <w:proofErr w:type="spellEnd"/>
            <w:r w:rsidRPr="00952115">
              <w:rPr>
                <w:rFonts w:ascii="Arial Narrow" w:hAnsi="Arial Narrow"/>
                <w:b/>
                <w:bCs/>
                <w:sz w:val="16"/>
                <w:szCs w:val="16"/>
              </w:rPr>
              <w:t>.</w:t>
            </w:r>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33449,01</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4248</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320152,1</w:t>
            </w:r>
          </w:p>
        </w:tc>
        <w:tc>
          <w:tcPr>
            <w:tcW w:w="160" w:type="dxa"/>
            <w:tcBorders>
              <w:top w:val="nil"/>
              <w:left w:val="single" w:sz="4" w:space="0" w:color="auto"/>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320152,1</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Zúčt.rezerv</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0</w:t>
            </w:r>
          </w:p>
        </w:tc>
        <w:tc>
          <w:tcPr>
            <w:tcW w:w="160" w:type="dxa"/>
            <w:tcBorders>
              <w:top w:val="nil"/>
              <w:left w:val="single" w:sz="4" w:space="0" w:color="auto"/>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0</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Finanč.výn</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45,14</w:t>
            </w:r>
          </w:p>
        </w:tc>
        <w:tc>
          <w:tcPr>
            <w:tcW w:w="160" w:type="dxa"/>
            <w:tcBorders>
              <w:top w:val="nil"/>
              <w:left w:val="single" w:sz="4" w:space="0" w:color="auto"/>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45,14</w:t>
            </w:r>
          </w:p>
        </w:tc>
      </w:tr>
      <w:tr w:rsidR="00952115" w:rsidRPr="00952115" w:rsidTr="00952115">
        <w:trPr>
          <w:gridAfter w:val="9"/>
          <w:wAfter w:w="9472" w:type="dxa"/>
          <w:trHeight w:val="285"/>
        </w:trPr>
        <w:tc>
          <w:tcPr>
            <w:tcW w:w="160" w:type="dxa"/>
            <w:tcBorders>
              <w:top w:val="nil"/>
              <w:left w:val="single" w:sz="8" w:space="0" w:color="auto"/>
              <w:bottom w:val="single" w:sz="4"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proofErr w:type="spellStart"/>
            <w:r w:rsidRPr="00952115">
              <w:rPr>
                <w:rFonts w:ascii="Arial Narrow" w:hAnsi="Arial Narrow"/>
                <w:b/>
                <w:bCs/>
                <w:sz w:val="16"/>
                <w:szCs w:val="16"/>
              </w:rPr>
              <w:t>Mimor.výn</w:t>
            </w:r>
            <w:proofErr w:type="spellEnd"/>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0</w:t>
            </w:r>
          </w:p>
        </w:tc>
        <w:tc>
          <w:tcPr>
            <w:tcW w:w="160" w:type="dxa"/>
            <w:gridSpan w:val="2"/>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1731,61</w:t>
            </w:r>
          </w:p>
        </w:tc>
        <w:tc>
          <w:tcPr>
            <w:tcW w:w="160" w:type="dxa"/>
            <w:tcBorders>
              <w:top w:val="nil"/>
              <w:left w:val="single" w:sz="4" w:space="0" w:color="auto"/>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4"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1731,61</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Transfery</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8"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592524,08</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49415,53</w:t>
            </w:r>
          </w:p>
        </w:tc>
        <w:tc>
          <w:tcPr>
            <w:tcW w:w="1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7516813,52</w:t>
            </w:r>
          </w:p>
        </w:tc>
        <w:tc>
          <w:tcPr>
            <w:tcW w:w="160" w:type="dxa"/>
            <w:tcBorders>
              <w:top w:val="nil"/>
              <w:left w:val="single" w:sz="4" w:space="0" w:color="auto"/>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4" w:space="0" w:color="auto"/>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7516813,52</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Celkom</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single" w:sz="8" w:space="0" w:color="auto"/>
              <w:right w:val="single" w:sz="4" w:space="0" w:color="auto"/>
            </w:tcBorders>
            <w:shd w:val="clear" w:color="auto" w:fill="auto"/>
            <w:noWrap/>
            <w:vAlign w:val="bottom"/>
            <w:hideMark/>
          </w:tcPr>
          <w:p w:rsidR="00952115" w:rsidRPr="00952115" w:rsidRDefault="00952115" w:rsidP="00952115">
            <w:pPr>
              <w:jc w:val="right"/>
              <w:rPr>
                <w:rFonts w:ascii="Arial CE" w:hAnsi="Arial CE"/>
                <w:b/>
                <w:bCs/>
                <w:sz w:val="16"/>
                <w:szCs w:val="16"/>
              </w:rPr>
            </w:pPr>
            <w:r w:rsidRPr="00952115">
              <w:rPr>
                <w:rFonts w:ascii="Arial CE" w:hAnsi="Arial CE"/>
                <w:b/>
                <w:bCs/>
                <w:sz w:val="16"/>
                <w:szCs w:val="16"/>
              </w:rPr>
              <w:t>681342,08</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jc w:val="right"/>
              <w:rPr>
                <w:rFonts w:ascii="Arial CE" w:hAnsi="Arial CE"/>
                <w:b/>
                <w:bCs/>
                <w:sz w:val="16"/>
                <w:szCs w:val="16"/>
              </w:rPr>
            </w:pPr>
            <w:r w:rsidRPr="00952115">
              <w:rPr>
                <w:rFonts w:ascii="Arial CE" w:hAnsi="Arial CE"/>
                <w:b/>
                <w:bCs/>
                <w:sz w:val="16"/>
                <w:szCs w:val="16"/>
              </w:rPr>
              <w:t>53663,53</w:t>
            </w:r>
          </w:p>
        </w:tc>
        <w:tc>
          <w:tcPr>
            <w:tcW w:w="160" w:type="dxa"/>
            <w:gridSpan w:val="2"/>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8602627,71</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CE" w:hAnsi="Arial CE"/>
                <w:b/>
                <w:bCs/>
                <w:color w:val="000000"/>
                <w:sz w:val="16"/>
                <w:szCs w:val="16"/>
              </w:rPr>
            </w:pPr>
            <w:r w:rsidRPr="00952115">
              <w:rPr>
                <w:rFonts w:ascii="Arial CE" w:hAnsi="Arial CE"/>
                <w:b/>
                <w:bCs/>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color w:val="000000"/>
                <w:sz w:val="16"/>
                <w:szCs w:val="16"/>
              </w:rPr>
            </w:pPr>
            <w:r w:rsidRPr="00952115">
              <w:rPr>
                <w:rFonts w:ascii="Arial Narrow" w:hAnsi="Arial Narrow"/>
                <w:b/>
                <w:bCs/>
                <w:color w:val="000000"/>
                <w:sz w:val="16"/>
                <w:szCs w:val="16"/>
              </w:rPr>
              <w:t> </w:t>
            </w:r>
          </w:p>
        </w:tc>
        <w:tc>
          <w:tcPr>
            <w:tcW w:w="160" w:type="dxa"/>
            <w:tcBorders>
              <w:top w:val="nil"/>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8602627,71</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 xml:space="preserve">VH po </w:t>
            </w:r>
            <w:proofErr w:type="spellStart"/>
            <w:r w:rsidRPr="00952115">
              <w:rPr>
                <w:rFonts w:ascii="Arial Narrow" w:hAnsi="Arial Narrow"/>
                <w:b/>
                <w:bCs/>
                <w:sz w:val="16"/>
                <w:szCs w:val="16"/>
              </w:rPr>
              <w:t>zdan</w:t>
            </w:r>
            <w:proofErr w:type="spellEnd"/>
            <w:r w:rsidRPr="00952115">
              <w:rPr>
                <w:rFonts w:ascii="Arial Narrow" w:hAnsi="Arial Narrow"/>
                <w:b/>
                <w:bCs/>
                <w:sz w:val="16"/>
                <w:szCs w:val="16"/>
              </w:rPr>
              <w:t>.</w:t>
            </w:r>
          </w:p>
        </w:tc>
        <w:tc>
          <w:tcPr>
            <w:tcW w:w="160" w:type="dxa"/>
            <w:tcBorders>
              <w:top w:val="nil"/>
              <w:left w:val="single" w:sz="8" w:space="0" w:color="auto"/>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single" w:sz="4" w:space="0" w:color="auto"/>
              <w:bottom w:val="nil"/>
              <w:right w:val="single" w:sz="4" w:space="0" w:color="auto"/>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6142,51</w:t>
            </w:r>
          </w:p>
        </w:tc>
        <w:tc>
          <w:tcPr>
            <w:tcW w:w="160" w:type="dxa"/>
            <w:tcBorders>
              <w:top w:val="nil"/>
              <w:left w:val="nil"/>
              <w:bottom w:val="nil"/>
              <w:right w:val="nil"/>
            </w:tcBorders>
            <w:shd w:val="clear" w:color="auto" w:fill="auto"/>
            <w:noWrap/>
            <w:vAlign w:val="bottom"/>
            <w:hideMark/>
          </w:tcPr>
          <w:p w:rsidR="00952115" w:rsidRPr="00952115" w:rsidRDefault="00952115" w:rsidP="00952115">
            <w:pPr>
              <w:jc w:val="right"/>
              <w:rPr>
                <w:rFonts w:ascii="Arial CE" w:hAnsi="Arial CE"/>
                <w:sz w:val="16"/>
                <w:szCs w:val="16"/>
              </w:rPr>
            </w:pPr>
            <w:r w:rsidRPr="00952115">
              <w:rPr>
                <w:rFonts w:ascii="Arial CE" w:hAnsi="Arial CE"/>
                <w:sz w:val="16"/>
                <w:szCs w:val="16"/>
              </w:rPr>
              <w:t>-72,4</w:t>
            </w:r>
          </w:p>
        </w:tc>
        <w:tc>
          <w:tcPr>
            <w:tcW w:w="160"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58017,02</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58017,02</w:t>
            </w:r>
          </w:p>
        </w:tc>
      </w:tr>
      <w:tr w:rsidR="00952115" w:rsidRPr="00952115" w:rsidTr="00952115">
        <w:trPr>
          <w:gridAfter w:val="9"/>
          <w:wAfter w:w="9472" w:type="dxa"/>
          <w:trHeight w:val="285"/>
        </w:trPr>
        <w:tc>
          <w:tcPr>
            <w:tcW w:w="160" w:type="dxa"/>
            <w:tcBorders>
              <w:top w:val="nil"/>
              <w:left w:val="single" w:sz="8" w:space="0" w:color="auto"/>
              <w:bottom w:val="single" w:sz="8" w:space="0" w:color="auto"/>
              <w:right w:val="nil"/>
            </w:tcBorders>
            <w:shd w:val="clear" w:color="auto" w:fill="auto"/>
            <w:noWrap/>
            <w:vAlign w:val="bottom"/>
            <w:hideMark/>
          </w:tcPr>
          <w:p w:rsidR="00952115" w:rsidRPr="00952115" w:rsidRDefault="00952115" w:rsidP="00952115">
            <w:pPr>
              <w:rPr>
                <w:rFonts w:ascii="Arial Narrow" w:hAnsi="Arial Narrow"/>
                <w:b/>
                <w:bCs/>
                <w:sz w:val="16"/>
                <w:szCs w:val="16"/>
              </w:rPr>
            </w:pPr>
            <w:r w:rsidRPr="00952115">
              <w:rPr>
                <w:rFonts w:ascii="Arial Narrow" w:hAnsi="Arial Narrow"/>
                <w:b/>
                <w:bCs/>
                <w:sz w:val="16"/>
                <w:szCs w:val="16"/>
              </w:rPr>
              <w:t>Kontrolné č.</w:t>
            </w:r>
          </w:p>
        </w:tc>
        <w:tc>
          <w:tcPr>
            <w:tcW w:w="160" w:type="dxa"/>
            <w:tcBorders>
              <w:top w:val="nil"/>
              <w:left w:val="single" w:sz="8" w:space="0" w:color="auto"/>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single" w:sz="4"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687484,59</w:t>
            </w:r>
          </w:p>
        </w:tc>
        <w:tc>
          <w:tcPr>
            <w:tcW w:w="160" w:type="dxa"/>
            <w:tcBorders>
              <w:top w:val="single" w:sz="8" w:space="0" w:color="auto"/>
              <w:left w:val="nil"/>
              <w:bottom w:val="single" w:sz="8" w:space="0" w:color="auto"/>
              <w:right w:val="nil"/>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53591,13</w:t>
            </w:r>
          </w:p>
        </w:tc>
        <w:tc>
          <w:tcPr>
            <w:tcW w:w="160" w:type="dxa"/>
            <w:gridSpan w:val="2"/>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b/>
                <w:bCs/>
                <w:color w:val="000000"/>
                <w:sz w:val="16"/>
                <w:szCs w:val="16"/>
              </w:rPr>
            </w:pPr>
            <w:r w:rsidRPr="00952115">
              <w:rPr>
                <w:rFonts w:ascii="Arial Narrow" w:hAnsi="Arial Narrow"/>
                <w:b/>
                <w:bCs/>
                <w:color w:val="000000"/>
                <w:sz w:val="16"/>
                <w:szCs w:val="16"/>
              </w:rPr>
              <w:t>1944404,45</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rPr>
                <w:rFonts w:ascii="Arial CE" w:hAnsi="Arial CE"/>
                <w:color w:val="000000"/>
                <w:sz w:val="16"/>
                <w:szCs w:val="16"/>
              </w:rPr>
            </w:pPr>
            <w:r w:rsidRPr="00952115">
              <w:rPr>
                <w:rFonts w:ascii="Arial CE" w:hAnsi="Arial CE"/>
                <w:color w:val="000000"/>
                <w:sz w:val="16"/>
                <w:szCs w:val="16"/>
              </w:rPr>
              <w:t> </w:t>
            </w:r>
          </w:p>
        </w:tc>
        <w:tc>
          <w:tcPr>
            <w:tcW w:w="160" w:type="dxa"/>
            <w:tcBorders>
              <w:top w:val="nil"/>
              <w:left w:val="nil"/>
              <w:bottom w:val="single" w:sz="8" w:space="0" w:color="auto"/>
              <w:right w:val="nil"/>
            </w:tcBorders>
            <w:shd w:val="clear" w:color="auto" w:fill="auto"/>
            <w:noWrap/>
            <w:vAlign w:val="bottom"/>
            <w:hideMark/>
          </w:tcPr>
          <w:p w:rsidR="00952115" w:rsidRPr="00952115" w:rsidRDefault="00952115" w:rsidP="00952115">
            <w:pPr>
              <w:rPr>
                <w:rFonts w:ascii="Arial Narrow" w:hAnsi="Arial Narrow"/>
                <w:color w:val="000000"/>
                <w:sz w:val="16"/>
                <w:szCs w:val="16"/>
              </w:rPr>
            </w:pPr>
            <w:r w:rsidRPr="00952115">
              <w:rPr>
                <w:rFonts w:ascii="Arial Narrow" w:hAnsi="Arial Narrow"/>
                <w:color w:val="0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52115" w:rsidRPr="00952115" w:rsidRDefault="00952115" w:rsidP="00952115">
            <w:pPr>
              <w:jc w:val="right"/>
              <w:rPr>
                <w:rFonts w:ascii="Arial Narrow" w:hAnsi="Arial Narrow"/>
                <w:color w:val="000000"/>
                <w:sz w:val="16"/>
                <w:szCs w:val="16"/>
              </w:rPr>
            </w:pPr>
            <w:r w:rsidRPr="00952115">
              <w:rPr>
                <w:rFonts w:ascii="Arial Narrow" w:hAnsi="Arial Narrow"/>
                <w:color w:val="000000"/>
                <w:sz w:val="16"/>
                <w:szCs w:val="16"/>
              </w:rPr>
              <w:t>1944404,45</w:t>
            </w:r>
          </w:p>
        </w:tc>
      </w:tr>
    </w:tbl>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tbl>
      <w:tblPr>
        <w:tblW w:w="9015" w:type="dxa"/>
        <w:tblInd w:w="55" w:type="dxa"/>
        <w:tblCellMar>
          <w:left w:w="70" w:type="dxa"/>
          <w:right w:w="70" w:type="dxa"/>
        </w:tblCellMar>
        <w:tblLook w:val="04A0" w:firstRow="1" w:lastRow="0" w:firstColumn="1" w:lastColumn="0" w:noHBand="0" w:noVBand="1"/>
      </w:tblPr>
      <w:tblGrid>
        <w:gridCol w:w="965"/>
        <w:gridCol w:w="1020"/>
        <w:gridCol w:w="880"/>
        <w:gridCol w:w="1000"/>
        <w:gridCol w:w="920"/>
        <w:gridCol w:w="1060"/>
        <w:gridCol w:w="1140"/>
        <w:gridCol w:w="1060"/>
        <w:gridCol w:w="1002"/>
      </w:tblGrid>
      <w:tr w:rsidR="00663FF3" w:rsidRPr="00663FF3" w:rsidTr="00663FF3">
        <w:trPr>
          <w:trHeight w:val="285"/>
        </w:trPr>
        <w:tc>
          <w:tcPr>
            <w:tcW w:w="96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Tab. č.3</w:t>
            </w:r>
          </w:p>
        </w:tc>
        <w:tc>
          <w:tcPr>
            <w:tcW w:w="102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88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0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92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14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975"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r>
      <w:tr w:rsidR="00663FF3" w:rsidRPr="00663FF3" w:rsidTr="00663FF3">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VÝNOSY</w:t>
            </w:r>
          </w:p>
        </w:tc>
        <w:tc>
          <w:tcPr>
            <w:tcW w:w="1020" w:type="dxa"/>
            <w:tcBorders>
              <w:top w:val="single" w:sz="8" w:space="0" w:color="auto"/>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DD</w:t>
            </w:r>
          </w:p>
        </w:tc>
        <w:tc>
          <w:tcPr>
            <w:tcW w:w="880" w:type="dxa"/>
            <w:tcBorders>
              <w:top w:val="single" w:sz="8" w:space="0" w:color="auto"/>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RDS</w:t>
            </w:r>
          </w:p>
        </w:tc>
        <w:tc>
          <w:tcPr>
            <w:tcW w:w="1000" w:type="dxa"/>
            <w:tcBorders>
              <w:top w:val="single" w:sz="8" w:space="0" w:color="auto"/>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RŠK</w:t>
            </w:r>
          </w:p>
        </w:tc>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Knižnica</w:t>
            </w:r>
          </w:p>
        </w:tc>
        <w:tc>
          <w:tcPr>
            <w:tcW w:w="1060" w:type="dxa"/>
            <w:tcBorders>
              <w:top w:val="single" w:sz="8" w:space="0" w:color="auto"/>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Cultus</w:t>
            </w:r>
            <w:proofErr w:type="spellEnd"/>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RP VPS</w:t>
            </w:r>
          </w:p>
        </w:tc>
        <w:tc>
          <w:tcPr>
            <w:tcW w:w="1060" w:type="dxa"/>
            <w:tcBorders>
              <w:top w:val="single" w:sz="8" w:space="0" w:color="auto"/>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TVR a RE</w:t>
            </w:r>
          </w:p>
        </w:tc>
        <w:tc>
          <w:tcPr>
            <w:tcW w:w="975" w:type="dxa"/>
            <w:tcBorders>
              <w:top w:val="single" w:sz="8" w:space="0" w:color="auto"/>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SPOLU</w:t>
            </w:r>
          </w:p>
        </w:tc>
      </w:tr>
      <w:tr w:rsidR="00663FF3" w:rsidRPr="00663FF3" w:rsidTr="00663FF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102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88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1000" w:type="dxa"/>
            <w:tcBorders>
              <w:top w:val="nil"/>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p>
        </w:tc>
        <w:tc>
          <w:tcPr>
            <w:tcW w:w="92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1060" w:type="dxa"/>
            <w:tcBorders>
              <w:top w:val="nil"/>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p>
        </w:tc>
        <w:tc>
          <w:tcPr>
            <w:tcW w:w="114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1060" w:type="dxa"/>
            <w:tcBorders>
              <w:top w:val="nil"/>
              <w:left w:val="nil"/>
              <w:bottom w:val="nil"/>
              <w:right w:val="nil"/>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975"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r>
      <w:tr w:rsidR="00663FF3" w:rsidRPr="00663FF3" w:rsidTr="00663FF3">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Tržby-výkony</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548230,3</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866134,56</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618695,01</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25469,45</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1431344,00</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663FF3" w:rsidRPr="00663FF3" w:rsidRDefault="009202D6" w:rsidP="00663FF3">
            <w:pPr>
              <w:jc w:val="right"/>
              <w:rPr>
                <w:rFonts w:ascii="Arial Narrow" w:hAnsi="Arial Narrow"/>
                <w:color w:val="000000"/>
                <w:sz w:val="16"/>
                <w:szCs w:val="16"/>
              </w:rPr>
            </w:pPr>
            <w:r>
              <w:rPr>
                <w:rFonts w:ascii="Arial Narrow" w:hAnsi="Arial Narrow"/>
                <w:color w:val="000000"/>
                <w:sz w:val="16"/>
                <w:szCs w:val="16"/>
              </w:rPr>
              <w:t>3</w:t>
            </w:r>
            <w:r w:rsidR="0015782A">
              <w:rPr>
                <w:rFonts w:ascii="Arial Narrow" w:hAnsi="Arial Narrow"/>
                <w:color w:val="000000"/>
                <w:sz w:val="16"/>
                <w:szCs w:val="16"/>
              </w:rPr>
              <w:t>447095,62</w:t>
            </w:r>
          </w:p>
        </w:tc>
        <w:tc>
          <w:tcPr>
            <w:tcW w:w="1060" w:type="dxa"/>
            <w:tcBorders>
              <w:top w:val="single" w:sz="4" w:space="0" w:color="auto"/>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72440</w:t>
            </w:r>
          </w:p>
        </w:tc>
        <w:tc>
          <w:tcPr>
            <w:tcW w:w="975"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6"/>
                <w:szCs w:val="16"/>
              </w:rPr>
            </w:pPr>
            <w:r>
              <w:rPr>
                <w:rFonts w:ascii="Arial Narrow" w:hAnsi="Arial Narrow"/>
                <w:b/>
                <w:bCs/>
                <w:color w:val="000000"/>
                <w:sz w:val="16"/>
                <w:szCs w:val="16"/>
              </w:rPr>
              <w:t>7009408,94</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aktivácia</w:t>
            </w:r>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19335,54</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0,00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19335,54</w:t>
            </w:r>
          </w:p>
        </w:tc>
      </w:tr>
      <w:tr w:rsidR="00663FF3" w:rsidRPr="00663FF3" w:rsidTr="00663FF3">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b/>
                <w:bCs/>
                <w:sz w:val="16"/>
                <w:szCs w:val="16"/>
              </w:rPr>
            </w:pPr>
            <w:r w:rsidRPr="00663FF3">
              <w:rPr>
                <w:rFonts w:ascii="Arial CE" w:hAnsi="Arial CE"/>
                <w:b/>
                <w:bCs/>
                <w:sz w:val="16"/>
                <w:szCs w:val="16"/>
              </w:rPr>
              <w:t>Dane a p.</w:t>
            </w:r>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CE" w:hAnsi="Arial CE"/>
                <w:color w:val="000000"/>
                <w:sz w:val="16"/>
                <w:szCs w:val="16"/>
              </w:rPr>
            </w:pPr>
            <w:r w:rsidRPr="00663FF3">
              <w:rPr>
                <w:rFonts w:ascii="Arial CE" w:hAnsi="Arial CE"/>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CE" w:hAnsi="Arial CE"/>
                <w:color w:val="000000"/>
                <w:sz w:val="16"/>
                <w:szCs w:val="16"/>
              </w:rPr>
            </w:pPr>
            <w:r w:rsidRPr="00663FF3">
              <w:rPr>
                <w:rFonts w:ascii="Arial CE" w:hAnsi="Arial CE"/>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CE" w:hAnsi="Arial CE"/>
                <w:b/>
                <w:bCs/>
                <w:color w:val="000000"/>
                <w:sz w:val="16"/>
                <w:szCs w:val="16"/>
              </w:rPr>
            </w:pPr>
            <w:r w:rsidRPr="00663FF3">
              <w:rPr>
                <w:rFonts w:ascii="Arial CE" w:hAnsi="Arial CE"/>
                <w:b/>
                <w:bCs/>
                <w:color w:val="000000"/>
                <w:sz w:val="16"/>
                <w:szCs w:val="16"/>
              </w:rPr>
              <w:t>0,00</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Ostat.výnosy</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3076,25</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601,79</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3592,49</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8235,03</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6004,00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2657,31</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359577</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383743,87</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Zúčt.rezerv</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39738,33</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8608</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48346,33</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Finanč.výn</w:t>
            </w:r>
            <w:proofErr w:type="spellEnd"/>
            <w:r w:rsidRPr="00663FF3">
              <w:rPr>
                <w:rFonts w:ascii="Arial Narrow" w:hAnsi="Arial Narrow"/>
                <w:b/>
                <w:bCs/>
                <w:sz w:val="16"/>
                <w:szCs w:val="16"/>
              </w:rPr>
              <w:t>.</w:t>
            </w:r>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2098,13</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18</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2116,13</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Mimor.výnos</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0</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Transfery</w:t>
            </w:r>
          </w:p>
        </w:tc>
        <w:tc>
          <w:tcPr>
            <w:tcW w:w="10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2038461,34</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2317028,06</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1010773,84</w:t>
            </w:r>
          </w:p>
        </w:tc>
        <w:tc>
          <w:tcPr>
            <w:tcW w:w="92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583146,77</w:t>
            </w:r>
          </w:p>
        </w:tc>
        <w:tc>
          <w:tcPr>
            <w:tcW w:w="106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0</w:t>
            </w:r>
          </w:p>
        </w:tc>
        <w:tc>
          <w:tcPr>
            <w:tcW w:w="975"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5949410,01</w:t>
            </w:r>
          </w:p>
        </w:tc>
      </w:tr>
      <w:tr w:rsidR="00663FF3" w:rsidRPr="00663FF3" w:rsidTr="00663FF3">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Celkom</w:t>
            </w:r>
          </w:p>
        </w:tc>
        <w:tc>
          <w:tcPr>
            <w:tcW w:w="10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2589767,89</w:t>
            </w:r>
          </w:p>
        </w:tc>
        <w:tc>
          <w:tcPr>
            <w:tcW w:w="88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3242838,28</w:t>
            </w:r>
          </w:p>
        </w:tc>
        <w:tc>
          <w:tcPr>
            <w:tcW w:w="100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1635159,47</w:t>
            </w:r>
          </w:p>
        </w:tc>
        <w:tc>
          <w:tcPr>
            <w:tcW w:w="9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625459,25</w:t>
            </w:r>
          </w:p>
        </w:tc>
        <w:tc>
          <w:tcPr>
            <w:tcW w:w="106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1437348</w:t>
            </w:r>
          </w:p>
        </w:tc>
        <w:tc>
          <w:tcPr>
            <w:tcW w:w="1140" w:type="dxa"/>
            <w:tcBorders>
              <w:top w:val="nil"/>
              <w:left w:val="nil"/>
              <w:bottom w:val="single" w:sz="8" w:space="0" w:color="auto"/>
              <w:right w:val="single" w:sz="8" w:space="0" w:color="auto"/>
            </w:tcBorders>
            <w:shd w:val="clear" w:color="auto" w:fill="auto"/>
            <w:noWrap/>
            <w:vAlign w:val="bottom"/>
            <w:hideMark/>
          </w:tcPr>
          <w:p w:rsidR="00663FF3" w:rsidRPr="00663FF3" w:rsidRDefault="0015782A" w:rsidP="00663FF3">
            <w:pPr>
              <w:jc w:val="right"/>
              <w:rPr>
                <w:rFonts w:ascii="Arial Narrow" w:hAnsi="Arial Narrow"/>
                <w:b/>
                <w:bCs/>
                <w:color w:val="000000"/>
                <w:sz w:val="16"/>
                <w:szCs w:val="16"/>
              </w:rPr>
            </w:pPr>
            <w:r>
              <w:rPr>
                <w:rFonts w:ascii="Arial Narrow" w:hAnsi="Arial Narrow"/>
                <w:b/>
                <w:bCs/>
                <w:color w:val="000000"/>
                <w:sz w:val="16"/>
                <w:szCs w:val="16"/>
              </w:rPr>
              <w:t>3449752</w:t>
            </w:r>
            <w:r w:rsidR="00663FF3" w:rsidRPr="00663FF3">
              <w:rPr>
                <w:rFonts w:ascii="Arial Narrow" w:hAnsi="Arial Narrow"/>
                <w:b/>
                <w:bCs/>
                <w:color w:val="000000"/>
                <w:sz w:val="16"/>
                <w:szCs w:val="16"/>
              </w:rPr>
              <w:t>,</w:t>
            </w:r>
            <w:r>
              <w:rPr>
                <w:rFonts w:ascii="Arial Narrow" w:hAnsi="Arial Narrow"/>
                <w:b/>
                <w:bCs/>
                <w:color w:val="000000"/>
                <w:sz w:val="16"/>
                <w:szCs w:val="16"/>
              </w:rPr>
              <w:t>93</w:t>
            </w:r>
          </w:p>
        </w:tc>
        <w:tc>
          <w:tcPr>
            <w:tcW w:w="106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432035</w:t>
            </w:r>
          </w:p>
        </w:tc>
        <w:tc>
          <w:tcPr>
            <w:tcW w:w="975"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6"/>
                <w:szCs w:val="16"/>
              </w:rPr>
            </w:pPr>
            <w:r>
              <w:rPr>
                <w:rFonts w:ascii="Arial Narrow" w:hAnsi="Arial Narrow"/>
                <w:b/>
                <w:bCs/>
                <w:color w:val="000000"/>
                <w:sz w:val="16"/>
                <w:szCs w:val="16"/>
              </w:rPr>
              <w:t>13844395,82</w:t>
            </w:r>
          </w:p>
        </w:tc>
      </w:tr>
      <w:tr w:rsidR="00663FF3" w:rsidRPr="00663FF3" w:rsidTr="00663FF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xml:space="preserve">VH po </w:t>
            </w:r>
            <w:proofErr w:type="spellStart"/>
            <w:r w:rsidRPr="00663FF3">
              <w:rPr>
                <w:rFonts w:ascii="Arial Narrow" w:hAnsi="Arial Narrow"/>
                <w:b/>
                <w:bCs/>
                <w:sz w:val="16"/>
                <w:szCs w:val="16"/>
              </w:rPr>
              <w:t>zdan</w:t>
            </w:r>
            <w:proofErr w:type="spellEnd"/>
            <w:r w:rsidRPr="00663FF3">
              <w:rPr>
                <w:rFonts w:ascii="Arial Narrow" w:hAnsi="Arial Narrow"/>
                <w:b/>
                <w:bCs/>
                <w:sz w:val="16"/>
                <w:szCs w:val="16"/>
              </w:rPr>
              <w:t>.</w:t>
            </w:r>
          </w:p>
        </w:tc>
        <w:tc>
          <w:tcPr>
            <w:tcW w:w="10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569,14</w:t>
            </w:r>
          </w:p>
        </w:tc>
        <w:tc>
          <w:tcPr>
            <w:tcW w:w="88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6254,29</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-52018,24</w:t>
            </w:r>
          </w:p>
        </w:tc>
        <w:tc>
          <w:tcPr>
            <w:tcW w:w="92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161,29</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-119862,00</w:t>
            </w:r>
          </w:p>
        </w:tc>
        <w:tc>
          <w:tcPr>
            <w:tcW w:w="114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w:t>
            </w:r>
            <w:r w:rsidR="0015782A">
              <w:rPr>
                <w:rFonts w:ascii="Arial Narrow" w:hAnsi="Arial Narrow"/>
                <w:color w:val="000000"/>
                <w:sz w:val="16"/>
                <w:szCs w:val="16"/>
              </w:rPr>
              <w:t>167436</w:t>
            </w:r>
            <w:r w:rsidRPr="00663FF3">
              <w:rPr>
                <w:rFonts w:ascii="Arial Narrow" w:hAnsi="Arial Narrow"/>
                <w:color w:val="000000"/>
                <w:sz w:val="16"/>
                <w:szCs w:val="16"/>
              </w:rPr>
              <w:t>,</w:t>
            </w:r>
            <w:r w:rsidR="0015782A">
              <w:rPr>
                <w:rFonts w:ascii="Arial Narrow" w:hAnsi="Arial Narrow"/>
                <w:color w:val="000000"/>
                <w:sz w:val="16"/>
                <w:szCs w:val="16"/>
              </w:rPr>
              <w:t>21</w:t>
            </w:r>
          </w:p>
        </w:tc>
        <w:tc>
          <w:tcPr>
            <w:tcW w:w="106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1445</w:t>
            </w:r>
          </w:p>
        </w:tc>
        <w:tc>
          <w:tcPr>
            <w:tcW w:w="975"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w:t>
            </w:r>
            <w:r w:rsidR="00312D3E">
              <w:rPr>
                <w:rFonts w:ascii="Arial Narrow" w:hAnsi="Arial Narrow"/>
                <w:b/>
                <w:bCs/>
                <w:color w:val="000000"/>
                <w:sz w:val="16"/>
                <w:szCs w:val="16"/>
              </w:rPr>
              <w:t>330886,73</w:t>
            </w:r>
          </w:p>
        </w:tc>
      </w:tr>
      <w:tr w:rsidR="00663FF3" w:rsidRPr="00663FF3" w:rsidTr="00663FF3">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Kontrolné č.</w:t>
            </w:r>
          </w:p>
        </w:tc>
        <w:tc>
          <w:tcPr>
            <w:tcW w:w="102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2590337,03</w:t>
            </w:r>
          </w:p>
        </w:tc>
        <w:tc>
          <w:tcPr>
            <w:tcW w:w="88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3249092,57</w:t>
            </w:r>
          </w:p>
        </w:tc>
        <w:tc>
          <w:tcPr>
            <w:tcW w:w="100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1583141,23</w:t>
            </w:r>
          </w:p>
        </w:tc>
        <w:tc>
          <w:tcPr>
            <w:tcW w:w="92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625620,54</w:t>
            </w:r>
          </w:p>
        </w:tc>
        <w:tc>
          <w:tcPr>
            <w:tcW w:w="106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1317486,00</w:t>
            </w:r>
          </w:p>
        </w:tc>
        <w:tc>
          <w:tcPr>
            <w:tcW w:w="114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w:t>
            </w:r>
            <w:r w:rsidR="0015782A">
              <w:rPr>
                <w:rFonts w:ascii="Arial Narrow" w:hAnsi="Arial Narrow"/>
                <w:color w:val="000000"/>
                <w:sz w:val="16"/>
                <w:szCs w:val="16"/>
              </w:rPr>
              <w:t>167436,21</w:t>
            </w:r>
          </w:p>
        </w:tc>
        <w:tc>
          <w:tcPr>
            <w:tcW w:w="1060" w:type="dxa"/>
            <w:tcBorders>
              <w:top w:val="nil"/>
              <w:left w:val="nil"/>
              <w:bottom w:val="single" w:sz="8" w:space="0" w:color="auto"/>
              <w:right w:val="nil"/>
            </w:tcBorders>
            <w:shd w:val="clear" w:color="auto" w:fill="auto"/>
            <w:noWrap/>
            <w:vAlign w:val="bottom"/>
            <w:hideMark/>
          </w:tcPr>
          <w:p w:rsidR="00663FF3" w:rsidRPr="00663FF3" w:rsidRDefault="00663FF3" w:rsidP="00663FF3">
            <w:pPr>
              <w:jc w:val="right"/>
              <w:rPr>
                <w:rFonts w:ascii="Arial Narrow" w:hAnsi="Arial Narrow"/>
                <w:color w:val="000000"/>
                <w:sz w:val="16"/>
                <w:szCs w:val="16"/>
              </w:rPr>
            </w:pPr>
            <w:r w:rsidRPr="00663FF3">
              <w:rPr>
                <w:rFonts w:ascii="Arial Narrow" w:hAnsi="Arial Narrow"/>
                <w:color w:val="000000"/>
                <w:sz w:val="16"/>
                <w:szCs w:val="16"/>
              </w:rPr>
              <w:t>433480</w:t>
            </w:r>
          </w:p>
        </w:tc>
        <w:tc>
          <w:tcPr>
            <w:tcW w:w="975"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6"/>
                <w:szCs w:val="16"/>
              </w:rPr>
            </w:pPr>
            <w:r>
              <w:rPr>
                <w:rFonts w:ascii="Arial Narrow" w:hAnsi="Arial Narrow"/>
                <w:b/>
                <w:bCs/>
                <w:color w:val="000000"/>
                <w:sz w:val="16"/>
                <w:szCs w:val="16"/>
              </w:rPr>
              <w:t>13946989,09</w:t>
            </w:r>
          </w:p>
        </w:tc>
      </w:tr>
      <w:tr w:rsidR="00663FF3" w:rsidRPr="00663FF3" w:rsidTr="00663FF3">
        <w:trPr>
          <w:trHeight w:val="270"/>
        </w:trPr>
        <w:tc>
          <w:tcPr>
            <w:tcW w:w="9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VÝNOSY</w:t>
            </w:r>
          </w:p>
        </w:tc>
        <w:tc>
          <w:tcPr>
            <w:tcW w:w="102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proofErr w:type="spellStart"/>
            <w:r w:rsidRPr="00663FF3">
              <w:rPr>
                <w:rFonts w:ascii="Arial Narrow" w:hAnsi="Arial Narrow"/>
                <w:b/>
                <w:bCs/>
                <w:color w:val="000000"/>
                <w:sz w:val="16"/>
                <w:szCs w:val="16"/>
              </w:rPr>
              <w:t>KÚMd</w:t>
            </w:r>
            <w:proofErr w:type="spellEnd"/>
          </w:p>
        </w:tc>
        <w:tc>
          <w:tcPr>
            <w:tcW w:w="1140" w:type="dxa"/>
            <w:tcBorders>
              <w:top w:val="nil"/>
              <w:left w:val="nil"/>
              <w:bottom w:val="nil"/>
              <w:right w:val="nil"/>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proofErr w:type="spellStart"/>
            <w:r w:rsidRPr="00663FF3">
              <w:rPr>
                <w:rFonts w:ascii="Arial Narrow" w:hAnsi="Arial Narrow"/>
                <w:b/>
                <w:bCs/>
                <w:color w:val="000000"/>
                <w:sz w:val="16"/>
                <w:szCs w:val="16"/>
              </w:rPr>
              <w:t>KÚDal</w:t>
            </w:r>
            <w:proofErr w:type="spellEnd"/>
          </w:p>
        </w:tc>
        <w:tc>
          <w:tcPr>
            <w:tcW w:w="10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KÚZ</w:t>
            </w:r>
          </w:p>
        </w:tc>
        <w:tc>
          <w:tcPr>
            <w:tcW w:w="975"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 xml:space="preserve">v </w:t>
            </w:r>
            <w:proofErr w:type="spellStart"/>
            <w:r w:rsidRPr="00663FF3">
              <w:rPr>
                <w:rFonts w:ascii="Arial Narrow" w:hAnsi="Arial Narrow"/>
                <w:b/>
                <w:bCs/>
                <w:color w:val="000000"/>
                <w:sz w:val="16"/>
                <w:szCs w:val="16"/>
              </w:rPr>
              <w:t>agreg.výk</w:t>
            </w:r>
            <w:proofErr w:type="spellEnd"/>
            <w:r w:rsidRPr="00663FF3">
              <w:rPr>
                <w:rFonts w:ascii="Arial Narrow" w:hAnsi="Arial Narrow"/>
                <w:b/>
                <w:bCs/>
                <w:color w:val="000000"/>
                <w:sz w:val="16"/>
                <w:szCs w:val="16"/>
              </w:rPr>
              <w:t>.</w:t>
            </w:r>
          </w:p>
        </w:tc>
      </w:tr>
      <w:tr w:rsidR="00663FF3" w:rsidRPr="00663FF3" w:rsidTr="00663FF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w:t>
            </w:r>
          </w:p>
        </w:tc>
        <w:tc>
          <w:tcPr>
            <w:tcW w:w="10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 </w:t>
            </w:r>
          </w:p>
        </w:tc>
        <w:tc>
          <w:tcPr>
            <w:tcW w:w="1140" w:type="dxa"/>
            <w:tcBorders>
              <w:top w:val="nil"/>
              <w:left w:val="nil"/>
              <w:bottom w:val="nil"/>
              <w:right w:val="nil"/>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 </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 </w:t>
            </w:r>
          </w:p>
        </w:tc>
        <w:tc>
          <w:tcPr>
            <w:tcW w:w="975"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color w:val="000000"/>
                <w:sz w:val="16"/>
                <w:szCs w:val="16"/>
              </w:rPr>
            </w:pPr>
            <w:r w:rsidRPr="00663FF3">
              <w:rPr>
                <w:rFonts w:ascii="Arial Narrow" w:hAnsi="Arial Narrow"/>
                <w:b/>
                <w:bCs/>
                <w:color w:val="000000"/>
                <w:sz w:val="16"/>
                <w:szCs w:val="16"/>
              </w:rPr>
              <w:t>spolu</w:t>
            </w:r>
          </w:p>
        </w:tc>
      </w:tr>
      <w:tr w:rsidR="00663FF3" w:rsidRPr="00663FF3" w:rsidTr="00663FF3">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Tržby-</w:t>
            </w:r>
            <w:proofErr w:type="spellStart"/>
            <w:r w:rsidRPr="00663FF3">
              <w:rPr>
                <w:rFonts w:ascii="Arial Narrow" w:hAnsi="Arial Narrow"/>
                <w:b/>
                <w:bCs/>
                <w:sz w:val="16"/>
                <w:szCs w:val="16"/>
              </w:rPr>
              <w:t>výk</w:t>
            </w:r>
            <w:proofErr w:type="spellEnd"/>
            <w:r w:rsidRPr="00663FF3">
              <w:rPr>
                <w:rFonts w:ascii="Arial Narrow" w:hAnsi="Arial Narrow"/>
                <w:b/>
                <w:bCs/>
                <w:sz w:val="16"/>
                <w:szCs w:val="16"/>
              </w:rPr>
              <w:t>.</w:t>
            </w:r>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single" w:sz="8" w:space="0" w:color="auto"/>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single" w:sz="8" w:space="0" w:color="auto"/>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6"/>
                <w:szCs w:val="16"/>
              </w:rPr>
            </w:pPr>
            <w:r>
              <w:rPr>
                <w:rFonts w:ascii="Arial Narrow" w:hAnsi="Arial Narrow"/>
                <w:b/>
                <w:bCs/>
                <w:color w:val="000000"/>
                <w:sz w:val="16"/>
                <w:szCs w:val="16"/>
              </w:rPr>
              <w:t>7009408,94</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8"/>
                <w:szCs w:val="18"/>
              </w:rPr>
            </w:pPr>
            <w:r>
              <w:rPr>
                <w:rFonts w:ascii="Arial Narrow" w:hAnsi="Arial Narrow"/>
                <w:b/>
                <w:bCs/>
                <w:color w:val="000000"/>
                <w:sz w:val="18"/>
                <w:szCs w:val="18"/>
              </w:rPr>
              <w:t>8119558,46</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aktivácia</w:t>
            </w:r>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19 335,54</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8"/>
                <w:szCs w:val="18"/>
              </w:rPr>
            </w:pPr>
            <w:r w:rsidRPr="00663FF3">
              <w:rPr>
                <w:rFonts w:ascii="Arial Narrow" w:hAnsi="Arial Narrow"/>
                <w:b/>
                <w:bCs/>
                <w:color w:val="000000"/>
                <w:sz w:val="18"/>
                <w:szCs w:val="18"/>
              </w:rPr>
              <w:t>126 811,63</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b/>
                <w:bCs/>
                <w:sz w:val="16"/>
                <w:szCs w:val="16"/>
              </w:rPr>
            </w:pPr>
            <w:r w:rsidRPr="00663FF3">
              <w:rPr>
                <w:rFonts w:ascii="Arial CE" w:hAnsi="Arial CE"/>
                <w:b/>
                <w:bCs/>
                <w:sz w:val="16"/>
                <w:szCs w:val="16"/>
              </w:rPr>
              <w:t>Dane a p.</w:t>
            </w:r>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0,00</w:t>
            </w:r>
          </w:p>
        </w:tc>
        <w:tc>
          <w:tcPr>
            <w:tcW w:w="975"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26 936 308,53</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Ostat.výnosy</w:t>
            </w:r>
            <w:proofErr w:type="spellEnd"/>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383 743,87</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8"/>
                <w:szCs w:val="18"/>
              </w:rPr>
            </w:pPr>
            <w:r w:rsidRPr="00663FF3">
              <w:rPr>
                <w:rFonts w:ascii="Arial Narrow" w:hAnsi="Arial Narrow"/>
                <w:b/>
                <w:bCs/>
                <w:color w:val="000000"/>
                <w:sz w:val="18"/>
                <w:szCs w:val="18"/>
              </w:rPr>
              <w:t>2 648 306,80</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Zúčt.rezerv</w:t>
            </w:r>
            <w:proofErr w:type="spellEnd"/>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48 346,33</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8"/>
                <w:szCs w:val="18"/>
              </w:rPr>
            </w:pPr>
            <w:r w:rsidRPr="00663FF3">
              <w:rPr>
                <w:rFonts w:ascii="Arial Narrow" w:hAnsi="Arial Narrow"/>
                <w:b/>
                <w:bCs/>
                <w:color w:val="000000"/>
                <w:sz w:val="18"/>
                <w:szCs w:val="18"/>
              </w:rPr>
              <w:t>64 511,61</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Finanč.výn</w:t>
            </w:r>
            <w:proofErr w:type="spellEnd"/>
            <w:r w:rsidRPr="00663FF3">
              <w:rPr>
                <w:rFonts w:ascii="Arial Narrow" w:hAnsi="Arial Narrow"/>
                <w:b/>
                <w:bCs/>
                <w:sz w:val="16"/>
                <w:szCs w:val="16"/>
              </w:rPr>
              <w:t>.</w:t>
            </w:r>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2 116,13</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8"/>
                <w:szCs w:val="18"/>
              </w:rPr>
            </w:pPr>
            <w:r w:rsidRPr="00663FF3">
              <w:rPr>
                <w:rFonts w:ascii="Arial Narrow" w:hAnsi="Arial Narrow"/>
                <w:b/>
                <w:bCs/>
                <w:color w:val="000000"/>
                <w:sz w:val="18"/>
                <w:szCs w:val="18"/>
              </w:rPr>
              <w:t>20 720,36</w:t>
            </w:r>
          </w:p>
        </w:tc>
      </w:tr>
      <w:tr w:rsidR="00663FF3" w:rsidRPr="00663FF3" w:rsidTr="00663FF3">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proofErr w:type="spellStart"/>
            <w:r w:rsidRPr="00663FF3">
              <w:rPr>
                <w:rFonts w:ascii="Arial Narrow" w:hAnsi="Arial Narrow"/>
                <w:b/>
                <w:bCs/>
                <w:sz w:val="16"/>
                <w:szCs w:val="16"/>
              </w:rPr>
              <w:t>Mimor.výnos</w:t>
            </w:r>
            <w:proofErr w:type="spellEnd"/>
          </w:p>
        </w:tc>
        <w:tc>
          <w:tcPr>
            <w:tcW w:w="1020"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0,00</w:t>
            </w:r>
          </w:p>
        </w:tc>
        <w:tc>
          <w:tcPr>
            <w:tcW w:w="975" w:type="dxa"/>
            <w:tcBorders>
              <w:top w:val="nil"/>
              <w:left w:val="nil"/>
              <w:bottom w:val="single" w:sz="4"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8"/>
                <w:szCs w:val="18"/>
              </w:rPr>
            </w:pPr>
            <w:r w:rsidRPr="00663FF3">
              <w:rPr>
                <w:rFonts w:ascii="Arial Narrow" w:hAnsi="Arial Narrow"/>
                <w:b/>
                <w:bCs/>
                <w:color w:val="000000"/>
                <w:sz w:val="18"/>
                <w:szCs w:val="18"/>
              </w:rPr>
              <w:t>2 032,60</w:t>
            </w:r>
          </w:p>
        </w:tc>
      </w:tr>
      <w:tr w:rsidR="00663FF3" w:rsidRPr="00663FF3" w:rsidTr="00663FF3">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Transfery</w:t>
            </w:r>
          </w:p>
        </w:tc>
        <w:tc>
          <w:tcPr>
            <w:tcW w:w="1020" w:type="dxa"/>
            <w:tcBorders>
              <w:top w:val="nil"/>
              <w:left w:val="nil"/>
              <w:bottom w:val="nil"/>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nil"/>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nil"/>
              <w:right w:val="nil"/>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single" w:sz="8" w:space="0" w:color="auto"/>
              <w:bottom w:val="single" w:sz="8"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5 949 410,01</w:t>
            </w:r>
          </w:p>
        </w:tc>
        <w:tc>
          <w:tcPr>
            <w:tcW w:w="975" w:type="dxa"/>
            <w:tcBorders>
              <w:top w:val="nil"/>
              <w:left w:val="nil"/>
              <w:bottom w:val="nil"/>
              <w:right w:val="single" w:sz="8" w:space="0" w:color="auto"/>
            </w:tcBorders>
            <w:shd w:val="clear" w:color="auto" w:fill="auto"/>
            <w:noWrap/>
            <w:vAlign w:val="bottom"/>
            <w:hideMark/>
          </w:tcPr>
          <w:p w:rsidR="00663FF3" w:rsidRPr="00663FF3" w:rsidRDefault="007560F8" w:rsidP="007560F8">
            <w:pPr>
              <w:rPr>
                <w:rFonts w:ascii="Arial Narrow" w:hAnsi="Arial Narrow"/>
                <w:b/>
                <w:bCs/>
                <w:color w:val="000000"/>
                <w:sz w:val="18"/>
                <w:szCs w:val="18"/>
              </w:rPr>
            </w:pPr>
            <w:r>
              <w:rPr>
                <w:rFonts w:ascii="Arial Narrow" w:hAnsi="Arial Narrow"/>
                <w:b/>
                <w:bCs/>
                <w:color w:val="000000"/>
                <w:sz w:val="18"/>
                <w:szCs w:val="18"/>
              </w:rPr>
              <w:t>28532</w:t>
            </w:r>
            <w:r w:rsidR="00663FF3" w:rsidRPr="00663FF3">
              <w:rPr>
                <w:rFonts w:ascii="Arial Narrow" w:hAnsi="Arial Narrow"/>
                <w:b/>
                <w:bCs/>
                <w:color w:val="000000"/>
                <w:sz w:val="18"/>
                <w:szCs w:val="18"/>
              </w:rPr>
              <w:t>091,14</w:t>
            </w:r>
          </w:p>
        </w:tc>
      </w:tr>
      <w:tr w:rsidR="00663FF3" w:rsidRPr="00663FF3" w:rsidTr="00663FF3">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Celkom</w:t>
            </w:r>
          </w:p>
        </w:tc>
        <w:tc>
          <w:tcPr>
            <w:tcW w:w="1020" w:type="dxa"/>
            <w:tcBorders>
              <w:top w:val="single" w:sz="8" w:space="0" w:color="auto"/>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single" w:sz="8" w:space="0" w:color="auto"/>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63FF3" w:rsidRPr="00663FF3" w:rsidRDefault="00312D3E" w:rsidP="00663FF3">
            <w:pPr>
              <w:jc w:val="right"/>
              <w:rPr>
                <w:rFonts w:ascii="Arial Narrow" w:hAnsi="Arial Narrow"/>
                <w:b/>
                <w:bCs/>
                <w:color w:val="000000"/>
                <w:sz w:val="16"/>
                <w:szCs w:val="16"/>
              </w:rPr>
            </w:pPr>
            <w:r>
              <w:rPr>
                <w:rFonts w:ascii="Arial Narrow" w:hAnsi="Arial Narrow"/>
                <w:b/>
                <w:bCs/>
                <w:color w:val="000000"/>
                <w:sz w:val="16"/>
                <w:szCs w:val="16"/>
              </w:rPr>
              <w:t>13844395</w:t>
            </w:r>
            <w:r w:rsidR="00663FF3" w:rsidRPr="00663FF3">
              <w:rPr>
                <w:rFonts w:ascii="Arial Narrow" w:hAnsi="Arial Narrow"/>
                <w:b/>
                <w:bCs/>
                <w:color w:val="000000"/>
                <w:sz w:val="16"/>
                <w:szCs w:val="16"/>
              </w:rPr>
              <w:t>,</w:t>
            </w:r>
            <w:r w:rsidR="00DB5682">
              <w:rPr>
                <w:rFonts w:ascii="Arial Narrow" w:hAnsi="Arial Narrow"/>
                <w:b/>
                <w:bCs/>
                <w:color w:val="000000"/>
                <w:sz w:val="16"/>
                <w:szCs w:val="16"/>
              </w:rPr>
              <w:t>82</w:t>
            </w:r>
          </w:p>
        </w:tc>
        <w:tc>
          <w:tcPr>
            <w:tcW w:w="975" w:type="dxa"/>
            <w:tcBorders>
              <w:top w:val="single" w:sz="8" w:space="0" w:color="auto"/>
              <w:left w:val="nil"/>
              <w:bottom w:val="single" w:sz="8" w:space="0" w:color="auto"/>
              <w:right w:val="single" w:sz="8" w:space="0" w:color="auto"/>
            </w:tcBorders>
            <w:shd w:val="clear" w:color="auto" w:fill="auto"/>
            <w:noWrap/>
            <w:vAlign w:val="bottom"/>
            <w:hideMark/>
          </w:tcPr>
          <w:p w:rsidR="00663FF3" w:rsidRPr="00663FF3" w:rsidRDefault="007560F8" w:rsidP="007560F8">
            <w:pPr>
              <w:rPr>
                <w:rFonts w:ascii="Arial Narrow" w:hAnsi="Arial Narrow"/>
                <w:b/>
                <w:bCs/>
                <w:color w:val="000000"/>
                <w:sz w:val="18"/>
                <w:szCs w:val="18"/>
              </w:rPr>
            </w:pPr>
            <w:r>
              <w:rPr>
                <w:rFonts w:ascii="Arial Narrow" w:hAnsi="Arial Narrow"/>
                <w:b/>
                <w:bCs/>
                <w:color w:val="000000"/>
                <w:sz w:val="18"/>
                <w:szCs w:val="18"/>
              </w:rPr>
              <w:t>66</w:t>
            </w:r>
            <w:r w:rsidR="00DB5682">
              <w:rPr>
                <w:rFonts w:ascii="Arial Narrow" w:hAnsi="Arial Narrow"/>
                <w:b/>
                <w:bCs/>
                <w:color w:val="000000"/>
                <w:sz w:val="18"/>
                <w:szCs w:val="18"/>
              </w:rPr>
              <w:t>882376</w:t>
            </w:r>
            <w:r w:rsidR="00663FF3" w:rsidRPr="00663FF3">
              <w:rPr>
                <w:rFonts w:ascii="Arial Narrow" w:hAnsi="Arial Narrow"/>
                <w:b/>
                <w:bCs/>
                <w:color w:val="000000"/>
                <w:sz w:val="18"/>
                <w:szCs w:val="18"/>
              </w:rPr>
              <w:t>,</w:t>
            </w:r>
            <w:r w:rsidR="00DB5682">
              <w:rPr>
                <w:rFonts w:ascii="Arial Narrow" w:hAnsi="Arial Narrow"/>
                <w:b/>
                <w:bCs/>
                <w:color w:val="000000"/>
                <w:sz w:val="18"/>
                <w:szCs w:val="18"/>
              </w:rPr>
              <w:t>1</w:t>
            </w:r>
            <w:r w:rsidR="00663FF3" w:rsidRPr="00663FF3">
              <w:rPr>
                <w:rFonts w:ascii="Arial Narrow" w:hAnsi="Arial Narrow"/>
                <w:b/>
                <w:bCs/>
                <w:color w:val="000000"/>
                <w:sz w:val="18"/>
                <w:szCs w:val="18"/>
              </w:rPr>
              <w:t>3</w:t>
            </w:r>
          </w:p>
        </w:tc>
      </w:tr>
      <w:tr w:rsidR="00663FF3" w:rsidRPr="00663FF3" w:rsidTr="00663FF3">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 xml:space="preserve">VH po </w:t>
            </w:r>
            <w:proofErr w:type="spellStart"/>
            <w:r w:rsidRPr="00663FF3">
              <w:rPr>
                <w:rFonts w:ascii="Arial Narrow" w:hAnsi="Arial Narrow"/>
                <w:b/>
                <w:bCs/>
                <w:sz w:val="16"/>
                <w:szCs w:val="16"/>
              </w:rPr>
              <w:t>zdan</w:t>
            </w:r>
            <w:proofErr w:type="spellEnd"/>
            <w:r w:rsidRPr="00663FF3">
              <w:rPr>
                <w:rFonts w:ascii="Arial Narrow" w:hAnsi="Arial Narrow"/>
                <w:b/>
                <w:bCs/>
                <w:sz w:val="16"/>
                <w:szCs w:val="16"/>
              </w:rPr>
              <w:t>.</w:t>
            </w:r>
          </w:p>
        </w:tc>
        <w:tc>
          <w:tcPr>
            <w:tcW w:w="10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jc w:val="right"/>
              <w:rPr>
                <w:rFonts w:ascii="Arial Narrow" w:hAnsi="Arial Narrow"/>
                <w:b/>
                <w:bCs/>
                <w:color w:val="000000"/>
                <w:sz w:val="16"/>
                <w:szCs w:val="16"/>
              </w:rPr>
            </w:pPr>
            <w:r w:rsidRPr="00663FF3">
              <w:rPr>
                <w:rFonts w:ascii="Arial Narrow" w:hAnsi="Arial Narrow"/>
                <w:b/>
                <w:bCs/>
                <w:color w:val="000000"/>
                <w:sz w:val="16"/>
                <w:szCs w:val="16"/>
              </w:rPr>
              <w:t>-</w:t>
            </w:r>
            <w:r w:rsidR="00DB5682">
              <w:rPr>
                <w:rFonts w:ascii="Arial Narrow" w:hAnsi="Arial Narrow"/>
                <w:b/>
                <w:bCs/>
                <w:color w:val="000000"/>
                <w:sz w:val="16"/>
                <w:szCs w:val="16"/>
              </w:rPr>
              <w:t>330886</w:t>
            </w:r>
            <w:r w:rsidRPr="00663FF3">
              <w:rPr>
                <w:rFonts w:ascii="Arial Narrow" w:hAnsi="Arial Narrow"/>
                <w:b/>
                <w:bCs/>
                <w:color w:val="000000"/>
                <w:sz w:val="16"/>
                <w:szCs w:val="16"/>
              </w:rPr>
              <w:t>,</w:t>
            </w:r>
            <w:r w:rsidR="00DB5682">
              <w:rPr>
                <w:rFonts w:ascii="Arial Narrow" w:hAnsi="Arial Narrow"/>
                <w:b/>
                <w:bCs/>
                <w:color w:val="000000"/>
                <w:sz w:val="16"/>
                <w:szCs w:val="16"/>
              </w:rPr>
              <w:t>73</w:t>
            </w:r>
          </w:p>
        </w:tc>
        <w:tc>
          <w:tcPr>
            <w:tcW w:w="975" w:type="dxa"/>
            <w:tcBorders>
              <w:top w:val="nil"/>
              <w:left w:val="nil"/>
              <w:bottom w:val="single" w:sz="8" w:space="0" w:color="auto"/>
              <w:right w:val="single" w:sz="8" w:space="0" w:color="auto"/>
            </w:tcBorders>
            <w:shd w:val="clear" w:color="auto" w:fill="auto"/>
            <w:noWrap/>
            <w:vAlign w:val="bottom"/>
            <w:hideMark/>
          </w:tcPr>
          <w:p w:rsidR="00663FF3" w:rsidRPr="00663FF3" w:rsidRDefault="007560F8" w:rsidP="007560F8">
            <w:pPr>
              <w:rPr>
                <w:rFonts w:ascii="Arial Narrow" w:hAnsi="Arial Narrow"/>
                <w:b/>
                <w:bCs/>
                <w:color w:val="000000"/>
                <w:sz w:val="18"/>
                <w:szCs w:val="18"/>
              </w:rPr>
            </w:pPr>
            <w:r>
              <w:rPr>
                <w:rFonts w:ascii="Arial Narrow" w:hAnsi="Arial Narrow"/>
                <w:b/>
                <w:bCs/>
                <w:color w:val="000000"/>
                <w:sz w:val="18"/>
                <w:szCs w:val="18"/>
              </w:rPr>
              <w:t>-</w:t>
            </w:r>
            <w:r w:rsidR="00DB5682">
              <w:rPr>
                <w:rFonts w:ascii="Arial Narrow" w:hAnsi="Arial Narrow"/>
                <w:b/>
                <w:bCs/>
                <w:color w:val="000000"/>
                <w:sz w:val="18"/>
                <w:szCs w:val="18"/>
              </w:rPr>
              <w:t>7716128</w:t>
            </w:r>
            <w:r w:rsidR="00663FF3" w:rsidRPr="00663FF3">
              <w:rPr>
                <w:rFonts w:ascii="Arial Narrow" w:hAnsi="Arial Narrow"/>
                <w:b/>
                <w:bCs/>
                <w:color w:val="000000"/>
                <w:sz w:val="18"/>
                <w:szCs w:val="18"/>
              </w:rPr>
              <w:t>,</w:t>
            </w:r>
            <w:r w:rsidR="00DB5682">
              <w:rPr>
                <w:rFonts w:ascii="Arial Narrow" w:hAnsi="Arial Narrow"/>
                <w:b/>
                <w:bCs/>
                <w:color w:val="000000"/>
                <w:sz w:val="18"/>
                <w:szCs w:val="18"/>
              </w:rPr>
              <w:t>74</w:t>
            </w:r>
          </w:p>
        </w:tc>
      </w:tr>
      <w:tr w:rsidR="00663FF3" w:rsidRPr="00663FF3" w:rsidTr="00663FF3">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b/>
                <w:bCs/>
                <w:sz w:val="16"/>
                <w:szCs w:val="16"/>
              </w:rPr>
            </w:pPr>
            <w:r w:rsidRPr="00663FF3">
              <w:rPr>
                <w:rFonts w:ascii="Arial Narrow" w:hAnsi="Arial Narrow"/>
                <w:b/>
                <w:bCs/>
                <w:sz w:val="16"/>
                <w:szCs w:val="16"/>
              </w:rPr>
              <w:t>Kontrolné č.</w:t>
            </w:r>
          </w:p>
        </w:tc>
        <w:tc>
          <w:tcPr>
            <w:tcW w:w="10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92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CE" w:hAnsi="Arial CE"/>
                <w:color w:val="000000"/>
                <w:sz w:val="16"/>
                <w:szCs w:val="16"/>
              </w:rPr>
            </w:pPr>
            <w:r w:rsidRPr="00663FF3">
              <w:rPr>
                <w:rFonts w:ascii="Arial CE" w:hAnsi="Arial CE"/>
                <w:color w:val="000000"/>
                <w:sz w:val="16"/>
                <w:szCs w:val="16"/>
              </w:rPr>
              <w:t> </w:t>
            </w:r>
          </w:p>
        </w:tc>
        <w:tc>
          <w:tcPr>
            <w:tcW w:w="1060" w:type="dxa"/>
            <w:tcBorders>
              <w:top w:val="nil"/>
              <w:left w:val="nil"/>
              <w:bottom w:val="single" w:sz="8" w:space="0" w:color="auto"/>
              <w:right w:val="single" w:sz="8" w:space="0" w:color="auto"/>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663FF3" w:rsidRPr="00663FF3" w:rsidRDefault="00663FF3" w:rsidP="00663FF3">
            <w:pPr>
              <w:rPr>
                <w:rFonts w:ascii="Arial Narrow" w:hAnsi="Arial Narrow"/>
                <w:color w:val="000000"/>
                <w:sz w:val="16"/>
                <w:szCs w:val="16"/>
              </w:rPr>
            </w:pPr>
            <w:r w:rsidRPr="00663FF3">
              <w:rPr>
                <w:rFonts w:ascii="Arial Narrow" w:hAnsi="Arial Narrow"/>
                <w:color w:val="000000"/>
                <w:sz w:val="16"/>
                <w:szCs w:val="16"/>
              </w:rPr>
              <w:t> </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663FF3" w:rsidRPr="00663FF3" w:rsidRDefault="00DB5682" w:rsidP="00663FF3">
            <w:pPr>
              <w:jc w:val="right"/>
              <w:rPr>
                <w:rFonts w:ascii="Arial Narrow" w:hAnsi="Arial Narrow"/>
                <w:b/>
                <w:bCs/>
                <w:color w:val="000000"/>
                <w:sz w:val="16"/>
                <w:szCs w:val="16"/>
              </w:rPr>
            </w:pPr>
            <w:r>
              <w:rPr>
                <w:rFonts w:ascii="Arial Narrow" w:hAnsi="Arial Narrow"/>
                <w:b/>
                <w:bCs/>
                <w:color w:val="000000"/>
                <w:sz w:val="16"/>
                <w:szCs w:val="16"/>
              </w:rPr>
              <w:t>13946989</w:t>
            </w:r>
            <w:r w:rsidR="00663FF3" w:rsidRPr="00663FF3">
              <w:rPr>
                <w:rFonts w:ascii="Arial Narrow" w:hAnsi="Arial Narrow"/>
                <w:b/>
                <w:bCs/>
                <w:color w:val="000000"/>
                <w:sz w:val="16"/>
                <w:szCs w:val="16"/>
              </w:rPr>
              <w:t>,</w:t>
            </w:r>
            <w:r>
              <w:rPr>
                <w:rFonts w:ascii="Arial Narrow" w:hAnsi="Arial Narrow"/>
                <w:b/>
                <w:bCs/>
                <w:color w:val="000000"/>
                <w:sz w:val="16"/>
                <w:szCs w:val="16"/>
              </w:rPr>
              <w:t>09</w:t>
            </w:r>
          </w:p>
        </w:tc>
        <w:tc>
          <w:tcPr>
            <w:tcW w:w="975" w:type="dxa"/>
            <w:tcBorders>
              <w:top w:val="nil"/>
              <w:left w:val="nil"/>
              <w:bottom w:val="single" w:sz="8" w:space="0" w:color="auto"/>
              <w:right w:val="single" w:sz="8" w:space="0" w:color="auto"/>
            </w:tcBorders>
            <w:shd w:val="clear" w:color="auto" w:fill="auto"/>
            <w:noWrap/>
            <w:vAlign w:val="bottom"/>
            <w:hideMark/>
          </w:tcPr>
          <w:p w:rsidR="00663FF3" w:rsidRPr="00663FF3" w:rsidRDefault="00DB5682" w:rsidP="00663FF3">
            <w:pPr>
              <w:jc w:val="right"/>
              <w:rPr>
                <w:rFonts w:ascii="Arial Narrow" w:hAnsi="Arial Narrow"/>
                <w:b/>
                <w:bCs/>
                <w:color w:val="000000"/>
                <w:sz w:val="18"/>
                <w:szCs w:val="18"/>
              </w:rPr>
            </w:pPr>
            <w:r>
              <w:rPr>
                <w:rFonts w:ascii="Arial Narrow" w:hAnsi="Arial Narrow"/>
                <w:b/>
                <w:bCs/>
                <w:color w:val="000000"/>
                <w:sz w:val="18"/>
                <w:szCs w:val="18"/>
              </w:rPr>
              <w:t>8448134</w:t>
            </w:r>
            <w:r w:rsidR="00663FF3" w:rsidRPr="00663FF3">
              <w:rPr>
                <w:rFonts w:ascii="Arial Narrow" w:hAnsi="Arial Narrow"/>
                <w:b/>
                <w:bCs/>
                <w:color w:val="000000"/>
                <w:sz w:val="18"/>
                <w:szCs w:val="18"/>
              </w:rPr>
              <w:t>,</w:t>
            </w:r>
            <w:r>
              <w:rPr>
                <w:rFonts w:ascii="Arial Narrow" w:hAnsi="Arial Narrow"/>
                <w:b/>
                <w:bCs/>
                <w:color w:val="000000"/>
                <w:sz w:val="18"/>
                <w:szCs w:val="18"/>
              </w:rPr>
              <w:t>51</w:t>
            </w:r>
          </w:p>
        </w:tc>
      </w:tr>
    </w:tbl>
    <w:p w:rsidR="005745C1" w:rsidRDefault="005745C1"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p w:rsidR="00663FF3" w:rsidRPr="009F677E" w:rsidRDefault="00663FF3" w:rsidP="005D508D">
      <w:pPr>
        <w:rPr>
          <w:rFonts w:ascii="Arial Narrow" w:hAnsi="Arial Narrow"/>
          <w:sz w:val="16"/>
          <w:szCs w:val="16"/>
        </w:rPr>
      </w:pPr>
    </w:p>
    <w:p w:rsidR="005D508D" w:rsidRDefault="005D508D" w:rsidP="005D508D"/>
    <w:p w:rsidR="00392C5F" w:rsidRDefault="00392C5F" w:rsidP="005D508D"/>
    <w:p w:rsidR="004E27C6" w:rsidRDefault="004E27C6" w:rsidP="004E27C6">
      <w:pPr>
        <w:jc w:val="both"/>
      </w:pPr>
      <w:r>
        <w:t>Pre Mestskú časť Bratislava – Ružinov je významn</w:t>
      </w:r>
      <w:r w:rsidR="001D5FA7">
        <w:t>ý</w:t>
      </w:r>
      <w:r>
        <w:t xml:space="preserve"> výsled</w:t>
      </w:r>
      <w:r w:rsidR="001D5FA7">
        <w:t>o</w:t>
      </w:r>
      <w:r>
        <w:t>k</w:t>
      </w:r>
      <w:r w:rsidR="001D5FA7">
        <w:t xml:space="preserve"> rozpočtového </w:t>
      </w:r>
      <w:r>
        <w:t xml:space="preserve"> hospodárenia vychádzajúce</w:t>
      </w:r>
      <w:r w:rsidR="001D5FA7">
        <w:t>ho</w:t>
      </w:r>
      <w:r>
        <w:t xml:space="preserve"> z finančného rozpočtu mestskej časti ako rozdiel medzi príjmami a výdavkami. Záverečný účet Mestskej časti Bratislava – Ružinov bol schválený uznesením </w:t>
      </w:r>
      <w:r w:rsidRPr="006E58DB">
        <w:t xml:space="preserve">MZ č. </w:t>
      </w:r>
      <w:r w:rsidR="006E58DB" w:rsidRPr="006E58DB">
        <w:t>198</w:t>
      </w:r>
      <w:r w:rsidRPr="006E58DB">
        <w:t>/</w:t>
      </w:r>
      <w:r w:rsidR="006E58DB" w:rsidRPr="006E58DB">
        <w:t>XIII/</w:t>
      </w:r>
      <w:r w:rsidRPr="006E58DB">
        <w:t>20</w:t>
      </w:r>
      <w:r w:rsidR="006E58DB" w:rsidRPr="006E58DB">
        <w:t>20</w:t>
      </w:r>
      <w:r w:rsidRPr="006E58DB">
        <w:t xml:space="preserve"> dňa </w:t>
      </w:r>
      <w:r w:rsidR="006E58DB" w:rsidRPr="006E58DB">
        <w:t>23</w:t>
      </w:r>
      <w:r w:rsidRPr="006E58DB">
        <w:t>. 6. 20</w:t>
      </w:r>
      <w:r w:rsidR="006E58DB" w:rsidRPr="006E58DB">
        <w:t xml:space="preserve">20 </w:t>
      </w:r>
      <w:r w:rsidRPr="006E58DB">
        <w:t>za rok 201</w:t>
      </w:r>
      <w:r w:rsidR="006E58DB" w:rsidRPr="006E58DB">
        <w:t>9</w:t>
      </w:r>
      <w:r w:rsidRPr="006E58DB">
        <w:t xml:space="preserve"> </w:t>
      </w:r>
      <w:r w:rsidR="00D5699C" w:rsidRPr="006E58DB">
        <w:t>ako</w:t>
      </w:r>
      <w:r w:rsidR="00D5699C">
        <w:t xml:space="preserve"> </w:t>
      </w:r>
      <w:r>
        <w:t xml:space="preserve">kladný </w:t>
      </w:r>
      <w:r w:rsidR="00D5699C">
        <w:t xml:space="preserve">s návrhom na </w:t>
      </w:r>
      <w:r>
        <w:t xml:space="preserve"> vysporiadan</w:t>
      </w:r>
      <w:r w:rsidR="00D5699C">
        <w:t>ie</w:t>
      </w:r>
      <w:r>
        <w:t xml:space="preserve"> pridelen</w:t>
      </w:r>
      <w:r w:rsidR="00D5699C">
        <w:t>ím</w:t>
      </w:r>
      <w:r>
        <w:t xml:space="preserve"> do </w:t>
      </w:r>
      <w:r w:rsidR="00D75EED">
        <w:t>r</w:t>
      </w:r>
      <w:r>
        <w:t>ezervného fondu.</w:t>
      </w:r>
    </w:p>
    <w:p w:rsidR="004E27C6" w:rsidRDefault="004E27C6" w:rsidP="004E27C6">
      <w:pPr>
        <w:jc w:val="both"/>
      </w:pPr>
    </w:p>
    <w:p w:rsidR="00392C5F" w:rsidRDefault="00392C5F" w:rsidP="005D508D"/>
    <w:p w:rsidR="00392C5F" w:rsidRDefault="00392C5F" w:rsidP="005D508D"/>
    <w:p w:rsidR="00392C5F" w:rsidRDefault="00392C5F" w:rsidP="005D508D"/>
    <w:p w:rsidR="005D508D" w:rsidRPr="009F385E" w:rsidRDefault="005D508D" w:rsidP="00F21DBD">
      <w:pPr>
        <w:pStyle w:val="MCR2"/>
      </w:pPr>
      <w:bookmarkStart w:id="94" w:name="_Toc501371433"/>
      <w:bookmarkStart w:id="95" w:name="_Toc501371501"/>
      <w:bookmarkStart w:id="96" w:name="_Toc501465401"/>
      <w:r w:rsidRPr="009F385E">
        <w:t>Záver</w:t>
      </w:r>
      <w:bookmarkEnd w:id="94"/>
      <w:bookmarkEnd w:id="95"/>
      <w:bookmarkEnd w:id="96"/>
    </w:p>
    <w:p w:rsidR="005D508D" w:rsidRDefault="005D508D" w:rsidP="005D508D"/>
    <w:p w:rsidR="005D508D" w:rsidRDefault="005D508D" w:rsidP="00F21DBD">
      <w:pPr>
        <w:jc w:val="both"/>
      </w:pPr>
      <w:r>
        <w:t>Mestská časť Bratislava – Ružinov ako konsolidujúca účtovná jednotka a ňou konsolidované účtovné jednotky tvoria celok, ktorým mestská časť zabezpečuje výkon samosprávnych činností, ale aj činností v rámci prenesených kompetencií štátu na mestskú časť v zmysle platných právnych predpisov. Sledovanie hospodárenia mestskej časti ako konsolidovaného celku je v línii rozpočtovej a účtovnej. Pre sledovanie toku peňazí a rozpočtu mestskej časti je dôležitá rozpočtová časť, ktorá je sledovaná za mestskú časť, jej rozpočtové organizácie ako súčasť rozpočtu mestskej časti a príspevková sa premieta cez rozpočet mestskej časti svojim príspevkom. Obchodné organizácie do rozpočtu mestskej časti vstupujú cez fakturáciu svojich výkonov. Konsolidovaná účtovná závierka nie je účtovnou závierkou zostavenou za účelom vykázania plnenia rozpočtu. Jej základným účelom je</w:t>
      </w:r>
      <w:r w:rsidR="007A65D9">
        <w:t xml:space="preserve"> </w:t>
      </w:r>
      <w:r>
        <w:t>poskytnúť informácie o konsolidovanom celku ak</w:t>
      </w:r>
      <w:r w:rsidR="00816CB1">
        <w:t>o o jednej ekonomickej jednotke</w:t>
      </w:r>
      <w:r>
        <w:t xml:space="preserve"> </w:t>
      </w:r>
      <w:r w:rsidR="00B74D98">
        <w:t>k lepšiemu zabezpečeniu riadenia</w:t>
      </w:r>
      <w:r>
        <w:t xml:space="preserve"> konsolidovaného celku, jeho majetku a záväzkov, nákladov a výnosov tak, aby účtovné jednotky do nej zahrnované boli jednou ekonomickou jednotkou</w:t>
      </w:r>
      <w:r w:rsidR="00816CB1">
        <w:t>,</w:t>
      </w:r>
      <w:r>
        <w:t xml:space="preserve"> akoby boli len vnútropodnikovými útvarmi, aj keď majú právnu subjektivitu. </w:t>
      </w:r>
      <w:r w:rsidR="00B74D98">
        <w:t>Konsolidovaná závierka u</w:t>
      </w:r>
      <w:r>
        <w:t>možňuje komplexný pohľad na konsolidovaný celok s možnosťou riadenia súčasnej situácie, ale aj perspektívy a plánovania všetkých súčastí</w:t>
      </w:r>
      <w:r w:rsidR="00900CEF">
        <w:t xml:space="preserve"> M</w:t>
      </w:r>
      <w:r>
        <w:t>estskej časti Bratislava – Ružinov ako jedného celku.</w:t>
      </w:r>
    </w:p>
    <w:p w:rsidR="005D508D" w:rsidRDefault="005D508D" w:rsidP="005D508D"/>
    <w:p w:rsidR="005D508D" w:rsidRDefault="005D508D" w:rsidP="005D508D"/>
    <w:p w:rsidR="005D508D" w:rsidRDefault="005D508D" w:rsidP="005D508D"/>
    <w:p w:rsidR="005D508D" w:rsidRDefault="005D508D" w:rsidP="005D508D"/>
    <w:p w:rsidR="005D508D" w:rsidRDefault="00C840DB" w:rsidP="00C840DB">
      <w:pPr>
        <w:tabs>
          <w:tab w:val="center" w:pos="6521"/>
        </w:tabs>
      </w:pPr>
      <w:r>
        <w:tab/>
      </w:r>
      <w:r w:rsidR="00377A56">
        <w:tab/>
      </w:r>
      <w:r w:rsidR="00DF1F62">
        <w:t>Ing. Martin Chren</w:t>
      </w:r>
    </w:p>
    <w:p w:rsidR="005D508D" w:rsidRDefault="005D508D" w:rsidP="00C840DB">
      <w:pPr>
        <w:tabs>
          <w:tab w:val="center" w:pos="6521"/>
        </w:tabs>
      </w:pPr>
      <w:r>
        <w:tab/>
      </w:r>
      <w:r w:rsidR="00377A56">
        <w:tab/>
        <w:t xml:space="preserve">       </w:t>
      </w:r>
      <w:r>
        <w:t>starosta</w:t>
      </w:r>
    </w:p>
    <w:p w:rsidR="005D508D" w:rsidRDefault="005D508D" w:rsidP="00C840DB">
      <w:pPr>
        <w:tabs>
          <w:tab w:val="center" w:pos="6521"/>
        </w:tabs>
      </w:pPr>
    </w:p>
    <w:p w:rsidR="00AA5A33" w:rsidRDefault="00AA5A33" w:rsidP="00C840DB">
      <w:pPr>
        <w:tabs>
          <w:tab w:val="center" w:pos="6521"/>
        </w:tabs>
      </w:pPr>
    </w:p>
    <w:p w:rsidR="00AA5A33" w:rsidRDefault="00AA5A33" w:rsidP="00C840DB">
      <w:pPr>
        <w:tabs>
          <w:tab w:val="center" w:pos="6521"/>
        </w:tabs>
      </w:pPr>
    </w:p>
    <w:p w:rsidR="00782265" w:rsidRDefault="00782265" w:rsidP="00C840DB">
      <w:pPr>
        <w:tabs>
          <w:tab w:val="center" w:pos="6521"/>
        </w:tabs>
      </w:pPr>
    </w:p>
    <w:p w:rsidR="00782265" w:rsidRDefault="00782265" w:rsidP="00C840DB">
      <w:pPr>
        <w:tabs>
          <w:tab w:val="center" w:pos="6521"/>
        </w:tabs>
      </w:pPr>
    </w:p>
    <w:p w:rsidR="00782265" w:rsidRDefault="00782265" w:rsidP="00C840DB">
      <w:pPr>
        <w:tabs>
          <w:tab w:val="center" w:pos="6521"/>
        </w:tabs>
      </w:pPr>
    </w:p>
    <w:p w:rsidR="00782265" w:rsidRDefault="00782265" w:rsidP="00C840DB">
      <w:pPr>
        <w:tabs>
          <w:tab w:val="center" w:pos="6521"/>
        </w:tabs>
      </w:pPr>
    </w:p>
    <w:p w:rsidR="00782265" w:rsidRDefault="00782265" w:rsidP="00C840DB">
      <w:pPr>
        <w:tabs>
          <w:tab w:val="center" w:pos="6521"/>
        </w:tabs>
      </w:pPr>
      <w:r>
        <w:t>Ing. Alena Lehotayová, vedúca ekonomického odboru</w:t>
      </w:r>
    </w:p>
    <w:p w:rsidR="00782265" w:rsidRDefault="00782265" w:rsidP="00C840DB">
      <w:pPr>
        <w:tabs>
          <w:tab w:val="center" w:pos="6521"/>
        </w:tabs>
      </w:pPr>
      <w:bookmarkStart w:id="97" w:name="_GoBack"/>
      <w:bookmarkEnd w:id="97"/>
    </w:p>
    <w:p w:rsidR="00782265" w:rsidRDefault="00782265" w:rsidP="00C840DB">
      <w:pPr>
        <w:tabs>
          <w:tab w:val="center" w:pos="6521"/>
        </w:tabs>
      </w:pPr>
    </w:p>
    <w:p w:rsidR="005D508D" w:rsidRDefault="005D508D" w:rsidP="005D508D">
      <w:smartTag w:uri="urn:schemas-microsoft-com:office:smarttags" w:element="PersonName">
        <w:smartTagPr>
          <w:attr w:name="ProductID" w:val="Marta Slobodov￡"/>
        </w:smartTagPr>
        <w:r>
          <w:t>Marta Slobodová</w:t>
        </w:r>
      </w:smartTag>
      <w:r w:rsidR="00AA5A33">
        <w:t>, vedúca odd</w:t>
      </w:r>
      <w:r w:rsidR="00F32E2F">
        <w:t>.</w:t>
      </w:r>
      <w:r>
        <w:t xml:space="preserve"> účtovníctva</w:t>
      </w:r>
      <w:r w:rsidR="00AA5A33">
        <w:t xml:space="preserve"> a konsolidácie</w:t>
      </w:r>
    </w:p>
    <w:p w:rsidR="005D508D" w:rsidRDefault="005D508D" w:rsidP="005D508D"/>
    <w:p w:rsidR="005D508D" w:rsidRDefault="005D508D" w:rsidP="005D508D"/>
    <w:p w:rsidR="005D508D" w:rsidRPr="00053DDE" w:rsidRDefault="00121132" w:rsidP="005D508D">
      <w:r>
        <w:t xml:space="preserve"> </w:t>
      </w:r>
    </w:p>
    <w:p w:rsidR="005D508D" w:rsidRDefault="005D508D" w:rsidP="005D508D">
      <w:r>
        <w:t xml:space="preserve">Emilie Sihelníková, </w:t>
      </w:r>
      <w:r w:rsidR="00F32E2F">
        <w:t xml:space="preserve">referentka odd. </w:t>
      </w:r>
      <w:r w:rsidR="0037502C">
        <w:t>ú</w:t>
      </w:r>
      <w:r w:rsidR="00F32E2F">
        <w:t>čtovníctva a konsolidácie</w:t>
      </w:r>
    </w:p>
    <w:sectPr w:rsidR="005D508D" w:rsidSect="00C63AF9">
      <w:footerReference w:type="even" r:id="rId34"/>
      <w:footerReference w:type="default" r:id="rId35"/>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4222" w:rsidRDefault="00D84222" w:rsidP="000967C3">
      <w:r>
        <w:separator/>
      </w:r>
    </w:p>
  </w:endnote>
  <w:endnote w:type="continuationSeparator" w:id="0">
    <w:p w:rsidR="00D84222" w:rsidRDefault="00D84222" w:rsidP="00096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yriadPro-Regular">
    <w:altName w:val="Calibri"/>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7" w:usb1="08070000" w:usb2="00000010" w:usb3="00000000" w:csb0="00020003"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Open Sans">
    <w:altName w:val="Times New Roman"/>
    <w:charset w:val="00"/>
    <w:family w:val="auto"/>
    <w:pitch w:val="default"/>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CE">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2D6" w:rsidRDefault="009202D6"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202D6" w:rsidRDefault="009202D6" w:rsidP="005A635F">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02D6" w:rsidRDefault="009202D6"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27</w:t>
    </w:r>
    <w:r>
      <w:rPr>
        <w:rStyle w:val="slostrany"/>
      </w:rPr>
      <w:fldChar w:fldCharType="end"/>
    </w:r>
  </w:p>
  <w:p w:rsidR="009202D6" w:rsidRDefault="009202D6" w:rsidP="005A635F">
    <w:pPr>
      <w:pStyle w:val="Pta"/>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4222" w:rsidRDefault="00D84222" w:rsidP="000967C3">
      <w:r>
        <w:separator/>
      </w:r>
    </w:p>
  </w:footnote>
  <w:footnote w:type="continuationSeparator" w:id="0">
    <w:p w:rsidR="00D84222" w:rsidRDefault="00D84222" w:rsidP="000967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54EC780A"/>
    <w:lvl w:ilvl="0">
      <w:start w:val="1"/>
      <w:numFmt w:val="bullet"/>
      <w:pStyle w:val="Zoznamsodrkami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A56160C"/>
    <w:lvl w:ilvl="0">
      <w:start w:val="1"/>
      <w:numFmt w:val="bullet"/>
      <w:pStyle w:val="Zoznamsodrkami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AA0C43C6"/>
    <w:lvl w:ilvl="0">
      <w:start w:val="1"/>
      <w:numFmt w:val="bullet"/>
      <w:pStyle w:val="Zoznamsodrkami"/>
      <w:lvlText w:val=""/>
      <w:lvlJc w:val="left"/>
      <w:pPr>
        <w:tabs>
          <w:tab w:val="num" w:pos="360"/>
        </w:tabs>
        <w:ind w:left="360" w:hanging="360"/>
      </w:pPr>
      <w:rPr>
        <w:rFonts w:ascii="Symbol" w:hAnsi="Symbol" w:hint="default"/>
      </w:rPr>
    </w:lvl>
  </w:abstractNum>
  <w:abstractNum w:abstractNumId="3" w15:restartNumberingAfterBreak="0">
    <w:nsid w:val="014D0879"/>
    <w:multiLevelType w:val="hybridMultilevel"/>
    <w:tmpl w:val="89867E52"/>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3226AB9"/>
    <w:multiLevelType w:val="multilevel"/>
    <w:tmpl w:val="175813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922844"/>
    <w:multiLevelType w:val="hybridMultilevel"/>
    <w:tmpl w:val="E9BA09CA"/>
    <w:lvl w:ilvl="0" w:tplc="1194A942">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55D6617"/>
    <w:multiLevelType w:val="multilevel"/>
    <w:tmpl w:val="986018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DF7679"/>
    <w:multiLevelType w:val="hybridMultilevel"/>
    <w:tmpl w:val="8DD0D8F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D762C00"/>
    <w:multiLevelType w:val="multilevel"/>
    <w:tmpl w:val="91923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3E3054"/>
    <w:multiLevelType w:val="multilevel"/>
    <w:tmpl w:val="A240E6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483AFD"/>
    <w:multiLevelType w:val="multilevel"/>
    <w:tmpl w:val="653406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AD0010"/>
    <w:multiLevelType w:val="hybridMultilevel"/>
    <w:tmpl w:val="75B63BB6"/>
    <w:lvl w:ilvl="0" w:tplc="E49A6AA6">
      <w:start w:val="3"/>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1D5B6EC1"/>
    <w:multiLevelType w:val="multilevel"/>
    <w:tmpl w:val="A1A02116"/>
    <w:lvl w:ilvl="0">
      <w:start w:val="1"/>
      <w:numFmt w:val="decimal"/>
      <w:pStyle w:val="MCR1"/>
      <w:lvlText w:val="%1."/>
      <w:lvlJc w:val="left"/>
      <w:pPr>
        <w:tabs>
          <w:tab w:val="num" w:pos="720"/>
        </w:tabs>
        <w:ind w:left="720" w:hanging="360"/>
      </w:pPr>
      <w:rPr>
        <w:rFonts w:hint="default"/>
      </w:rPr>
    </w:lvl>
    <w:lvl w:ilvl="1">
      <w:start w:val="1"/>
      <w:numFmt w:val="decimal"/>
      <w:pStyle w:val="MCR2"/>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13" w15:restartNumberingAfterBreak="0">
    <w:nsid w:val="225E37C5"/>
    <w:multiLevelType w:val="multilevel"/>
    <w:tmpl w:val="73B8DE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E53F11"/>
    <w:multiLevelType w:val="hybridMultilevel"/>
    <w:tmpl w:val="65363AA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246617B9"/>
    <w:multiLevelType w:val="multilevel"/>
    <w:tmpl w:val="B0CC25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CF0231"/>
    <w:multiLevelType w:val="multilevel"/>
    <w:tmpl w:val="A582EB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0F0C9D"/>
    <w:multiLevelType w:val="multilevel"/>
    <w:tmpl w:val="3E942D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036896"/>
    <w:multiLevelType w:val="hybridMultilevel"/>
    <w:tmpl w:val="FD60052E"/>
    <w:lvl w:ilvl="0" w:tplc="041B0001">
      <w:start w:val="1"/>
      <w:numFmt w:val="bullet"/>
      <w:lvlText w:val=""/>
      <w:lvlJc w:val="left"/>
      <w:pPr>
        <w:tabs>
          <w:tab w:val="num" w:pos="2640"/>
        </w:tabs>
        <w:ind w:left="2640" w:hanging="360"/>
      </w:pPr>
      <w:rPr>
        <w:rFonts w:ascii="Symbol" w:hAnsi="Symbol" w:hint="default"/>
      </w:rPr>
    </w:lvl>
    <w:lvl w:ilvl="1" w:tplc="041B0003" w:tentative="1">
      <w:start w:val="1"/>
      <w:numFmt w:val="bullet"/>
      <w:lvlText w:val="o"/>
      <w:lvlJc w:val="left"/>
      <w:pPr>
        <w:tabs>
          <w:tab w:val="num" w:pos="3360"/>
        </w:tabs>
        <w:ind w:left="3360" w:hanging="360"/>
      </w:pPr>
      <w:rPr>
        <w:rFonts w:ascii="Courier New" w:hAnsi="Courier New" w:hint="default"/>
      </w:rPr>
    </w:lvl>
    <w:lvl w:ilvl="2" w:tplc="041B0005" w:tentative="1">
      <w:start w:val="1"/>
      <w:numFmt w:val="bullet"/>
      <w:lvlText w:val=""/>
      <w:lvlJc w:val="left"/>
      <w:pPr>
        <w:tabs>
          <w:tab w:val="num" w:pos="4080"/>
        </w:tabs>
        <w:ind w:left="4080" w:hanging="360"/>
      </w:pPr>
      <w:rPr>
        <w:rFonts w:ascii="Wingdings" w:hAnsi="Wingdings" w:hint="default"/>
      </w:rPr>
    </w:lvl>
    <w:lvl w:ilvl="3" w:tplc="041B0001" w:tentative="1">
      <w:start w:val="1"/>
      <w:numFmt w:val="bullet"/>
      <w:lvlText w:val=""/>
      <w:lvlJc w:val="left"/>
      <w:pPr>
        <w:tabs>
          <w:tab w:val="num" w:pos="4800"/>
        </w:tabs>
        <w:ind w:left="4800" w:hanging="360"/>
      </w:pPr>
      <w:rPr>
        <w:rFonts w:ascii="Symbol" w:hAnsi="Symbol" w:hint="default"/>
      </w:rPr>
    </w:lvl>
    <w:lvl w:ilvl="4" w:tplc="041B0003" w:tentative="1">
      <w:start w:val="1"/>
      <w:numFmt w:val="bullet"/>
      <w:lvlText w:val="o"/>
      <w:lvlJc w:val="left"/>
      <w:pPr>
        <w:tabs>
          <w:tab w:val="num" w:pos="5520"/>
        </w:tabs>
        <w:ind w:left="5520" w:hanging="360"/>
      </w:pPr>
      <w:rPr>
        <w:rFonts w:ascii="Courier New" w:hAnsi="Courier New" w:hint="default"/>
      </w:rPr>
    </w:lvl>
    <w:lvl w:ilvl="5" w:tplc="041B0005" w:tentative="1">
      <w:start w:val="1"/>
      <w:numFmt w:val="bullet"/>
      <w:lvlText w:val=""/>
      <w:lvlJc w:val="left"/>
      <w:pPr>
        <w:tabs>
          <w:tab w:val="num" w:pos="6240"/>
        </w:tabs>
        <w:ind w:left="6240" w:hanging="360"/>
      </w:pPr>
      <w:rPr>
        <w:rFonts w:ascii="Wingdings" w:hAnsi="Wingdings" w:hint="default"/>
      </w:rPr>
    </w:lvl>
    <w:lvl w:ilvl="6" w:tplc="041B0001" w:tentative="1">
      <w:start w:val="1"/>
      <w:numFmt w:val="bullet"/>
      <w:lvlText w:val=""/>
      <w:lvlJc w:val="left"/>
      <w:pPr>
        <w:tabs>
          <w:tab w:val="num" w:pos="6960"/>
        </w:tabs>
        <w:ind w:left="6960" w:hanging="360"/>
      </w:pPr>
      <w:rPr>
        <w:rFonts w:ascii="Symbol" w:hAnsi="Symbol" w:hint="default"/>
      </w:rPr>
    </w:lvl>
    <w:lvl w:ilvl="7" w:tplc="041B0003" w:tentative="1">
      <w:start w:val="1"/>
      <w:numFmt w:val="bullet"/>
      <w:lvlText w:val="o"/>
      <w:lvlJc w:val="left"/>
      <w:pPr>
        <w:tabs>
          <w:tab w:val="num" w:pos="7680"/>
        </w:tabs>
        <w:ind w:left="7680" w:hanging="360"/>
      </w:pPr>
      <w:rPr>
        <w:rFonts w:ascii="Courier New" w:hAnsi="Courier New" w:hint="default"/>
      </w:rPr>
    </w:lvl>
    <w:lvl w:ilvl="8" w:tplc="041B0005" w:tentative="1">
      <w:start w:val="1"/>
      <w:numFmt w:val="bullet"/>
      <w:lvlText w:val=""/>
      <w:lvlJc w:val="left"/>
      <w:pPr>
        <w:tabs>
          <w:tab w:val="num" w:pos="8400"/>
        </w:tabs>
        <w:ind w:left="8400" w:hanging="360"/>
      </w:pPr>
      <w:rPr>
        <w:rFonts w:ascii="Wingdings" w:hAnsi="Wingdings" w:hint="default"/>
      </w:rPr>
    </w:lvl>
  </w:abstractNum>
  <w:abstractNum w:abstractNumId="19" w15:restartNumberingAfterBreak="0">
    <w:nsid w:val="2F824BF6"/>
    <w:multiLevelType w:val="multilevel"/>
    <w:tmpl w:val="C54465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0B1B47"/>
    <w:multiLevelType w:val="multilevel"/>
    <w:tmpl w:val="72DCFA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634474"/>
    <w:multiLevelType w:val="hybridMultilevel"/>
    <w:tmpl w:val="CFA6D338"/>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67869CA"/>
    <w:multiLevelType w:val="multilevel"/>
    <w:tmpl w:val="83D616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3E5026"/>
    <w:multiLevelType w:val="hybridMultilevel"/>
    <w:tmpl w:val="0866792E"/>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CC47335"/>
    <w:multiLevelType w:val="hybridMultilevel"/>
    <w:tmpl w:val="243447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1C42D2F"/>
    <w:multiLevelType w:val="hybridMultilevel"/>
    <w:tmpl w:val="53B81638"/>
    <w:lvl w:ilvl="0" w:tplc="041B0001">
      <w:start w:val="1"/>
      <w:numFmt w:val="bullet"/>
      <w:lvlText w:val=""/>
      <w:lvlJc w:val="left"/>
      <w:pPr>
        <w:tabs>
          <w:tab w:val="num" w:pos="360"/>
        </w:tabs>
        <w:ind w:left="360" w:hanging="360"/>
      </w:pPr>
      <w:rPr>
        <w:rFonts w:ascii="Symbol" w:hAnsi="Symbol" w:hint="default"/>
      </w:rPr>
    </w:lvl>
    <w:lvl w:ilvl="1" w:tplc="E49A6AA6">
      <w:start w:val="3"/>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43457A54"/>
    <w:multiLevelType w:val="hybridMultilevel"/>
    <w:tmpl w:val="9EF478E6"/>
    <w:lvl w:ilvl="0" w:tplc="25EAF26C">
      <w:start w:val="4"/>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A6B253B"/>
    <w:multiLevelType w:val="multilevel"/>
    <w:tmpl w:val="1220B76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16300C"/>
    <w:multiLevelType w:val="hybridMultilevel"/>
    <w:tmpl w:val="DC728F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C8E2620"/>
    <w:multiLevelType w:val="multilevel"/>
    <w:tmpl w:val="8312EE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656ACF"/>
    <w:multiLevelType w:val="hybridMultilevel"/>
    <w:tmpl w:val="2C5648D2"/>
    <w:lvl w:ilvl="0" w:tplc="041B0017">
      <w:start w:val="6"/>
      <w:numFmt w:val="lowerLetter"/>
      <w:lvlText w:val="%1)"/>
      <w:lvlJc w:val="left"/>
      <w:pPr>
        <w:tabs>
          <w:tab w:val="num" w:pos="720"/>
        </w:tabs>
        <w:ind w:left="720" w:hanging="360"/>
      </w:pPr>
      <w:rPr>
        <w:rFonts w:hint="default"/>
        <w:i w:val="0"/>
      </w:rPr>
    </w:lvl>
    <w:lvl w:ilvl="1" w:tplc="D1F433D2">
      <w:start w:val="6"/>
      <w:numFmt w:val="bullet"/>
      <w:lvlText w:val="-"/>
      <w:lvlJc w:val="left"/>
      <w:pPr>
        <w:tabs>
          <w:tab w:val="num" w:pos="1440"/>
        </w:tabs>
        <w:ind w:left="1440" w:hanging="360"/>
      </w:pPr>
      <w:rPr>
        <w:rFonts w:ascii="Times New Roman" w:eastAsia="Times New Roman" w:hAnsi="Times New Roman" w:cs="Times New Roman" w:hint="default"/>
      </w:rPr>
    </w:lvl>
    <w:lvl w:ilvl="2" w:tplc="E26CE60C">
      <w:start w:val="1"/>
      <w:numFmt w:val="upperRoman"/>
      <w:lvlText w:val="%3."/>
      <w:lvlJc w:val="left"/>
      <w:pPr>
        <w:tabs>
          <w:tab w:val="num" w:pos="2700"/>
        </w:tabs>
        <w:ind w:left="2700" w:hanging="720"/>
      </w:pPr>
      <w:rPr>
        <w:rFonts w:hint="default"/>
      </w:rPr>
    </w:lvl>
    <w:lvl w:ilvl="3" w:tplc="F9A287AE">
      <w:start w:val="1"/>
      <w:numFmt w:val="decimal"/>
      <w:lvlText w:val="%4)"/>
      <w:lvlJc w:val="left"/>
      <w:pPr>
        <w:tabs>
          <w:tab w:val="num" w:pos="2880"/>
        </w:tabs>
        <w:ind w:left="2880" w:hanging="360"/>
      </w:pPr>
      <w:rPr>
        <w:rFonts w:hint="default"/>
      </w:r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4FAD6A95"/>
    <w:multiLevelType w:val="multilevel"/>
    <w:tmpl w:val="34BC5C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1C1B9B"/>
    <w:multiLevelType w:val="multilevel"/>
    <w:tmpl w:val="80EAEE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FF0412"/>
    <w:multiLevelType w:val="multilevel"/>
    <w:tmpl w:val="CD0CDC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144CEA"/>
    <w:multiLevelType w:val="hybridMultilevel"/>
    <w:tmpl w:val="C02AAF32"/>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3251E2"/>
    <w:multiLevelType w:val="hybridMultilevel"/>
    <w:tmpl w:val="C21A0FD6"/>
    <w:lvl w:ilvl="0" w:tplc="DC64A306">
      <w:start w:val="1"/>
      <w:numFmt w:val="upperRoman"/>
      <w:pStyle w:val="MCR-KUZ-1"/>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63E2452"/>
    <w:multiLevelType w:val="hybridMultilevel"/>
    <w:tmpl w:val="B6FEC016"/>
    <w:lvl w:ilvl="0" w:tplc="4A4A6ACE">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3E12A1"/>
    <w:multiLevelType w:val="hybridMultilevel"/>
    <w:tmpl w:val="67466EF6"/>
    <w:lvl w:ilvl="0" w:tplc="93E404C6">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ED075C2"/>
    <w:multiLevelType w:val="multilevel"/>
    <w:tmpl w:val="A7004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597AEA"/>
    <w:multiLevelType w:val="hybridMultilevel"/>
    <w:tmpl w:val="F130551C"/>
    <w:lvl w:ilvl="0" w:tplc="7CD8F122">
      <w:start w:val="1"/>
      <w:numFmt w:val="lowerLetter"/>
      <w:lvlText w:val="%1)"/>
      <w:lvlJc w:val="left"/>
      <w:pPr>
        <w:tabs>
          <w:tab w:val="num" w:pos="480"/>
        </w:tabs>
        <w:ind w:left="480" w:hanging="360"/>
      </w:pPr>
      <w:rPr>
        <w:rFonts w:hint="default"/>
        <w:b/>
      </w:rPr>
    </w:lvl>
    <w:lvl w:ilvl="1" w:tplc="041B0019" w:tentative="1">
      <w:start w:val="1"/>
      <w:numFmt w:val="lowerLetter"/>
      <w:lvlText w:val="%2."/>
      <w:lvlJc w:val="left"/>
      <w:pPr>
        <w:tabs>
          <w:tab w:val="num" w:pos="1200"/>
        </w:tabs>
        <w:ind w:left="1200" w:hanging="360"/>
      </w:pPr>
    </w:lvl>
    <w:lvl w:ilvl="2" w:tplc="041B001B" w:tentative="1">
      <w:start w:val="1"/>
      <w:numFmt w:val="lowerRoman"/>
      <w:lvlText w:val="%3."/>
      <w:lvlJc w:val="right"/>
      <w:pPr>
        <w:tabs>
          <w:tab w:val="num" w:pos="1920"/>
        </w:tabs>
        <w:ind w:left="1920" w:hanging="180"/>
      </w:pPr>
    </w:lvl>
    <w:lvl w:ilvl="3" w:tplc="041B000F" w:tentative="1">
      <w:start w:val="1"/>
      <w:numFmt w:val="decimal"/>
      <w:lvlText w:val="%4."/>
      <w:lvlJc w:val="left"/>
      <w:pPr>
        <w:tabs>
          <w:tab w:val="num" w:pos="2640"/>
        </w:tabs>
        <w:ind w:left="2640" w:hanging="360"/>
      </w:pPr>
    </w:lvl>
    <w:lvl w:ilvl="4" w:tplc="041B0019" w:tentative="1">
      <w:start w:val="1"/>
      <w:numFmt w:val="lowerLetter"/>
      <w:lvlText w:val="%5."/>
      <w:lvlJc w:val="left"/>
      <w:pPr>
        <w:tabs>
          <w:tab w:val="num" w:pos="3360"/>
        </w:tabs>
        <w:ind w:left="3360" w:hanging="360"/>
      </w:pPr>
    </w:lvl>
    <w:lvl w:ilvl="5" w:tplc="041B001B" w:tentative="1">
      <w:start w:val="1"/>
      <w:numFmt w:val="lowerRoman"/>
      <w:lvlText w:val="%6."/>
      <w:lvlJc w:val="right"/>
      <w:pPr>
        <w:tabs>
          <w:tab w:val="num" w:pos="4080"/>
        </w:tabs>
        <w:ind w:left="4080" w:hanging="180"/>
      </w:pPr>
    </w:lvl>
    <w:lvl w:ilvl="6" w:tplc="041B000F" w:tentative="1">
      <w:start w:val="1"/>
      <w:numFmt w:val="decimal"/>
      <w:lvlText w:val="%7."/>
      <w:lvlJc w:val="left"/>
      <w:pPr>
        <w:tabs>
          <w:tab w:val="num" w:pos="4800"/>
        </w:tabs>
        <w:ind w:left="4800" w:hanging="360"/>
      </w:pPr>
    </w:lvl>
    <w:lvl w:ilvl="7" w:tplc="041B0019" w:tentative="1">
      <w:start w:val="1"/>
      <w:numFmt w:val="lowerLetter"/>
      <w:lvlText w:val="%8."/>
      <w:lvlJc w:val="left"/>
      <w:pPr>
        <w:tabs>
          <w:tab w:val="num" w:pos="5520"/>
        </w:tabs>
        <w:ind w:left="5520" w:hanging="360"/>
      </w:pPr>
    </w:lvl>
    <w:lvl w:ilvl="8" w:tplc="041B001B" w:tentative="1">
      <w:start w:val="1"/>
      <w:numFmt w:val="lowerRoman"/>
      <w:lvlText w:val="%9."/>
      <w:lvlJc w:val="right"/>
      <w:pPr>
        <w:tabs>
          <w:tab w:val="num" w:pos="6240"/>
        </w:tabs>
        <w:ind w:left="6240" w:hanging="180"/>
      </w:pPr>
    </w:lvl>
  </w:abstractNum>
  <w:abstractNum w:abstractNumId="40" w15:restartNumberingAfterBreak="0">
    <w:nsid w:val="7DD05FB0"/>
    <w:multiLevelType w:val="hybridMultilevel"/>
    <w:tmpl w:val="7610D5E4"/>
    <w:lvl w:ilvl="0" w:tplc="041B0017">
      <w:start w:val="1"/>
      <w:numFmt w:val="lowerLetter"/>
      <w:lvlText w:val="%1)"/>
      <w:lvlJc w:val="left"/>
      <w:pPr>
        <w:tabs>
          <w:tab w:val="num" w:pos="644"/>
        </w:tabs>
        <w:ind w:left="644" w:hanging="360"/>
      </w:pPr>
      <w:rPr>
        <w:rFonts w:hint="default"/>
      </w:rPr>
    </w:lvl>
    <w:lvl w:ilvl="1" w:tplc="041B0019">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41" w15:restartNumberingAfterBreak="0">
    <w:nsid w:val="7DF854FE"/>
    <w:multiLevelType w:val="multilevel"/>
    <w:tmpl w:val="D6D649D0"/>
    <w:lvl w:ilvl="0">
      <w:start w:val="1"/>
      <w:numFmt w:val="decimal"/>
      <w:lvlText w:val="%1."/>
      <w:lvlJc w:val="left"/>
      <w:pPr>
        <w:tabs>
          <w:tab w:val="num" w:pos="570"/>
        </w:tabs>
        <w:ind w:left="570" w:hanging="570"/>
      </w:pPr>
      <w:rPr>
        <w:rFonts w:hint="default"/>
      </w:rPr>
    </w:lvl>
    <w:lvl w:ilvl="1">
      <w:start w:val="9"/>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7E735C80"/>
    <w:multiLevelType w:val="multilevel"/>
    <w:tmpl w:val="22243B3E"/>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7"/>
  </w:num>
  <w:num w:numId="3">
    <w:abstractNumId w:val="41"/>
  </w:num>
  <w:num w:numId="4">
    <w:abstractNumId w:val="33"/>
  </w:num>
  <w:num w:numId="5">
    <w:abstractNumId w:val="31"/>
  </w:num>
  <w:num w:numId="6">
    <w:abstractNumId w:val="32"/>
  </w:num>
  <w:num w:numId="7">
    <w:abstractNumId w:val="29"/>
  </w:num>
  <w:num w:numId="8">
    <w:abstractNumId w:val="22"/>
  </w:num>
  <w:num w:numId="9">
    <w:abstractNumId w:val="42"/>
  </w:num>
  <w:num w:numId="10">
    <w:abstractNumId w:val="13"/>
  </w:num>
  <w:num w:numId="11">
    <w:abstractNumId w:val="38"/>
  </w:num>
  <w:num w:numId="12">
    <w:abstractNumId w:val="9"/>
  </w:num>
  <w:num w:numId="13">
    <w:abstractNumId w:val="20"/>
  </w:num>
  <w:num w:numId="14">
    <w:abstractNumId w:val="25"/>
  </w:num>
  <w:num w:numId="15">
    <w:abstractNumId w:val="5"/>
  </w:num>
  <w:num w:numId="16">
    <w:abstractNumId w:val="40"/>
  </w:num>
  <w:num w:numId="17">
    <w:abstractNumId w:val="30"/>
  </w:num>
  <w:num w:numId="18">
    <w:abstractNumId w:val="39"/>
  </w:num>
  <w:num w:numId="19">
    <w:abstractNumId w:val="18"/>
  </w:num>
  <w:num w:numId="20">
    <w:abstractNumId w:val="26"/>
  </w:num>
  <w:num w:numId="21">
    <w:abstractNumId w:val="2"/>
  </w:num>
  <w:num w:numId="22">
    <w:abstractNumId w:val="1"/>
  </w:num>
  <w:num w:numId="23">
    <w:abstractNumId w:val="0"/>
  </w:num>
  <w:num w:numId="24">
    <w:abstractNumId w:val="12"/>
  </w:num>
  <w:num w:numId="25">
    <w:abstractNumId w:val="12"/>
  </w:num>
  <w:num w:numId="26">
    <w:abstractNumId w:val="24"/>
  </w:num>
  <w:num w:numId="27">
    <w:abstractNumId w:val="14"/>
  </w:num>
  <w:num w:numId="28">
    <w:abstractNumId w:val="35"/>
  </w:num>
  <w:num w:numId="29">
    <w:abstractNumId w:val="7"/>
  </w:num>
  <w:num w:numId="30">
    <w:abstractNumId w:val="3"/>
  </w:num>
  <w:num w:numId="31">
    <w:abstractNumId w:val="23"/>
  </w:num>
  <w:num w:numId="32">
    <w:abstractNumId w:val="21"/>
  </w:num>
  <w:num w:numId="33">
    <w:abstractNumId w:val="11"/>
  </w:num>
  <w:num w:numId="34">
    <w:abstractNumId w:val="34"/>
  </w:num>
  <w:num w:numId="35">
    <w:abstractNumId w:val="36"/>
  </w:num>
  <w:num w:numId="36">
    <w:abstractNumId w:val="6"/>
  </w:num>
  <w:num w:numId="37">
    <w:abstractNumId w:val="10"/>
  </w:num>
  <w:num w:numId="38">
    <w:abstractNumId w:val="17"/>
  </w:num>
  <w:num w:numId="39">
    <w:abstractNumId w:val="16"/>
  </w:num>
  <w:num w:numId="40">
    <w:abstractNumId w:val="4"/>
  </w:num>
  <w:num w:numId="41">
    <w:abstractNumId w:val="15"/>
  </w:num>
  <w:num w:numId="42">
    <w:abstractNumId w:val="8"/>
  </w:num>
  <w:num w:numId="43">
    <w:abstractNumId w:val="19"/>
  </w:num>
  <w:num w:numId="44">
    <w:abstractNumId w:val="37"/>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36358"/>
    <w:rsid w:val="00001C15"/>
    <w:rsid w:val="00002957"/>
    <w:rsid w:val="00003F3C"/>
    <w:rsid w:val="0000785F"/>
    <w:rsid w:val="00010F75"/>
    <w:rsid w:val="00011960"/>
    <w:rsid w:val="00012369"/>
    <w:rsid w:val="00013206"/>
    <w:rsid w:val="000148AF"/>
    <w:rsid w:val="00016E88"/>
    <w:rsid w:val="0001721C"/>
    <w:rsid w:val="000208AE"/>
    <w:rsid w:val="00021EAA"/>
    <w:rsid w:val="00023BB3"/>
    <w:rsid w:val="00023D64"/>
    <w:rsid w:val="0002485D"/>
    <w:rsid w:val="0002680C"/>
    <w:rsid w:val="00026CD0"/>
    <w:rsid w:val="000277A0"/>
    <w:rsid w:val="00031F4A"/>
    <w:rsid w:val="0003546A"/>
    <w:rsid w:val="0003572D"/>
    <w:rsid w:val="00035D72"/>
    <w:rsid w:val="00037B5D"/>
    <w:rsid w:val="0004182A"/>
    <w:rsid w:val="0004205A"/>
    <w:rsid w:val="00042725"/>
    <w:rsid w:val="0004329F"/>
    <w:rsid w:val="000468AC"/>
    <w:rsid w:val="00047005"/>
    <w:rsid w:val="00050F3A"/>
    <w:rsid w:val="00051BD0"/>
    <w:rsid w:val="00051DE6"/>
    <w:rsid w:val="00052318"/>
    <w:rsid w:val="00053DDE"/>
    <w:rsid w:val="00054E66"/>
    <w:rsid w:val="000550BB"/>
    <w:rsid w:val="00057438"/>
    <w:rsid w:val="00062A72"/>
    <w:rsid w:val="00063D22"/>
    <w:rsid w:val="000703B2"/>
    <w:rsid w:val="00070E29"/>
    <w:rsid w:val="0007251F"/>
    <w:rsid w:val="000727F5"/>
    <w:rsid w:val="000729B2"/>
    <w:rsid w:val="00072A3C"/>
    <w:rsid w:val="000748F8"/>
    <w:rsid w:val="00076A8C"/>
    <w:rsid w:val="00077FD5"/>
    <w:rsid w:val="00080024"/>
    <w:rsid w:val="000801AE"/>
    <w:rsid w:val="0008085C"/>
    <w:rsid w:val="0008133C"/>
    <w:rsid w:val="00081B50"/>
    <w:rsid w:val="000905EA"/>
    <w:rsid w:val="00090ACD"/>
    <w:rsid w:val="00091326"/>
    <w:rsid w:val="00092038"/>
    <w:rsid w:val="0009594A"/>
    <w:rsid w:val="0009602D"/>
    <w:rsid w:val="000967C3"/>
    <w:rsid w:val="000A0228"/>
    <w:rsid w:val="000A2914"/>
    <w:rsid w:val="000A4469"/>
    <w:rsid w:val="000A5BA6"/>
    <w:rsid w:val="000A5CA2"/>
    <w:rsid w:val="000A60A5"/>
    <w:rsid w:val="000A625F"/>
    <w:rsid w:val="000B3464"/>
    <w:rsid w:val="000B7AE1"/>
    <w:rsid w:val="000C3994"/>
    <w:rsid w:val="000C3C9F"/>
    <w:rsid w:val="000C4B2C"/>
    <w:rsid w:val="000C4D48"/>
    <w:rsid w:val="000C6453"/>
    <w:rsid w:val="000D1B8B"/>
    <w:rsid w:val="000D3898"/>
    <w:rsid w:val="000D49B4"/>
    <w:rsid w:val="000D5D1A"/>
    <w:rsid w:val="000D7B17"/>
    <w:rsid w:val="000E055C"/>
    <w:rsid w:val="000E2254"/>
    <w:rsid w:val="000F1604"/>
    <w:rsid w:val="000F374F"/>
    <w:rsid w:val="000F493F"/>
    <w:rsid w:val="000F4EC9"/>
    <w:rsid w:val="000F723C"/>
    <w:rsid w:val="0010006E"/>
    <w:rsid w:val="001003DE"/>
    <w:rsid w:val="00100DAF"/>
    <w:rsid w:val="00101F09"/>
    <w:rsid w:val="001021A9"/>
    <w:rsid w:val="0010269C"/>
    <w:rsid w:val="00102C96"/>
    <w:rsid w:val="001031FD"/>
    <w:rsid w:val="001043D8"/>
    <w:rsid w:val="00104497"/>
    <w:rsid w:val="00105425"/>
    <w:rsid w:val="00105BD4"/>
    <w:rsid w:val="00106AD7"/>
    <w:rsid w:val="00110289"/>
    <w:rsid w:val="001112CB"/>
    <w:rsid w:val="0011151D"/>
    <w:rsid w:val="0011333D"/>
    <w:rsid w:val="00114BC5"/>
    <w:rsid w:val="00116168"/>
    <w:rsid w:val="00116F76"/>
    <w:rsid w:val="00117335"/>
    <w:rsid w:val="00117B0B"/>
    <w:rsid w:val="00121132"/>
    <w:rsid w:val="0012197B"/>
    <w:rsid w:val="00122D64"/>
    <w:rsid w:val="00124861"/>
    <w:rsid w:val="001268D4"/>
    <w:rsid w:val="00127A39"/>
    <w:rsid w:val="001311EA"/>
    <w:rsid w:val="00131B76"/>
    <w:rsid w:val="0013217A"/>
    <w:rsid w:val="00135764"/>
    <w:rsid w:val="00136358"/>
    <w:rsid w:val="001407FC"/>
    <w:rsid w:val="001434F7"/>
    <w:rsid w:val="001435C4"/>
    <w:rsid w:val="001436AD"/>
    <w:rsid w:val="00144FD5"/>
    <w:rsid w:val="00145F2D"/>
    <w:rsid w:val="001511B3"/>
    <w:rsid w:val="00151823"/>
    <w:rsid w:val="00151912"/>
    <w:rsid w:val="001520D9"/>
    <w:rsid w:val="00153B47"/>
    <w:rsid w:val="0015411A"/>
    <w:rsid w:val="00156966"/>
    <w:rsid w:val="0015782A"/>
    <w:rsid w:val="001603DD"/>
    <w:rsid w:val="00163759"/>
    <w:rsid w:val="00163881"/>
    <w:rsid w:val="001642EC"/>
    <w:rsid w:val="00164B1F"/>
    <w:rsid w:val="00164C17"/>
    <w:rsid w:val="00165232"/>
    <w:rsid w:val="00167FE5"/>
    <w:rsid w:val="001708DF"/>
    <w:rsid w:val="00171E2E"/>
    <w:rsid w:val="00172294"/>
    <w:rsid w:val="0017301D"/>
    <w:rsid w:val="00175A87"/>
    <w:rsid w:val="001760F4"/>
    <w:rsid w:val="00177345"/>
    <w:rsid w:val="001778C3"/>
    <w:rsid w:val="001808DD"/>
    <w:rsid w:val="00181002"/>
    <w:rsid w:val="00182DC6"/>
    <w:rsid w:val="00183486"/>
    <w:rsid w:val="00183E16"/>
    <w:rsid w:val="001874BD"/>
    <w:rsid w:val="001931D9"/>
    <w:rsid w:val="00196759"/>
    <w:rsid w:val="00197728"/>
    <w:rsid w:val="00197801"/>
    <w:rsid w:val="001A03CB"/>
    <w:rsid w:val="001A546A"/>
    <w:rsid w:val="001A65CE"/>
    <w:rsid w:val="001A660F"/>
    <w:rsid w:val="001B006D"/>
    <w:rsid w:val="001B0EAE"/>
    <w:rsid w:val="001B0FB0"/>
    <w:rsid w:val="001B2D8B"/>
    <w:rsid w:val="001B6244"/>
    <w:rsid w:val="001B69BD"/>
    <w:rsid w:val="001C2E7D"/>
    <w:rsid w:val="001C3066"/>
    <w:rsid w:val="001C344C"/>
    <w:rsid w:val="001C3ABA"/>
    <w:rsid w:val="001C4DF4"/>
    <w:rsid w:val="001C64C8"/>
    <w:rsid w:val="001C7074"/>
    <w:rsid w:val="001C75F7"/>
    <w:rsid w:val="001D0431"/>
    <w:rsid w:val="001D11C4"/>
    <w:rsid w:val="001D385A"/>
    <w:rsid w:val="001D4882"/>
    <w:rsid w:val="001D48EF"/>
    <w:rsid w:val="001D4D64"/>
    <w:rsid w:val="001D5FA7"/>
    <w:rsid w:val="001D7C1D"/>
    <w:rsid w:val="001E0CE7"/>
    <w:rsid w:val="001E2F94"/>
    <w:rsid w:val="001E5FAC"/>
    <w:rsid w:val="001E67B4"/>
    <w:rsid w:val="001F2830"/>
    <w:rsid w:val="001F3AF9"/>
    <w:rsid w:val="001F492B"/>
    <w:rsid w:val="001F4E2E"/>
    <w:rsid w:val="001F58AF"/>
    <w:rsid w:val="001F78F3"/>
    <w:rsid w:val="001F7F9A"/>
    <w:rsid w:val="00200FD9"/>
    <w:rsid w:val="002015B8"/>
    <w:rsid w:val="002038F3"/>
    <w:rsid w:val="002043C4"/>
    <w:rsid w:val="0020473F"/>
    <w:rsid w:val="00204F20"/>
    <w:rsid w:val="00205BA1"/>
    <w:rsid w:val="00205CDD"/>
    <w:rsid w:val="00206B89"/>
    <w:rsid w:val="00207E98"/>
    <w:rsid w:val="002103CA"/>
    <w:rsid w:val="0021096C"/>
    <w:rsid w:val="00210D79"/>
    <w:rsid w:val="002138DA"/>
    <w:rsid w:val="00214826"/>
    <w:rsid w:val="00214C4B"/>
    <w:rsid w:val="002166A5"/>
    <w:rsid w:val="00216A97"/>
    <w:rsid w:val="00220BA0"/>
    <w:rsid w:val="00221E2B"/>
    <w:rsid w:val="00223915"/>
    <w:rsid w:val="00225559"/>
    <w:rsid w:val="00225AF3"/>
    <w:rsid w:val="00226594"/>
    <w:rsid w:val="00226A29"/>
    <w:rsid w:val="00226D01"/>
    <w:rsid w:val="002272F9"/>
    <w:rsid w:val="00227D39"/>
    <w:rsid w:val="00232128"/>
    <w:rsid w:val="0023333A"/>
    <w:rsid w:val="0024200E"/>
    <w:rsid w:val="002427FD"/>
    <w:rsid w:val="00242B0D"/>
    <w:rsid w:val="00243C1A"/>
    <w:rsid w:val="00245015"/>
    <w:rsid w:val="002451B7"/>
    <w:rsid w:val="002453BA"/>
    <w:rsid w:val="002456EB"/>
    <w:rsid w:val="002468C0"/>
    <w:rsid w:val="002503E2"/>
    <w:rsid w:val="002504EF"/>
    <w:rsid w:val="002513FE"/>
    <w:rsid w:val="00253B0E"/>
    <w:rsid w:val="00256B61"/>
    <w:rsid w:val="00257BDC"/>
    <w:rsid w:val="00257D3D"/>
    <w:rsid w:val="00261921"/>
    <w:rsid w:val="002623BA"/>
    <w:rsid w:val="0026405F"/>
    <w:rsid w:val="0026592C"/>
    <w:rsid w:val="0026687B"/>
    <w:rsid w:val="00266963"/>
    <w:rsid w:val="0027082F"/>
    <w:rsid w:val="00272114"/>
    <w:rsid w:val="002733BF"/>
    <w:rsid w:val="00274E28"/>
    <w:rsid w:val="00276287"/>
    <w:rsid w:val="002777C3"/>
    <w:rsid w:val="00280C20"/>
    <w:rsid w:val="00280CD9"/>
    <w:rsid w:val="00284AE0"/>
    <w:rsid w:val="00286D98"/>
    <w:rsid w:val="00287335"/>
    <w:rsid w:val="00287D2D"/>
    <w:rsid w:val="00290391"/>
    <w:rsid w:val="002910F1"/>
    <w:rsid w:val="00291459"/>
    <w:rsid w:val="002928FE"/>
    <w:rsid w:val="00292EE1"/>
    <w:rsid w:val="00293088"/>
    <w:rsid w:val="002933AF"/>
    <w:rsid w:val="00296843"/>
    <w:rsid w:val="002A1BDD"/>
    <w:rsid w:val="002A22CB"/>
    <w:rsid w:val="002A261B"/>
    <w:rsid w:val="002A3707"/>
    <w:rsid w:val="002A39F2"/>
    <w:rsid w:val="002A4352"/>
    <w:rsid w:val="002A75BE"/>
    <w:rsid w:val="002B0713"/>
    <w:rsid w:val="002B1082"/>
    <w:rsid w:val="002B4817"/>
    <w:rsid w:val="002B48B2"/>
    <w:rsid w:val="002B494F"/>
    <w:rsid w:val="002B5341"/>
    <w:rsid w:val="002B62A8"/>
    <w:rsid w:val="002B6629"/>
    <w:rsid w:val="002B6FE7"/>
    <w:rsid w:val="002B7363"/>
    <w:rsid w:val="002C24F6"/>
    <w:rsid w:val="002C457C"/>
    <w:rsid w:val="002D1DDB"/>
    <w:rsid w:val="002D2D01"/>
    <w:rsid w:val="002D3AF3"/>
    <w:rsid w:val="002D4185"/>
    <w:rsid w:val="002D4601"/>
    <w:rsid w:val="002D6C08"/>
    <w:rsid w:val="002E0CA4"/>
    <w:rsid w:val="002E121C"/>
    <w:rsid w:val="002E45CE"/>
    <w:rsid w:val="002E514D"/>
    <w:rsid w:val="002E5385"/>
    <w:rsid w:val="002E7FFB"/>
    <w:rsid w:val="002F035B"/>
    <w:rsid w:val="002F08C9"/>
    <w:rsid w:val="002F14CC"/>
    <w:rsid w:val="002F4515"/>
    <w:rsid w:val="002F5007"/>
    <w:rsid w:val="002F551D"/>
    <w:rsid w:val="002F5B0E"/>
    <w:rsid w:val="002F6627"/>
    <w:rsid w:val="002F6AB1"/>
    <w:rsid w:val="002F6D95"/>
    <w:rsid w:val="002F763F"/>
    <w:rsid w:val="00300388"/>
    <w:rsid w:val="00300A3F"/>
    <w:rsid w:val="00300B7A"/>
    <w:rsid w:val="00301734"/>
    <w:rsid w:val="00301865"/>
    <w:rsid w:val="00303A72"/>
    <w:rsid w:val="00304930"/>
    <w:rsid w:val="003070C1"/>
    <w:rsid w:val="003104DD"/>
    <w:rsid w:val="003108A3"/>
    <w:rsid w:val="003113AF"/>
    <w:rsid w:val="00312D3E"/>
    <w:rsid w:val="00315E3C"/>
    <w:rsid w:val="0031740C"/>
    <w:rsid w:val="00320016"/>
    <w:rsid w:val="00321ED1"/>
    <w:rsid w:val="00323297"/>
    <w:rsid w:val="0032333E"/>
    <w:rsid w:val="00325B75"/>
    <w:rsid w:val="003311A2"/>
    <w:rsid w:val="003325B6"/>
    <w:rsid w:val="00333A87"/>
    <w:rsid w:val="00334676"/>
    <w:rsid w:val="00335D05"/>
    <w:rsid w:val="00335D0E"/>
    <w:rsid w:val="00336527"/>
    <w:rsid w:val="00336F0A"/>
    <w:rsid w:val="00341597"/>
    <w:rsid w:val="00342317"/>
    <w:rsid w:val="00342808"/>
    <w:rsid w:val="00343A3C"/>
    <w:rsid w:val="003446A1"/>
    <w:rsid w:val="00346C43"/>
    <w:rsid w:val="0034723C"/>
    <w:rsid w:val="00347547"/>
    <w:rsid w:val="00347CA5"/>
    <w:rsid w:val="00347ED6"/>
    <w:rsid w:val="0035076C"/>
    <w:rsid w:val="00351B64"/>
    <w:rsid w:val="003559AC"/>
    <w:rsid w:val="003578AD"/>
    <w:rsid w:val="003618A8"/>
    <w:rsid w:val="00362836"/>
    <w:rsid w:val="00363905"/>
    <w:rsid w:val="00364119"/>
    <w:rsid w:val="00364DFA"/>
    <w:rsid w:val="00365B5C"/>
    <w:rsid w:val="003660B9"/>
    <w:rsid w:val="003661B2"/>
    <w:rsid w:val="0036718B"/>
    <w:rsid w:val="00367A3B"/>
    <w:rsid w:val="003705B4"/>
    <w:rsid w:val="00370BB2"/>
    <w:rsid w:val="00370BB4"/>
    <w:rsid w:val="003727E6"/>
    <w:rsid w:val="003739A6"/>
    <w:rsid w:val="00373F72"/>
    <w:rsid w:val="00374B29"/>
    <w:rsid w:val="0037502C"/>
    <w:rsid w:val="00375CE7"/>
    <w:rsid w:val="00377975"/>
    <w:rsid w:val="00377A56"/>
    <w:rsid w:val="00381E53"/>
    <w:rsid w:val="00382618"/>
    <w:rsid w:val="00384168"/>
    <w:rsid w:val="00384806"/>
    <w:rsid w:val="003854C5"/>
    <w:rsid w:val="00385B13"/>
    <w:rsid w:val="00387A5A"/>
    <w:rsid w:val="00391681"/>
    <w:rsid w:val="00392C5F"/>
    <w:rsid w:val="00392D36"/>
    <w:rsid w:val="00393F77"/>
    <w:rsid w:val="00396CE3"/>
    <w:rsid w:val="00396D57"/>
    <w:rsid w:val="00397DC2"/>
    <w:rsid w:val="003A00EF"/>
    <w:rsid w:val="003A107E"/>
    <w:rsid w:val="003A1D0B"/>
    <w:rsid w:val="003A2CAD"/>
    <w:rsid w:val="003A5FE1"/>
    <w:rsid w:val="003A63B6"/>
    <w:rsid w:val="003A7700"/>
    <w:rsid w:val="003B10BD"/>
    <w:rsid w:val="003B157C"/>
    <w:rsid w:val="003B2A7D"/>
    <w:rsid w:val="003B35D6"/>
    <w:rsid w:val="003B596E"/>
    <w:rsid w:val="003B70D7"/>
    <w:rsid w:val="003C0282"/>
    <w:rsid w:val="003C623D"/>
    <w:rsid w:val="003C79CE"/>
    <w:rsid w:val="003C7D5B"/>
    <w:rsid w:val="003C7DFC"/>
    <w:rsid w:val="003D036E"/>
    <w:rsid w:val="003D2657"/>
    <w:rsid w:val="003D5874"/>
    <w:rsid w:val="003D6010"/>
    <w:rsid w:val="003E022D"/>
    <w:rsid w:val="003E0304"/>
    <w:rsid w:val="003E032D"/>
    <w:rsid w:val="003E0B38"/>
    <w:rsid w:val="003E2106"/>
    <w:rsid w:val="003E44CD"/>
    <w:rsid w:val="003E5002"/>
    <w:rsid w:val="003E54D7"/>
    <w:rsid w:val="003E743F"/>
    <w:rsid w:val="003F1DF0"/>
    <w:rsid w:val="003F2544"/>
    <w:rsid w:val="003F54F1"/>
    <w:rsid w:val="003F587D"/>
    <w:rsid w:val="003F6A51"/>
    <w:rsid w:val="003F6C87"/>
    <w:rsid w:val="00401074"/>
    <w:rsid w:val="00401688"/>
    <w:rsid w:val="004017CD"/>
    <w:rsid w:val="004041C1"/>
    <w:rsid w:val="004053C0"/>
    <w:rsid w:val="00407DC2"/>
    <w:rsid w:val="004109AA"/>
    <w:rsid w:val="00413EAD"/>
    <w:rsid w:val="00414982"/>
    <w:rsid w:val="00421601"/>
    <w:rsid w:val="00421DB2"/>
    <w:rsid w:val="004226DD"/>
    <w:rsid w:val="00423AB2"/>
    <w:rsid w:val="00423B6F"/>
    <w:rsid w:val="00424993"/>
    <w:rsid w:val="004266C8"/>
    <w:rsid w:val="00426DDC"/>
    <w:rsid w:val="00427D19"/>
    <w:rsid w:val="00427E45"/>
    <w:rsid w:val="00427EAA"/>
    <w:rsid w:val="004320A9"/>
    <w:rsid w:val="00432ADF"/>
    <w:rsid w:val="00432DE0"/>
    <w:rsid w:val="00433581"/>
    <w:rsid w:val="004355E4"/>
    <w:rsid w:val="00436086"/>
    <w:rsid w:val="00436A58"/>
    <w:rsid w:val="00440C9C"/>
    <w:rsid w:val="004422A3"/>
    <w:rsid w:val="004423B9"/>
    <w:rsid w:val="00445A7C"/>
    <w:rsid w:val="0044714E"/>
    <w:rsid w:val="004471E2"/>
    <w:rsid w:val="00450C8B"/>
    <w:rsid w:val="004515EB"/>
    <w:rsid w:val="0045232F"/>
    <w:rsid w:val="0045234A"/>
    <w:rsid w:val="0045416E"/>
    <w:rsid w:val="00454EE0"/>
    <w:rsid w:val="0046017E"/>
    <w:rsid w:val="00460219"/>
    <w:rsid w:val="0046599F"/>
    <w:rsid w:val="00465C23"/>
    <w:rsid w:val="004664F2"/>
    <w:rsid w:val="00466B39"/>
    <w:rsid w:val="004675C2"/>
    <w:rsid w:val="00467FB9"/>
    <w:rsid w:val="00473698"/>
    <w:rsid w:val="00474065"/>
    <w:rsid w:val="00475ACE"/>
    <w:rsid w:val="00476CFF"/>
    <w:rsid w:val="004810FE"/>
    <w:rsid w:val="00481EFB"/>
    <w:rsid w:val="00482D79"/>
    <w:rsid w:val="00483020"/>
    <w:rsid w:val="004848B7"/>
    <w:rsid w:val="00484B30"/>
    <w:rsid w:val="00485F11"/>
    <w:rsid w:val="00486074"/>
    <w:rsid w:val="00486297"/>
    <w:rsid w:val="00487671"/>
    <w:rsid w:val="00491837"/>
    <w:rsid w:val="00493295"/>
    <w:rsid w:val="00494921"/>
    <w:rsid w:val="00494F7D"/>
    <w:rsid w:val="004977E0"/>
    <w:rsid w:val="00497A5E"/>
    <w:rsid w:val="00497DDE"/>
    <w:rsid w:val="004A08AF"/>
    <w:rsid w:val="004A11D5"/>
    <w:rsid w:val="004A1A29"/>
    <w:rsid w:val="004A2986"/>
    <w:rsid w:val="004A3A50"/>
    <w:rsid w:val="004A46BC"/>
    <w:rsid w:val="004A4783"/>
    <w:rsid w:val="004A589A"/>
    <w:rsid w:val="004A6DF7"/>
    <w:rsid w:val="004A71E5"/>
    <w:rsid w:val="004A7CB6"/>
    <w:rsid w:val="004A7E72"/>
    <w:rsid w:val="004B2781"/>
    <w:rsid w:val="004B42E3"/>
    <w:rsid w:val="004B502D"/>
    <w:rsid w:val="004B5325"/>
    <w:rsid w:val="004B6536"/>
    <w:rsid w:val="004B673C"/>
    <w:rsid w:val="004C227F"/>
    <w:rsid w:val="004C32DE"/>
    <w:rsid w:val="004C4213"/>
    <w:rsid w:val="004C53F4"/>
    <w:rsid w:val="004C559B"/>
    <w:rsid w:val="004C664E"/>
    <w:rsid w:val="004C7A34"/>
    <w:rsid w:val="004D13B9"/>
    <w:rsid w:val="004D1C7F"/>
    <w:rsid w:val="004D3734"/>
    <w:rsid w:val="004D43EC"/>
    <w:rsid w:val="004D470B"/>
    <w:rsid w:val="004D4DB7"/>
    <w:rsid w:val="004D5AFC"/>
    <w:rsid w:val="004D5D45"/>
    <w:rsid w:val="004D6EA5"/>
    <w:rsid w:val="004D7B7A"/>
    <w:rsid w:val="004E1A19"/>
    <w:rsid w:val="004E22EB"/>
    <w:rsid w:val="004E254D"/>
    <w:rsid w:val="004E27C6"/>
    <w:rsid w:val="004E5033"/>
    <w:rsid w:val="004E5AA9"/>
    <w:rsid w:val="004E67C7"/>
    <w:rsid w:val="004F0F78"/>
    <w:rsid w:val="004F0FC8"/>
    <w:rsid w:val="004F24DF"/>
    <w:rsid w:val="004F499B"/>
    <w:rsid w:val="004F544F"/>
    <w:rsid w:val="005000D4"/>
    <w:rsid w:val="00501685"/>
    <w:rsid w:val="00506B64"/>
    <w:rsid w:val="005109EA"/>
    <w:rsid w:val="005128D7"/>
    <w:rsid w:val="00514C5E"/>
    <w:rsid w:val="00514D3B"/>
    <w:rsid w:val="00520D25"/>
    <w:rsid w:val="00521358"/>
    <w:rsid w:val="00521EB6"/>
    <w:rsid w:val="005223EE"/>
    <w:rsid w:val="00522F7D"/>
    <w:rsid w:val="00524594"/>
    <w:rsid w:val="0052509E"/>
    <w:rsid w:val="00525284"/>
    <w:rsid w:val="00527211"/>
    <w:rsid w:val="005306DF"/>
    <w:rsid w:val="005337F5"/>
    <w:rsid w:val="00535948"/>
    <w:rsid w:val="005359DF"/>
    <w:rsid w:val="0053653F"/>
    <w:rsid w:val="00536EF1"/>
    <w:rsid w:val="005371E0"/>
    <w:rsid w:val="005375B4"/>
    <w:rsid w:val="0053790C"/>
    <w:rsid w:val="00541EC1"/>
    <w:rsid w:val="00545A93"/>
    <w:rsid w:val="00546C64"/>
    <w:rsid w:val="00546F86"/>
    <w:rsid w:val="00553DD5"/>
    <w:rsid w:val="00553E58"/>
    <w:rsid w:val="0055570C"/>
    <w:rsid w:val="00556479"/>
    <w:rsid w:val="0055665D"/>
    <w:rsid w:val="00556CB8"/>
    <w:rsid w:val="00557C14"/>
    <w:rsid w:val="0056447B"/>
    <w:rsid w:val="005650F4"/>
    <w:rsid w:val="00567520"/>
    <w:rsid w:val="00570243"/>
    <w:rsid w:val="00572282"/>
    <w:rsid w:val="00574112"/>
    <w:rsid w:val="005745C1"/>
    <w:rsid w:val="00576EC3"/>
    <w:rsid w:val="00581CBC"/>
    <w:rsid w:val="005828EC"/>
    <w:rsid w:val="00583310"/>
    <w:rsid w:val="005843E5"/>
    <w:rsid w:val="0058620B"/>
    <w:rsid w:val="00587334"/>
    <w:rsid w:val="005900DB"/>
    <w:rsid w:val="005904E4"/>
    <w:rsid w:val="005912CF"/>
    <w:rsid w:val="00591E1E"/>
    <w:rsid w:val="00592EC8"/>
    <w:rsid w:val="005938D2"/>
    <w:rsid w:val="00596B73"/>
    <w:rsid w:val="00597912"/>
    <w:rsid w:val="00597BA5"/>
    <w:rsid w:val="005A11BC"/>
    <w:rsid w:val="005A3472"/>
    <w:rsid w:val="005A6325"/>
    <w:rsid w:val="005A635F"/>
    <w:rsid w:val="005A6A60"/>
    <w:rsid w:val="005A77C7"/>
    <w:rsid w:val="005B08E0"/>
    <w:rsid w:val="005B268F"/>
    <w:rsid w:val="005B3C3C"/>
    <w:rsid w:val="005B5A5C"/>
    <w:rsid w:val="005C0B6B"/>
    <w:rsid w:val="005C27A0"/>
    <w:rsid w:val="005C4239"/>
    <w:rsid w:val="005C450F"/>
    <w:rsid w:val="005C4FAA"/>
    <w:rsid w:val="005C5377"/>
    <w:rsid w:val="005C58D8"/>
    <w:rsid w:val="005C62AA"/>
    <w:rsid w:val="005C648F"/>
    <w:rsid w:val="005C723A"/>
    <w:rsid w:val="005C776C"/>
    <w:rsid w:val="005D2E9F"/>
    <w:rsid w:val="005D3275"/>
    <w:rsid w:val="005D369E"/>
    <w:rsid w:val="005D3C15"/>
    <w:rsid w:val="005D40C7"/>
    <w:rsid w:val="005D478B"/>
    <w:rsid w:val="005D508D"/>
    <w:rsid w:val="005E43EA"/>
    <w:rsid w:val="005E5223"/>
    <w:rsid w:val="005E53C6"/>
    <w:rsid w:val="005F04F8"/>
    <w:rsid w:val="005F4D89"/>
    <w:rsid w:val="005F53D4"/>
    <w:rsid w:val="005F63DC"/>
    <w:rsid w:val="00601109"/>
    <w:rsid w:val="006022D8"/>
    <w:rsid w:val="00603B97"/>
    <w:rsid w:val="0060597B"/>
    <w:rsid w:val="00605CF3"/>
    <w:rsid w:val="00605EE3"/>
    <w:rsid w:val="00606132"/>
    <w:rsid w:val="00610CED"/>
    <w:rsid w:val="00610F7C"/>
    <w:rsid w:val="00611AFE"/>
    <w:rsid w:val="00611B17"/>
    <w:rsid w:val="0061375C"/>
    <w:rsid w:val="00616A16"/>
    <w:rsid w:val="00617BB8"/>
    <w:rsid w:val="006212FA"/>
    <w:rsid w:val="00621B6E"/>
    <w:rsid w:val="00622C5F"/>
    <w:rsid w:val="006233C5"/>
    <w:rsid w:val="00631EF2"/>
    <w:rsid w:val="00632D32"/>
    <w:rsid w:val="00634748"/>
    <w:rsid w:val="00634DF2"/>
    <w:rsid w:val="00635DA1"/>
    <w:rsid w:val="006376F4"/>
    <w:rsid w:val="00641419"/>
    <w:rsid w:val="0064254A"/>
    <w:rsid w:val="0064336E"/>
    <w:rsid w:val="00645E22"/>
    <w:rsid w:val="00652172"/>
    <w:rsid w:val="0065452C"/>
    <w:rsid w:val="00655E72"/>
    <w:rsid w:val="0065630A"/>
    <w:rsid w:val="006567D1"/>
    <w:rsid w:val="00657CFE"/>
    <w:rsid w:val="006604EF"/>
    <w:rsid w:val="0066296C"/>
    <w:rsid w:val="00663396"/>
    <w:rsid w:val="00663630"/>
    <w:rsid w:val="0066379D"/>
    <w:rsid w:val="00663FF3"/>
    <w:rsid w:val="00664FE2"/>
    <w:rsid w:val="00665B7B"/>
    <w:rsid w:val="006706B7"/>
    <w:rsid w:val="00672735"/>
    <w:rsid w:val="006729A4"/>
    <w:rsid w:val="00674C82"/>
    <w:rsid w:val="0068074D"/>
    <w:rsid w:val="00681CE3"/>
    <w:rsid w:val="0068407A"/>
    <w:rsid w:val="0068587B"/>
    <w:rsid w:val="00685B3D"/>
    <w:rsid w:val="00690DA9"/>
    <w:rsid w:val="00690F6E"/>
    <w:rsid w:val="0069229D"/>
    <w:rsid w:val="006923F2"/>
    <w:rsid w:val="00692DC4"/>
    <w:rsid w:val="00694EA7"/>
    <w:rsid w:val="00694F63"/>
    <w:rsid w:val="00694FAA"/>
    <w:rsid w:val="00696F1F"/>
    <w:rsid w:val="006971FE"/>
    <w:rsid w:val="00697347"/>
    <w:rsid w:val="006976ED"/>
    <w:rsid w:val="006A1B90"/>
    <w:rsid w:val="006A4188"/>
    <w:rsid w:val="006A43A5"/>
    <w:rsid w:val="006A4423"/>
    <w:rsid w:val="006B0479"/>
    <w:rsid w:val="006B1B05"/>
    <w:rsid w:val="006B3AA5"/>
    <w:rsid w:val="006B3F02"/>
    <w:rsid w:val="006B49D7"/>
    <w:rsid w:val="006B4F0B"/>
    <w:rsid w:val="006B52A4"/>
    <w:rsid w:val="006B57DA"/>
    <w:rsid w:val="006B5C61"/>
    <w:rsid w:val="006B7EB9"/>
    <w:rsid w:val="006D00D5"/>
    <w:rsid w:val="006D1D20"/>
    <w:rsid w:val="006D6BBC"/>
    <w:rsid w:val="006E0821"/>
    <w:rsid w:val="006E195A"/>
    <w:rsid w:val="006E2AF4"/>
    <w:rsid w:val="006E2FD3"/>
    <w:rsid w:val="006E4659"/>
    <w:rsid w:val="006E4A7F"/>
    <w:rsid w:val="006E51D1"/>
    <w:rsid w:val="006E58DB"/>
    <w:rsid w:val="006E6582"/>
    <w:rsid w:val="006F040C"/>
    <w:rsid w:val="006F07B3"/>
    <w:rsid w:val="006F54FC"/>
    <w:rsid w:val="0070016C"/>
    <w:rsid w:val="007001B4"/>
    <w:rsid w:val="007006BA"/>
    <w:rsid w:val="00700F65"/>
    <w:rsid w:val="00701024"/>
    <w:rsid w:val="007022AC"/>
    <w:rsid w:val="007022C4"/>
    <w:rsid w:val="00703CF7"/>
    <w:rsid w:val="00704617"/>
    <w:rsid w:val="00705EE2"/>
    <w:rsid w:val="00707D71"/>
    <w:rsid w:val="007105C4"/>
    <w:rsid w:val="00710FD9"/>
    <w:rsid w:val="00711613"/>
    <w:rsid w:val="00712639"/>
    <w:rsid w:val="00713739"/>
    <w:rsid w:val="007144F9"/>
    <w:rsid w:val="00714940"/>
    <w:rsid w:val="00716C2E"/>
    <w:rsid w:val="0071732C"/>
    <w:rsid w:val="0072092F"/>
    <w:rsid w:val="00722F64"/>
    <w:rsid w:val="00724470"/>
    <w:rsid w:val="00724E69"/>
    <w:rsid w:val="007255F4"/>
    <w:rsid w:val="00725F50"/>
    <w:rsid w:val="00727D03"/>
    <w:rsid w:val="00734BD6"/>
    <w:rsid w:val="007370C4"/>
    <w:rsid w:val="007406CF"/>
    <w:rsid w:val="00742592"/>
    <w:rsid w:val="00742E49"/>
    <w:rsid w:val="007438EA"/>
    <w:rsid w:val="0074450F"/>
    <w:rsid w:val="00744E1C"/>
    <w:rsid w:val="00745C36"/>
    <w:rsid w:val="007460A7"/>
    <w:rsid w:val="007462C5"/>
    <w:rsid w:val="00750C0F"/>
    <w:rsid w:val="007512DF"/>
    <w:rsid w:val="00754158"/>
    <w:rsid w:val="00754E0B"/>
    <w:rsid w:val="007560F8"/>
    <w:rsid w:val="007566F4"/>
    <w:rsid w:val="00757F45"/>
    <w:rsid w:val="00760438"/>
    <w:rsid w:val="00763422"/>
    <w:rsid w:val="00763EE9"/>
    <w:rsid w:val="00764AE6"/>
    <w:rsid w:val="00767204"/>
    <w:rsid w:val="00767B2E"/>
    <w:rsid w:val="00770A74"/>
    <w:rsid w:val="0077257F"/>
    <w:rsid w:val="0078069F"/>
    <w:rsid w:val="00782265"/>
    <w:rsid w:val="007828EE"/>
    <w:rsid w:val="00782F60"/>
    <w:rsid w:val="00783A58"/>
    <w:rsid w:val="00790474"/>
    <w:rsid w:val="00791224"/>
    <w:rsid w:val="00791BC5"/>
    <w:rsid w:val="00793007"/>
    <w:rsid w:val="007936F8"/>
    <w:rsid w:val="00794804"/>
    <w:rsid w:val="00797682"/>
    <w:rsid w:val="00797F39"/>
    <w:rsid w:val="007A08A0"/>
    <w:rsid w:val="007A0E52"/>
    <w:rsid w:val="007A1F6E"/>
    <w:rsid w:val="007A2572"/>
    <w:rsid w:val="007A3D5E"/>
    <w:rsid w:val="007A4489"/>
    <w:rsid w:val="007A4E80"/>
    <w:rsid w:val="007A530B"/>
    <w:rsid w:val="007A5E15"/>
    <w:rsid w:val="007A63FE"/>
    <w:rsid w:val="007A65D9"/>
    <w:rsid w:val="007A70BB"/>
    <w:rsid w:val="007A7969"/>
    <w:rsid w:val="007B0A00"/>
    <w:rsid w:val="007B0C2D"/>
    <w:rsid w:val="007B1B4E"/>
    <w:rsid w:val="007B3902"/>
    <w:rsid w:val="007B3C6B"/>
    <w:rsid w:val="007B42CF"/>
    <w:rsid w:val="007B762A"/>
    <w:rsid w:val="007C244A"/>
    <w:rsid w:val="007C2B81"/>
    <w:rsid w:val="007C2FFF"/>
    <w:rsid w:val="007C3879"/>
    <w:rsid w:val="007C38B9"/>
    <w:rsid w:val="007C3A41"/>
    <w:rsid w:val="007C6B86"/>
    <w:rsid w:val="007C6D2E"/>
    <w:rsid w:val="007D0731"/>
    <w:rsid w:val="007D3C03"/>
    <w:rsid w:val="007E030B"/>
    <w:rsid w:val="007E0C90"/>
    <w:rsid w:val="007E2347"/>
    <w:rsid w:val="007E58FF"/>
    <w:rsid w:val="007F1268"/>
    <w:rsid w:val="007F19DF"/>
    <w:rsid w:val="007F3585"/>
    <w:rsid w:val="007F590F"/>
    <w:rsid w:val="007F6B60"/>
    <w:rsid w:val="007F7C3C"/>
    <w:rsid w:val="00803AD7"/>
    <w:rsid w:val="00806FA1"/>
    <w:rsid w:val="008078FD"/>
    <w:rsid w:val="008110DD"/>
    <w:rsid w:val="00812485"/>
    <w:rsid w:val="00812AC7"/>
    <w:rsid w:val="00813997"/>
    <w:rsid w:val="00813ADC"/>
    <w:rsid w:val="00813F14"/>
    <w:rsid w:val="00816CB1"/>
    <w:rsid w:val="008172DC"/>
    <w:rsid w:val="00817885"/>
    <w:rsid w:val="00821060"/>
    <w:rsid w:val="0082336B"/>
    <w:rsid w:val="008233E5"/>
    <w:rsid w:val="00824A03"/>
    <w:rsid w:val="00826924"/>
    <w:rsid w:val="00827724"/>
    <w:rsid w:val="00827DFF"/>
    <w:rsid w:val="00827FC7"/>
    <w:rsid w:val="00830502"/>
    <w:rsid w:val="00833AE0"/>
    <w:rsid w:val="00835281"/>
    <w:rsid w:val="00836994"/>
    <w:rsid w:val="00836B58"/>
    <w:rsid w:val="00837B60"/>
    <w:rsid w:val="0084100D"/>
    <w:rsid w:val="0084218B"/>
    <w:rsid w:val="00842B2E"/>
    <w:rsid w:val="008430F6"/>
    <w:rsid w:val="00843103"/>
    <w:rsid w:val="00847608"/>
    <w:rsid w:val="0084760A"/>
    <w:rsid w:val="00847DC7"/>
    <w:rsid w:val="00851FE3"/>
    <w:rsid w:val="00857241"/>
    <w:rsid w:val="0086141F"/>
    <w:rsid w:val="0086266D"/>
    <w:rsid w:val="00862712"/>
    <w:rsid w:val="008627D9"/>
    <w:rsid w:val="0086292E"/>
    <w:rsid w:val="00863608"/>
    <w:rsid w:val="00863D0A"/>
    <w:rsid w:val="00864F25"/>
    <w:rsid w:val="00865AA2"/>
    <w:rsid w:val="008663CB"/>
    <w:rsid w:val="0086654E"/>
    <w:rsid w:val="0086660A"/>
    <w:rsid w:val="00866971"/>
    <w:rsid w:val="008671A9"/>
    <w:rsid w:val="0086741F"/>
    <w:rsid w:val="00867AE8"/>
    <w:rsid w:val="00870E19"/>
    <w:rsid w:val="00870EC7"/>
    <w:rsid w:val="00875DC9"/>
    <w:rsid w:val="0087637C"/>
    <w:rsid w:val="0087672D"/>
    <w:rsid w:val="00880B63"/>
    <w:rsid w:val="00884BCD"/>
    <w:rsid w:val="008851EE"/>
    <w:rsid w:val="008858FA"/>
    <w:rsid w:val="00886585"/>
    <w:rsid w:val="008901CA"/>
    <w:rsid w:val="00891BA2"/>
    <w:rsid w:val="008927FD"/>
    <w:rsid w:val="00894F8C"/>
    <w:rsid w:val="008967DE"/>
    <w:rsid w:val="008A0E8B"/>
    <w:rsid w:val="008A23FA"/>
    <w:rsid w:val="008A2CF8"/>
    <w:rsid w:val="008A3AF3"/>
    <w:rsid w:val="008A45C5"/>
    <w:rsid w:val="008A474A"/>
    <w:rsid w:val="008A65CD"/>
    <w:rsid w:val="008B4A80"/>
    <w:rsid w:val="008B500F"/>
    <w:rsid w:val="008B5194"/>
    <w:rsid w:val="008B70CB"/>
    <w:rsid w:val="008C200C"/>
    <w:rsid w:val="008C225E"/>
    <w:rsid w:val="008C2268"/>
    <w:rsid w:val="008C375C"/>
    <w:rsid w:val="008C4972"/>
    <w:rsid w:val="008C751D"/>
    <w:rsid w:val="008C784C"/>
    <w:rsid w:val="008D017F"/>
    <w:rsid w:val="008D172B"/>
    <w:rsid w:val="008D1D26"/>
    <w:rsid w:val="008D3D07"/>
    <w:rsid w:val="008E28AE"/>
    <w:rsid w:val="008E3BC4"/>
    <w:rsid w:val="008E3E4D"/>
    <w:rsid w:val="008E3EF5"/>
    <w:rsid w:val="008E4179"/>
    <w:rsid w:val="008E41F4"/>
    <w:rsid w:val="008F0A2E"/>
    <w:rsid w:val="008F2875"/>
    <w:rsid w:val="008F3510"/>
    <w:rsid w:val="008F407B"/>
    <w:rsid w:val="008F4CB2"/>
    <w:rsid w:val="008F5A2E"/>
    <w:rsid w:val="008F5F37"/>
    <w:rsid w:val="008F6004"/>
    <w:rsid w:val="008F7DDC"/>
    <w:rsid w:val="00900CEF"/>
    <w:rsid w:val="00901530"/>
    <w:rsid w:val="009052F7"/>
    <w:rsid w:val="00905C6E"/>
    <w:rsid w:val="0090696A"/>
    <w:rsid w:val="00906BDB"/>
    <w:rsid w:val="00911232"/>
    <w:rsid w:val="009158B1"/>
    <w:rsid w:val="00915D6B"/>
    <w:rsid w:val="009202D6"/>
    <w:rsid w:val="00922B91"/>
    <w:rsid w:val="009230B6"/>
    <w:rsid w:val="00923F8B"/>
    <w:rsid w:val="00926EDA"/>
    <w:rsid w:val="00930A68"/>
    <w:rsid w:val="00930ADD"/>
    <w:rsid w:val="00930DE2"/>
    <w:rsid w:val="00931045"/>
    <w:rsid w:val="00932381"/>
    <w:rsid w:val="009331A0"/>
    <w:rsid w:val="0093350B"/>
    <w:rsid w:val="00933B89"/>
    <w:rsid w:val="00933D32"/>
    <w:rsid w:val="00935424"/>
    <w:rsid w:val="0093587F"/>
    <w:rsid w:val="009401C4"/>
    <w:rsid w:val="00940E05"/>
    <w:rsid w:val="009424CC"/>
    <w:rsid w:val="0094397F"/>
    <w:rsid w:val="00944C07"/>
    <w:rsid w:val="009450EA"/>
    <w:rsid w:val="00945B1E"/>
    <w:rsid w:val="009466DE"/>
    <w:rsid w:val="00951A17"/>
    <w:rsid w:val="00951C75"/>
    <w:rsid w:val="00951FC2"/>
    <w:rsid w:val="00952115"/>
    <w:rsid w:val="0095266D"/>
    <w:rsid w:val="009527BF"/>
    <w:rsid w:val="00952C91"/>
    <w:rsid w:val="0095315B"/>
    <w:rsid w:val="009549C6"/>
    <w:rsid w:val="00954F02"/>
    <w:rsid w:val="0095654C"/>
    <w:rsid w:val="00956ACE"/>
    <w:rsid w:val="00957623"/>
    <w:rsid w:val="0095784E"/>
    <w:rsid w:val="00960021"/>
    <w:rsid w:val="00961351"/>
    <w:rsid w:val="00966F5D"/>
    <w:rsid w:val="0096728F"/>
    <w:rsid w:val="00972282"/>
    <w:rsid w:val="0097291C"/>
    <w:rsid w:val="0097298E"/>
    <w:rsid w:val="00972A75"/>
    <w:rsid w:val="00976086"/>
    <w:rsid w:val="00976DBC"/>
    <w:rsid w:val="00976E9A"/>
    <w:rsid w:val="00977E27"/>
    <w:rsid w:val="00982AA5"/>
    <w:rsid w:val="0098325B"/>
    <w:rsid w:val="00984AEF"/>
    <w:rsid w:val="00984E1B"/>
    <w:rsid w:val="00985D8C"/>
    <w:rsid w:val="009866AA"/>
    <w:rsid w:val="00986F4C"/>
    <w:rsid w:val="00992675"/>
    <w:rsid w:val="00993366"/>
    <w:rsid w:val="00993D5A"/>
    <w:rsid w:val="00994DDF"/>
    <w:rsid w:val="009960CF"/>
    <w:rsid w:val="00996B95"/>
    <w:rsid w:val="009A1748"/>
    <w:rsid w:val="009A2580"/>
    <w:rsid w:val="009A28A8"/>
    <w:rsid w:val="009A4CD5"/>
    <w:rsid w:val="009A4E8B"/>
    <w:rsid w:val="009A5204"/>
    <w:rsid w:val="009A7CFC"/>
    <w:rsid w:val="009B24B3"/>
    <w:rsid w:val="009B3A61"/>
    <w:rsid w:val="009C0592"/>
    <w:rsid w:val="009C0B21"/>
    <w:rsid w:val="009C225A"/>
    <w:rsid w:val="009C28AF"/>
    <w:rsid w:val="009C2D28"/>
    <w:rsid w:val="009C37D1"/>
    <w:rsid w:val="009C4AB5"/>
    <w:rsid w:val="009C50A6"/>
    <w:rsid w:val="009C5F80"/>
    <w:rsid w:val="009C6C92"/>
    <w:rsid w:val="009C7679"/>
    <w:rsid w:val="009D2C77"/>
    <w:rsid w:val="009D2D81"/>
    <w:rsid w:val="009D36C7"/>
    <w:rsid w:val="009D4512"/>
    <w:rsid w:val="009D6F8B"/>
    <w:rsid w:val="009D76E8"/>
    <w:rsid w:val="009E0FEF"/>
    <w:rsid w:val="009E1C55"/>
    <w:rsid w:val="009E6E23"/>
    <w:rsid w:val="009E7615"/>
    <w:rsid w:val="009E7DA4"/>
    <w:rsid w:val="009F18AF"/>
    <w:rsid w:val="009F19F3"/>
    <w:rsid w:val="009F21F7"/>
    <w:rsid w:val="009F385E"/>
    <w:rsid w:val="009F3B11"/>
    <w:rsid w:val="009F3E52"/>
    <w:rsid w:val="009F4FF3"/>
    <w:rsid w:val="009F50BD"/>
    <w:rsid w:val="009F550F"/>
    <w:rsid w:val="009F5DAB"/>
    <w:rsid w:val="009F62B0"/>
    <w:rsid w:val="009F677E"/>
    <w:rsid w:val="009F6E65"/>
    <w:rsid w:val="009F7274"/>
    <w:rsid w:val="009F7DCB"/>
    <w:rsid w:val="009F7FCF"/>
    <w:rsid w:val="00A005A1"/>
    <w:rsid w:val="00A01A63"/>
    <w:rsid w:val="00A0209C"/>
    <w:rsid w:val="00A02CBC"/>
    <w:rsid w:val="00A0405B"/>
    <w:rsid w:val="00A057A1"/>
    <w:rsid w:val="00A10A0C"/>
    <w:rsid w:val="00A148E8"/>
    <w:rsid w:val="00A15313"/>
    <w:rsid w:val="00A154E0"/>
    <w:rsid w:val="00A15E22"/>
    <w:rsid w:val="00A1725A"/>
    <w:rsid w:val="00A218FE"/>
    <w:rsid w:val="00A22732"/>
    <w:rsid w:val="00A22B7E"/>
    <w:rsid w:val="00A2376C"/>
    <w:rsid w:val="00A24EC2"/>
    <w:rsid w:val="00A25B10"/>
    <w:rsid w:val="00A30B6D"/>
    <w:rsid w:val="00A330E4"/>
    <w:rsid w:val="00A33335"/>
    <w:rsid w:val="00A337BA"/>
    <w:rsid w:val="00A338F7"/>
    <w:rsid w:val="00A366B5"/>
    <w:rsid w:val="00A3693F"/>
    <w:rsid w:val="00A413B7"/>
    <w:rsid w:val="00A45C1D"/>
    <w:rsid w:val="00A50A5A"/>
    <w:rsid w:val="00A52723"/>
    <w:rsid w:val="00A53251"/>
    <w:rsid w:val="00A537B5"/>
    <w:rsid w:val="00A545AE"/>
    <w:rsid w:val="00A57B7A"/>
    <w:rsid w:val="00A62A94"/>
    <w:rsid w:val="00A63D6C"/>
    <w:rsid w:val="00A6468D"/>
    <w:rsid w:val="00A663D9"/>
    <w:rsid w:val="00A6745F"/>
    <w:rsid w:val="00A677D3"/>
    <w:rsid w:val="00A74BED"/>
    <w:rsid w:val="00A763D4"/>
    <w:rsid w:val="00A76779"/>
    <w:rsid w:val="00A767E8"/>
    <w:rsid w:val="00A77979"/>
    <w:rsid w:val="00A80971"/>
    <w:rsid w:val="00A8290F"/>
    <w:rsid w:val="00A82BF8"/>
    <w:rsid w:val="00A84ED8"/>
    <w:rsid w:val="00A86FF1"/>
    <w:rsid w:val="00A87AFF"/>
    <w:rsid w:val="00A95166"/>
    <w:rsid w:val="00A96985"/>
    <w:rsid w:val="00AA11E4"/>
    <w:rsid w:val="00AA301A"/>
    <w:rsid w:val="00AA3E0B"/>
    <w:rsid w:val="00AA4331"/>
    <w:rsid w:val="00AA596F"/>
    <w:rsid w:val="00AA5A33"/>
    <w:rsid w:val="00AA650F"/>
    <w:rsid w:val="00AA6557"/>
    <w:rsid w:val="00AB051C"/>
    <w:rsid w:val="00AB0A67"/>
    <w:rsid w:val="00AB1047"/>
    <w:rsid w:val="00AB1D51"/>
    <w:rsid w:val="00AB2590"/>
    <w:rsid w:val="00AB2D0E"/>
    <w:rsid w:val="00AB3146"/>
    <w:rsid w:val="00AB3482"/>
    <w:rsid w:val="00AB3FCD"/>
    <w:rsid w:val="00AB4141"/>
    <w:rsid w:val="00AB4931"/>
    <w:rsid w:val="00AB4DD0"/>
    <w:rsid w:val="00AB6CE0"/>
    <w:rsid w:val="00AB75A3"/>
    <w:rsid w:val="00AC06E2"/>
    <w:rsid w:val="00AC07E5"/>
    <w:rsid w:val="00AC0C99"/>
    <w:rsid w:val="00AC136C"/>
    <w:rsid w:val="00AC1C38"/>
    <w:rsid w:val="00AC2269"/>
    <w:rsid w:val="00AC30D6"/>
    <w:rsid w:val="00AC41A7"/>
    <w:rsid w:val="00AC447F"/>
    <w:rsid w:val="00AC4632"/>
    <w:rsid w:val="00AC649D"/>
    <w:rsid w:val="00AC6CCD"/>
    <w:rsid w:val="00AD06D3"/>
    <w:rsid w:val="00AD22FD"/>
    <w:rsid w:val="00AD5DED"/>
    <w:rsid w:val="00AD6C25"/>
    <w:rsid w:val="00AE14A4"/>
    <w:rsid w:val="00AE16C7"/>
    <w:rsid w:val="00AE7F7B"/>
    <w:rsid w:val="00AF13C9"/>
    <w:rsid w:val="00AF1D23"/>
    <w:rsid w:val="00AF2BC9"/>
    <w:rsid w:val="00AF32AC"/>
    <w:rsid w:val="00AF3899"/>
    <w:rsid w:val="00AF38AF"/>
    <w:rsid w:val="00AF42CF"/>
    <w:rsid w:val="00AF43A6"/>
    <w:rsid w:val="00AF564B"/>
    <w:rsid w:val="00B0018D"/>
    <w:rsid w:val="00B0570B"/>
    <w:rsid w:val="00B05C0F"/>
    <w:rsid w:val="00B12DE2"/>
    <w:rsid w:val="00B155F9"/>
    <w:rsid w:val="00B15729"/>
    <w:rsid w:val="00B17012"/>
    <w:rsid w:val="00B20DC1"/>
    <w:rsid w:val="00B25CA1"/>
    <w:rsid w:val="00B264F4"/>
    <w:rsid w:val="00B320B0"/>
    <w:rsid w:val="00B3243A"/>
    <w:rsid w:val="00B3357A"/>
    <w:rsid w:val="00B33EB3"/>
    <w:rsid w:val="00B35229"/>
    <w:rsid w:val="00B36B7A"/>
    <w:rsid w:val="00B40C52"/>
    <w:rsid w:val="00B414A0"/>
    <w:rsid w:val="00B418F1"/>
    <w:rsid w:val="00B41C11"/>
    <w:rsid w:val="00B429E5"/>
    <w:rsid w:val="00B43591"/>
    <w:rsid w:val="00B44551"/>
    <w:rsid w:val="00B449C3"/>
    <w:rsid w:val="00B458D4"/>
    <w:rsid w:val="00B47A10"/>
    <w:rsid w:val="00B47E2A"/>
    <w:rsid w:val="00B5252B"/>
    <w:rsid w:val="00B53D8D"/>
    <w:rsid w:val="00B54364"/>
    <w:rsid w:val="00B54991"/>
    <w:rsid w:val="00B57F91"/>
    <w:rsid w:val="00B60698"/>
    <w:rsid w:val="00B60906"/>
    <w:rsid w:val="00B60DEA"/>
    <w:rsid w:val="00B62D76"/>
    <w:rsid w:val="00B64907"/>
    <w:rsid w:val="00B67766"/>
    <w:rsid w:val="00B703C9"/>
    <w:rsid w:val="00B72A75"/>
    <w:rsid w:val="00B74D98"/>
    <w:rsid w:val="00B77331"/>
    <w:rsid w:val="00B813BA"/>
    <w:rsid w:val="00B81F04"/>
    <w:rsid w:val="00B8312D"/>
    <w:rsid w:val="00B84C19"/>
    <w:rsid w:val="00B86CD3"/>
    <w:rsid w:val="00B90CC3"/>
    <w:rsid w:val="00B92BE2"/>
    <w:rsid w:val="00B9441F"/>
    <w:rsid w:val="00B95187"/>
    <w:rsid w:val="00B968F6"/>
    <w:rsid w:val="00B96A2F"/>
    <w:rsid w:val="00BA08FE"/>
    <w:rsid w:val="00BA1241"/>
    <w:rsid w:val="00BA28C3"/>
    <w:rsid w:val="00BA2FB5"/>
    <w:rsid w:val="00BA4A8F"/>
    <w:rsid w:val="00BB019C"/>
    <w:rsid w:val="00BB26CB"/>
    <w:rsid w:val="00BB6502"/>
    <w:rsid w:val="00BB75C6"/>
    <w:rsid w:val="00BB7715"/>
    <w:rsid w:val="00BC398F"/>
    <w:rsid w:val="00BC405C"/>
    <w:rsid w:val="00BC5994"/>
    <w:rsid w:val="00BC6300"/>
    <w:rsid w:val="00BD1316"/>
    <w:rsid w:val="00BD253F"/>
    <w:rsid w:val="00BD2D23"/>
    <w:rsid w:val="00BD497B"/>
    <w:rsid w:val="00BD576D"/>
    <w:rsid w:val="00BD7A3C"/>
    <w:rsid w:val="00BD7B24"/>
    <w:rsid w:val="00BE1A3C"/>
    <w:rsid w:val="00BF1240"/>
    <w:rsid w:val="00BF1BB3"/>
    <w:rsid w:val="00BF2100"/>
    <w:rsid w:val="00BF39F5"/>
    <w:rsid w:val="00BF51E1"/>
    <w:rsid w:val="00BF651A"/>
    <w:rsid w:val="00BF6537"/>
    <w:rsid w:val="00BF7286"/>
    <w:rsid w:val="00C002F1"/>
    <w:rsid w:val="00C00B55"/>
    <w:rsid w:val="00C010F4"/>
    <w:rsid w:val="00C0206F"/>
    <w:rsid w:val="00C021B4"/>
    <w:rsid w:val="00C02C3F"/>
    <w:rsid w:val="00C02D5B"/>
    <w:rsid w:val="00C02F56"/>
    <w:rsid w:val="00C04113"/>
    <w:rsid w:val="00C0488B"/>
    <w:rsid w:val="00C04E00"/>
    <w:rsid w:val="00C0622C"/>
    <w:rsid w:val="00C074A8"/>
    <w:rsid w:val="00C1038D"/>
    <w:rsid w:val="00C117F5"/>
    <w:rsid w:val="00C119E5"/>
    <w:rsid w:val="00C14F19"/>
    <w:rsid w:val="00C17790"/>
    <w:rsid w:val="00C250BE"/>
    <w:rsid w:val="00C25F63"/>
    <w:rsid w:val="00C260D7"/>
    <w:rsid w:val="00C3092A"/>
    <w:rsid w:val="00C30EA2"/>
    <w:rsid w:val="00C3484C"/>
    <w:rsid w:val="00C34FB4"/>
    <w:rsid w:val="00C351CD"/>
    <w:rsid w:val="00C3532B"/>
    <w:rsid w:val="00C358B1"/>
    <w:rsid w:val="00C35ADF"/>
    <w:rsid w:val="00C36259"/>
    <w:rsid w:val="00C36C3A"/>
    <w:rsid w:val="00C40F74"/>
    <w:rsid w:val="00C42676"/>
    <w:rsid w:val="00C464D4"/>
    <w:rsid w:val="00C4681A"/>
    <w:rsid w:val="00C51738"/>
    <w:rsid w:val="00C5187B"/>
    <w:rsid w:val="00C53F55"/>
    <w:rsid w:val="00C552A3"/>
    <w:rsid w:val="00C56ADA"/>
    <w:rsid w:val="00C56B37"/>
    <w:rsid w:val="00C57313"/>
    <w:rsid w:val="00C6072D"/>
    <w:rsid w:val="00C61238"/>
    <w:rsid w:val="00C6156A"/>
    <w:rsid w:val="00C63AF9"/>
    <w:rsid w:val="00C66415"/>
    <w:rsid w:val="00C6690B"/>
    <w:rsid w:val="00C672B2"/>
    <w:rsid w:val="00C677F8"/>
    <w:rsid w:val="00C67CF2"/>
    <w:rsid w:val="00C7524A"/>
    <w:rsid w:val="00C75406"/>
    <w:rsid w:val="00C76583"/>
    <w:rsid w:val="00C76806"/>
    <w:rsid w:val="00C779E6"/>
    <w:rsid w:val="00C8280D"/>
    <w:rsid w:val="00C82FB2"/>
    <w:rsid w:val="00C83D2A"/>
    <w:rsid w:val="00C840DB"/>
    <w:rsid w:val="00C8499B"/>
    <w:rsid w:val="00C864AD"/>
    <w:rsid w:val="00C8749D"/>
    <w:rsid w:val="00C90D0A"/>
    <w:rsid w:val="00C93399"/>
    <w:rsid w:val="00C9421C"/>
    <w:rsid w:val="00C95629"/>
    <w:rsid w:val="00CA1375"/>
    <w:rsid w:val="00CA3493"/>
    <w:rsid w:val="00CA3B2A"/>
    <w:rsid w:val="00CA4328"/>
    <w:rsid w:val="00CA4601"/>
    <w:rsid w:val="00CA5A93"/>
    <w:rsid w:val="00CA6252"/>
    <w:rsid w:val="00CA7F94"/>
    <w:rsid w:val="00CB0DE8"/>
    <w:rsid w:val="00CB0F61"/>
    <w:rsid w:val="00CB301D"/>
    <w:rsid w:val="00CB3313"/>
    <w:rsid w:val="00CB3AFF"/>
    <w:rsid w:val="00CB4B13"/>
    <w:rsid w:val="00CB4F22"/>
    <w:rsid w:val="00CB5698"/>
    <w:rsid w:val="00CB598D"/>
    <w:rsid w:val="00CB694D"/>
    <w:rsid w:val="00CB7D0C"/>
    <w:rsid w:val="00CB7ED0"/>
    <w:rsid w:val="00CC0196"/>
    <w:rsid w:val="00CC0401"/>
    <w:rsid w:val="00CC0B10"/>
    <w:rsid w:val="00CC22EB"/>
    <w:rsid w:val="00CC41C3"/>
    <w:rsid w:val="00CC5511"/>
    <w:rsid w:val="00CC6479"/>
    <w:rsid w:val="00CC66F5"/>
    <w:rsid w:val="00CC7922"/>
    <w:rsid w:val="00CD2176"/>
    <w:rsid w:val="00CD2D7C"/>
    <w:rsid w:val="00CD551B"/>
    <w:rsid w:val="00CD65A6"/>
    <w:rsid w:val="00CE1EB4"/>
    <w:rsid w:val="00CE1F98"/>
    <w:rsid w:val="00CE1FB6"/>
    <w:rsid w:val="00CE23AE"/>
    <w:rsid w:val="00CE2FC6"/>
    <w:rsid w:val="00CE66D4"/>
    <w:rsid w:val="00CE7B29"/>
    <w:rsid w:val="00CE7E42"/>
    <w:rsid w:val="00CF0D40"/>
    <w:rsid w:val="00CF290C"/>
    <w:rsid w:val="00CF554D"/>
    <w:rsid w:val="00CF746A"/>
    <w:rsid w:val="00CF75F0"/>
    <w:rsid w:val="00CF7C1E"/>
    <w:rsid w:val="00CF7C3C"/>
    <w:rsid w:val="00CF7E81"/>
    <w:rsid w:val="00D013F4"/>
    <w:rsid w:val="00D02678"/>
    <w:rsid w:val="00D03229"/>
    <w:rsid w:val="00D04ECA"/>
    <w:rsid w:val="00D06A38"/>
    <w:rsid w:val="00D11428"/>
    <w:rsid w:val="00D124CB"/>
    <w:rsid w:val="00D12DAD"/>
    <w:rsid w:val="00D13CCC"/>
    <w:rsid w:val="00D140B4"/>
    <w:rsid w:val="00D1420B"/>
    <w:rsid w:val="00D164F9"/>
    <w:rsid w:val="00D16FFA"/>
    <w:rsid w:val="00D20C7C"/>
    <w:rsid w:val="00D21A47"/>
    <w:rsid w:val="00D21C1B"/>
    <w:rsid w:val="00D22ACA"/>
    <w:rsid w:val="00D24A89"/>
    <w:rsid w:val="00D260A3"/>
    <w:rsid w:val="00D26399"/>
    <w:rsid w:val="00D2693A"/>
    <w:rsid w:val="00D278BE"/>
    <w:rsid w:val="00D306BB"/>
    <w:rsid w:val="00D30D8F"/>
    <w:rsid w:val="00D3124E"/>
    <w:rsid w:val="00D31289"/>
    <w:rsid w:val="00D313B2"/>
    <w:rsid w:val="00D3164D"/>
    <w:rsid w:val="00D31855"/>
    <w:rsid w:val="00D31F81"/>
    <w:rsid w:val="00D31FA0"/>
    <w:rsid w:val="00D33254"/>
    <w:rsid w:val="00D35018"/>
    <w:rsid w:val="00D35D72"/>
    <w:rsid w:val="00D36B16"/>
    <w:rsid w:val="00D4011B"/>
    <w:rsid w:val="00D4030A"/>
    <w:rsid w:val="00D447C1"/>
    <w:rsid w:val="00D46638"/>
    <w:rsid w:val="00D47681"/>
    <w:rsid w:val="00D47E65"/>
    <w:rsid w:val="00D51105"/>
    <w:rsid w:val="00D53B20"/>
    <w:rsid w:val="00D56442"/>
    <w:rsid w:val="00D5699C"/>
    <w:rsid w:val="00D60AEF"/>
    <w:rsid w:val="00D615BE"/>
    <w:rsid w:val="00D648CE"/>
    <w:rsid w:val="00D65950"/>
    <w:rsid w:val="00D66406"/>
    <w:rsid w:val="00D7181A"/>
    <w:rsid w:val="00D718D1"/>
    <w:rsid w:val="00D719B2"/>
    <w:rsid w:val="00D721EC"/>
    <w:rsid w:val="00D722ED"/>
    <w:rsid w:val="00D73A96"/>
    <w:rsid w:val="00D73EF1"/>
    <w:rsid w:val="00D740E1"/>
    <w:rsid w:val="00D75EED"/>
    <w:rsid w:val="00D774FD"/>
    <w:rsid w:val="00D77DF5"/>
    <w:rsid w:val="00D81B53"/>
    <w:rsid w:val="00D81ED6"/>
    <w:rsid w:val="00D8283C"/>
    <w:rsid w:val="00D83551"/>
    <w:rsid w:val="00D83911"/>
    <w:rsid w:val="00D84222"/>
    <w:rsid w:val="00D84624"/>
    <w:rsid w:val="00D84A72"/>
    <w:rsid w:val="00D854A3"/>
    <w:rsid w:val="00D87230"/>
    <w:rsid w:val="00D87791"/>
    <w:rsid w:val="00D90A44"/>
    <w:rsid w:val="00D90BD4"/>
    <w:rsid w:val="00D90EBB"/>
    <w:rsid w:val="00D9203E"/>
    <w:rsid w:val="00D925BC"/>
    <w:rsid w:val="00D94E53"/>
    <w:rsid w:val="00D97513"/>
    <w:rsid w:val="00DA1690"/>
    <w:rsid w:val="00DA22CF"/>
    <w:rsid w:val="00DA3210"/>
    <w:rsid w:val="00DA3917"/>
    <w:rsid w:val="00DA44FD"/>
    <w:rsid w:val="00DA4BFE"/>
    <w:rsid w:val="00DA5934"/>
    <w:rsid w:val="00DA5959"/>
    <w:rsid w:val="00DA76E1"/>
    <w:rsid w:val="00DA7769"/>
    <w:rsid w:val="00DB0B57"/>
    <w:rsid w:val="00DB131A"/>
    <w:rsid w:val="00DB31BB"/>
    <w:rsid w:val="00DB5682"/>
    <w:rsid w:val="00DB7894"/>
    <w:rsid w:val="00DC03FD"/>
    <w:rsid w:val="00DC0B5D"/>
    <w:rsid w:val="00DC1860"/>
    <w:rsid w:val="00DC4983"/>
    <w:rsid w:val="00DC751D"/>
    <w:rsid w:val="00DC7DEE"/>
    <w:rsid w:val="00DD28A2"/>
    <w:rsid w:val="00DD3D55"/>
    <w:rsid w:val="00DD5D94"/>
    <w:rsid w:val="00DD7481"/>
    <w:rsid w:val="00DE02DE"/>
    <w:rsid w:val="00DE02E0"/>
    <w:rsid w:val="00DE0B79"/>
    <w:rsid w:val="00DE1CA9"/>
    <w:rsid w:val="00DE200A"/>
    <w:rsid w:val="00DE2D34"/>
    <w:rsid w:val="00DE3F40"/>
    <w:rsid w:val="00DE505F"/>
    <w:rsid w:val="00DE67F8"/>
    <w:rsid w:val="00DE7D4A"/>
    <w:rsid w:val="00DF0BF4"/>
    <w:rsid w:val="00DF0DC6"/>
    <w:rsid w:val="00DF0F92"/>
    <w:rsid w:val="00DF163E"/>
    <w:rsid w:val="00DF1F62"/>
    <w:rsid w:val="00DF2638"/>
    <w:rsid w:val="00DF2A8B"/>
    <w:rsid w:val="00DF3F93"/>
    <w:rsid w:val="00DF47DF"/>
    <w:rsid w:val="00DF49D8"/>
    <w:rsid w:val="00DF5850"/>
    <w:rsid w:val="00DF5AF4"/>
    <w:rsid w:val="00E018F5"/>
    <w:rsid w:val="00E02DC9"/>
    <w:rsid w:val="00E03D9A"/>
    <w:rsid w:val="00E03E75"/>
    <w:rsid w:val="00E04C3B"/>
    <w:rsid w:val="00E05176"/>
    <w:rsid w:val="00E056B2"/>
    <w:rsid w:val="00E05AC0"/>
    <w:rsid w:val="00E05E87"/>
    <w:rsid w:val="00E07931"/>
    <w:rsid w:val="00E14521"/>
    <w:rsid w:val="00E14CB8"/>
    <w:rsid w:val="00E1565A"/>
    <w:rsid w:val="00E15A68"/>
    <w:rsid w:val="00E15B81"/>
    <w:rsid w:val="00E16C9C"/>
    <w:rsid w:val="00E17299"/>
    <w:rsid w:val="00E201FD"/>
    <w:rsid w:val="00E211B9"/>
    <w:rsid w:val="00E2213B"/>
    <w:rsid w:val="00E223FC"/>
    <w:rsid w:val="00E228FF"/>
    <w:rsid w:val="00E22F23"/>
    <w:rsid w:val="00E23209"/>
    <w:rsid w:val="00E233FF"/>
    <w:rsid w:val="00E23B56"/>
    <w:rsid w:val="00E23FE0"/>
    <w:rsid w:val="00E26925"/>
    <w:rsid w:val="00E30AE0"/>
    <w:rsid w:val="00E33438"/>
    <w:rsid w:val="00E3361C"/>
    <w:rsid w:val="00E353CD"/>
    <w:rsid w:val="00E36A5F"/>
    <w:rsid w:val="00E3746F"/>
    <w:rsid w:val="00E414C4"/>
    <w:rsid w:val="00E416B5"/>
    <w:rsid w:val="00E41846"/>
    <w:rsid w:val="00E42187"/>
    <w:rsid w:val="00E42A35"/>
    <w:rsid w:val="00E44EDC"/>
    <w:rsid w:val="00E459DE"/>
    <w:rsid w:val="00E45D9D"/>
    <w:rsid w:val="00E4651A"/>
    <w:rsid w:val="00E47BAB"/>
    <w:rsid w:val="00E50672"/>
    <w:rsid w:val="00E537FF"/>
    <w:rsid w:val="00E5461C"/>
    <w:rsid w:val="00E54EDB"/>
    <w:rsid w:val="00E55405"/>
    <w:rsid w:val="00E56730"/>
    <w:rsid w:val="00E56A38"/>
    <w:rsid w:val="00E60686"/>
    <w:rsid w:val="00E60A03"/>
    <w:rsid w:val="00E62A67"/>
    <w:rsid w:val="00E63E8E"/>
    <w:rsid w:val="00E64728"/>
    <w:rsid w:val="00E67430"/>
    <w:rsid w:val="00E6793A"/>
    <w:rsid w:val="00E7098D"/>
    <w:rsid w:val="00E70D10"/>
    <w:rsid w:val="00E725D7"/>
    <w:rsid w:val="00E73AB3"/>
    <w:rsid w:val="00E7454B"/>
    <w:rsid w:val="00E74814"/>
    <w:rsid w:val="00E74EAD"/>
    <w:rsid w:val="00E74ED8"/>
    <w:rsid w:val="00E752C4"/>
    <w:rsid w:val="00E7773D"/>
    <w:rsid w:val="00E82112"/>
    <w:rsid w:val="00E83D21"/>
    <w:rsid w:val="00E84B32"/>
    <w:rsid w:val="00E85986"/>
    <w:rsid w:val="00E86559"/>
    <w:rsid w:val="00E86C2B"/>
    <w:rsid w:val="00E87BA7"/>
    <w:rsid w:val="00E9127F"/>
    <w:rsid w:val="00E924BE"/>
    <w:rsid w:val="00E92DF1"/>
    <w:rsid w:val="00E96C36"/>
    <w:rsid w:val="00E97827"/>
    <w:rsid w:val="00E97EC2"/>
    <w:rsid w:val="00EA0836"/>
    <w:rsid w:val="00EA3E38"/>
    <w:rsid w:val="00EA495A"/>
    <w:rsid w:val="00EA54A0"/>
    <w:rsid w:val="00EA560B"/>
    <w:rsid w:val="00EA659C"/>
    <w:rsid w:val="00EA691E"/>
    <w:rsid w:val="00EA75A7"/>
    <w:rsid w:val="00EB1EB2"/>
    <w:rsid w:val="00EB4A35"/>
    <w:rsid w:val="00EB5794"/>
    <w:rsid w:val="00EC00D4"/>
    <w:rsid w:val="00EC169A"/>
    <w:rsid w:val="00EC3012"/>
    <w:rsid w:val="00EC3B35"/>
    <w:rsid w:val="00EC485C"/>
    <w:rsid w:val="00EC61AB"/>
    <w:rsid w:val="00EC61CC"/>
    <w:rsid w:val="00EC661A"/>
    <w:rsid w:val="00EC68B7"/>
    <w:rsid w:val="00EC69AB"/>
    <w:rsid w:val="00EC74C5"/>
    <w:rsid w:val="00ED0F68"/>
    <w:rsid w:val="00ED1A31"/>
    <w:rsid w:val="00ED31C2"/>
    <w:rsid w:val="00ED493A"/>
    <w:rsid w:val="00ED4D53"/>
    <w:rsid w:val="00ED5A58"/>
    <w:rsid w:val="00ED625E"/>
    <w:rsid w:val="00ED6B5D"/>
    <w:rsid w:val="00EE6E68"/>
    <w:rsid w:val="00EE7FBA"/>
    <w:rsid w:val="00EF233F"/>
    <w:rsid w:val="00EF6537"/>
    <w:rsid w:val="00EF6E59"/>
    <w:rsid w:val="00F012F6"/>
    <w:rsid w:val="00F02243"/>
    <w:rsid w:val="00F032B4"/>
    <w:rsid w:val="00F03F2F"/>
    <w:rsid w:val="00F04F6C"/>
    <w:rsid w:val="00F053D1"/>
    <w:rsid w:val="00F06C1B"/>
    <w:rsid w:val="00F0790A"/>
    <w:rsid w:val="00F11B5D"/>
    <w:rsid w:val="00F11FDA"/>
    <w:rsid w:val="00F139D6"/>
    <w:rsid w:val="00F13C29"/>
    <w:rsid w:val="00F153E2"/>
    <w:rsid w:val="00F21DBD"/>
    <w:rsid w:val="00F22DF6"/>
    <w:rsid w:val="00F26D70"/>
    <w:rsid w:val="00F27593"/>
    <w:rsid w:val="00F300F6"/>
    <w:rsid w:val="00F3060E"/>
    <w:rsid w:val="00F3211A"/>
    <w:rsid w:val="00F32E2F"/>
    <w:rsid w:val="00F350FE"/>
    <w:rsid w:val="00F40E1B"/>
    <w:rsid w:val="00F42074"/>
    <w:rsid w:val="00F430B0"/>
    <w:rsid w:val="00F4650A"/>
    <w:rsid w:val="00F46F95"/>
    <w:rsid w:val="00F50D93"/>
    <w:rsid w:val="00F5376F"/>
    <w:rsid w:val="00F53F3B"/>
    <w:rsid w:val="00F54661"/>
    <w:rsid w:val="00F54A08"/>
    <w:rsid w:val="00F55167"/>
    <w:rsid w:val="00F55B2D"/>
    <w:rsid w:val="00F56874"/>
    <w:rsid w:val="00F57CC8"/>
    <w:rsid w:val="00F57D63"/>
    <w:rsid w:val="00F608A4"/>
    <w:rsid w:val="00F6149B"/>
    <w:rsid w:val="00F617FC"/>
    <w:rsid w:val="00F61B67"/>
    <w:rsid w:val="00F626B3"/>
    <w:rsid w:val="00F64546"/>
    <w:rsid w:val="00F65BBA"/>
    <w:rsid w:val="00F65C7C"/>
    <w:rsid w:val="00F65FA4"/>
    <w:rsid w:val="00F6710C"/>
    <w:rsid w:val="00F71277"/>
    <w:rsid w:val="00F7178B"/>
    <w:rsid w:val="00F728A3"/>
    <w:rsid w:val="00F72FFB"/>
    <w:rsid w:val="00F73D75"/>
    <w:rsid w:val="00F757E0"/>
    <w:rsid w:val="00F77327"/>
    <w:rsid w:val="00F80007"/>
    <w:rsid w:val="00F83B7C"/>
    <w:rsid w:val="00F83E6A"/>
    <w:rsid w:val="00F84281"/>
    <w:rsid w:val="00F8659B"/>
    <w:rsid w:val="00F86CCC"/>
    <w:rsid w:val="00F87DC9"/>
    <w:rsid w:val="00F90E3E"/>
    <w:rsid w:val="00F9162E"/>
    <w:rsid w:val="00F91A2F"/>
    <w:rsid w:val="00F91ECE"/>
    <w:rsid w:val="00F952C1"/>
    <w:rsid w:val="00F95A60"/>
    <w:rsid w:val="00F9652F"/>
    <w:rsid w:val="00F97B89"/>
    <w:rsid w:val="00FA1A51"/>
    <w:rsid w:val="00FA26BC"/>
    <w:rsid w:val="00FA43B5"/>
    <w:rsid w:val="00FA473C"/>
    <w:rsid w:val="00FA4A53"/>
    <w:rsid w:val="00FA64B8"/>
    <w:rsid w:val="00FA6CB0"/>
    <w:rsid w:val="00FB07D1"/>
    <w:rsid w:val="00FB0800"/>
    <w:rsid w:val="00FB5E2F"/>
    <w:rsid w:val="00FB654E"/>
    <w:rsid w:val="00FB6C0E"/>
    <w:rsid w:val="00FC145E"/>
    <w:rsid w:val="00FC1546"/>
    <w:rsid w:val="00FC35D7"/>
    <w:rsid w:val="00FC6B48"/>
    <w:rsid w:val="00FC7561"/>
    <w:rsid w:val="00FD13A6"/>
    <w:rsid w:val="00FD14D6"/>
    <w:rsid w:val="00FD21E6"/>
    <w:rsid w:val="00FD2A32"/>
    <w:rsid w:val="00FD4540"/>
    <w:rsid w:val="00FD4D8B"/>
    <w:rsid w:val="00FD4ED2"/>
    <w:rsid w:val="00FD658D"/>
    <w:rsid w:val="00FE01D6"/>
    <w:rsid w:val="00FE3222"/>
    <w:rsid w:val="00FE449D"/>
    <w:rsid w:val="00FE5DA6"/>
    <w:rsid w:val="00FF39DD"/>
    <w:rsid w:val="00FF5767"/>
    <w:rsid w:val="00FF60D6"/>
    <w:rsid w:val="00FF7A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14:docId w14:val="29F5C024"/>
  <w15:docId w15:val="{081C3DCF-1091-4744-AA7C-74814D78C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D90A44"/>
    <w:rPr>
      <w:sz w:val="24"/>
      <w:szCs w:val="24"/>
    </w:rPr>
  </w:style>
  <w:style w:type="paragraph" w:styleId="Nadpis1">
    <w:name w:val="heading 1"/>
    <w:basedOn w:val="Normlny"/>
    <w:next w:val="Normlny"/>
    <w:qFormat/>
    <w:rsid w:val="00D90A44"/>
    <w:pPr>
      <w:keepNext/>
      <w:spacing w:before="300" w:after="150" w:line="336" w:lineRule="atLeast"/>
      <w:outlineLvl w:val="0"/>
    </w:pPr>
    <w:rPr>
      <w:b/>
      <w:bCs/>
      <w:color w:val="000000"/>
      <w:kern w:val="36"/>
    </w:rPr>
  </w:style>
  <w:style w:type="paragraph" w:styleId="Nadpis2">
    <w:name w:val="heading 2"/>
    <w:basedOn w:val="Normlny"/>
    <w:next w:val="Normlny"/>
    <w:qFormat/>
    <w:rsid w:val="005D508D"/>
    <w:pPr>
      <w:keepNext/>
      <w:spacing w:before="240" w:after="60"/>
      <w:outlineLvl w:val="1"/>
    </w:pPr>
    <w:rPr>
      <w:rFonts w:ascii="Arial" w:hAnsi="Arial" w:cs="Arial"/>
      <w:b/>
      <w:bCs/>
      <w:i/>
      <w:iCs/>
      <w:sz w:val="28"/>
      <w:szCs w:val="28"/>
    </w:rPr>
  </w:style>
  <w:style w:type="paragraph" w:styleId="Nadpis3">
    <w:name w:val="heading 3"/>
    <w:aliases w:val="MCR3"/>
    <w:basedOn w:val="Normlny"/>
    <w:qFormat/>
    <w:rsid w:val="00D90A44"/>
    <w:pPr>
      <w:spacing w:before="100" w:beforeAutospacing="1" w:after="100" w:afterAutospacing="1"/>
      <w:outlineLvl w:val="2"/>
    </w:pPr>
    <w:rPr>
      <w:b/>
      <w:bCs/>
      <w:sz w:val="27"/>
      <w:szCs w:val="27"/>
    </w:rPr>
  </w:style>
  <w:style w:type="paragraph" w:styleId="Nadpis4">
    <w:name w:val="heading 4"/>
    <w:basedOn w:val="Normlny"/>
    <w:next w:val="Normlny"/>
    <w:qFormat/>
    <w:rsid w:val="005D508D"/>
    <w:pPr>
      <w:keepNext/>
      <w:spacing w:before="240" w:after="60"/>
      <w:outlineLvl w:val="3"/>
    </w:pPr>
    <w:rPr>
      <w:b/>
      <w:bCs/>
      <w:sz w:val="28"/>
      <w:szCs w:val="28"/>
    </w:rPr>
  </w:style>
  <w:style w:type="paragraph" w:styleId="Nadpis5">
    <w:name w:val="heading 5"/>
    <w:basedOn w:val="Normlny"/>
    <w:next w:val="Normlny"/>
    <w:qFormat/>
    <w:rsid w:val="005D508D"/>
    <w:pPr>
      <w:keepNext/>
      <w:tabs>
        <w:tab w:val="left" w:pos="1057"/>
        <w:tab w:val="left" w:pos="1237"/>
      </w:tabs>
      <w:jc w:val="right"/>
      <w:outlineLvl w:val="4"/>
    </w:pPr>
    <w:rPr>
      <w:rFonts w:ascii="Arial Narrow" w:hAnsi="Arial Narrow" w:cs="Arial"/>
      <w:b/>
      <w:bCs/>
      <w:sz w:val="16"/>
      <w:szCs w:val="16"/>
    </w:rPr>
  </w:style>
  <w:style w:type="paragraph" w:styleId="Nadpis6">
    <w:name w:val="heading 6"/>
    <w:basedOn w:val="Normlny"/>
    <w:next w:val="Normlny"/>
    <w:qFormat/>
    <w:rsid w:val="00923F8B"/>
    <w:pPr>
      <w:spacing w:before="240" w:after="60"/>
      <w:outlineLvl w:val="5"/>
    </w:pPr>
    <w:rPr>
      <w:b/>
      <w:bCs/>
      <w:sz w:val="22"/>
      <w:szCs w:val="22"/>
    </w:rPr>
  </w:style>
  <w:style w:type="paragraph" w:styleId="Nadpis7">
    <w:name w:val="heading 7"/>
    <w:basedOn w:val="Normlny"/>
    <w:next w:val="Normlny"/>
    <w:qFormat/>
    <w:rsid w:val="00923F8B"/>
    <w:pPr>
      <w:spacing w:before="240" w:after="60"/>
      <w:outlineLvl w:val="6"/>
    </w:pPr>
  </w:style>
  <w:style w:type="paragraph" w:styleId="Nadpis9">
    <w:name w:val="heading 9"/>
    <w:basedOn w:val="Normlny"/>
    <w:next w:val="Normlny"/>
    <w:qFormat/>
    <w:rsid w:val="00923F8B"/>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rsid w:val="00D90A44"/>
    <w:rPr>
      <w:color w:val="0000FF"/>
      <w:u w:val="single"/>
    </w:rPr>
  </w:style>
  <w:style w:type="paragraph" w:styleId="Normlnywebov">
    <w:name w:val="Normal (Web)"/>
    <w:basedOn w:val="Normlny"/>
    <w:rsid w:val="00D90A44"/>
    <w:pPr>
      <w:spacing w:before="100" w:beforeAutospacing="1" w:after="100" w:afterAutospacing="1"/>
    </w:pPr>
  </w:style>
  <w:style w:type="character" w:styleId="PouitHypertextovPrepojenie">
    <w:name w:val="FollowedHyperlink"/>
    <w:rsid w:val="00D90A44"/>
    <w:rPr>
      <w:color w:val="800080"/>
      <w:u w:val="single"/>
    </w:rPr>
  </w:style>
  <w:style w:type="character" w:styleId="Vrazn">
    <w:name w:val="Strong"/>
    <w:qFormat/>
    <w:rsid w:val="00D90A44"/>
    <w:rPr>
      <w:b/>
      <w:bCs/>
    </w:rPr>
  </w:style>
  <w:style w:type="character" w:customStyle="1" w:styleId="mw-headline">
    <w:name w:val="mw-headline"/>
    <w:basedOn w:val="Predvolenpsmoodseku"/>
    <w:rsid w:val="00D90A44"/>
  </w:style>
  <w:style w:type="character" w:customStyle="1" w:styleId="mw-editsection">
    <w:name w:val="mw-editsection"/>
    <w:basedOn w:val="Predvolenpsmoodseku"/>
    <w:rsid w:val="00D90A44"/>
  </w:style>
  <w:style w:type="character" w:customStyle="1" w:styleId="mw-editsection-bracket">
    <w:name w:val="mw-editsection-bracket"/>
    <w:basedOn w:val="Predvolenpsmoodseku"/>
    <w:rsid w:val="00D90A44"/>
  </w:style>
  <w:style w:type="character" w:customStyle="1" w:styleId="mw-editsection-divider">
    <w:name w:val="mw-editsection-divider"/>
    <w:basedOn w:val="Predvolenpsmoodseku"/>
    <w:rsid w:val="00D90A44"/>
  </w:style>
  <w:style w:type="character" w:customStyle="1" w:styleId="chbazdroj">
    <w:name w:val="chýba_zdroj"/>
    <w:basedOn w:val="Predvolenpsmoodseku"/>
    <w:rsid w:val="00D90A44"/>
  </w:style>
  <w:style w:type="paragraph" w:styleId="truktradokumentu">
    <w:name w:val="Document Map"/>
    <w:basedOn w:val="Normlny"/>
    <w:semiHidden/>
    <w:rsid w:val="00D90A44"/>
    <w:pPr>
      <w:shd w:val="clear" w:color="auto" w:fill="000080"/>
    </w:pPr>
    <w:rPr>
      <w:rFonts w:ascii="Tahoma" w:hAnsi="Tahoma" w:cs="Tahoma"/>
      <w:sz w:val="20"/>
      <w:szCs w:val="20"/>
    </w:rPr>
  </w:style>
  <w:style w:type="character" w:styleId="Odkaznakomentr">
    <w:name w:val="annotation reference"/>
    <w:semiHidden/>
    <w:rsid w:val="00D90A44"/>
    <w:rPr>
      <w:sz w:val="16"/>
      <w:szCs w:val="16"/>
    </w:rPr>
  </w:style>
  <w:style w:type="paragraph" w:styleId="Textkomentra">
    <w:name w:val="annotation text"/>
    <w:basedOn w:val="Normlny"/>
    <w:semiHidden/>
    <w:rsid w:val="00D90A44"/>
    <w:rPr>
      <w:sz w:val="20"/>
      <w:szCs w:val="20"/>
    </w:rPr>
  </w:style>
  <w:style w:type="character" w:customStyle="1" w:styleId="TextkomentraChar">
    <w:name w:val="Text komentára Char"/>
    <w:basedOn w:val="Predvolenpsmoodseku"/>
    <w:rsid w:val="00D90A44"/>
  </w:style>
  <w:style w:type="paragraph" w:styleId="Predmetkomentra">
    <w:name w:val="annotation subject"/>
    <w:basedOn w:val="Textkomentra"/>
    <w:next w:val="Textkomentra"/>
    <w:rsid w:val="00D90A44"/>
    <w:rPr>
      <w:b/>
      <w:bCs/>
    </w:rPr>
  </w:style>
  <w:style w:type="character" w:customStyle="1" w:styleId="PredmetkomentraChar">
    <w:name w:val="Predmet komentára Char"/>
    <w:rsid w:val="00D90A44"/>
    <w:rPr>
      <w:b/>
      <w:bCs/>
    </w:rPr>
  </w:style>
  <w:style w:type="paragraph" w:styleId="Textbubliny">
    <w:name w:val="Balloon Text"/>
    <w:basedOn w:val="Normlny"/>
    <w:rsid w:val="00D90A44"/>
    <w:rPr>
      <w:rFonts w:ascii="Tahoma" w:hAnsi="Tahoma" w:cs="Tahoma"/>
      <w:sz w:val="16"/>
      <w:szCs w:val="16"/>
    </w:rPr>
  </w:style>
  <w:style w:type="character" w:customStyle="1" w:styleId="TextbublinyChar">
    <w:name w:val="Text bubliny Char"/>
    <w:rsid w:val="00D90A44"/>
    <w:rPr>
      <w:rFonts w:ascii="Tahoma" w:hAnsi="Tahoma" w:cs="Tahoma"/>
      <w:sz w:val="16"/>
      <w:szCs w:val="16"/>
    </w:rPr>
  </w:style>
  <w:style w:type="paragraph" w:styleId="Zkladntext2">
    <w:name w:val="Body Text 2"/>
    <w:basedOn w:val="Normlny"/>
    <w:rsid w:val="00D90A44"/>
    <w:pPr>
      <w:widowControl w:val="0"/>
      <w:autoSpaceDE w:val="0"/>
      <w:autoSpaceDN w:val="0"/>
      <w:adjustRightInd w:val="0"/>
      <w:jc w:val="both"/>
    </w:pPr>
  </w:style>
  <w:style w:type="paragraph" w:styleId="Zarkazkladnhotextu">
    <w:name w:val="Body Text Indent"/>
    <w:basedOn w:val="Normlny"/>
    <w:rsid w:val="005D508D"/>
    <w:pPr>
      <w:spacing w:after="120"/>
      <w:ind w:left="283"/>
    </w:pPr>
  </w:style>
  <w:style w:type="character" w:styleId="Zvraznenie">
    <w:name w:val="Emphasis"/>
    <w:qFormat/>
    <w:rsid w:val="005D508D"/>
    <w:rPr>
      <w:i/>
      <w:iCs/>
    </w:rPr>
  </w:style>
  <w:style w:type="paragraph" w:styleId="Zarkazkladnhotextu2">
    <w:name w:val="Body Text Indent 2"/>
    <w:basedOn w:val="Normlny"/>
    <w:rsid w:val="005D508D"/>
    <w:pPr>
      <w:ind w:left="2832"/>
    </w:pPr>
  </w:style>
  <w:style w:type="character" w:customStyle="1" w:styleId="ra">
    <w:name w:val="ra"/>
    <w:basedOn w:val="Predvolenpsmoodseku"/>
    <w:rsid w:val="005D508D"/>
  </w:style>
  <w:style w:type="paragraph" w:customStyle="1" w:styleId="xl22">
    <w:name w:val="xl22"/>
    <w:basedOn w:val="Normlny"/>
    <w:rsid w:val="005D508D"/>
    <w:pPr>
      <w:pBdr>
        <w:left w:val="single" w:sz="8" w:space="0" w:color="auto"/>
        <w:right w:val="single" w:sz="8" w:space="0" w:color="auto"/>
      </w:pBdr>
      <w:spacing w:before="100" w:beforeAutospacing="1" w:after="100" w:afterAutospacing="1"/>
    </w:pPr>
  </w:style>
  <w:style w:type="paragraph" w:customStyle="1" w:styleId="xl23">
    <w:name w:val="xl23"/>
    <w:basedOn w:val="Normlny"/>
    <w:rsid w:val="005D508D"/>
    <w:pPr>
      <w:pBdr>
        <w:left w:val="single" w:sz="8" w:space="0" w:color="auto"/>
        <w:bottom w:val="single" w:sz="8" w:space="0" w:color="auto"/>
        <w:right w:val="single" w:sz="8" w:space="0" w:color="auto"/>
      </w:pBdr>
      <w:spacing w:before="100" w:beforeAutospacing="1" w:after="100" w:afterAutospacing="1"/>
    </w:pPr>
  </w:style>
  <w:style w:type="paragraph" w:customStyle="1" w:styleId="xl24">
    <w:name w:val="xl24"/>
    <w:basedOn w:val="Normlny"/>
    <w:rsid w:val="005D508D"/>
    <w:pPr>
      <w:pBdr>
        <w:top w:val="single" w:sz="8" w:space="0" w:color="auto"/>
        <w:left w:val="single" w:sz="8" w:space="0" w:color="auto"/>
        <w:right w:val="single" w:sz="8" w:space="0" w:color="auto"/>
      </w:pBdr>
      <w:spacing w:before="100" w:beforeAutospacing="1" w:after="100" w:afterAutospacing="1"/>
    </w:pPr>
  </w:style>
  <w:style w:type="paragraph" w:customStyle="1" w:styleId="xl25">
    <w:name w:val="xl25"/>
    <w:basedOn w:val="Normlny"/>
    <w:rsid w:val="005D508D"/>
    <w:pPr>
      <w:spacing w:before="100" w:beforeAutospacing="1" w:after="100" w:afterAutospacing="1"/>
    </w:pPr>
    <w:rPr>
      <w:rFonts w:ascii="Arial" w:hAnsi="Arial" w:cs="Arial"/>
      <w:sz w:val="16"/>
      <w:szCs w:val="16"/>
    </w:rPr>
  </w:style>
  <w:style w:type="paragraph" w:customStyle="1" w:styleId="xl26">
    <w:name w:val="xl26"/>
    <w:basedOn w:val="Normlny"/>
    <w:rsid w:val="005D508D"/>
    <w:pPr>
      <w:pBdr>
        <w:top w:val="single" w:sz="8" w:space="0" w:color="auto"/>
        <w:left w:val="single" w:sz="8" w:space="0" w:color="auto"/>
      </w:pBdr>
      <w:spacing w:before="100" w:beforeAutospacing="1" w:after="100" w:afterAutospacing="1"/>
    </w:pPr>
    <w:rPr>
      <w:rFonts w:ascii="Arial" w:hAnsi="Arial" w:cs="Arial"/>
      <w:sz w:val="16"/>
      <w:szCs w:val="16"/>
    </w:rPr>
  </w:style>
  <w:style w:type="paragraph" w:customStyle="1" w:styleId="xl27">
    <w:name w:val="xl27"/>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28">
    <w:name w:val="xl28"/>
    <w:basedOn w:val="Normlny"/>
    <w:rsid w:val="005D508D"/>
    <w:pPr>
      <w:pBdr>
        <w:top w:val="single" w:sz="8" w:space="0" w:color="auto"/>
      </w:pBdr>
      <w:spacing w:before="100" w:beforeAutospacing="1" w:after="100" w:afterAutospacing="1"/>
    </w:pPr>
    <w:rPr>
      <w:rFonts w:ascii="Arial" w:hAnsi="Arial" w:cs="Arial"/>
      <w:sz w:val="16"/>
      <w:szCs w:val="16"/>
    </w:rPr>
  </w:style>
  <w:style w:type="paragraph" w:customStyle="1" w:styleId="xl29">
    <w:name w:val="xl2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0">
    <w:name w:val="xl30"/>
    <w:basedOn w:val="Normlny"/>
    <w:rsid w:val="005D508D"/>
    <w:pPr>
      <w:pBdr>
        <w:top w:val="single" w:sz="8" w:space="0" w:color="auto"/>
      </w:pBdr>
      <w:spacing w:before="100" w:beforeAutospacing="1" w:after="100" w:afterAutospacing="1"/>
    </w:pPr>
    <w:rPr>
      <w:rFonts w:ascii="Arial" w:hAnsi="Arial" w:cs="Arial"/>
      <w:b/>
      <w:bCs/>
      <w:sz w:val="16"/>
      <w:szCs w:val="16"/>
    </w:rPr>
  </w:style>
  <w:style w:type="paragraph" w:customStyle="1" w:styleId="xl31">
    <w:name w:val="xl31"/>
    <w:basedOn w:val="Normlny"/>
    <w:rsid w:val="005D508D"/>
    <w:pPr>
      <w:pBdr>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2">
    <w:name w:val="xl32"/>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33">
    <w:name w:val="xl33"/>
    <w:basedOn w:val="Normlny"/>
    <w:rsid w:val="005D508D"/>
    <w:pPr>
      <w:pBdr>
        <w:bottom w:val="single" w:sz="8" w:space="0" w:color="auto"/>
      </w:pBdr>
      <w:spacing w:before="100" w:beforeAutospacing="1" w:after="100" w:afterAutospacing="1"/>
    </w:pPr>
    <w:rPr>
      <w:rFonts w:ascii="Arial" w:hAnsi="Arial" w:cs="Arial"/>
      <w:sz w:val="16"/>
      <w:szCs w:val="16"/>
    </w:rPr>
  </w:style>
  <w:style w:type="paragraph" w:customStyle="1" w:styleId="xl34">
    <w:name w:val="xl34"/>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5">
    <w:name w:val="xl35"/>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36">
    <w:name w:val="xl36"/>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7">
    <w:name w:val="xl37"/>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38">
    <w:name w:val="xl38"/>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9">
    <w:name w:val="xl39"/>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0">
    <w:name w:val="xl40"/>
    <w:basedOn w:val="Normlny"/>
    <w:rsid w:val="005D508D"/>
    <w:pPr>
      <w:pBdr>
        <w:top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41">
    <w:name w:val="xl41"/>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2">
    <w:name w:val="xl42"/>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3">
    <w:name w:val="xl43"/>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44">
    <w:name w:val="xl44"/>
    <w:basedOn w:val="Normlny"/>
    <w:rsid w:val="005D508D"/>
    <w:pPr>
      <w:spacing w:before="100" w:beforeAutospacing="1" w:after="100" w:afterAutospacing="1"/>
    </w:pPr>
    <w:rPr>
      <w:rFonts w:ascii="Arial" w:hAnsi="Arial" w:cs="Arial"/>
      <w:b/>
      <w:bCs/>
      <w:sz w:val="16"/>
      <w:szCs w:val="16"/>
    </w:rPr>
  </w:style>
  <w:style w:type="paragraph" w:customStyle="1" w:styleId="xl45">
    <w:name w:val="xl45"/>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6">
    <w:name w:val="xl46"/>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7">
    <w:name w:val="xl47"/>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8">
    <w:name w:val="xl48"/>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9">
    <w:name w:val="xl49"/>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50">
    <w:name w:val="xl50"/>
    <w:basedOn w:val="Normlny"/>
    <w:rsid w:val="005D508D"/>
    <w:pPr>
      <w:spacing w:before="100" w:beforeAutospacing="1" w:after="100" w:afterAutospacing="1"/>
    </w:pPr>
    <w:rPr>
      <w:rFonts w:ascii="Arial" w:hAnsi="Arial" w:cs="Arial"/>
      <w:sz w:val="16"/>
      <w:szCs w:val="16"/>
    </w:rPr>
  </w:style>
  <w:style w:type="paragraph" w:customStyle="1" w:styleId="xl51">
    <w:name w:val="xl51"/>
    <w:basedOn w:val="Normlny"/>
    <w:rsid w:val="005D508D"/>
    <w:pPr>
      <w:pBdr>
        <w:top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2">
    <w:name w:val="xl52"/>
    <w:basedOn w:val="Normlny"/>
    <w:rsid w:val="005D508D"/>
    <w:pPr>
      <w:pBdr>
        <w:top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3">
    <w:name w:val="xl53"/>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4">
    <w:name w:val="xl54"/>
    <w:basedOn w:val="Normlny"/>
    <w:rsid w:val="005D508D"/>
    <w:pPr>
      <w:pBdr>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5">
    <w:name w:val="xl55"/>
    <w:basedOn w:val="Normlny"/>
    <w:rsid w:val="005D508D"/>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56">
    <w:name w:val="xl5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7">
    <w:name w:val="xl57"/>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58">
    <w:name w:val="xl58"/>
    <w:basedOn w:val="Normlny"/>
    <w:rsid w:val="005D508D"/>
    <w:pPr>
      <w:pBdr>
        <w:right w:val="single" w:sz="8" w:space="0" w:color="auto"/>
      </w:pBdr>
      <w:spacing w:before="100" w:beforeAutospacing="1" w:after="100" w:afterAutospacing="1"/>
    </w:pPr>
    <w:rPr>
      <w:rFonts w:ascii="Arial" w:hAnsi="Arial" w:cs="Arial"/>
      <w:sz w:val="16"/>
      <w:szCs w:val="16"/>
    </w:rPr>
  </w:style>
  <w:style w:type="paragraph" w:customStyle="1" w:styleId="xl59">
    <w:name w:val="xl59"/>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60">
    <w:name w:val="xl60"/>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1">
    <w:name w:val="xl61"/>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2">
    <w:name w:val="xl6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3">
    <w:name w:val="xl63"/>
    <w:basedOn w:val="Normlny"/>
    <w:rsid w:val="005D508D"/>
    <w:pPr>
      <w:pBdr>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4">
    <w:name w:val="xl64"/>
    <w:basedOn w:val="Normlny"/>
    <w:rsid w:val="005D508D"/>
    <w:pPr>
      <w:pBdr>
        <w:top w:val="single" w:sz="8" w:space="0" w:color="auto"/>
        <w:left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5">
    <w:name w:val="xl65"/>
    <w:basedOn w:val="Normlny"/>
    <w:rsid w:val="005D508D"/>
    <w:pPr>
      <w:pBdr>
        <w:top w:val="single" w:sz="8" w:space="0" w:color="auto"/>
        <w:left w:val="single" w:sz="8" w:space="0" w:color="auto"/>
      </w:pBdr>
      <w:spacing w:before="100" w:beforeAutospacing="1" w:after="100" w:afterAutospacing="1"/>
    </w:pPr>
    <w:rPr>
      <w:rFonts w:ascii="Arial" w:hAnsi="Arial" w:cs="Arial"/>
      <w:b/>
      <w:bCs/>
      <w:sz w:val="16"/>
      <w:szCs w:val="16"/>
    </w:rPr>
  </w:style>
  <w:style w:type="paragraph" w:customStyle="1" w:styleId="xl66">
    <w:name w:val="xl66"/>
    <w:basedOn w:val="Normlny"/>
    <w:rsid w:val="005D508D"/>
    <w:pPr>
      <w:pBdr>
        <w:left w:val="single" w:sz="8" w:space="0" w:color="auto"/>
        <w:bottom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7">
    <w:name w:val="xl67"/>
    <w:basedOn w:val="Normlny"/>
    <w:rsid w:val="005D508D"/>
    <w:pPr>
      <w:pBdr>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8">
    <w:name w:val="xl68"/>
    <w:basedOn w:val="Normlny"/>
    <w:rsid w:val="005D508D"/>
    <w:pPr>
      <w:pBdr>
        <w:left w:val="single" w:sz="8" w:space="0" w:color="auto"/>
      </w:pBdr>
      <w:spacing w:before="100" w:beforeAutospacing="1" w:after="100" w:afterAutospacing="1"/>
    </w:pPr>
    <w:rPr>
      <w:rFonts w:ascii="Arial" w:hAnsi="Arial" w:cs="Arial"/>
      <w:b/>
      <w:bCs/>
      <w:sz w:val="16"/>
      <w:szCs w:val="16"/>
    </w:rPr>
  </w:style>
  <w:style w:type="paragraph" w:customStyle="1" w:styleId="xl69">
    <w:name w:val="xl69"/>
    <w:basedOn w:val="Normlny"/>
    <w:rsid w:val="005D508D"/>
    <w:pPr>
      <w:spacing w:before="100" w:beforeAutospacing="1" w:after="100" w:afterAutospacing="1"/>
    </w:pPr>
    <w:rPr>
      <w:rFonts w:ascii="Arial" w:hAnsi="Arial" w:cs="Arial"/>
      <w:b/>
      <w:bCs/>
      <w:sz w:val="16"/>
      <w:szCs w:val="16"/>
    </w:rPr>
  </w:style>
  <w:style w:type="paragraph" w:customStyle="1" w:styleId="xl70">
    <w:name w:val="xl70"/>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71">
    <w:name w:val="xl71"/>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2">
    <w:name w:val="xl72"/>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3">
    <w:name w:val="xl73"/>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4">
    <w:name w:val="xl74"/>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5">
    <w:name w:val="xl75"/>
    <w:basedOn w:val="Normlny"/>
    <w:rsid w:val="005D508D"/>
    <w:pPr>
      <w:pBdr>
        <w:top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6">
    <w:name w:val="xl7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77">
    <w:name w:val="xl77"/>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8">
    <w:name w:val="xl78"/>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b/>
      <w:bCs/>
      <w:sz w:val="16"/>
      <w:szCs w:val="16"/>
    </w:rPr>
  </w:style>
  <w:style w:type="paragraph" w:customStyle="1" w:styleId="xl79">
    <w:name w:val="xl7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80">
    <w:name w:val="xl80"/>
    <w:basedOn w:val="Normlny"/>
    <w:rsid w:val="005D508D"/>
    <w:pPr>
      <w:pBdr>
        <w:left w:val="single" w:sz="8" w:space="0" w:color="auto"/>
        <w:right w:val="single" w:sz="8" w:space="0" w:color="auto"/>
      </w:pBdr>
      <w:spacing w:before="100" w:beforeAutospacing="1" w:after="100" w:afterAutospacing="1"/>
    </w:pPr>
    <w:rPr>
      <w:rFonts w:ascii="Arial Narrow" w:hAnsi="Arial Narrow"/>
      <w:b/>
      <w:bCs/>
    </w:rPr>
  </w:style>
  <w:style w:type="paragraph" w:customStyle="1" w:styleId="xl81">
    <w:name w:val="xl81"/>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2">
    <w:name w:val="xl8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3">
    <w:name w:val="xl83"/>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b/>
      <w:bCs/>
    </w:rPr>
  </w:style>
  <w:style w:type="paragraph" w:styleId="Hlavika">
    <w:name w:val="header"/>
    <w:basedOn w:val="Normlny"/>
    <w:link w:val="HlavikaChar"/>
    <w:uiPriority w:val="99"/>
    <w:rsid w:val="005D508D"/>
    <w:pPr>
      <w:tabs>
        <w:tab w:val="center" w:pos="4536"/>
        <w:tab w:val="right" w:pos="9072"/>
      </w:tabs>
    </w:pPr>
  </w:style>
  <w:style w:type="paragraph" w:styleId="Pta">
    <w:name w:val="footer"/>
    <w:basedOn w:val="Normlny"/>
    <w:link w:val="PtaChar"/>
    <w:uiPriority w:val="99"/>
    <w:rsid w:val="005D508D"/>
    <w:pPr>
      <w:tabs>
        <w:tab w:val="center" w:pos="4536"/>
        <w:tab w:val="right" w:pos="9072"/>
      </w:tabs>
    </w:pPr>
  </w:style>
  <w:style w:type="paragraph" w:styleId="Zoznam">
    <w:name w:val="List"/>
    <w:basedOn w:val="Normlny"/>
    <w:rsid w:val="00923F8B"/>
    <w:pPr>
      <w:ind w:left="283" w:hanging="283"/>
    </w:pPr>
  </w:style>
  <w:style w:type="paragraph" w:styleId="Zoznam2">
    <w:name w:val="List 2"/>
    <w:basedOn w:val="Normlny"/>
    <w:rsid w:val="00923F8B"/>
    <w:pPr>
      <w:ind w:left="566" w:hanging="283"/>
    </w:pPr>
  </w:style>
  <w:style w:type="paragraph" w:styleId="Zoznamsodrkami">
    <w:name w:val="List Bullet"/>
    <w:basedOn w:val="Normlny"/>
    <w:rsid w:val="00923F8B"/>
    <w:pPr>
      <w:numPr>
        <w:numId w:val="21"/>
      </w:numPr>
    </w:pPr>
  </w:style>
  <w:style w:type="paragraph" w:styleId="Zoznamsodrkami2">
    <w:name w:val="List Bullet 2"/>
    <w:basedOn w:val="Normlny"/>
    <w:rsid w:val="00923F8B"/>
    <w:pPr>
      <w:numPr>
        <w:numId w:val="22"/>
      </w:numPr>
    </w:pPr>
  </w:style>
  <w:style w:type="paragraph" w:styleId="Zoznamsodrkami3">
    <w:name w:val="List Bullet 3"/>
    <w:basedOn w:val="Normlny"/>
    <w:rsid w:val="00923F8B"/>
    <w:pPr>
      <w:numPr>
        <w:numId w:val="23"/>
      </w:numPr>
    </w:pPr>
  </w:style>
  <w:style w:type="paragraph" w:styleId="Pokraovaniezoznamu">
    <w:name w:val="List Continue"/>
    <w:basedOn w:val="Normlny"/>
    <w:rsid w:val="00923F8B"/>
    <w:pPr>
      <w:spacing w:after="120"/>
      <w:ind w:left="283"/>
    </w:pPr>
  </w:style>
  <w:style w:type="paragraph" w:styleId="Pokraovaniezoznamu2">
    <w:name w:val="List Continue 2"/>
    <w:basedOn w:val="Normlny"/>
    <w:rsid w:val="00923F8B"/>
    <w:pPr>
      <w:spacing w:after="120"/>
      <w:ind w:left="566"/>
    </w:pPr>
  </w:style>
  <w:style w:type="paragraph" w:styleId="Nzov">
    <w:name w:val="Title"/>
    <w:basedOn w:val="Normlny"/>
    <w:qFormat/>
    <w:rsid w:val="00923F8B"/>
    <w:pPr>
      <w:spacing w:before="240" w:after="60"/>
      <w:jc w:val="center"/>
      <w:outlineLvl w:val="0"/>
    </w:pPr>
    <w:rPr>
      <w:rFonts w:ascii="Arial" w:hAnsi="Arial" w:cs="Arial"/>
      <w:b/>
      <w:bCs/>
      <w:kern w:val="28"/>
      <w:sz w:val="32"/>
      <w:szCs w:val="32"/>
    </w:rPr>
  </w:style>
  <w:style w:type="paragraph" w:styleId="Zkladntext">
    <w:name w:val="Body Text"/>
    <w:basedOn w:val="Normlny"/>
    <w:rsid w:val="00923F8B"/>
    <w:pPr>
      <w:spacing w:after="120"/>
    </w:pPr>
  </w:style>
  <w:style w:type="paragraph" w:styleId="Podtitul">
    <w:name w:val="Subtitle"/>
    <w:basedOn w:val="Normlny"/>
    <w:qFormat/>
    <w:rsid w:val="00923F8B"/>
    <w:pPr>
      <w:spacing w:after="60"/>
      <w:jc w:val="center"/>
      <w:outlineLvl w:val="1"/>
    </w:pPr>
    <w:rPr>
      <w:rFonts w:ascii="Arial" w:hAnsi="Arial" w:cs="Arial"/>
    </w:rPr>
  </w:style>
  <w:style w:type="paragraph" w:styleId="Normlnysozarkami">
    <w:name w:val="Normal Indent"/>
    <w:basedOn w:val="Normlny"/>
    <w:rsid w:val="00923F8B"/>
    <w:pPr>
      <w:ind w:left="708"/>
    </w:pPr>
  </w:style>
  <w:style w:type="paragraph" w:customStyle="1" w:styleId="Zobrazispiatonadresu">
    <w:name w:val="Zobraziť spiatočnú adresu"/>
    <w:basedOn w:val="Normlny"/>
    <w:rsid w:val="00923F8B"/>
  </w:style>
  <w:style w:type="paragraph" w:styleId="Prvzarkazkladnhotextu">
    <w:name w:val="Body Text First Indent"/>
    <w:basedOn w:val="Zkladntext"/>
    <w:rsid w:val="00923F8B"/>
    <w:pPr>
      <w:ind w:firstLine="210"/>
    </w:pPr>
  </w:style>
  <w:style w:type="paragraph" w:styleId="Prvzarkazkladnhotextu2">
    <w:name w:val="Body Text First Indent 2"/>
    <w:basedOn w:val="Zarkazkladnhotextu"/>
    <w:rsid w:val="00923F8B"/>
    <w:pPr>
      <w:ind w:firstLine="210"/>
    </w:pPr>
  </w:style>
  <w:style w:type="paragraph" w:customStyle="1" w:styleId="MCR1">
    <w:name w:val="MCR1"/>
    <w:basedOn w:val="Normlny"/>
    <w:link w:val="MCR1Char"/>
    <w:qFormat/>
    <w:rsid w:val="002A4352"/>
    <w:pPr>
      <w:numPr>
        <w:numId w:val="1"/>
      </w:numPr>
      <w:tabs>
        <w:tab w:val="clear" w:pos="720"/>
        <w:tab w:val="num" w:pos="567"/>
      </w:tabs>
      <w:ind w:left="567" w:hanging="567"/>
      <w:jc w:val="both"/>
    </w:pPr>
    <w:rPr>
      <w:b/>
      <w:caps/>
      <w:sz w:val="28"/>
      <w:szCs w:val="28"/>
    </w:rPr>
  </w:style>
  <w:style w:type="paragraph" w:customStyle="1" w:styleId="MCR2">
    <w:name w:val="MCR2"/>
    <w:basedOn w:val="Normlny"/>
    <w:link w:val="MCR2Char"/>
    <w:qFormat/>
    <w:rsid w:val="00002957"/>
    <w:pPr>
      <w:numPr>
        <w:ilvl w:val="1"/>
        <w:numId w:val="1"/>
      </w:numPr>
    </w:pPr>
    <w:rPr>
      <w:b/>
      <w:sz w:val="28"/>
    </w:rPr>
  </w:style>
  <w:style w:type="character" w:customStyle="1" w:styleId="MCR1Char">
    <w:name w:val="MCR1 Char"/>
    <w:link w:val="MCR1"/>
    <w:rsid w:val="002A4352"/>
    <w:rPr>
      <w:b/>
      <w:caps/>
      <w:sz w:val="28"/>
      <w:szCs w:val="28"/>
    </w:rPr>
  </w:style>
  <w:style w:type="paragraph" w:styleId="Hlavikaobsahu">
    <w:name w:val="TOC Heading"/>
    <w:basedOn w:val="Nadpis1"/>
    <w:next w:val="Normlny"/>
    <w:uiPriority w:val="39"/>
    <w:qFormat/>
    <w:rsid w:val="00BD7A3C"/>
    <w:pPr>
      <w:keepLines/>
      <w:spacing w:before="240" w:after="0" w:line="259" w:lineRule="auto"/>
      <w:outlineLvl w:val="9"/>
    </w:pPr>
    <w:rPr>
      <w:rFonts w:ascii="Calibri Light" w:hAnsi="Calibri Light"/>
      <w:b w:val="0"/>
      <w:bCs w:val="0"/>
      <w:color w:val="2E74B5"/>
      <w:kern w:val="0"/>
      <w:sz w:val="32"/>
      <w:szCs w:val="32"/>
    </w:rPr>
  </w:style>
  <w:style w:type="character" w:customStyle="1" w:styleId="MCR2Char">
    <w:name w:val="MCR2 Char"/>
    <w:link w:val="MCR2"/>
    <w:rsid w:val="00002957"/>
    <w:rPr>
      <w:b/>
      <w:sz w:val="28"/>
      <w:szCs w:val="24"/>
    </w:rPr>
  </w:style>
  <w:style w:type="paragraph" w:styleId="Obsah2">
    <w:name w:val="toc 2"/>
    <w:basedOn w:val="Normlny"/>
    <w:next w:val="Normlny"/>
    <w:autoRedefine/>
    <w:uiPriority w:val="39"/>
    <w:unhideWhenUsed/>
    <w:rsid w:val="00FA64B8"/>
    <w:pPr>
      <w:tabs>
        <w:tab w:val="left" w:pos="851"/>
        <w:tab w:val="right" w:leader="dot" w:pos="9062"/>
      </w:tabs>
      <w:spacing w:after="100" w:line="259" w:lineRule="auto"/>
      <w:ind w:left="220"/>
    </w:pPr>
    <w:rPr>
      <w:rFonts w:ascii="Calibri" w:hAnsi="Calibri"/>
      <w:sz w:val="22"/>
      <w:szCs w:val="22"/>
    </w:rPr>
  </w:style>
  <w:style w:type="paragraph" w:styleId="Obsah1">
    <w:name w:val="toc 1"/>
    <w:basedOn w:val="Normlny"/>
    <w:next w:val="Normlny"/>
    <w:autoRedefine/>
    <w:uiPriority w:val="39"/>
    <w:unhideWhenUsed/>
    <w:rsid w:val="007B762A"/>
    <w:pPr>
      <w:tabs>
        <w:tab w:val="left" w:pos="440"/>
        <w:tab w:val="right" w:leader="dot" w:pos="9062"/>
      </w:tabs>
      <w:spacing w:after="100" w:line="259" w:lineRule="auto"/>
    </w:pPr>
    <w:rPr>
      <w:rFonts w:ascii="Calibri" w:hAnsi="Calibri"/>
      <w:sz w:val="22"/>
      <w:szCs w:val="22"/>
    </w:rPr>
  </w:style>
  <w:style w:type="paragraph" w:styleId="Obsah3">
    <w:name w:val="toc 3"/>
    <w:basedOn w:val="Normlny"/>
    <w:next w:val="Normlny"/>
    <w:autoRedefine/>
    <w:uiPriority w:val="39"/>
    <w:unhideWhenUsed/>
    <w:rsid w:val="007B762A"/>
    <w:pPr>
      <w:tabs>
        <w:tab w:val="right" w:leader="dot" w:pos="9062"/>
      </w:tabs>
      <w:spacing w:after="100" w:line="259" w:lineRule="auto"/>
      <w:ind w:left="440"/>
    </w:pPr>
    <w:rPr>
      <w:rFonts w:ascii="Calibri" w:hAnsi="Calibri"/>
      <w:sz w:val="22"/>
      <w:szCs w:val="22"/>
    </w:rPr>
  </w:style>
  <w:style w:type="character" w:customStyle="1" w:styleId="PtaChar">
    <w:name w:val="Päta Char"/>
    <w:link w:val="Pta"/>
    <w:uiPriority w:val="99"/>
    <w:rsid w:val="000967C3"/>
    <w:rPr>
      <w:sz w:val="24"/>
      <w:szCs w:val="24"/>
    </w:rPr>
  </w:style>
  <w:style w:type="character" w:customStyle="1" w:styleId="HlavikaChar">
    <w:name w:val="Hlavička Char"/>
    <w:link w:val="Hlavika"/>
    <w:uiPriority w:val="99"/>
    <w:rsid w:val="000967C3"/>
    <w:rPr>
      <w:sz w:val="24"/>
      <w:szCs w:val="24"/>
    </w:rPr>
  </w:style>
  <w:style w:type="paragraph" w:customStyle="1" w:styleId="MCR-KUZ-1">
    <w:name w:val="MCR-KUZ-1"/>
    <w:basedOn w:val="Normlny"/>
    <w:link w:val="MCR-KUZ-1Char"/>
    <w:qFormat/>
    <w:rsid w:val="00397DC2"/>
    <w:pPr>
      <w:numPr>
        <w:numId w:val="28"/>
      </w:numPr>
    </w:pPr>
    <w:rPr>
      <w:b/>
      <w:bCs/>
      <w:sz w:val="28"/>
    </w:rPr>
  </w:style>
  <w:style w:type="paragraph" w:customStyle="1" w:styleId="MCR-KUZ-0">
    <w:name w:val="MCR-KUZ-0"/>
    <w:basedOn w:val="MCR-KUZ-1"/>
    <w:link w:val="MCR-KUZ-0Char"/>
    <w:qFormat/>
    <w:rsid w:val="00397DC2"/>
  </w:style>
  <w:style w:type="character" w:customStyle="1" w:styleId="MCR-KUZ-1Char">
    <w:name w:val="MCR-KUZ-1 Char"/>
    <w:link w:val="MCR-KUZ-1"/>
    <w:rsid w:val="00397DC2"/>
    <w:rPr>
      <w:b/>
      <w:bCs/>
      <w:sz w:val="28"/>
      <w:szCs w:val="24"/>
    </w:rPr>
  </w:style>
  <w:style w:type="paragraph" w:styleId="Revzia">
    <w:name w:val="Revision"/>
    <w:hidden/>
    <w:uiPriority w:val="99"/>
    <w:semiHidden/>
    <w:rsid w:val="00FD2A32"/>
    <w:rPr>
      <w:sz w:val="24"/>
      <w:szCs w:val="24"/>
    </w:rPr>
  </w:style>
  <w:style w:type="character" w:customStyle="1" w:styleId="MCR-KUZ-0Char">
    <w:name w:val="MCR-KUZ-0 Char"/>
    <w:link w:val="MCR-KUZ-0"/>
    <w:rsid w:val="00397DC2"/>
    <w:rPr>
      <w:b/>
      <w:bCs/>
      <w:sz w:val="28"/>
      <w:szCs w:val="24"/>
    </w:rPr>
  </w:style>
  <w:style w:type="character" w:styleId="slostrany">
    <w:name w:val="page number"/>
    <w:basedOn w:val="Predvolenpsmoodseku"/>
    <w:rsid w:val="005A635F"/>
  </w:style>
  <w:style w:type="paragraph" w:customStyle="1" w:styleId="Default">
    <w:name w:val="Default"/>
    <w:rsid w:val="002910F1"/>
    <w:pPr>
      <w:autoSpaceDE w:val="0"/>
      <w:autoSpaceDN w:val="0"/>
      <w:adjustRightInd w:val="0"/>
    </w:pPr>
    <w:rPr>
      <w:color w:val="000000"/>
      <w:sz w:val="24"/>
      <w:szCs w:val="24"/>
    </w:rPr>
  </w:style>
  <w:style w:type="table" w:styleId="Elegantntabuka">
    <w:name w:val="Table Elegant"/>
    <w:basedOn w:val="Normlnatabuka"/>
    <w:rsid w:val="006022D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Jednoduchtabuka3">
    <w:name w:val="Table Simple 3"/>
    <w:basedOn w:val="Normlnatabuka"/>
    <w:rsid w:val="009D6F8B"/>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Klasicktabuka2">
    <w:name w:val="Table Classic 2"/>
    <w:basedOn w:val="Normlnatabuka"/>
    <w:rsid w:val="009D6F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Mriekatabuky">
    <w:name w:val="Table Grid"/>
    <w:basedOn w:val="Normlnatabuka"/>
    <w:rsid w:val="00806F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etailntabuka1">
    <w:name w:val="Table Subtle 1"/>
    <w:basedOn w:val="Normlnatabuka"/>
    <w:rsid w:val="00806FA1"/>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etailntabuka2">
    <w:name w:val="Table Subtle 2"/>
    <w:basedOn w:val="Normlnatabuka"/>
    <w:rsid w:val="00806FA1"/>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Farebntabuka1">
    <w:name w:val="Table Colorful 1"/>
    <w:basedOn w:val="Normlnatabuka"/>
    <w:rsid w:val="00806FA1"/>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arebntabuka2">
    <w:name w:val="Table Colorful 2"/>
    <w:basedOn w:val="Normlnatabuka"/>
    <w:rsid w:val="00806FA1"/>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Jednoduchtabuka1">
    <w:name w:val="Table Simple 1"/>
    <w:basedOn w:val="Normlnatabuka"/>
    <w:rsid w:val="00806FA1"/>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Jednoduchtabuka2">
    <w:name w:val="Table Simple 2"/>
    <w:basedOn w:val="Normlnatabuka"/>
    <w:rsid w:val="00806FA1"/>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Klasicktabuka1">
    <w:name w:val="Table Classic 1"/>
    <w:basedOn w:val="Normlnatabuka"/>
    <w:rsid w:val="00806FA1"/>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icktabuka3">
    <w:name w:val="Table Classic 3"/>
    <w:basedOn w:val="Normlnatabuka"/>
    <w:rsid w:val="00806FA1"/>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icktabuka4">
    <w:name w:val="Table Classic 4"/>
    <w:basedOn w:val="Normlnatabuka"/>
    <w:rsid w:val="00806FA1"/>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796211">
      <w:bodyDiv w:val="1"/>
      <w:marLeft w:val="0"/>
      <w:marRight w:val="0"/>
      <w:marTop w:val="0"/>
      <w:marBottom w:val="0"/>
      <w:divBdr>
        <w:top w:val="none" w:sz="0" w:space="0" w:color="auto"/>
        <w:left w:val="none" w:sz="0" w:space="0" w:color="auto"/>
        <w:bottom w:val="none" w:sz="0" w:space="0" w:color="auto"/>
        <w:right w:val="none" w:sz="0" w:space="0" w:color="auto"/>
      </w:divBdr>
    </w:div>
    <w:div w:id="66193491">
      <w:bodyDiv w:val="1"/>
      <w:marLeft w:val="0"/>
      <w:marRight w:val="0"/>
      <w:marTop w:val="0"/>
      <w:marBottom w:val="0"/>
      <w:divBdr>
        <w:top w:val="none" w:sz="0" w:space="0" w:color="auto"/>
        <w:left w:val="none" w:sz="0" w:space="0" w:color="auto"/>
        <w:bottom w:val="none" w:sz="0" w:space="0" w:color="auto"/>
        <w:right w:val="none" w:sz="0" w:space="0" w:color="auto"/>
      </w:divBdr>
    </w:div>
    <w:div w:id="69088390">
      <w:bodyDiv w:val="1"/>
      <w:marLeft w:val="0"/>
      <w:marRight w:val="0"/>
      <w:marTop w:val="0"/>
      <w:marBottom w:val="0"/>
      <w:divBdr>
        <w:top w:val="none" w:sz="0" w:space="0" w:color="auto"/>
        <w:left w:val="none" w:sz="0" w:space="0" w:color="auto"/>
        <w:bottom w:val="none" w:sz="0" w:space="0" w:color="auto"/>
        <w:right w:val="none" w:sz="0" w:space="0" w:color="auto"/>
      </w:divBdr>
    </w:div>
    <w:div w:id="72437735">
      <w:bodyDiv w:val="1"/>
      <w:marLeft w:val="0"/>
      <w:marRight w:val="0"/>
      <w:marTop w:val="0"/>
      <w:marBottom w:val="0"/>
      <w:divBdr>
        <w:top w:val="none" w:sz="0" w:space="0" w:color="auto"/>
        <w:left w:val="none" w:sz="0" w:space="0" w:color="auto"/>
        <w:bottom w:val="none" w:sz="0" w:space="0" w:color="auto"/>
        <w:right w:val="none" w:sz="0" w:space="0" w:color="auto"/>
      </w:divBdr>
    </w:div>
    <w:div w:id="96141402">
      <w:bodyDiv w:val="1"/>
      <w:marLeft w:val="0"/>
      <w:marRight w:val="0"/>
      <w:marTop w:val="0"/>
      <w:marBottom w:val="0"/>
      <w:divBdr>
        <w:top w:val="none" w:sz="0" w:space="0" w:color="auto"/>
        <w:left w:val="none" w:sz="0" w:space="0" w:color="auto"/>
        <w:bottom w:val="none" w:sz="0" w:space="0" w:color="auto"/>
        <w:right w:val="none" w:sz="0" w:space="0" w:color="auto"/>
      </w:divBdr>
      <w:divsChild>
        <w:div w:id="1384064777">
          <w:marLeft w:val="0"/>
          <w:marRight w:val="0"/>
          <w:marTop w:val="0"/>
          <w:marBottom w:val="0"/>
          <w:divBdr>
            <w:top w:val="none" w:sz="0" w:space="0" w:color="auto"/>
            <w:left w:val="none" w:sz="0" w:space="0" w:color="auto"/>
            <w:bottom w:val="none" w:sz="0" w:space="0" w:color="auto"/>
            <w:right w:val="none" w:sz="0" w:space="0" w:color="auto"/>
          </w:divBdr>
          <w:divsChild>
            <w:div w:id="675570630">
              <w:marLeft w:val="0"/>
              <w:marRight w:val="0"/>
              <w:marTop w:val="0"/>
              <w:marBottom w:val="0"/>
              <w:divBdr>
                <w:top w:val="none" w:sz="0" w:space="0" w:color="auto"/>
                <w:left w:val="none" w:sz="0" w:space="0" w:color="auto"/>
                <w:bottom w:val="none" w:sz="0" w:space="0" w:color="auto"/>
                <w:right w:val="none" w:sz="0" w:space="0" w:color="auto"/>
              </w:divBdr>
              <w:divsChild>
                <w:div w:id="175631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02770">
      <w:bodyDiv w:val="1"/>
      <w:marLeft w:val="0"/>
      <w:marRight w:val="0"/>
      <w:marTop w:val="0"/>
      <w:marBottom w:val="0"/>
      <w:divBdr>
        <w:top w:val="none" w:sz="0" w:space="0" w:color="auto"/>
        <w:left w:val="none" w:sz="0" w:space="0" w:color="auto"/>
        <w:bottom w:val="none" w:sz="0" w:space="0" w:color="auto"/>
        <w:right w:val="none" w:sz="0" w:space="0" w:color="auto"/>
      </w:divBdr>
    </w:div>
    <w:div w:id="200703271">
      <w:bodyDiv w:val="1"/>
      <w:marLeft w:val="0"/>
      <w:marRight w:val="0"/>
      <w:marTop w:val="0"/>
      <w:marBottom w:val="0"/>
      <w:divBdr>
        <w:top w:val="none" w:sz="0" w:space="0" w:color="auto"/>
        <w:left w:val="none" w:sz="0" w:space="0" w:color="auto"/>
        <w:bottom w:val="none" w:sz="0" w:space="0" w:color="auto"/>
        <w:right w:val="none" w:sz="0" w:space="0" w:color="auto"/>
      </w:divBdr>
    </w:div>
    <w:div w:id="210001127">
      <w:bodyDiv w:val="1"/>
      <w:marLeft w:val="0"/>
      <w:marRight w:val="0"/>
      <w:marTop w:val="0"/>
      <w:marBottom w:val="0"/>
      <w:divBdr>
        <w:top w:val="none" w:sz="0" w:space="0" w:color="auto"/>
        <w:left w:val="none" w:sz="0" w:space="0" w:color="auto"/>
        <w:bottom w:val="none" w:sz="0" w:space="0" w:color="auto"/>
        <w:right w:val="none" w:sz="0" w:space="0" w:color="auto"/>
      </w:divBdr>
    </w:div>
    <w:div w:id="220603905">
      <w:bodyDiv w:val="1"/>
      <w:marLeft w:val="0"/>
      <w:marRight w:val="0"/>
      <w:marTop w:val="0"/>
      <w:marBottom w:val="0"/>
      <w:divBdr>
        <w:top w:val="none" w:sz="0" w:space="0" w:color="auto"/>
        <w:left w:val="none" w:sz="0" w:space="0" w:color="auto"/>
        <w:bottom w:val="none" w:sz="0" w:space="0" w:color="auto"/>
        <w:right w:val="none" w:sz="0" w:space="0" w:color="auto"/>
      </w:divBdr>
    </w:div>
    <w:div w:id="220792686">
      <w:bodyDiv w:val="1"/>
      <w:marLeft w:val="0"/>
      <w:marRight w:val="0"/>
      <w:marTop w:val="0"/>
      <w:marBottom w:val="0"/>
      <w:divBdr>
        <w:top w:val="none" w:sz="0" w:space="0" w:color="auto"/>
        <w:left w:val="none" w:sz="0" w:space="0" w:color="auto"/>
        <w:bottom w:val="none" w:sz="0" w:space="0" w:color="auto"/>
        <w:right w:val="none" w:sz="0" w:space="0" w:color="auto"/>
      </w:divBdr>
    </w:div>
    <w:div w:id="239682492">
      <w:bodyDiv w:val="1"/>
      <w:marLeft w:val="0"/>
      <w:marRight w:val="0"/>
      <w:marTop w:val="0"/>
      <w:marBottom w:val="0"/>
      <w:divBdr>
        <w:top w:val="none" w:sz="0" w:space="0" w:color="auto"/>
        <w:left w:val="none" w:sz="0" w:space="0" w:color="auto"/>
        <w:bottom w:val="none" w:sz="0" w:space="0" w:color="auto"/>
        <w:right w:val="none" w:sz="0" w:space="0" w:color="auto"/>
      </w:divBdr>
    </w:div>
    <w:div w:id="286662368">
      <w:bodyDiv w:val="1"/>
      <w:marLeft w:val="0"/>
      <w:marRight w:val="0"/>
      <w:marTop w:val="0"/>
      <w:marBottom w:val="0"/>
      <w:divBdr>
        <w:top w:val="none" w:sz="0" w:space="0" w:color="auto"/>
        <w:left w:val="none" w:sz="0" w:space="0" w:color="auto"/>
        <w:bottom w:val="none" w:sz="0" w:space="0" w:color="auto"/>
        <w:right w:val="none" w:sz="0" w:space="0" w:color="auto"/>
      </w:divBdr>
    </w:div>
    <w:div w:id="304505954">
      <w:bodyDiv w:val="1"/>
      <w:marLeft w:val="0"/>
      <w:marRight w:val="0"/>
      <w:marTop w:val="0"/>
      <w:marBottom w:val="0"/>
      <w:divBdr>
        <w:top w:val="none" w:sz="0" w:space="0" w:color="auto"/>
        <w:left w:val="none" w:sz="0" w:space="0" w:color="auto"/>
        <w:bottom w:val="none" w:sz="0" w:space="0" w:color="auto"/>
        <w:right w:val="none" w:sz="0" w:space="0" w:color="auto"/>
      </w:divBdr>
    </w:div>
    <w:div w:id="322858665">
      <w:bodyDiv w:val="1"/>
      <w:marLeft w:val="0"/>
      <w:marRight w:val="0"/>
      <w:marTop w:val="0"/>
      <w:marBottom w:val="0"/>
      <w:divBdr>
        <w:top w:val="none" w:sz="0" w:space="0" w:color="auto"/>
        <w:left w:val="none" w:sz="0" w:space="0" w:color="auto"/>
        <w:bottom w:val="none" w:sz="0" w:space="0" w:color="auto"/>
        <w:right w:val="none" w:sz="0" w:space="0" w:color="auto"/>
      </w:divBdr>
    </w:div>
    <w:div w:id="329527990">
      <w:bodyDiv w:val="1"/>
      <w:marLeft w:val="0"/>
      <w:marRight w:val="0"/>
      <w:marTop w:val="0"/>
      <w:marBottom w:val="0"/>
      <w:divBdr>
        <w:top w:val="none" w:sz="0" w:space="0" w:color="auto"/>
        <w:left w:val="none" w:sz="0" w:space="0" w:color="auto"/>
        <w:bottom w:val="none" w:sz="0" w:space="0" w:color="auto"/>
        <w:right w:val="none" w:sz="0" w:space="0" w:color="auto"/>
      </w:divBdr>
    </w:div>
    <w:div w:id="330913461">
      <w:bodyDiv w:val="1"/>
      <w:marLeft w:val="0"/>
      <w:marRight w:val="0"/>
      <w:marTop w:val="0"/>
      <w:marBottom w:val="0"/>
      <w:divBdr>
        <w:top w:val="none" w:sz="0" w:space="0" w:color="auto"/>
        <w:left w:val="none" w:sz="0" w:space="0" w:color="auto"/>
        <w:bottom w:val="none" w:sz="0" w:space="0" w:color="auto"/>
        <w:right w:val="none" w:sz="0" w:space="0" w:color="auto"/>
      </w:divBdr>
    </w:div>
    <w:div w:id="346758238">
      <w:bodyDiv w:val="1"/>
      <w:marLeft w:val="0"/>
      <w:marRight w:val="0"/>
      <w:marTop w:val="0"/>
      <w:marBottom w:val="0"/>
      <w:divBdr>
        <w:top w:val="none" w:sz="0" w:space="0" w:color="auto"/>
        <w:left w:val="none" w:sz="0" w:space="0" w:color="auto"/>
        <w:bottom w:val="none" w:sz="0" w:space="0" w:color="auto"/>
        <w:right w:val="none" w:sz="0" w:space="0" w:color="auto"/>
      </w:divBdr>
    </w:div>
    <w:div w:id="362441758">
      <w:bodyDiv w:val="1"/>
      <w:marLeft w:val="0"/>
      <w:marRight w:val="0"/>
      <w:marTop w:val="0"/>
      <w:marBottom w:val="0"/>
      <w:divBdr>
        <w:top w:val="none" w:sz="0" w:space="0" w:color="auto"/>
        <w:left w:val="none" w:sz="0" w:space="0" w:color="auto"/>
        <w:bottom w:val="none" w:sz="0" w:space="0" w:color="auto"/>
        <w:right w:val="none" w:sz="0" w:space="0" w:color="auto"/>
      </w:divBdr>
    </w:div>
    <w:div w:id="384792379">
      <w:bodyDiv w:val="1"/>
      <w:marLeft w:val="0"/>
      <w:marRight w:val="0"/>
      <w:marTop w:val="0"/>
      <w:marBottom w:val="0"/>
      <w:divBdr>
        <w:top w:val="none" w:sz="0" w:space="0" w:color="auto"/>
        <w:left w:val="none" w:sz="0" w:space="0" w:color="auto"/>
        <w:bottom w:val="none" w:sz="0" w:space="0" w:color="auto"/>
        <w:right w:val="none" w:sz="0" w:space="0" w:color="auto"/>
      </w:divBdr>
    </w:div>
    <w:div w:id="387538395">
      <w:bodyDiv w:val="1"/>
      <w:marLeft w:val="0"/>
      <w:marRight w:val="0"/>
      <w:marTop w:val="0"/>
      <w:marBottom w:val="0"/>
      <w:divBdr>
        <w:top w:val="none" w:sz="0" w:space="0" w:color="auto"/>
        <w:left w:val="none" w:sz="0" w:space="0" w:color="auto"/>
        <w:bottom w:val="none" w:sz="0" w:space="0" w:color="auto"/>
        <w:right w:val="none" w:sz="0" w:space="0" w:color="auto"/>
      </w:divBdr>
    </w:div>
    <w:div w:id="423572874">
      <w:bodyDiv w:val="1"/>
      <w:marLeft w:val="0"/>
      <w:marRight w:val="0"/>
      <w:marTop w:val="0"/>
      <w:marBottom w:val="0"/>
      <w:divBdr>
        <w:top w:val="none" w:sz="0" w:space="0" w:color="auto"/>
        <w:left w:val="none" w:sz="0" w:space="0" w:color="auto"/>
        <w:bottom w:val="none" w:sz="0" w:space="0" w:color="auto"/>
        <w:right w:val="none" w:sz="0" w:space="0" w:color="auto"/>
      </w:divBdr>
    </w:div>
    <w:div w:id="440146748">
      <w:bodyDiv w:val="1"/>
      <w:marLeft w:val="0"/>
      <w:marRight w:val="0"/>
      <w:marTop w:val="0"/>
      <w:marBottom w:val="0"/>
      <w:divBdr>
        <w:top w:val="none" w:sz="0" w:space="0" w:color="auto"/>
        <w:left w:val="none" w:sz="0" w:space="0" w:color="auto"/>
        <w:bottom w:val="none" w:sz="0" w:space="0" w:color="auto"/>
        <w:right w:val="none" w:sz="0" w:space="0" w:color="auto"/>
      </w:divBdr>
    </w:div>
    <w:div w:id="440805274">
      <w:bodyDiv w:val="1"/>
      <w:marLeft w:val="0"/>
      <w:marRight w:val="0"/>
      <w:marTop w:val="0"/>
      <w:marBottom w:val="0"/>
      <w:divBdr>
        <w:top w:val="none" w:sz="0" w:space="0" w:color="auto"/>
        <w:left w:val="none" w:sz="0" w:space="0" w:color="auto"/>
        <w:bottom w:val="none" w:sz="0" w:space="0" w:color="auto"/>
        <w:right w:val="none" w:sz="0" w:space="0" w:color="auto"/>
      </w:divBdr>
    </w:div>
    <w:div w:id="443110831">
      <w:bodyDiv w:val="1"/>
      <w:marLeft w:val="0"/>
      <w:marRight w:val="0"/>
      <w:marTop w:val="0"/>
      <w:marBottom w:val="0"/>
      <w:divBdr>
        <w:top w:val="none" w:sz="0" w:space="0" w:color="auto"/>
        <w:left w:val="none" w:sz="0" w:space="0" w:color="auto"/>
        <w:bottom w:val="none" w:sz="0" w:space="0" w:color="auto"/>
        <w:right w:val="none" w:sz="0" w:space="0" w:color="auto"/>
      </w:divBdr>
    </w:div>
    <w:div w:id="485896427">
      <w:bodyDiv w:val="1"/>
      <w:marLeft w:val="0"/>
      <w:marRight w:val="0"/>
      <w:marTop w:val="0"/>
      <w:marBottom w:val="0"/>
      <w:divBdr>
        <w:top w:val="none" w:sz="0" w:space="0" w:color="auto"/>
        <w:left w:val="none" w:sz="0" w:space="0" w:color="auto"/>
        <w:bottom w:val="none" w:sz="0" w:space="0" w:color="auto"/>
        <w:right w:val="none" w:sz="0" w:space="0" w:color="auto"/>
      </w:divBdr>
    </w:div>
    <w:div w:id="491482163">
      <w:bodyDiv w:val="1"/>
      <w:marLeft w:val="0"/>
      <w:marRight w:val="0"/>
      <w:marTop w:val="0"/>
      <w:marBottom w:val="0"/>
      <w:divBdr>
        <w:top w:val="none" w:sz="0" w:space="0" w:color="auto"/>
        <w:left w:val="none" w:sz="0" w:space="0" w:color="auto"/>
        <w:bottom w:val="none" w:sz="0" w:space="0" w:color="auto"/>
        <w:right w:val="none" w:sz="0" w:space="0" w:color="auto"/>
      </w:divBdr>
    </w:div>
    <w:div w:id="503711351">
      <w:bodyDiv w:val="1"/>
      <w:marLeft w:val="0"/>
      <w:marRight w:val="0"/>
      <w:marTop w:val="0"/>
      <w:marBottom w:val="0"/>
      <w:divBdr>
        <w:top w:val="none" w:sz="0" w:space="0" w:color="auto"/>
        <w:left w:val="none" w:sz="0" w:space="0" w:color="auto"/>
        <w:bottom w:val="none" w:sz="0" w:space="0" w:color="auto"/>
        <w:right w:val="none" w:sz="0" w:space="0" w:color="auto"/>
      </w:divBdr>
    </w:div>
    <w:div w:id="519243444">
      <w:bodyDiv w:val="1"/>
      <w:marLeft w:val="0"/>
      <w:marRight w:val="0"/>
      <w:marTop w:val="0"/>
      <w:marBottom w:val="0"/>
      <w:divBdr>
        <w:top w:val="none" w:sz="0" w:space="0" w:color="auto"/>
        <w:left w:val="none" w:sz="0" w:space="0" w:color="auto"/>
        <w:bottom w:val="none" w:sz="0" w:space="0" w:color="auto"/>
        <w:right w:val="none" w:sz="0" w:space="0" w:color="auto"/>
      </w:divBdr>
    </w:div>
    <w:div w:id="555774221">
      <w:bodyDiv w:val="1"/>
      <w:marLeft w:val="0"/>
      <w:marRight w:val="0"/>
      <w:marTop w:val="0"/>
      <w:marBottom w:val="0"/>
      <w:divBdr>
        <w:top w:val="none" w:sz="0" w:space="0" w:color="auto"/>
        <w:left w:val="none" w:sz="0" w:space="0" w:color="auto"/>
        <w:bottom w:val="none" w:sz="0" w:space="0" w:color="auto"/>
        <w:right w:val="none" w:sz="0" w:space="0" w:color="auto"/>
      </w:divBdr>
    </w:div>
    <w:div w:id="561063000">
      <w:bodyDiv w:val="1"/>
      <w:marLeft w:val="0"/>
      <w:marRight w:val="0"/>
      <w:marTop w:val="0"/>
      <w:marBottom w:val="0"/>
      <w:divBdr>
        <w:top w:val="none" w:sz="0" w:space="0" w:color="auto"/>
        <w:left w:val="none" w:sz="0" w:space="0" w:color="auto"/>
        <w:bottom w:val="none" w:sz="0" w:space="0" w:color="auto"/>
        <w:right w:val="none" w:sz="0" w:space="0" w:color="auto"/>
      </w:divBdr>
    </w:div>
    <w:div w:id="568930593">
      <w:bodyDiv w:val="1"/>
      <w:marLeft w:val="0"/>
      <w:marRight w:val="0"/>
      <w:marTop w:val="0"/>
      <w:marBottom w:val="0"/>
      <w:divBdr>
        <w:top w:val="none" w:sz="0" w:space="0" w:color="auto"/>
        <w:left w:val="none" w:sz="0" w:space="0" w:color="auto"/>
        <w:bottom w:val="none" w:sz="0" w:space="0" w:color="auto"/>
        <w:right w:val="none" w:sz="0" w:space="0" w:color="auto"/>
      </w:divBdr>
    </w:div>
    <w:div w:id="601231723">
      <w:bodyDiv w:val="1"/>
      <w:marLeft w:val="0"/>
      <w:marRight w:val="0"/>
      <w:marTop w:val="0"/>
      <w:marBottom w:val="0"/>
      <w:divBdr>
        <w:top w:val="none" w:sz="0" w:space="0" w:color="auto"/>
        <w:left w:val="none" w:sz="0" w:space="0" w:color="auto"/>
        <w:bottom w:val="none" w:sz="0" w:space="0" w:color="auto"/>
        <w:right w:val="none" w:sz="0" w:space="0" w:color="auto"/>
      </w:divBdr>
    </w:div>
    <w:div w:id="681317802">
      <w:bodyDiv w:val="1"/>
      <w:marLeft w:val="0"/>
      <w:marRight w:val="0"/>
      <w:marTop w:val="0"/>
      <w:marBottom w:val="0"/>
      <w:divBdr>
        <w:top w:val="none" w:sz="0" w:space="0" w:color="auto"/>
        <w:left w:val="none" w:sz="0" w:space="0" w:color="auto"/>
        <w:bottom w:val="none" w:sz="0" w:space="0" w:color="auto"/>
        <w:right w:val="none" w:sz="0" w:space="0" w:color="auto"/>
      </w:divBdr>
    </w:div>
    <w:div w:id="706099062">
      <w:bodyDiv w:val="1"/>
      <w:marLeft w:val="0"/>
      <w:marRight w:val="0"/>
      <w:marTop w:val="0"/>
      <w:marBottom w:val="0"/>
      <w:divBdr>
        <w:top w:val="none" w:sz="0" w:space="0" w:color="auto"/>
        <w:left w:val="none" w:sz="0" w:space="0" w:color="auto"/>
        <w:bottom w:val="none" w:sz="0" w:space="0" w:color="auto"/>
        <w:right w:val="none" w:sz="0" w:space="0" w:color="auto"/>
      </w:divBdr>
    </w:div>
    <w:div w:id="785272693">
      <w:bodyDiv w:val="1"/>
      <w:marLeft w:val="0"/>
      <w:marRight w:val="0"/>
      <w:marTop w:val="0"/>
      <w:marBottom w:val="0"/>
      <w:divBdr>
        <w:top w:val="none" w:sz="0" w:space="0" w:color="auto"/>
        <w:left w:val="none" w:sz="0" w:space="0" w:color="auto"/>
        <w:bottom w:val="none" w:sz="0" w:space="0" w:color="auto"/>
        <w:right w:val="none" w:sz="0" w:space="0" w:color="auto"/>
      </w:divBdr>
    </w:div>
    <w:div w:id="789861726">
      <w:bodyDiv w:val="1"/>
      <w:marLeft w:val="0"/>
      <w:marRight w:val="0"/>
      <w:marTop w:val="0"/>
      <w:marBottom w:val="0"/>
      <w:divBdr>
        <w:top w:val="none" w:sz="0" w:space="0" w:color="auto"/>
        <w:left w:val="none" w:sz="0" w:space="0" w:color="auto"/>
        <w:bottom w:val="none" w:sz="0" w:space="0" w:color="auto"/>
        <w:right w:val="none" w:sz="0" w:space="0" w:color="auto"/>
      </w:divBdr>
    </w:div>
    <w:div w:id="796460179">
      <w:bodyDiv w:val="1"/>
      <w:marLeft w:val="0"/>
      <w:marRight w:val="0"/>
      <w:marTop w:val="0"/>
      <w:marBottom w:val="0"/>
      <w:divBdr>
        <w:top w:val="none" w:sz="0" w:space="0" w:color="auto"/>
        <w:left w:val="none" w:sz="0" w:space="0" w:color="auto"/>
        <w:bottom w:val="none" w:sz="0" w:space="0" w:color="auto"/>
        <w:right w:val="none" w:sz="0" w:space="0" w:color="auto"/>
      </w:divBdr>
    </w:div>
    <w:div w:id="813176676">
      <w:bodyDiv w:val="1"/>
      <w:marLeft w:val="0"/>
      <w:marRight w:val="0"/>
      <w:marTop w:val="0"/>
      <w:marBottom w:val="0"/>
      <w:divBdr>
        <w:top w:val="none" w:sz="0" w:space="0" w:color="auto"/>
        <w:left w:val="none" w:sz="0" w:space="0" w:color="auto"/>
        <w:bottom w:val="none" w:sz="0" w:space="0" w:color="auto"/>
        <w:right w:val="none" w:sz="0" w:space="0" w:color="auto"/>
      </w:divBdr>
    </w:div>
    <w:div w:id="837383314">
      <w:bodyDiv w:val="1"/>
      <w:marLeft w:val="0"/>
      <w:marRight w:val="0"/>
      <w:marTop w:val="0"/>
      <w:marBottom w:val="0"/>
      <w:divBdr>
        <w:top w:val="none" w:sz="0" w:space="0" w:color="auto"/>
        <w:left w:val="none" w:sz="0" w:space="0" w:color="auto"/>
        <w:bottom w:val="none" w:sz="0" w:space="0" w:color="auto"/>
        <w:right w:val="none" w:sz="0" w:space="0" w:color="auto"/>
      </w:divBdr>
    </w:div>
    <w:div w:id="866333818">
      <w:bodyDiv w:val="1"/>
      <w:marLeft w:val="0"/>
      <w:marRight w:val="0"/>
      <w:marTop w:val="0"/>
      <w:marBottom w:val="0"/>
      <w:divBdr>
        <w:top w:val="none" w:sz="0" w:space="0" w:color="auto"/>
        <w:left w:val="none" w:sz="0" w:space="0" w:color="auto"/>
        <w:bottom w:val="none" w:sz="0" w:space="0" w:color="auto"/>
        <w:right w:val="none" w:sz="0" w:space="0" w:color="auto"/>
      </w:divBdr>
    </w:div>
    <w:div w:id="870263338">
      <w:bodyDiv w:val="1"/>
      <w:marLeft w:val="0"/>
      <w:marRight w:val="0"/>
      <w:marTop w:val="0"/>
      <w:marBottom w:val="0"/>
      <w:divBdr>
        <w:top w:val="none" w:sz="0" w:space="0" w:color="auto"/>
        <w:left w:val="none" w:sz="0" w:space="0" w:color="auto"/>
        <w:bottom w:val="none" w:sz="0" w:space="0" w:color="auto"/>
        <w:right w:val="none" w:sz="0" w:space="0" w:color="auto"/>
      </w:divBdr>
    </w:div>
    <w:div w:id="884022362">
      <w:bodyDiv w:val="1"/>
      <w:marLeft w:val="0"/>
      <w:marRight w:val="0"/>
      <w:marTop w:val="0"/>
      <w:marBottom w:val="0"/>
      <w:divBdr>
        <w:top w:val="none" w:sz="0" w:space="0" w:color="auto"/>
        <w:left w:val="none" w:sz="0" w:space="0" w:color="auto"/>
        <w:bottom w:val="none" w:sz="0" w:space="0" w:color="auto"/>
        <w:right w:val="none" w:sz="0" w:space="0" w:color="auto"/>
      </w:divBdr>
    </w:div>
    <w:div w:id="893007362">
      <w:bodyDiv w:val="1"/>
      <w:marLeft w:val="0"/>
      <w:marRight w:val="0"/>
      <w:marTop w:val="0"/>
      <w:marBottom w:val="0"/>
      <w:divBdr>
        <w:top w:val="none" w:sz="0" w:space="0" w:color="auto"/>
        <w:left w:val="none" w:sz="0" w:space="0" w:color="auto"/>
        <w:bottom w:val="none" w:sz="0" w:space="0" w:color="auto"/>
        <w:right w:val="none" w:sz="0" w:space="0" w:color="auto"/>
      </w:divBdr>
    </w:div>
    <w:div w:id="907233224">
      <w:bodyDiv w:val="1"/>
      <w:marLeft w:val="0"/>
      <w:marRight w:val="0"/>
      <w:marTop w:val="0"/>
      <w:marBottom w:val="0"/>
      <w:divBdr>
        <w:top w:val="none" w:sz="0" w:space="0" w:color="auto"/>
        <w:left w:val="none" w:sz="0" w:space="0" w:color="auto"/>
        <w:bottom w:val="none" w:sz="0" w:space="0" w:color="auto"/>
        <w:right w:val="none" w:sz="0" w:space="0" w:color="auto"/>
      </w:divBdr>
    </w:div>
    <w:div w:id="915552241">
      <w:bodyDiv w:val="1"/>
      <w:marLeft w:val="0"/>
      <w:marRight w:val="0"/>
      <w:marTop w:val="0"/>
      <w:marBottom w:val="0"/>
      <w:divBdr>
        <w:top w:val="none" w:sz="0" w:space="0" w:color="auto"/>
        <w:left w:val="none" w:sz="0" w:space="0" w:color="auto"/>
        <w:bottom w:val="none" w:sz="0" w:space="0" w:color="auto"/>
        <w:right w:val="none" w:sz="0" w:space="0" w:color="auto"/>
      </w:divBdr>
    </w:div>
    <w:div w:id="928657448">
      <w:bodyDiv w:val="1"/>
      <w:marLeft w:val="0"/>
      <w:marRight w:val="0"/>
      <w:marTop w:val="0"/>
      <w:marBottom w:val="0"/>
      <w:divBdr>
        <w:top w:val="none" w:sz="0" w:space="0" w:color="auto"/>
        <w:left w:val="none" w:sz="0" w:space="0" w:color="auto"/>
        <w:bottom w:val="none" w:sz="0" w:space="0" w:color="auto"/>
        <w:right w:val="none" w:sz="0" w:space="0" w:color="auto"/>
      </w:divBdr>
    </w:div>
    <w:div w:id="935214709">
      <w:bodyDiv w:val="1"/>
      <w:marLeft w:val="0"/>
      <w:marRight w:val="0"/>
      <w:marTop w:val="0"/>
      <w:marBottom w:val="0"/>
      <w:divBdr>
        <w:top w:val="none" w:sz="0" w:space="0" w:color="auto"/>
        <w:left w:val="none" w:sz="0" w:space="0" w:color="auto"/>
        <w:bottom w:val="none" w:sz="0" w:space="0" w:color="auto"/>
        <w:right w:val="none" w:sz="0" w:space="0" w:color="auto"/>
      </w:divBdr>
    </w:div>
    <w:div w:id="946887534">
      <w:bodyDiv w:val="1"/>
      <w:marLeft w:val="0"/>
      <w:marRight w:val="0"/>
      <w:marTop w:val="0"/>
      <w:marBottom w:val="0"/>
      <w:divBdr>
        <w:top w:val="none" w:sz="0" w:space="0" w:color="auto"/>
        <w:left w:val="none" w:sz="0" w:space="0" w:color="auto"/>
        <w:bottom w:val="none" w:sz="0" w:space="0" w:color="auto"/>
        <w:right w:val="none" w:sz="0" w:space="0" w:color="auto"/>
      </w:divBdr>
    </w:div>
    <w:div w:id="1000038048">
      <w:bodyDiv w:val="1"/>
      <w:marLeft w:val="0"/>
      <w:marRight w:val="0"/>
      <w:marTop w:val="0"/>
      <w:marBottom w:val="0"/>
      <w:divBdr>
        <w:top w:val="none" w:sz="0" w:space="0" w:color="auto"/>
        <w:left w:val="none" w:sz="0" w:space="0" w:color="auto"/>
        <w:bottom w:val="none" w:sz="0" w:space="0" w:color="auto"/>
        <w:right w:val="none" w:sz="0" w:space="0" w:color="auto"/>
      </w:divBdr>
    </w:div>
    <w:div w:id="1002247417">
      <w:bodyDiv w:val="1"/>
      <w:marLeft w:val="0"/>
      <w:marRight w:val="0"/>
      <w:marTop w:val="0"/>
      <w:marBottom w:val="0"/>
      <w:divBdr>
        <w:top w:val="none" w:sz="0" w:space="0" w:color="auto"/>
        <w:left w:val="none" w:sz="0" w:space="0" w:color="auto"/>
        <w:bottom w:val="none" w:sz="0" w:space="0" w:color="auto"/>
        <w:right w:val="none" w:sz="0" w:space="0" w:color="auto"/>
      </w:divBdr>
    </w:div>
    <w:div w:id="1038429576">
      <w:bodyDiv w:val="1"/>
      <w:marLeft w:val="0"/>
      <w:marRight w:val="0"/>
      <w:marTop w:val="0"/>
      <w:marBottom w:val="0"/>
      <w:divBdr>
        <w:top w:val="none" w:sz="0" w:space="0" w:color="auto"/>
        <w:left w:val="none" w:sz="0" w:space="0" w:color="auto"/>
        <w:bottom w:val="none" w:sz="0" w:space="0" w:color="auto"/>
        <w:right w:val="none" w:sz="0" w:space="0" w:color="auto"/>
      </w:divBdr>
    </w:div>
    <w:div w:id="1057897837">
      <w:bodyDiv w:val="1"/>
      <w:marLeft w:val="0"/>
      <w:marRight w:val="0"/>
      <w:marTop w:val="0"/>
      <w:marBottom w:val="0"/>
      <w:divBdr>
        <w:top w:val="none" w:sz="0" w:space="0" w:color="auto"/>
        <w:left w:val="none" w:sz="0" w:space="0" w:color="auto"/>
        <w:bottom w:val="none" w:sz="0" w:space="0" w:color="auto"/>
        <w:right w:val="none" w:sz="0" w:space="0" w:color="auto"/>
      </w:divBdr>
    </w:div>
    <w:div w:id="1087577749">
      <w:bodyDiv w:val="1"/>
      <w:marLeft w:val="0"/>
      <w:marRight w:val="0"/>
      <w:marTop w:val="0"/>
      <w:marBottom w:val="0"/>
      <w:divBdr>
        <w:top w:val="none" w:sz="0" w:space="0" w:color="auto"/>
        <w:left w:val="none" w:sz="0" w:space="0" w:color="auto"/>
        <w:bottom w:val="none" w:sz="0" w:space="0" w:color="auto"/>
        <w:right w:val="none" w:sz="0" w:space="0" w:color="auto"/>
      </w:divBdr>
    </w:div>
    <w:div w:id="1110271943">
      <w:bodyDiv w:val="1"/>
      <w:marLeft w:val="0"/>
      <w:marRight w:val="0"/>
      <w:marTop w:val="0"/>
      <w:marBottom w:val="0"/>
      <w:divBdr>
        <w:top w:val="none" w:sz="0" w:space="0" w:color="auto"/>
        <w:left w:val="none" w:sz="0" w:space="0" w:color="auto"/>
        <w:bottom w:val="none" w:sz="0" w:space="0" w:color="auto"/>
        <w:right w:val="none" w:sz="0" w:space="0" w:color="auto"/>
      </w:divBdr>
    </w:div>
    <w:div w:id="1148935985">
      <w:bodyDiv w:val="1"/>
      <w:marLeft w:val="0"/>
      <w:marRight w:val="0"/>
      <w:marTop w:val="0"/>
      <w:marBottom w:val="0"/>
      <w:divBdr>
        <w:top w:val="none" w:sz="0" w:space="0" w:color="auto"/>
        <w:left w:val="none" w:sz="0" w:space="0" w:color="auto"/>
        <w:bottom w:val="none" w:sz="0" w:space="0" w:color="auto"/>
        <w:right w:val="none" w:sz="0" w:space="0" w:color="auto"/>
      </w:divBdr>
    </w:div>
    <w:div w:id="1178040565">
      <w:bodyDiv w:val="1"/>
      <w:marLeft w:val="0"/>
      <w:marRight w:val="0"/>
      <w:marTop w:val="0"/>
      <w:marBottom w:val="0"/>
      <w:divBdr>
        <w:top w:val="none" w:sz="0" w:space="0" w:color="auto"/>
        <w:left w:val="none" w:sz="0" w:space="0" w:color="auto"/>
        <w:bottom w:val="none" w:sz="0" w:space="0" w:color="auto"/>
        <w:right w:val="none" w:sz="0" w:space="0" w:color="auto"/>
      </w:divBdr>
    </w:div>
    <w:div w:id="1191601008">
      <w:bodyDiv w:val="1"/>
      <w:marLeft w:val="0"/>
      <w:marRight w:val="0"/>
      <w:marTop w:val="0"/>
      <w:marBottom w:val="0"/>
      <w:divBdr>
        <w:top w:val="none" w:sz="0" w:space="0" w:color="auto"/>
        <w:left w:val="none" w:sz="0" w:space="0" w:color="auto"/>
        <w:bottom w:val="none" w:sz="0" w:space="0" w:color="auto"/>
        <w:right w:val="none" w:sz="0" w:space="0" w:color="auto"/>
      </w:divBdr>
    </w:div>
    <w:div w:id="1198276000">
      <w:bodyDiv w:val="1"/>
      <w:marLeft w:val="0"/>
      <w:marRight w:val="0"/>
      <w:marTop w:val="0"/>
      <w:marBottom w:val="0"/>
      <w:divBdr>
        <w:top w:val="none" w:sz="0" w:space="0" w:color="auto"/>
        <w:left w:val="none" w:sz="0" w:space="0" w:color="auto"/>
        <w:bottom w:val="none" w:sz="0" w:space="0" w:color="auto"/>
        <w:right w:val="none" w:sz="0" w:space="0" w:color="auto"/>
      </w:divBdr>
    </w:div>
    <w:div w:id="1233930874">
      <w:bodyDiv w:val="1"/>
      <w:marLeft w:val="0"/>
      <w:marRight w:val="0"/>
      <w:marTop w:val="0"/>
      <w:marBottom w:val="0"/>
      <w:divBdr>
        <w:top w:val="none" w:sz="0" w:space="0" w:color="auto"/>
        <w:left w:val="none" w:sz="0" w:space="0" w:color="auto"/>
        <w:bottom w:val="none" w:sz="0" w:space="0" w:color="auto"/>
        <w:right w:val="none" w:sz="0" w:space="0" w:color="auto"/>
      </w:divBdr>
    </w:div>
    <w:div w:id="1270699450">
      <w:bodyDiv w:val="1"/>
      <w:marLeft w:val="0"/>
      <w:marRight w:val="0"/>
      <w:marTop w:val="0"/>
      <w:marBottom w:val="0"/>
      <w:divBdr>
        <w:top w:val="none" w:sz="0" w:space="0" w:color="auto"/>
        <w:left w:val="none" w:sz="0" w:space="0" w:color="auto"/>
        <w:bottom w:val="none" w:sz="0" w:space="0" w:color="auto"/>
        <w:right w:val="none" w:sz="0" w:space="0" w:color="auto"/>
      </w:divBdr>
    </w:div>
    <w:div w:id="1275213942">
      <w:bodyDiv w:val="1"/>
      <w:marLeft w:val="0"/>
      <w:marRight w:val="0"/>
      <w:marTop w:val="0"/>
      <w:marBottom w:val="0"/>
      <w:divBdr>
        <w:top w:val="none" w:sz="0" w:space="0" w:color="auto"/>
        <w:left w:val="none" w:sz="0" w:space="0" w:color="auto"/>
        <w:bottom w:val="none" w:sz="0" w:space="0" w:color="auto"/>
        <w:right w:val="none" w:sz="0" w:space="0" w:color="auto"/>
      </w:divBdr>
    </w:div>
    <w:div w:id="1287814777">
      <w:bodyDiv w:val="1"/>
      <w:marLeft w:val="0"/>
      <w:marRight w:val="0"/>
      <w:marTop w:val="0"/>
      <w:marBottom w:val="0"/>
      <w:divBdr>
        <w:top w:val="none" w:sz="0" w:space="0" w:color="auto"/>
        <w:left w:val="none" w:sz="0" w:space="0" w:color="auto"/>
        <w:bottom w:val="none" w:sz="0" w:space="0" w:color="auto"/>
        <w:right w:val="none" w:sz="0" w:space="0" w:color="auto"/>
      </w:divBdr>
    </w:div>
    <w:div w:id="1308168958">
      <w:bodyDiv w:val="1"/>
      <w:marLeft w:val="0"/>
      <w:marRight w:val="0"/>
      <w:marTop w:val="0"/>
      <w:marBottom w:val="0"/>
      <w:divBdr>
        <w:top w:val="none" w:sz="0" w:space="0" w:color="auto"/>
        <w:left w:val="none" w:sz="0" w:space="0" w:color="auto"/>
        <w:bottom w:val="none" w:sz="0" w:space="0" w:color="auto"/>
        <w:right w:val="none" w:sz="0" w:space="0" w:color="auto"/>
      </w:divBdr>
    </w:div>
    <w:div w:id="1352414385">
      <w:bodyDiv w:val="1"/>
      <w:marLeft w:val="0"/>
      <w:marRight w:val="0"/>
      <w:marTop w:val="0"/>
      <w:marBottom w:val="0"/>
      <w:divBdr>
        <w:top w:val="none" w:sz="0" w:space="0" w:color="auto"/>
        <w:left w:val="none" w:sz="0" w:space="0" w:color="auto"/>
        <w:bottom w:val="none" w:sz="0" w:space="0" w:color="auto"/>
        <w:right w:val="none" w:sz="0" w:space="0" w:color="auto"/>
      </w:divBdr>
    </w:div>
    <w:div w:id="1355183575">
      <w:bodyDiv w:val="1"/>
      <w:marLeft w:val="0"/>
      <w:marRight w:val="0"/>
      <w:marTop w:val="0"/>
      <w:marBottom w:val="0"/>
      <w:divBdr>
        <w:top w:val="none" w:sz="0" w:space="0" w:color="auto"/>
        <w:left w:val="none" w:sz="0" w:space="0" w:color="auto"/>
        <w:bottom w:val="none" w:sz="0" w:space="0" w:color="auto"/>
        <w:right w:val="none" w:sz="0" w:space="0" w:color="auto"/>
      </w:divBdr>
    </w:div>
    <w:div w:id="1359938571">
      <w:bodyDiv w:val="1"/>
      <w:marLeft w:val="0"/>
      <w:marRight w:val="0"/>
      <w:marTop w:val="0"/>
      <w:marBottom w:val="0"/>
      <w:divBdr>
        <w:top w:val="none" w:sz="0" w:space="0" w:color="auto"/>
        <w:left w:val="none" w:sz="0" w:space="0" w:color="auto"/>
        <w:bottom w:val="none" w:sz="0" w:space="0" w:color="auto"/>
        <w:right w:val="none" w:sz="0" w:space="0" w:color="auto"/>
      </w:divBdr>
    </w:div>
    <w:div w:id="1372224287">
      <w:bodyDiv w:val="1"/>
      <w:marLeft w:val="0"/>
      <w:marRight w:val="0"/>
      <w:marTop w:val="0"/>
      <w:marBottom w:val="0"/>
      <w:divBdr>
        <w:top w:val="none" w:sz="0" w:space="0" w:color="auto"/>
        <w:left w:val="none" w:sz="0" w:space="0" w:color="auto"/>
        <w:bottom w:val="none" w:sz="0" w:space="0" w:color="auto"/>
        <w:right w:val="none" w:sz="0" w:space="0" w:color="auto"/>
      </w:divBdr>
    </w:div>
    <w:div w:id="1373458753">
      <w:bodyDiv w:val="1"/>
      <w:marLeft w:val="0"/>
      <w:marRight w:val="0"/>
      <w:marTop w:val="0"/>
      <w:marBottom w:val="0"/>
      <w:divBdr>
        <w:top w:val="none" w:sz="0" w:space="0" w:color="auto"/>
        <w:left w:val="none" w:sz="0" w:space="0" w:color="auto"/>
        <w:bottom w:val="none" w:sz="0" w:space="0" w:color="auto"/>
        <w:right w:val="none" w:sz="0" w:space="0" w:color="auto"/>
      </w:divBdr>
    </w:div>
    <w:div w:id="1383166361">
      <w:bodyDiv w:val="1"/>
      <w:marLeft w:val="0"/>
      <w:marRight w:val="0"/>
      <w:marTop w:val="0"/>
      <w:marBottom w:val="0"/>
      <w:divBdr>
        <w:top w:val="none" w:sz="0" w:space="0" w:color="auto"/>
        <w:left w:val="none" w:sz="0" w:space="0" w:color="auto"/>
        <w:bottom w:val="none" w:sz="0" w:space="0" w:color="auto"/>
        <w:right w:val="none" w:sz="0" w:space="0" w:color="auto"/>
      </w:divBdr>
    </w:div>
    <w:div w:id="1422410372">
      <w:bodyDiv w:val="1"/>
      <w:marLeft w:val="0"/>
      <w:marRight w:val="0"/>
      <w:marTop w:val="0"/>
      <w:marBottom w:val="0"/>
      <w:divBdr>
        <w:top w:val="none" w:sz="0" w:space="0" w:color="auto"/>
        <w:left w:val="none" w:sz="0" w:space="0" w:color="auto"/>
        <w:bottom w:val="none" w:sz="0" w:space="0" w:color="auto"/>
        <w:right w:val="none" w:sz="0" w:space="0" w:color="auto"/>
      </w:divBdr>
    </w:div>
    <w:div w:id="1447457219">
      <w:bodyDiv w:val="1"/>
      <w:marLeft w:val="0"/>
      <w:marRight w:val="0"/>
      <w:marTop w:val="0"/>
      <w:marBottom w:val="0"/>
      <w:divBdr>
        <w:top w:val="none" w:sz="0" w:space="0" w:color="auto"/>
        <w:left w:val="none" w:sz="0" w:space="0" w:color="auto"/>
        <w:bottom w:val="none" w:sz="0" w:space="0" w:color="auto"/>
        <w:right w:val="none" w:sz="0" w:space="0" w:color="auto"/>
      </w:divBdr>
    </w:div>
    <w:div w:id="1462071797">
      <w:bodyDiv w:val="1"/>
      <w:marLeft w:val="0"/>
      <w:marRight w:val="0"/>
      <w:marTop w:val="0"/>
      <w:marBottom w:val="0"/>
      <w:divBdr>
        <w:top w:val="none" w:sz="0" w:space="0" w:color="auto"/>
        <w:left w:val="none" w:sz="0" w:space="0" w:color="auto"/>
        <w:bottom w:val="none" w:sz="0" w:space="0" w:color="auto"/>
        <w:right w:val="none" w:sz="0" w:space="0" w:color="auto"/>
      </w:divBdr>
    </w:div>
    <w:div w:id="1462653909">
      <w:bodyDiv w:val="1"/>
      <w:marLeft w:val="0"/>
      <w:marRight w:val="0"/>
      <w:marTop w:val="0"/>
      <w:marBottom w:val="0"/>
      <w:divBdr>
        <w:top w:val="none" w:sz="0" w:space="0" w:color="auto"/>
        <w:left w:val="none" w:sz="0" w:space="0" w:color="auto"/>
        <w:bottom w:val="none" w:sz="0" w:space="0" w:color="auto"/>
        <w:right w:val="none" w:sz="0" w:space="0" w:color="auto"/>
      </w:divBdr>
    </w:div>
    <w:div w:id="1463037941">
      <w:bodyDiv w:val="1"/>
      <w:marLeft w:val="0"/>
      <w:marRight w:val="0"/>
      <w:marTop w:val="0"/>
      <w:marBottom w:val="0"/>
      <w:divBdr>
        <w:top w:val="none" w:sz="0" w:space="0" w:color="auto"/>
        <w:left w:val="none" w:sz="0" w:space="0" w:color="auto"/>
        <w:bottom w:val="none" w:sz="0" w:space="0" w:color="auto"/>
        <w:right w:val="none" w:sz="0" w:space="0" w:color="auto"/>
      </w:divBdr>
    </w:div>
    <w:div w:id="1500778178">
      <w:bodyDiv w:val="1"/>
      <w:marLeft w:val="0"/>
      <w:marRight w:val="0"/>
      <w:marTop w:val="0"/>
      <w:marBottom w:val="0"/>
      <w:divBdr>
        <w:top w:val="none" w:sz="0" w:space="0" w:color="auto"/>
        <w:left w:val="none" w:sz="0" w:space="0" w:color="auto"/>
        <w:bottom w:val="none" w:sz="0" w:space="0" w:color="auto"/>
        <w:right w:val="none" w:sz="0" w:space="0" w:color="auto"/>
      </w:divBdr>
    </w:div>
    <w:div w:id="1515654873">
      <w:bodyDiv w:val="1"/>
      <w:marLeft w:val="0"/>
      <w:marRight w:val="0"/>
      <w:marTop w:val="0"/>
      <w:marBottom w:val="0"/>
      <w:divBdr>
        <w:top w:val="none" w:sz="0" w:space="0" w:color="auto"/>
        <w:left w:val="none" w:sz="0" w:space="0" w:color="auto"/>
        <w:bottom w:val="none" w:sz="0" w:space="0" w:color="auto"/>
        <w:right w:val="none" w:sz="0" w:space="0" w:color="auto"/>
      </w:divBdr>
    </w:div>
    <w:div w:id="1525556929">
      <w:bodyDiv w:val="1"/>
      <w:marLeft w:val="0"/>
      <w:marRight w:val="0"/>
      <w:marTop w:val="0"/>
      <w:marBottom w:val="0"/>
      <w:divBdr>
        <w:top w:val="none" w:sz="0" w:space="0" w:color="auto"/>
        <w:left w:val="none" w:sz="0" w:space="0" w:color="auto"/>
        <w:bottom w:val="none" w:sz="0" w:space="0" w:color="auto"/>
        <w:right w:val="none" w:sz="0" w:space="0" w:color="auto"/>
      </w:divBdr>
    </w:div>
    <w:div w:id="1534032916">
      <w:bodyDiv w:val="1"/>
      <w:marLeft w:val="0"/>
      <w:marRight w:val="0"/>
      <w:marTop w:val="0"/>
      <w:marBottom w:val="0"/>
      <w:divBdr>
        <w:top w:val="none" w:sz="0" w:space="0" w:color="auto"/>
        <w:left w:val="none" w:sz="0" w:space="0" w:color="auto"/>
        <w:bottom w:val="none" w:sz="0" w:space="0" w:color="auto"/>
        <w:right w:val="none" w:sz="0" w:space="0" w:color="auto"/>
      </w:divBdr>
    </w:div>
    <w:div w:id="1535339908">
      <w:bodyDiv w:val="1"/>
      <w:marLeft w:val="0"/>
      <w:marRight w:val="0"/>
      <w:marTop w:val="0"/>
      <w:marBottom w:val="0"/>
      <w:divBdr>
        <w:top w:val="none" w:sz="0" w:space="0" w:color="auto"/>
        <w:left w:val="none" w:sz="0" w:space="0" w:color="auto"/>
        <w:bottom w:val="none" w:sz="0" w:space="0" w:color="auto"/>
        <w:right w:val="none" w:sz="0" w:space="0" w:color="auto"/>
      </w:divBdr>
    </w:div>
    <w:div w:id="1559320648">
      <w:bodyDiv w:val="1"/>
      <w:marLeft w:val="0"/>
      <w:marRight w:val="0"/>
      <w:marTop w:val="0"/>
      <w:marBottom w:val="0"/>
      <w:divBdr>
        <w:top w:val="none" w:sz="0" w:space="0" w:color="auto"/>
        <w:left w:val="none" w:sz="0" w:space="0" w:color="auto"/>
        <w:bottom w:val="none" w:sz="0" w:space="0" w:color="auto"/>
        <w:right w:val="none" w:sz="0" w:space="0" w:color="auto"/>
      </w:divBdr>
    </w:div>
    <w:div w:id="1576938888">
      <w:bodyDiv w:val="1"/>
      <w:marLeft w:val="0"/>
      <w:marRight w:val="0"/>
      <w:marTop w:val="0"/>
      <w:marBottom w:val="0"/>
      <w:divBdr>
        <w:top w:val="none" w:sz="0" w:space="0" w:color="auto"/>
        <w:left w:val="none" w:sz="0" w:space="0" w:color="auto"/>
        <w:bottom w:val="none" w:sz="0" w:space="0" w:color="auto"/>
        <w:right w:val="none" w:sz="0" w:space="0" w:color="auto"/>
      </w:divBdr>
    </w:div>
    <w:div w:id="1584870325">
      <w:bodyDiv w:val="1"/>
      <w:marLeft w:val="0"/>
      <w:marRight w:val="0"/>
      <w:marTop w:val="0"/>
      <w:marBottom w:val="0"/>
      <w:divBdr>
        <w:top w:val="none" w:sz="0" w:space="0" w:color="auto"/>
        <w:left w:val="none" w:sz="0" w:space="0" w:color="auto"/>
        <w:bottom w:val="none" w:sz="0" w:space="0" w:color="auto"/>
        <w:right w:val="none" w:sz="0" w:space="0" w:color="auto"/>
      </w:divBdr>
    </w:div>
    <w:div w:id="1601795152">
      <w:bodyDiv w:val="1"/>
      <w:marLeft w:val="0"/>
      <w:marRight w:val="0"/>
      <w:marTop w:val="0"/>
      <w:marBottom w:val="0"/>
      <w:divBdr>
        <w:top w:val="none" w:sz="0" w:space="0" w:color="auto"/>
        <w:left w:val="none" w:sz="0" w:space="0" w:color="auto"/>
        <w:bottom w:val="none" w:sz="0" w:space="0" w:color="auto"/>
        <w:right w:val="none" w:sz="0" w:space="0" w:color="auto"/>
      </w:divBdr>
    </w:div>
    <w:div w:id="1602445852">
      <w:bodyDiv w:val="1"/>
      <w:marLeft w:val="0"/>
      <w:marRight w:val="0"/>
      <w:marTop w:val="0"/>
      <w:marBottom w:val="0"/>
      <w:divBdr>
        <w:top w:val="none" w:sz="0" w:space="0" w:color="auto"/>
        <w:left w:val="none" w:sz="0" w:space="0" w:color="auto"/>
        <w:bottom w:val="none" w:sz="0" w:space="0" w:color="auto"/>
        <w:right w:val="none" w:sz="0" w:space="0" w:color="auto"/>
      </w:divBdr>
    </w:div>
    <w:div w:id="1603606143">
      <w:bodyDiv w:val="1"/>
      <w:marLeft w:val="0"/>
      <w:marRight w:val="0"/>
      <w:marTop w:val="0"/>
      <w:marBottom w:val="0"/>
      <w:divBdr>
        <w:top w:val="none" w:sz="0" w:space="0" w:color="auto"/>
        <w:left w:val="none" w:sz="0" w:space="0" w:color="auto"/>
        <w:bottom w:val="none" w:sz="0" w:space="0" w:color="auto"/>
        <w:right w:val="none" w:sz="0" w:space="0" w:color="auto"/>
      </w:divBdr>
    </w:div>
    <w:div w:id="1617979257">
      <w:bodyDiv w:val="1"/>
      <w:marLeft w:val="0"/>
      <w:marRight w:val="0"/>
      <w:marTop w:val="0"/>
      <w:marBottom w:val="0"/>
      <w:divBdr>
        <w:top w:val="none" w:sz="0" w:space="0" w:color="auto"/>
        <w:left w:val="none" w:sz="0" w:space="0" w:color="auto"/>
        <w:bottom w:val="none" w:sz="0" w:space="0" w:color="auto"/>
        <w:right w:val="none" w:sz="0" w:space="0" w:color="auto"/>
      </w:divBdr>
    </w:div>
    <w:div w:id="1633831233">
      <w:bodyDiv w:val="1"/>
      <w:marLeft w:val="0"/>
      <w:marRight w:val="0"/>
      <w:marTop w:val="0"/>
      <w:marBottom w:val="0"/>
      <w:divBdr>
        <w:top w:val="none" w:sz="0" w:space="0" w:color="auto"/>
        <w:left w:val="none" w:sz="0" w:space="0" w:color="auto"/>
        <w:bottom w:val="none" w:sz="0" w:space="0" w:color="auto"/>
        <w:right w:val="none" w:sz="0" w:space="0" w:color="auto"/>
      </w:divBdr>
    </w:div>
    <w:div w:id="1651520209">
      <w:bodyDiv w:val="1"/>
      <w:marLeft w:val="0"/>
      <w:marRight w:val="0"/>
      <w:marTop w:val="0"/>
      <w:marBottom w:val="0"/>
      <w:divBdr>
        <w:top w:val="none" w:sz="0" w:space="0" w:color="auto"/>
        <w:left w:val="none" w:sz="0" w:space="0" w:color="auto"/>
        <w:bottom w:val="none" w:sz="0" w:space="0" w:color="auto"/>
        <w:right w:val="none" w:sz="0" w:space="0" w:color="auto"/>
      </w:divBdr>
    </w:div>
    <w:div w:id="1654021619">
      <w:bodyDiv w:val="1"/>
      <w:marLeft w:val="0"/>
      <w:marRight w:val="0"/>
      <w:marTop w:val="0"/>
      <w:marBottom w:val="0"/>
      <w:divBdr>
        <w:top w:val="none" w:sz="0" w:space="0" w:color="auto"/>
        <w:left w:val="none" w:sz="0" w:space="0" w:color="auto"/>
        <w:bottom w:val="none" w:sz="0" w:space="0" w:color="auto"/>
        <w:right w:val="none" w:sz="0" w:space="0" w:color="auto"/>
      </w:divBdr>
    </w:div>
    <w:div w:id="1669287622">
      <w:bodyDiv w:val="1"/>
      <w:marLeft w:val="0"/>
      <w:marRight w:val="0"/>
      <w:marTop w:val="0"/>
      <w:marBottom w:val="0"/>
      <w:divBdr>
        <w:top w:val="none" w:sz="0" w:space="0" w:color="auto"/>
        <w:left w:val="none" w:sz="0" w:space="0" w:color="auto"/>
        <w:bottom w:val="none" w:sz="0" w:space="0" w:color="auto"/>
        <w:right w:val="none" w:sz="0" w:space="0" w:color="auto"/>
      </w:divBdr>
    </w:div>
    <w:div w:id="1674919511">
      <w:bodyDiv w:val="1"/>
      <w:marLeft w:val="0"/>
      <w:marRight w:val="0"/>
      <w:marTop w:val="0"/>
      <w:marBottom w:val="0"/>
      <w:divBdr>
        <w:top w:val="none" w:sz="0" w:space="0" w:color="auto"/>
        <w:left w:val="none" w:sz="0" w:space="0" w:color="auto"/>
        <w:bottom w:val="none" w:sz="0" w:space="0" w:color="auto"/>
        <w:right w:val="none" w:sz="0" w:space="0" w:color="auto"/>
      </w:divBdr>
      <w:divsChild>
        <w:div w:id="627201856">
          <w:marLeft w:val="0"/>
          <w:marRight w:val="0"/>
          <w:marTop w:val="0"/>
          <w:marBottom w:val="0"/>
          <w:divBdr>
            <w:top w:val="none" w:sz="0" w:space="0" w:color="auto"/>
            <w:left w:val="none" w:sz="0" w:space="0" w:color="auto"/>
            <w:bottom w:val="none" w:sz="0" w:space="0" w:color="auto"/>
            <w:right w:val="none" w:sz="0" w:space="0" w:color="auto"/>
          </w:divBdr>
          <w:divsChild>
            <w:div w:id="1166628637">
              <w:marLeft w:val="0"/>
              <w:marRight w:val="0"/>
              <w:marTop w:val="0"/>
              <w:marBottom w:val="0"/>
              <w:divBdr>
                <w:top w:val="none" w:sz="0" w:space="0" w:color="auto"/>
                <w:left w:val="none" w:sz="0" w:space="0" w:color="auto"/>
                <w:bottom w:val="none" w:sz="0" w:space="0" w:color="auto"/>
                <w:right w:val="none" w:sz="0" w:space="0" w:color="auto"/>
              </w:divBdr>
              <w:divsChild>
                <w:div w:id="131591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67803">
      <w:bodyDiv w:val="1"/>
      <w:marLeft w:val="0"/>
      <w:marRight w:val="0"/>
      <w:marTop w:val="0"/>
      <w:marBottom w:val="0"/>
      <w:divBdr>
        <w:top w:val="none" w:sz="0" w:space="0" w:color="auto"/>
        <w:left w:val="none" w:sz="0" w:space="0" w:color="auto"/>
        <w:bottom w:val="none" w:sz="0" w:space="0" w:color="auto"/>
        <w:right w:val="none" w:sz="0" w:space="0" w:color="auto"/>
      </w:divBdr>
    </w:div>
    <w:div w:id="1698383865">
      <w:bodyDiv w:val="1"/>
      <w:marLeft w:val="0"/>
      <w:marRight w:val="0"/>
      <w:marTop w:val="0"/>
      <w:marBottom w:val="0"/>
      <w:divBdr>
        <w:top w:val="none" w:sz="0" w:space="0" w:color="auto"/>
        <w:left w:val="none" w:sz="0" w:space="0" w:color="auto"/>
        <w:bottom w:val="none" w:sz="0" w:space="0" w:color="auto"/>
        <w:right w:val="none" w:sz="0" w:space="0" w:color="auto"/>
      </w:divBdr>
    </w:div>
    <w:div w:id="1707753004">
      <w:bodyDiv w:val="1"/>
      <w:marLeft w:val="0"/>
      <w:marRight w:val="0"/>
      <w:marTop w:val="0"/>
      <w:marBottom w:val="0"/>
      <w:divBdr>
        <w:top w:val="none" w:sz="0" w:space="0" w:color="auto"/>
        <w:left w:val="none" w:sz="0" w:space="0" w:color="auto"/>
        <w:bottom w:val="none" w:sz="0" w:space="0" w:color="auto"/>
        <w:right w:val="none" w:sz="0" w:space="0" w:color="auto"/>
      </w:divBdr>
    </w:div>
    <w:div w:id="1708750722">
      <w:bodyDiv w:val="1"/>
      <w:marLeft w:val="0"/>
      <w:marRight w:val="0"/>
      <w:marTop w:val="0"/>
      <w:marBottom w:val="0"/>
      <w:divBdr>
        <w:top w:val="none" w:sz="0" w:space="0" w:color="auto"/>
        <w:left w:val="none" w:sz="0" w:space="0" w:color="auto"/>
        <w:bottom w:val="none" w:sz="0" w:space="0" w:color="auto"/>
        <w:right w:val="none" w:sz="0" w:space="0" w:color="auto"/>
      </w:divBdr>
    </w:div>
    <w:div w:id="1749036131">
      <w:bodyDiv w:val="1"/>
      <w:marLeft w:val="0"/>
      <w:marRight w:val="0"/>
      <w:marTop w:val="0"/>
      <w:marBottom w:val="0"/>
      <w:divBdr>
        <w:top w:val="none" w:sz="0" w:space="0" w:color="auto"/>
        <w:left w:val="none" w:sz="0" w:space="0" w:color="auto"/>
        <w:bottom w:val="none" w:sz="0" w:space="0" w:color="auto"/>
        <w:right w:val="none" w:sz="0" w:space="0" w:color="auto"/>
      </w:divBdr>
    </w:div>
    <w:div w:id="1752313795">
      <w:bodyDiv w:val="1"/>
      <w:marLeft w:val="0"/>
      <w:marRight w:val="0"/>
      <w:marTop w:val="0"/>
      <w:marBottom w:val="0"/>
      <w:divBdr>
        <w:top w:val="none" w:sz="0" w:space="0" w:color="auto"/>
        <w:left w:val="none" w:sz="0" w:space="0" w:color="auto"/>
        <w:bottom w:val="none" w:sz="0" w:space="0" w:color="auto"/>
        <w:right w:val="none" w:sz="0" w:space="0" w:color="auto"/>
      </w:divBdr>
    </w:div>
    <w:div w:id="1760246291">
      <w:bodyDiv w:val="1"/>
      <w:marLeft w:val="0"/>
      <w:marRight w:val="0"/>
      <w:marTop w:val="0"/>
      <w:marBottom w:val="0"/>
      <w:divBdr>
        <w:top w:val="none" w:sz="0" w:space="0" w:color="auto"/>
        <w:left w:val="none" w:sz="0" w:space="0" w:color="auto"/>
        <w:bottom w:val="none" w:sz="0" w:space="0" w:color="auto"/>
        <w:right w:val="none" w:sz="0" w:space="0" w:color="auto"/>
      </w:divBdr>
    </w:div>
    <w:div w:id="1780640828">
      <w:bodyDiv w:val="1"/>
      <w:marLeft w:val="0"/>
      <w:marRight w:val="0"/>
      <w:marTop w:val="0"/>
      <w:marBottom w:val="0"/>
      <w:divBdr>
        <w:top w:val="none" w:sz="0" w:space="0" w:color="auto"/>
        <w:left w:val="none" w:sz="0" w:space="0" w:color="auto"/>
        <w:bottom w:val="none" w:sz="0" w:space="0" w:color="auto"/>
        <w:right w:val="none" w:sz="0" w:space="0" w:color="auto"/>
      </w:divBdr>
    </w:div>
    <w:div w:id="1802768577">
      <w:bodyDiv w:val="1"/>
      <w:marLeft w:val="0"/>
      <w:marRight w:val="0"/>
      <w:marTop w:val="0"/>
      <w:marBottom w:val="0"/>
      <w:divBdr>
        <w:top w:val="none" w:sz="0" w:space="0" w:color="auto"/>
        <w:left w:val="none" w:sz="0" w:space="0" w:color="auto"/>
        <w:bottom w:val="none" w:sz="0" w:space="0" w:color="auto"/>
        <w:right w:val="none" w:sz="0" w:space="0" w:color="auto"/>
      </w:divBdr>
    </w:div>
    <w:div w:id="1861429958">
      <w:bodyDiv w:val="1"/>
      <w:marLeft w:val="0"/>
      <w:marRight w:val="0"/>
      <w:marTop w:val="0"/>
      <w:marBottom w:val="0"/>
      <w:divBdr>
        <w:top w:val="none" w:sz="0" w:space="0" w:color="auto"/>
        <w:left w:val="none" w:sz="0" w:space="0" w:color="auto"/>
        <w:bottom w:val="none" w:sz="0" w:space="0" w:color="auto"/>
        <w:right w:val="none" w:sz="0" w:space="0" w:color="auto"/>
      </w:divBdr>
    </w:div>
    <w:div w:id="1907688912">
      <w:bodyDiv w:val="1"/>
      <w:marLeft w:val="0"/>
      <w:marRight w:val="0"/>
      <w:marTop w:val="0"/>
      <w:marBottom w:val="0"/>
      <w:divBdr>
        <w:top w:val="none" w:sz="0" w:space="0" w:color="auto"/>
        <w:left w:val="none" w:sz="0" w:space="0" w:color="auto"/>
        <w:bottom w:val="none" w:sz="0" w:space="0" w:color="auto"/>
        <w:right w:val="none" w:sz="0" w:space="0" w:color="auto"/>
      </w:divBdr>
    </w:div>
    <w:div w:id="1908686071">
      <w:bodyDiv w:val="1"/>
      <w:marLeft w:val="0"/>
      <w:marRight w:val="0"/>
      <w:marTop w:val="0"/>
      <w:marBottom w:val="0"/>
      <w:divBdr>
        <w:top w:val="none" w:sz="0" w:space="0" w:color="auto"/>
        <w:left w:val="none" w:sz="0" w:space="0" w:color="auto"/>
        <w:bottom w:val="none" w:sz="0" w:space="0" w:color="auto"/>
        <w:right w:val="none" w:sz="0" w:space="0" w:color="auto"/>
      </w:divBdr>
    </w:div>
    <w:div w:id="1909685825">
      <w:bodyDiv w:val="1"/>
      <w:marLeft w:val="0"/>
      <w:marRight w:val="0"/>
      <w:marTop w:val="0"/>
      <w:marBottom w:val="0"/>
      <w:divBdr>
        <w:top w:val="none" w:sz="0" w:space="0" w:color="auto"/>
        <w:left w:val="none" w:sz="0" w:space="0" w:color="auto"/>
        <w:bottom w:val="none" w:sz="0" w:space="0" w:color="auto"/>
        <w:right w:val="none" w:sz="0" w:space="0" w:color="auto"/>
      </w:divBdr>
    </w:div>
    <w:div w:id="1934045853">
      <w:bodyDiv w:val="1"/>
      <w:marLeft w:val="0"/>
      <w:marRight w:val="0"/>
      <w:marTop w:val="0"/>
      <w:marBottom w:val="0"/>
      <w:divBdr>
        <w:top w:val="none" w:sz="0" w:space="0" w:color="auto"/>
        <w:left w:val="none" w:sz="0" w:space="0" w:color="auto"/>
        <w:bottom w:val="none" w:sz="0" w:space="0" w:color="auto"/>
        <w:right w:val="none" w:sz="0" w:space="0" w:color="auto"/>
      </w:divBdr>
    </w:div>
    <w:div w:id="1975478120">
      <w:bodyDiv w:val="1"/>
      <w:marLeft w:val="0"/>
      <w:marRight w:val="0"/>
      <w:marTop w:val="0"/>
      <w:marBottom w:val="0"/>
      <w:divBdr>
        <w:top w:val="none" w:sz="0" w:space="0" w:color="auto"/>
        <w:left w:val="none" w:sz="0" w:space="0" w:color="auto"/>
        <w:bottom w:val="none" w:sz="0" w:space="0" w:color="auto"/>
        <w:right w:val="none" w:sz="0" w:space="0" w:color="auto"/>
      </w:divBdr>
    </w:div>
    <w:div w:id="1980379711">
      <w:bodyDiv w:val="1"/>
      <w:marLeft w:val="0"/>
      <w:marRight w:val="0"/>
      <w:marTop w:val="0"/>
      <w:marBottom w:val="0"/>
      <w:divBdr>
        <w:top w:val="none" w:sz="0" w:space="0" w:color="auto"/>
        <w:left w:val="none" w:sz="0" w:space="0" w:color="auto"/>
        <w:bottom w:val="none" w:sz="0" w:space="0" w:color="auto"/>
        <w:right w:val="none" w:sz="0" w:space="0" w:color="auto"/>
      </w:divBdr>
    </w:div>
    <w:div w:id="1985768416">
      <w:bodyDiv w:val="1"/>
      <w:marLeft w:val="0"/>
      <w:marRight w:val="0"/>
      <w:marTop w:val="0"/>
      <w:marBottom w:val="0"/>
      <w:divBdr>
        <w:top w:val="none" w:sz="0" w:space="0" w:color="auto"/>
        <w:left w:val="none" w:sz="0" w:space="0" w:color="auto"/>
        <w:bottom w:val="none" w:sz="0" w:space="0" w:color="auto"/>
        <w:right w:val="none" w:sz="0" w:space="0" w:color="auto"/>
      </w:divBdr>
    </w:div>
    <w:div w:id="2006085828">
      <w:bodyDiv w:val="1"/>
      <w:marLeft w:val="0"/>
      <w:marRight w:val="0"/>
      <w:marTop w:val="0"/>
      <w:marBottom w:val="0"/>
      <w:divBdr>
        <w:top w:val="none" w:sz="0" w:space="0" w:color="auto"/>
        <w:left w:val="none" w:sz="0" w:space="0" w:color="auto"/>
        <w:bottom w:val="none" w:sz="0" w:space="0" w:color="auto"/>
        <w:right w:val="none" w:sz="0" w:space="0" w:color="auto"/>
      </w:divBdr>
    </w:div>
    <w:div w:id="2007440260">
      <w:bodyDiv w:val="1"/>
      <w:marLeft w:val="0"/>
      <w:marRight w:val="0"/>
      <w:marTop w:val="0"/>
      <w:marBottom w:val="0"/>
      <w:divBdr>
        <w:top w:val="none" w:sz="0" w:space="0" w:color="auto"/>
        <w:left w:val="none" w:sz="0" w:space="0" w:color="auto"/>
        <w:bottom w:val="none" w:sz="0" w:space="0" w:color="auto"/>
        <w:right w:val="none" w:sz="0" w:space="0" w:color="auto"/>
      </w:divBdr>
    </w:div>
    <w:div w:id="2008167709">
      <w:bodyDiv w:val="1"/>
      <w:marLeft w:val="0"/>
      <w:marRight w:val="0"/>
      <w:marTop w:val="0"/>
      <w:marBottom w:val="0"/>
      <w:divBdr>
        <w:top w:val="none" w:sz="0" w:space="0" w:color="auto"/>
        <w:left w:val="none" w:sz="0" w:space="0" w:color="auto"/>
        <w:bottom w:val="none" w:sz="0" w:space="0" w:color="auto"/>
        <w:right w:val="none" w:sz="0" w:space="0" w:color="auto"/>
      </w:divBdr>
    </w:div>
    <w:div w:id="2041202756">
      <w:bodyDiv w:val="1"/>
      <w:marLeft w:val="0"/>
      <w:marRight w:val="0"/>
      <w:marTop w:val="0"/>
      <w:marBottom w:val="0"/>
      <w:divBdr>
        <w:top w:val="none" w:sz="0" w:space="0" w:color="auto"/>
        <w:left w:val="none" w:sz="0" w:space="0" w:color="auto"/>
        <w:bottom w:val="none" w:sz="0" w:space="0" w:color="auto"/>
        <w:right w:val="none" w:sz="0" w:space="0" w:color="auto"/>
      </w:divBdr>
    </w:div>
    <w:div w:id="2042120643">
      <w:bodyDiv w:val="1"/>
      <w:marLeft w:val="0"/>
      <w:marRight w:val="0"/>
      <w:marTop w:val="0"/>
      <w:marBottom w:val="0"/>
      <w:divBdr>
        <w:top w:val="none" w:sz="0" w:space="0" w:color="auto"/>
        <w:left w:val="none" w:sz="0" w:space="0" w:color="auto"/>
        <w:bottom w:val="none" w:sz="0" w:space="0" w:color="auto"/>
        <w:right w:val="none" w:sz="0" w:space="0" w:color="auto"/>
      </w:divBdr>
    </w:div>
    <w:div w:id="2072536111">
      <w:bodyDiv w:val="1"/>
      <w:marLeft w:val="0"/>
      <w:marRight w:val="0"/>
      <w:marTop w:val="0"/>
      <w:marBottom w:val="0"/>
      <w:divBdr>
        <w:top w:val="none" w:sz="0" w:space="0" w:color="auto"/>
        <w:left w:val="none" w:sz="0" w:space="0" w:color="auto"/>
        <w:bottom w:val="none" w:sz="0" w:space="0" w:color="auto"/>
        <w:right w:val="none" w:sz="0" w:space="0" w:color="auto"/>
      </w:divBdr>
    </w:div>
    <w:div w:id="2108309328">
      <w:bodyDiv w:val="1"/>
      <w:marLeft w:val="0"/>
      <w:marRight w:val="0"/>
      <w:marTop w:val="0"/>
      <w:marBottom w:val="0"/>
      <w:divBdr>
        <w:top w:val="none" w:sz="0" w:space="0" w:color="auto"/>
        <w:left w:val="none" w:sz="0" w:space="0" w:color="auto"/>
        <w:bottom w:val="none" w:sz="0" w:space="0" w:color="auto"/>
        <w:right w:val="none" w:sz="0" w:space="0" w:color="auto"/>
      </w:divBdr>
    </w:div>
    <w:div w:id="2123769422">
      <w:bodyDiv w:val="1"/>
      <w:marLeft w:val="0"/>
      <w:marRight w:val="0"/>
      <w:marTop w:val="0"/>
      <w:marBottom w:val="0"/>
      <w:divBdr>
        <w:top w:val="none" w:sz="0" w:space="0" w:color="auto"/>
        <w:left w:val="none" w:sz="0" w:space="0" w:color="auto"/>
        <w:bottom w:val="none" w:sz="0" w:space="0" w:color="auto"/>
        <w:right w:val="none" w:sz="0" w:space="0" w:color="auto"/>
      </w:divBdr>
    </w:div>
    <w:div w:id="2143964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18" Type="http://schemas.openxmlformats.org/officeDocument/2006/relationships/hyperlink" Target="http://www.tic.sk/61375.info" TargetMode="External"/><Relationship Id="rId26" Type="http://schemas.openxmlformats.org/officeDocument/2006/relationships/hyperlink" Target="http://sk.wikipedia.org/wiki/Letisko_M._R._%C5%A0tef%C3%A1nika" TargetMode="External"/><Relationship Id="rId3" Type="http://schemas.openxmlformats.org/officeDocument/2006/relationships/styles" Target="styles.xml"/><Relationship Id="rId21" Type="http://schemas.openxmlformats.org/officeDocument/2006/relationships/hyperlink" Target="http://www.tic.sk/61367.info"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http://www.ruzinov.sk/data/MediaLibrary/0/161/vlajka-original.jpg" TargetMode="External"/><Relationship Id="rId17" Type="http://schemas.openxmlformats.org/officeDocument/2006/relationships/hyperlink" Target="http://www.tic.sk/61371.info" TargetMode="External"/><Relationship Id="rId25" Type="http://schemas.openxmlformats.org/officeDocument/2006/relationships/hyperlink" Target="http://www.tic.sk/61352.info" TargetMode="External"/><Relationship Id="rId33" Type="http://schemas.openxmlformats.org/officeDocument/2006/relationships/hyperlink" Target="http://www.ruzinov.sk/sk/zastupitelstvo/organ/komisia-socialnych-sluzieb" TargetMode="External"/><Relationship Id="rId2" Type="http://schemas.openxmlformats.org/officeDocument/2006/relationships/numbering" Target="numbering.xml"/><Relationship Id="rId16" Type="http://schemas.openxmlformats.org/officeDocument/2006/relationships/hyperlink" Target="http://sk.wikipedia.org/wiki/20._storo%C4%8Die" TargetMode="External"/><Relationship Id="rId20" Type="http://schemas.openxmlformats.org/officeDocument/2006/relationships/hyperlink" Target="http://www.tic.sk/61369.info" TargetMode="External"/><Relationship Id="rId29" Type="http://schemas.openxmlformats.org/officeDocument/2006/relationships/hyperlink" Target="http://www.ruzinov.sk/sk/zastupitelstvo/organ/komisia-mandatova-legislativnopravna-a-kontrol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tic.sk/61355.info" TargetMode="External"/><Relationship Id="rId32" Type="http://schemas.openxmlformats.org/officeDocument/2006/relationships/hyperlink" Target="http://www.ruzinov.sk/sk/zastupitelstvo/organ/komisia-skolstva-kultury-a-sportu"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www.tic.sk/61359.info" TargetMode="External"/><Relationship Id="rId28" Type="http://schemas.openxmlformats.org/officeDocument/2006/relationships/hyperlink" Target="http://sk.wikipedia.org/wiki/Ru%C5%BEinov" TargetMode="External"/><Relationship Id="rId36" Type="http://schemas.openxmlformats.org/officeDocument/2006/relationships/fontTable" Target="fontTable.xml"/><Relationship Id="rId10" Type="http://schemas.openxmlformats.org/officeDocument/2006/relationships/image" Target="http://www.ruzinov.sk/gfx/images/ruzinov-erb.png" TargetMode="External"/><Relationship Id="rId19" Type="http://schemas.openxmlformats.org/officeDocument/2006/relationships/hyperlink" Target="http://www.tic.sk/61373.info" TargetMode="External"/><Relationship Id="rId31" Type="http://schemas.openxmlformats.org/officeDocument/2006/relationships/hyperlink" Target="http://www.ruzinov.sk/sk/zastupitelstvo/organ/komisia-uzemneho-planovania-zivotneho-prostredia-a-dopravy" TargetMode="External"/><Relationship Id="rId4" Type="http://schemas.openxmlformats.org/officeDocument/2006/relationships/settings" Target="settings.xml"/><Relationship Id="rId9" Type="http://schemas.openxmlformats.org/officeDocument/2006/relationships/image" Target="http://www.ruzinov.sk/gfx/images/ruzinov-erb.png" TargetMode="External"/><Relationship Id="rId14"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22" Type="http://schemas.openxmlformats.org/officeDocument/2006/relationships/hyperlink" Target="http://www.tic.sk/61365.info" TargetMode="External"/><Relationship Id="rId27" Type="http://schemas.openxmlformats.org/officeDocument/2006/relationships/hyperlink" Target="http://sk.wikipedia.org/wiki/Mestsk%C3%A1_%C4%8Das%C5%A5" TargetMode="External"/><Relationship Id="rId30" Type="http://schemas.openxmlformats.org/officeDocument/2006/relationships/hyperlink" Target="http://www.ruzinov.sk/sk/zastupitelstvo/organ/komisia-financna-podnikatelskych-cinnosti-a-informatizacie" TargetMode="External"/><Relationship Id="rId35"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EDC916-A0D0-4096-A92C-5CD587277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785</TotalTime>
  <Pages>30</Pages>
  <Words>10675</Words>
  <Characters>60848</Characters>
  <Application>Microsoft Office Word</Application>
  <DocSecurity>0</DocSecurity>
  <Lines>507</Lines>
  <Paragraphs>142</Paragraphs>
  <ScaleCrop>false</ScaleCrop>
  <HeadingPairs>
    <vt:vector size="2" baseType="variant">
      <vt:variant>
        <vt:lpstr>Názov</vt:lpstr>
      </vt:variant>
      <vt:variant>
        <vt:i4>1</vt:i4>
      </vt:variant>
    </vt:vector>
  </HeadingPairs>
  <TitlesOfParts>
    <vt:vector size="1" baseType="lpstr">
      <vt:lpstr>Individuálna výročná správa</vt:lpstr>
    </vt:vector>
  </TitlesOfParts>
  <Company>MU</Company>
  <LinksUpToDate>false</LinksUpToDate>
  <CharactersWithSpaces>71381</CharactersWithSpaces>
  <SharedDoc>false</SharedDoc>
  <HLinks>
    <vt:vector size="258" baseType="variant">
      <vt:variant>
        <vt:i4>7733369</vt:i4>
      </vt:variant>
      <vt:variant>
        <vt:i4>201</vt:i4>
      </vt:variant>
      <vt:variant>
        <vt:i4>0</vt:i4>
      </vt:variant>
      <vt:variant>
        <vt:i4>5</vt:i4>
      </vt:variant>
      <vt:variant>
        <vt:lpwstr>http://www.ruzinov.sk/sk/zastupitelstvo/organ/komisia-pre-posudzovanie-projektov-na-rozvoj-vzdelavania-sportu-kultury-socialnej-oblasti-a-zivotneho-prostredia-grantova-komisia</vt:lpwstr>
      </vt:variant>
      <vt:variant>
        <vt:lpwstr/>
      </vt:variant>
      <vt:variant>
        <vt:i4>6160396</vt:i4>
      </vt:variant>
      <vt:variant>
        <vt:i4>198</vt:i4>
      </vt:variant>
      <vt:variant>
        <vt:i4>0</vt:i4>
      </vt:variant>
      <vt:variant>
        <vt:i4>5</vt:i4>
      </vt:variant>
      <vt:variant>
        <vt:lpwstr>http://www.ruzinov.sk/sk/zastupitelstvo/organ/komisia-socialnych-sluzieb</vt:lpwstr>
      </vt:variant>
      <vt:variant>
        <vt:lpwstr/>
      </vt:variant>
      <vt:variant>
        <vt:i4>3670123</vt:i4>
      </vt:variant>
      <vt:variant>
        <vt:i4>195</vt:i4>
      </vt:variant>
      <vt:variant>
        <vt:i4>0</vt:i4>
      </vt:variant>
      <vt:variant>
        <vt:i4>5</vt:i4>
      </vt:variant>
      <vt:variant>
        <vt:lpwstr>http://www.ruzinov.sk/sk/zastupitelstvo/organ/komisia-skolstva-kultury-a-sportu</vt:lpwstr>
      </vt:variant>
      <vt:variant>
        <vt:lpwstr/>
      </vt:variant>
      <vt:variant>
        <vt:i4>5767184</vt:i4>
      </vt:variant>
      <vt:variant>
        <vt:i4>192</vt:i4>
      </vt:variant>
      <vt:variant>
        <vt:i4>0</vt:i4>
      </vt:variant>
      <vt:variant>
        <vt:i4>5</vt:i4>
      </vt:variant>
      <vt:variant>
        <vt:lpwstr>http://www.ruzinov.sk/sk/zastupitelstvo/organ/komisia-uzemneho-planovania-zivotneho-prostredia-a-dopravy</vt:lpwstr>
      </vt:variant>
      <vt:variant>
        <vt:lpwstr/>
      </vt:variant>
      <vt:variant>
        <vt:i4>4915293</vt:i4>
      </vt:variant>
      <vt:variant>
        <vt:i4>189</vt:i4>
      </vt:variant>
      <vt:variant>
        <vt:i4>0</vt:i4>
      </vt:variant>
      <vt:variant>
        <vt:i4>5</vt:i4>
      </vt:variant>
      <vt:variant>
        <vt:lpwstr>http://www.ruzinov.sk/sk/zastupitelstvo/organ/komisia-financna-podnikatelskych-cinnosti-a-informatizacie</vt:lpwstr>
      </vt:variant>
      <vt:variant>
        <vt:lpwstr/>
      </vt:variant>
      <vt:variant>
        <vt:i4>1048663</vt:i4>
      </vt:variant>
      <vt:variant>
        <vt:i4>186</vt:i4>
      </vt:variant>
      <vt:variant>
        <vt:i4>0</vt:i4>
      </vt:variant>
      <vt:variant>
        <vt:i4>5</vt:i4>
      </vt:variant>
      <vt:variant>
        <vt:lpwstr>http://www.ruzinov.sk/sk/zastupitelstvo/organ/komisia-mandatova-legislativnopravna-a-kontroly</vt:lpwstr>
      </vt:variant>
      <vt:variant>
        <vt:lpwstr/>
      </vt:variant>
      <vt:variant>
        <vt:i4>983048</vt:i4>
      </vt:variant>
      <vt:variant>
        <vt:i4>183</vt:i4>
      </vt:variant>
      <vt:variant>
        <vt:i4>0</vt:i4>
      </vt:variant>
      <vt:variant>
        <vt:i4>5</vt:i4>
      </vt:variant>
      <vt:variant>
        <vt:lpwstr>http://sk.wikipedia.org/wiki/Ru%C5%BEinov</vt:lpwstr>
      </vt:variant>
      <vt:variant>
        <vt:lpwstr/>
      </vt:variant>
      <vt:variant>
        <vt:i4>1441804</vt:i4>
      </vt:variant>
      <vt:variant>
        <vt:i4>180</vt:i4>
      </vt:variant>
      <vt:variant>
        <vt:i4>0</vt:i4>
      </vt:variant>
      <vt:variant>
        <vt:i4>5</vt:i4>
      </vt:variant>
      <vt:variant>
        <vt:lpwstr>http://sk.wikipedia.org/wiki/Pomoc:Referencie</vt:lpwstr>
      </vt:variant>
      <vt:variant>
        <vt:lpwstr/>
      </vt:variant>
      <vt:variant>
        <vt:i4>7208964</vt:i4>
      </vt:variant>
      <vt:variant>
        <vt:i4>177</vt:i4>
      </vt:variant>
      <vt:variant>
        <vt:i4>0</vt:i4>
      </vt:variant>
      <vt:variant>
        <vt:i4>5</vt:i4>
      </vt:variant>
      <vt:variant>
        <vt:lpwstr>http://sk.wikipedia.org/wiki/Mestsk%C3%A1_%C4%8Das%C5%A5</vt:lpwstr>
      </vt:variant>
      <vt:variant>
        <vt:lpwstr/>
      </vt:variant>
      <vt:variant>
        <vt:i4>852074</vt:i4>
      </vt:variant>
      <vt:variant>
        <vt:i4>174</vt:i4>
      </vt:variant>
      <vt:variant>
        <vt:i4>0</vt:i4>
      </vt:variant>
      <vt:variant>
        <vt:i4>5</vt:i4>
      </vt:variant>
      <vt:variant>
        <vt:lpwstr>http://sk.wikipedia.org/wiki/Letisko_M._R._%C5%A0tef%C3%A1nika</vt:lpwstr>
      </vt:variant>
      <vt:variant>
        <vt:lpwstr/>
      </vt:variant>
      <vt:variant>
        <vt:i4>4915268</vt:i4>
      </vt:variant>
      <vt:variant>
        <vt:i4>171</vt:i4>
      </vt:variant>
      <vt:variant>
        <vt:i4>0</vt:i4>
      </vt:variant>
      <vt:variant>
        <vt:i4>5</vt:i4>
      </vt:variant>
      <vt:variant>
        <vt:lpwstr>http://www.tic.sk/61352.info</vt:lpwstr>
      </vt:variant>
      <vt:variant>
        <vt:lpwstr/>
      </vt:variant>
      <vt:variant>
        <vt:i4>4915267</vt:i4>
      </vt:variant>
      <vt:variant>
        <vt:i4>168</vt:i4>
      </vt:variant>
      <vt:variant>
        <vt:i4>0</vt:i4>
      </vt:variant>
      <vt:variant>
        <vt:i4>5</vt:i4>
      </vt:variant>
      <vt:variant>
        <vt:lpwstr>http://www.tic.sk/61355.info</vt:lpwstr>
      </vt:variant>
      <vt:variant>
        <vt:lpwstr/>
      </vt:variant>
      <vt:variant>
        <vt:i4>4915279</vt:i4>
      </vt:variant>
      <vt:variant>
        <vt:i4>165</vt:i4>
      </vt:variant>
      <vt:variant>
        <vt:i4>0</vt:i4>
      </vt:variant>
      <vt:variant>
        <vt:i4>5</vt:i4>
      </vt:variant>
      <vt:variant>
        <vt:lpwstr>http://www.tic.sk/61359.info</vt:lpwstr>
      </vt:variant>
      <vt:variant>
        <vt:lpwstr/>
      </vt:variant>
      <vt:variant>
        <vt:i4>4718659</vt:i4>
      </vt:variant>
      <vt:variant>
        <vt:i4>162</vt:i4>
      </vt:variant>
      <vt:variant>
        <vt:i4>0</vt:i4>
      </vt:variant>
      <vt:variant>
        <vt:i4>5</vt:i4>
      </vt:variant>
      <vt:variant>
        <vt:lpwstr>http://www.tic.sk/61365.info</vt:lpwstr>
      </vt:variant>
      <vt:variant>
        <vt:lpwstr/>
      </vt:variant>
      <vt:variant>
        <vt:i4>4718657</vt:i4>
      </vt:variant>
      <vt:variant>
        <vt:i4>159</vt:i4>
      </vt:variant>
      <vt:variant>
        <vt:i4>0</vt:i4>
      </vt:variant>
      <vt:variant>
        <vt:i4>5</vt:i4>
      </vt:variant>
      <vt:variant>
        <vt:lpwstr>http://www.tic.sk/61367.info</vt:lpwstr>
      </vt:variant>
      <vt:variant>
        <vt:lpwstr/>
      </vt:variant>
      <vt:variant>
        <vt:i4>4718671</vt:i4>
      </vt:variant>
      <vt:variant>
        <vt:i4>156</vt:i4>
      </vt:variant>
      <vt:variant>
        <vt:i4>0</vt:i4>
      </vt:variant>
      <vt:variant>
        <vt:i4>5</vt:i4>
      </vt:variant>
      <vt:variant>
        <vt:lpwstr>http://www.tic.sk/61369.info</vt:lpwstr>
      </vt:variant>
      <vt:variant>
        <vt:lpwstr/>
      </vt:variant>
      <vt:variant>
        <vt:i4>4784197</vt:i4>
      </vt:variant>
      <vt:variant>
        <vt:i4>153</vt:i4>
      </vt:variant>
      <vt:variant>
        <vt:i4>0</vt:i4>
      </vt:variant>
      <vt:variant>
        <vt:i4>5</vt:i4>
      </vt:variant>
      <vt:variant>
        <vt:lpwstr>http://www.tic.sk/61373.info</vt:lpwstr>
      </vt:variant>
      <vt:variant>
        <vt:lpwstr/>
      </vt:variant>
      <vt:variant>
        <vt:i4>4784195</vt:i4>
      </vt:variant>
      <vt:variant>
        <vt:i4>150</vt:i4>
      </vt:variant>
      <vt:variant>
        <vt:i4>0</vt:i4>
      </vt:variant>
      <vt:variant>
        <vt:i4>5</vt:i4>
      </vt:variant>
      <vt:variant>
        <vt:lpwstr>http://www.tic.sk/61375.info</vt:lpwstr>
      </vt:variant>
      <vt:variant>
        <vt:lpwstr/>
      </vt:variant>
      <vt:variant>
        <vt:i4>4784199</vt:i4>
      </vt:variant>
      <vt:variant>
        <vt:i4>147</vt:i4>
      </vt:variant>
      <vt:variant>
        <vt:i4>0</vt:i4>
      </vt:variant>
      <vt:variant>
        <vt:i4>5</vt:i4>
      </vt:variant>
      <vt:variant>
        <vt:lpwstr>http://www.tic.sk/61371.info</vt:lpwstr>
      </vt:variant>
      <vt:variant>
        <vt:lpwstr/>
      </vt:variant>
      <vt:variant>
        <vt:i4>2162713</vt:i4>
      </vt:variant>
      <vt:variant>
        <vt:i4>144</vt:i4>
      </vt:variant>
      <vt:variant>
        <vt:i4>0</vt:i4>
      </vt:variant>
      <vt:variant>
        <vt:i4>5</vt:i4>
      </vt:variant>
      <vt:variant>
        <vt:lpwstr>http://sk.wikipedia.org/wiki/20._storo%C4%8Die</vt:lpwstr>
      </vt:variant>
      <vt:variant>
        <vt:lpwstr/>
      </vt:variant>
      <vt:variant>
        <vt:i4>7667808</vt:i4>
      </vt:variant>
      <vt:variant>
        <vt:i4>141</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7667808</vt:i4>
      </vt:variant>
      <vt:variant>
        <vt:i4>138</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1441846</vt:i4>
      </vt:variant>
      <vt:variant>
        <vt:i4>125</vt:i4>
      </vt:variant>
      <vt:variant>
        <vt:i4>0</vt:i4>
      </vt:variant>
      <vt:variant>
        <vt:i4>5</vt:i4>
      </vt:variant>
      <vt:variant>
        <vt:lpwstr/>
      </vt:variant>
      <vt:variant>
        <vt:lpwstr>_Toc501465401</vt:lpwstr>
      </vt:variant>
      <vt:variant>
        <vt:i4>1441846</vt:i4>
      </vt:variant>
      <vt:variant>
        <vt:i4>119</vt:i4>
      </vt:variant>
      <vt:variant>
        <vt:i4>0</vt:i4>
      </vt:variant>
      <vt:variant>
        <vt:i4>5</vt:i4>
      </vt:variant>
      <vt:variant>
        <vt:lpwstr/>
      </vt:variant>
      <vt:variant>
        <vt:lpwstr>_Toc501465400</vt:lpwstr>
      </vt:variant>
      <vt:variant>
        <vt:i4>2031665</vt:i4>
      </vt:variant>
      <vt:variant>
        <vt:i4>113</vt:i4>
      </vt:variant>
      <vt:variant>
        <vt:i4>0</vt:i4>
      </vt:variant>
      <vt:variant>
        <vt:i4>5</vt:i4>
      </vt:variant>
      <vt:variant>
        <vt:lpwstr/>
      </vt:variant>
      <vt:variant>
        <vt:lpwstr>_Toc501465399</vt:lpwstr>
      </vt:variant>
      <vt:variant>
        <vt:i4>2031665</vt:i4>
      </vt:variant>
      <vt:variant>
        <vt:i4>107</vt:i4>
      </vt:variant>
      <vt:variant>
        <vt:i4>0</vt:i4>
      </vt:variant>
      <vt:variant>
        <vt:i4>5</vt:i4>
      </vt:variant>
      <vt:variant>
        <vt:lpwstr/>
      </vt:variant>
      <vt:variant>
        <vt:lpwstr>_Toc501465398</vt:lpwstr>
      </vt:variant>
      <vt:variant>
        <vt:i4>2031665</vt:i4>
      </vt:variant>
      <vt:variant>
        <vt:i4>101</vt:i4>
      </vt:variant>
      <vt:variant>
        <vt:i4>0</vt:i4>
      </vt:variant>
      <vt:variant>
        <vt:i4>5</vt:i4>
      </vt:variant>
      <vt:variant>
        <vt:lpwstr/>
      </vt:variant>
      <vt:variant>
        <vt:lpwstr>_Toc501465397</vt:lpwstr>
      </vt:variant>
      <vt:variant>
        <vt:i4>2031665</vt:i4>
      </vt:variant>
      <vt:variant>
        <vt:i4>95</vt:i4>
      </vt:variant>
      <vt:variant>
        <vt:i4>0</vt:i4>
      </vt:variant>
      <vt:variant>
        <vt:i4>5</vt:i4>
      </vt:variant>
      <vt:variant>
        <vt:lpwstr/>
      </vt:variant>
      <vt:variant>
        <vt:lpwstr>_Toc501465396</vt:lpwstr>
      </vt:variant>
      <vt:variant>
        <vt:i4>2031665</vt:i4>
      </vt:variant>
      <vt:variant>
        <vt:i4>89</vt:i4>
      </vt:variant>
      <vt:variant>
        <vt:i4>0</vt:i4>
      </vt:variant>
      <vt:variant>
        <vt:i4>5</vt:i4>
      </vt:variant>
      <vt:variant>
        <vt:lpwstr/>
      </vt:variant>
      <vt:variant>
        <vt:lpwstr>_Toc501465395</vt:lpwstr>
      </vt:variant>
      <vt:variant>
        <vt:i4>2031665</vt:i4>
      </vt:variant>
      <vt:variant>
        <vt:i4>83</vt:i4>
      </vt:variant>
      <vt:variant>
        <vt:i4>0</vt:i4>
      </vt:variant>
      <vt:variant>
        <vt:i4>5</vt:i4>
      </vt:variant>
      <vt:variant>
        <vt:lpwstr/>
      </vt:variant>
      <vt:variant>
        <vt:lpwstr>_Toc501465394</vt:lpwstr>
      </vt:variant>
      <vt:variant>
        <vt:i4>2031665</vt:i4>
      </vt:variant>
      <vt:variant>
        <vt:i4>77</vt:i4>
      </vt:variant>
      <vt:variant>
        <vt:i4>0</vt:i4>
      </vt:variant>
      <vt:variant>
        <vt:i4>5</vt:i4>
      </vt:variant>
      <vt:variant>
        <vt:lpwstr/>
      </vt:variant>
      <vt:variant>
        <vt:lpwstr>_Toc501465393</vt:lpwstr>
      </vt:variant>
      <vt:variant>
        <vt:i4>2031665</vt:i4>
      </vt:variant>
      <vt:variant>
        <vt:i4>71</vt:i4>
      </vt:variant>
      <vt:variant>
        <vt:i4>0</vt:i4>
      </vt:variant>
      <vt:variant>
        <vt:i4>5</vt:i4>
      </vt:variant>
      <vt:variant>
        <vt:lpwstr/>
      </vt:variant>
      <vt:variant>
        <vt:lpwstr>_Toc501465392</vt:lpwstr>
      </vt:variant>
      <vt:variant>
        <vt:i4>2031665</vt:i4>
      </vt:variant>
      <vt:variant>
        <vt:i4>65</vt:i4>
      </vt:variant>
      <vt:variant>
        <vt:i4>0</vt:i4>
      </vt:variant>
      <vt:variant>
        <vt:i4>5</vt:i4>
      </vt:variant>
      <vt:variant>
        <vt:lpwstr/>
      </vt:variant>
      <vt:variant>
        <vt:lpwstr>_Toc501465391</vt:lpwstr>
      </vt:variant>
      <vt:variant>
        <vt:i4>2031665</vt:i4>
      </vt:variant>
      <vt:variant>
        <vt:i4>59</vt:i4>
      </vt:variant>
      <vt:variant>
        <vt:i4>0</vt:i4>
      </vt:variant>
      <vt:variant>
        <vt:i4>5</vt:i4>
      </vt:variant>
      <vt:variant>
        <vt:lpwstr/>
      </vt:variant>
      <vt:variant>
        <vt:lpwstr>_Toc501465390</vt:lpwstr>
      </vt:variant>
      <vt:variant>
        <vt:i4>1966129</vt:i4>
      </vt:variant>
      <vt:variant>
        <vt:i4>53</vt:i4>
      </vt:variant>
      <vt:variant>
        <vt:i4>0</vt:i4>
      </vt:variant>
      <vt:variant>
        <vt:i4>5</vt:i4>
      </vt:variant>
      <vt:variant>
        <vt:lpwstr/>
      </vt:variant>
      <vt:variant>
        <vt:lpwstr>_Toc501465389</vt:lpwstr>
      </vt:variant>
      <vt:variant>
        <vt:i4>1966129</vt:i4>
      </vt:variant>
      <vt:variant>
        <vt:i4>47</vt:i4>
      </vt:variant>
      <vt:variant>
        <vt:i4>0</vt:i4>
      </vt:variant>
      <vt:variant>
        <vt:i4>5</vt:i4>
      </vt:variant>
      <vt:variant>
        <vt:lpwstr/>
      </vt:variant>
      <vt:variant>
        <vt:lpwstr>_Toc501465388</vt:lpwstr>
      </vt:variant>
      <vt:variant>
        <vt:i4>1966129</vt:i4>
      </vt:variant>
      <vt:variant>
        <vt:i4>41</vt:i4>
      </vt:variant>
      <vt:variant>
        <vt:i4>0</vt:i4>
      </vt:variant>
      <vt:variant>
        <vt:i4>5</vt:i4>
      </vt:variant>
      <vt:variant>
        <vt:lpwstr/>
      </vt:variant>
      <vt:variant>
        <vt:lpwstr>_Toc501465387</vt:lpwstr>
      </vt:variant>
      <vt:variant>
        <vt:i4>1966129</vt:i4>
      </vt:variant>
      <vt:variant>
        <vt:i4>35</vt:i4>
      </vt:variant>
      <vt:variant>
        <vt:i4>0</vt:i4>
      </vt:variant>
      <vt:variant>
        <vt:i4>5</vt:i4>
      </vt:variant>
      <vt:variant>
        <vt:lpwstr/>
      </vt:variant>
      <vt:variant>
        <vt:lpwstr>_Toc501465386</vt:lpwstr>
      </vt:variant>
      <vt:variant>
        <vt:i4>1966129</vt:i4>
      </vt:variant>
      <vt:variant>
        <vt:i4>29</vt:i4>
      </vt:variant>
      <vt:variant>
        <vt:i4>0</vt:i4>
      </vt:variant>
      <vt:variant>
        <vt:i4>5</vt:i4>
      </vt:variant>
      <vt:variant>
        <vt:lpwstr/>
      </vt:variant>
      <vt:variant>
        <vt:lpwstr>_Toc501465385</vt:lpwstr>
      </vt:variant>
      <vt:variant>
        <vt:i4>1966129</vt:i4>
      </vt:variant>
      <vt:variant>
        <vt:i4>23</vt:i4>
      </vt:variant>
      <vt:variant>
        <vt:i4>0</vt:i4>
      </vt:variant>
      <vt:variant>
        <vt:i4>5</vt:i4>
      </vt:variant>
      <vt:variant>
        <vt:lpwstr/>
      </vt:variant>
      <vt:variant>
        <vt:lpwstr>_Toc501465384</vt:lpwstr>
      </vt:variant>
      <vt:variant>
        <vt:i4>1966129</vt:i4>
      </vt:variant>
      <vt:variant>
        <vt:i4>17</vt:i4>
      </vt:variant>
      <vt:variant>
        <vt:i4>0</vt:i4>
      </vt:variant>
      <vt:variant>
        <vt:i4>5</vt:i4>
      </vt:variant>
      <vt:variant>
        <vt:lpwstr/>
      </vt:variant>
      <vt:variant>
        <vt:lpwstr>_Toc501465383</vt:lpwstr>
      </vt:variant>
      <vt:variant>
        <vt:i4>1966129</vt:i4>
      </vt:variant>
      <vt:variant>
        <vt:i4>11</vt:i4>
      </vt:variant>
      <vt:variant>
        <vt:i4>0</vt:i4>
      </vt:variant>
      <vt:variant>
        <vt:i4>5</vt:i4>
      </vt:variant>
      <vt:variant>
        <vt:lpwstr/>
      </vt:variant>
      <vt:variant>
        <vt:lpwstr>_Toc501465382</vt:lpwstr>
      </vt:variant>
      <vt:variant>
        <vt:i4>1966129</vt:i4>
      </vt:variant>
      <vt:variant>
        <vt:i4>5</vt:i4>
      </vt:variant>
      <vt:variant>
        <vt:i4>0</vt:i4>
      </vt:variant>
      <vt:variant>
        <vt:i4>5</vt:i4>
      </vt:variant>
      <vt:variant>
        <vt:lpwstr/>
      </vt:variant>
      <vt:variant>
        <vt:lpwstr>_Toc501465381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creator>sihelnikova</dc:creator>
  <cp:lastModifiedBy>Emilie Sihelníková</cp:lastModifiedBy>
  <cp:revision>186</cp:revision>
  <cp:lastPrinted>2019-12-12T08:40:00Z</cp:lastPrinted>
  <dcterms:created xsi:type="dcterms:W3CDTF">2020-05-25T13:00:00Z</dcterms:created>
  <dcterms:modified xsi:type="dcterms:W3CDTF">2020-12-02T07:24:00Z</dcterms:modified>
</cp:coreProperties>
</file>