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932550">
        <w:rPr>
          <w:sz w:val="48"/>
          <w:szCs w:val="48"/>
        </w:rPr>
        <w:t>Súdovce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932550">
        <w:rPr>
          <w:sz w:val="48"/>
          <w:szCs w:val="48"/>
        </w:rPr>
        <w:t>Súdovce</w:t>
      </w:r>
    </w:p>
    <w:p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932550">
        <w:rPr>
          <w:sz w:val="32"/>
          <w:szCs w:val="32"/>
        </w:rPr>
        <w:t>Súdovce</w:t>
      </w: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201</w:t>
      </w:r>
      <w:r w:rsidR="004C092D">
        <w:rPr>
          <w:sz w:val="32"/>
          <w:szCs w:val="32"/>
        </w:rPr>
        <w:t>9</w:t>
      </w: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932550">
        <w:rPr>
          <w:sz w:val="32"/>
          <w:szCs w:val="32"/>
        </w:rPr>
        <w:t>Súdovce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932550">
        <w:rPr>
          <w:sz w:val="32"/>
          <w:szCs w:val="32"/>
        </w:rPr>
        <w:t>Súdovce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</w:t>
      </w:r>
      <w:r w:rsidR="00932550">
        <w:rPr>
          <w:sz w:val="32"/>
          <w:szCs w:val="32"/>
        </w:rPr>
        <w:t>649082</w:t>
      </w:r>
    </w:p>
    <w:p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</w:t>
      </w:r>
      <w:r w:rsidR="00932550">
        <w:rPr>
          <w:sz w:val="32"/>
          <w:szCs w:val="32"/>
        </w:rPr>
        <w:t>0442</w:t>
      </w:r>
    </w:p>
    <w:p w:rsidR="00932550" w:rsidRDefault="00932550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>a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932550">
        <w:rPr>
          <w:sz w:val="32"/>
          <w:szCs w:val="32"/>
        </w:rPr>
        <w:t>8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932550">
        <w:rPr>
          <w:sz w:val="32"/>
          <w:szCs w:val="32"/>
        </w:rPr>
        <w:t>44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:rsidR="00C86386" w:rsidRDefault="00C86386" w:rsidP="000B3038">
      <w:pPr>
        <w:spacing w:after="0" w:line="240" w:lineRule="auto"/>
        <w:rPr>
          <w:sz w:val="32"/>
          <w:szCs w:val="32"/>
        </w:rPr>
      </w:pP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 xml:space="preserve">a obce: </w:t>
      </w:r>
      <w:r w:rsidR="00932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</w:t>
      </w:r>
      <w:r w:rsidR="00AD516C">
        <w:rPr>
          <w:sz w:val="32"/>
          <w:szCs w:val="32"/>
        </w:rPr>
        <w:t xml:space="preserve">             Mgr. </w:t>
      </w:r>
      <w:r w:rsidR="00932550">
        <w:rPr>
          <w:sz w:val="32"/>
          <w:szCs w:val="32"/>
        </w:rPr>
        <w:t xml:space="preserve">Andrea </w:t>
      </w:r>
      <w:proofErr w:type="spellStart"/>
      <w:r w:rsidR="00932550">
        <w:rPr>
          <w:sz w:val="32"/>
          <w:szCs w:val="32"/>
        </w:rPr>
        <w:t>Hanuliaková</w:t>
      </w:r>
      <w:proofErr w:type="spellEnd"/>
      <w:r>
        <w:rPr>
          <w:sz w:val="32"/>
          <w:szCs w:val="32"/>
        </w:rPr>
        <w:t xml:space="preserve">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932550">
        <w:rPr>
          <w:sz w:val="32"/>
          <w:szCs w:val="32"/>
        </w:rPr>
        <w:t>Ondrej Janík</w:t>
      </w:r>
    </w:p>
    <w:p w:rsidR="00932550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932550">
        <w:rPr>
          <w:sz w:val="32"/>
          <w:szCs w:val="32"/>
        </w:rPr>
        <w:t>Anna Antalová</w:t>
      </w:r>
    </w:p>
    <w:p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32550">
        <w:rPr>
          <w:sz w:val="32"/>
          <w:szCs w:val="32"/>
        </w:rPr>
        <w:t xml:space="preserve">Mgr. </w:t>
      </w:r>
      <w:r>
        <w:rPr>
          <w:sz w:val="32"/>
          <w:szCs w:val="32"/>
        </w:rPr>
        <w:t xml:space="preserve">Peter </w:t>
      </w:r>
      <w:proofErr w:type="spellStart"/>
      <w:r w:rsidR="00932550">
        <w:rPr>
          <w:sz w:val="32"/>
          <w:szCs w:val="32"/>
        </w:rPr>
        <w:t>Bakša</w:t>
      </w:r>
      <w:proofErr w:type="spellEnd"/>
    </w:p>
    <w:p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932550">
        <w:rPr>
          <w:sz w:val="32"/>
          <w:szCs w:val="32"/>
        </w:rPr>
        <w:t xml:space="preserve">Peter </w:t>
      </w:r>
      <w:proofErr w:type="spellStart"/>
      <w:r w:rsidR="00932550">
        <w:rPr>
          <w:sz w:val="32"/>
          <w:szCs w:val="32"/>
        </w:rPr>
        <w:t>Hanuliak</w:t>
      </w:r>
      <w:proofErr w:type="spellEnd"/>
      <w:r>
        <w:rPr>
          <w:sz w:val="32"/>
          <w:szCs w:val="32"/>
        </w:rPr>
        <w:t xml:space="preserve"> 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32550">
        <w:rPr>
          <w:sz w:val="32"/>
          <w:szCs w:val="32"/>
        </w:rPr>
        <w:t xml:space="preserve">Zdenka </w:t>
      </w:r>
      <w:proofErr w:type="spellStart"/>
      <w:r w:rsidR="00932550">
        <w:rPr>
          <w:sz w:val="32"/>
          <w:szCs w:val="32"/>
        </w:rPr>
        <w:t>Muráňová</w:t>
      </w:r>
      <w:proofErr w:type="spellEnd"/>
      <w:r w:rsidR="00AD516C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AD516C" w:rsidRDefault="00AD516C" w:rsidP="000B3038">
      <w:pPr>
        <w:spacing w:after="0" w:line="240" w:lineRule="auto"/>
        <w:rPr>
          <w:sz w:val="32"/>
          <w:szCs w:val="32"/>
        </w:rPr>
      </w:pPr>
    </w:p>
    <w:p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Základným  nástrojom finančného hospodárenia obce je rozpočet obce na rok 201</w:t>
      </w:r>
      <w:r w:rsidR="004C092D" w:rsidRPr="00C538A4">
        <w:rPr>
          <w:sz w:val="24"/>
          <w:szCs w:val="24"/>
        </w:rPr>
        <w:t>9</w:t>
      </w:r>
      <w:r w:rsidRPr="00C538A4">
        <w:rPr>
          <w:sz w:val="24"/>
          <w:szCs w:val="24"/>
        </w:rPr>
        <w:t>.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Rozpočet obce na rok 201</w:t>
      </w:r>
      <w:r w:rsidR="004C092D" w:rsidRPr="00C538A4">
        <w:rPr>
          <w:sz w:val="24"/>
          <w:szCs w:val="24"/>
        </w:rPr>
        <w:t>9</w:t>
      </w:r>
      <w:r w:rsidRPr="00C538A4">
        <w:rPr>
          <w:sz w:val="24"/>
          <w:szCs w:val="24"/>
        </w:rPr>
        <w:t xml:space="preserve"> bol zostavený ako vyrov</w:t>
      </w:r>
      <w:r w:rsidR="00AD516C" w:rsidRPr="00C538A4">
        <w:rPr>
          <w:sz w:val="24"/>
          <w:szCs w:val="24"/>
        </w:rPr>
        <w:t>n</w:t>
      </w:r>
      <w:r w:rsidRPr="00C538A4">
        <w:rPr>
          <w:sz w:val="24"/>
          <w:szCs w:val="24"/>
        </w:rPr>
        <w:t>aný.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Rozpočtové príjmy</w:t>
      </w:r>
      <w:r w:rsidR="007E50BB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        </w:t>
      </w:r>
      <w:r w:rsidR="007E50BB"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                      6</w:t>
      </w:r>
      <w:r w:rsidR="00932550">
        <w:rPr>
          <w:sz w:val="24"/>
          <w:szCs w:val="24"/>
        </w:rPr>
        <w:t>1</w:t>
      </w:r>
      <w:r w:rsidR="00C038C2" w:rsidRPr="00C538A4">
        <w:rPr>
          <w:sz w:val="24"/>
          <w:szCs w:val="24"/>
        </w:rPr>
        <w:t xml:space="preserve"> </w:t>
      </w:r>
      <w:r w:rsidR="00932550">
        <w:rPr>
          <w:sz w:val="24"/>
          <w:szCs w:val="24"/>
        </w:rPr>
        <w:t>8</w:t>
      </w:r>
      <w:r w:rsidR="00C038C2" w:rsidRPr="00C538A4">
        <w:rPr>
          <w:sz w:val="24"/>
          <w:szCs w:val="24"/>
        </w:rPr>
        <w:t>40</w:t>
      </w:r>
      <w:r w:rsidRPr="00C538A4">
        <w:rPr>
          <w:sz w:val="24"/>
          <w:szCs w:val="24"/>
        </w:rPr>
        <w:t xml:space="preserve"> €</w:t>
      </w:r>
      <w:r w:rsidR="00C038C2" w:rsidRPr="00C538A4">
        <w:rPr>
          <w:sz w:val="24"/>
          <w:szCs w:val="24"/>
        </w:rPr>
        <w:t xml:space="preserve">   po úprave    </w:t>
      </w:r>
      <w:r w:rsidR="00932550">
        <w:rPr>
          <w:sz w:val="24"/>
          <w:szCs w:val="24"/>
        </w:rPr>
        <w:t>62</w:t>
      </w:r>
      <w:r w:rsidR="00C038C2" w:rsidRPr="00C538A4">
        <w:rPr>
          <w:sz w:val="24"/>
          <w:szCs w:val="24"/>
        </w:rPr>
        <w:t> </w:t>
      </w:r>
      <w:r w:rsidR="00932550">
        <w:rPr>
          <w:sz w:val="24"/>
          <w:szCs w:val="24"/>
        </w:rPr>
        <w:t>340</w:t>
      </w:r>
      <w:r w:rsidR="00C038C2" w:rsidRPr="00C538A4">
        <w:rPr>
          <w:sz w:val="24"/>
          <w:szCs w:val="24"/>
        </w:rPr>
        <w:t xml:space="preserve"> €</w:t>
      </w:r>
    </w:p>
    <w:p w:rsidR="007E50BB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Výdavky:     </w:t>
      </w:r>
      <w:r w:rsidR="00AD516C"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bežné           6</w:t>
      </w:r>
      <w:r w:rsidR="00932550">
        <w:rPr>
          <w:sz w:val="24"/>
          <w:szCs w:val="24"/>
        </w:rPr>
        <w:t>1</w:t>
      </w:r>
      <w:r w:rsidR="00C038C2" w:rsidRPr="00C538A4">
        <w:rPr>
          <w:sz w:val="24"/>
          <w:szCs w:val="24"/>
        </w:rPr>
        <w:t xml:space="preserve"> </w:t>
      </w:r>
      <w:r w:rsidR="00932550">
        <w:rPr>
          <w:sz w:val="24"/>
          <w:szCs w:val="24"/>
        </w:rPr>
        <w:t>84</w:t>
      </w:r>
      <w:r w:rsidR="00C038C2" w:rsidRPr="00C538A4">
        <w:rPr>
          <w:sz w:val="24"/>
          <w:szCs w:val="24"/>
        </w:rPr>
        <w:t>0</w:t>
      </w:r>
      <w:r w:rsidR="007E50BB" w:rsidRPr="00C538A4">
        <w:rPr>
          <w:sz w:val="24"/>
          <w:szCs w:val="24"/>
        </w:rPr>
        <w:t xml:space="preserve"> €</w:t>
      </w:r>
      <w:r w:rsidR="00C038C2" w:rsidRPr="00C538A4">
        <w:rPr>
          <w:sz w:val="24"/>
          <w:szCs w:val="24"/>
        </w:rPr>
        <w:t xml:space="preserve">           -„-        </w:t>
      </w:r>
      <w:r w:rsidR="00932550">
        <w:rPr>
          <w:sz w:val="24"/>
          <w:szCs w:val="24"/>
        </w:rPr>
        <w:t xml:space="preserve">  62 340</w:t>
      </w:r>
      <w:r w:rsidR="00C038C2" w:rsidRPr="00C538A4">
        <w:rPr>
          <w:sz w:val="24"/>
          <w:szCs w:val="24"/>
        </w:rPr>
        <w:t xml:space="preserve"> €</w:t>
      </w:r>
    </w:p>
    <w:p w:rsidR="00932550" w:rsidRDefault="00932550" w:rsidP="000B3038">
      <w:pPr>
        <w:spacing w:after="0" w:line="240" w:lineRule="auto"/>
        <w:rPr>
          <w:sz w:val="24"/>
          <w:szCs w:val="24"/>
        </w:rPr>
      </w:pPr>
    </w:p>
    <w:p w:rsidR="00C038C2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Skutočný príjem k 31.12.201</w:t>
      </w:r>
      <w:r w:rsidR="00C038C2" w:rsidRPr="00C538A4">
        <w:rPr>
          <w:sz w:val="24"/>
          <w:szCs w:val="24"/>
        </w:rPr>
        <w:t>9:</w:t>
      </w:r>
      <w:r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bežný rozpočet </w:t>
      </w:r>
      <w:r w:rsidR="00F27AE5" w:rsidRPr="00C538A4">
        <w:rPr>
          <w:sz w:val="24"/>
          <w:szCs w:val="24"/>
        </w:rPr>
        <w:t xml:space="preserve">  </w:t>
      </w:r>
      <w:r w:rsidR="00C038C2" w:rsidRPr="00C538A4">
        <w:rPr>
          <w:sz w:val="24"/>
          <w:szCs w:val="24"/>
        </w:rPr>
        <w:t xml:space="preserve">      </w:t>
      </w:r>
      <w:r w:rsidR="00932550">
        <w:rPr>
          <w:sz w:val="24"/>
          <w:szCs w:val="24"/>
        </w:rPr>
        <w:t>69</w:t>
      </w:r>
      <w:r w:rsidR="00C038C2" w:rsidRPr="00C538A4">
        <w:rPr>
          <w:sz w:val="24"/>
          <w:szCs w:val="24"/>
        </w:rPr>
        <w:t xml:space="preserve"> </w:t>
      </w:r>
      <w:r w:rsidR="00932550">
        <w:rPr>
          <w:sz w:val="24"/>
          <w:szCs w:val="24"/>
        </w:rPr>
        <w:t>677</w:t>
      </w:r>
      <w:r w:rsidR="00547BDF" w:rsidRPr="00C538A4">
        <w:rPr>
          <w:sz w:val="24"/>
          <w:szCs w:val="24"/>
        </w:rPr>
        <w:t xml:space="preserve"> €</w:t>
      </w:r>
    </w:p>
    <w:p w:rsidR="00C038C2" w:rsidRPr="00C538A4" w:rsidRDefault="00C038C2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                                  </w:t>
      </w:r>
      <w:r w:rsidR="00C538A4">
        <w:rPr>
          <w:sz w:val="24"/>
          <w:szCs w:val="24"/>
        </w:rPr>
        <w:t>k</w:t>
      </w:r>
      <w:r w:rsidRPr="00C538A4">
        <w:rPr>
          <w:sz w:val="24"/>
          <w:szCs w:val="24"/>
        </w:rPr>
        <w:t xml:space="preserve">apitálové príjmy     </w:t>
      </w:r>
      <w:r w:rsidR="00932550">
        <w:rPr>
          <w:sz w:val="24"/>
          <w:szCs w:val="24"/>
        </w:rPr>
        <w:t xml:space="preserve">  1 332</w:t>
      </w:r>
      <w:r w:rsidRPr="00C538A4">
        <w:rPr>
          <w:sz w:val="24"/>
          <w:szCs w:val="24"/>
        </w:rPr>
        <w:t xml:space="preserve"> €</w:t>
      </w:r>
    </w:p>
    <w:p w:rsidR="00932550" w:rsidRDefault="00C038C2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                                  </w:t>
      </w:r>
      <w:r w:rsidR="00C538A4">
        <w:rPr>
          <w:sz w:val="24"/>
          <w:szCs w:val="24"/>
        </w:rPr>
        <w:t>f</w:t>
      </w:r>
      <w:r w:rsidRPr="00C538A4">
        <w:rPr>
          <w:sz w:val="24"/>
          <w:szCs w:val="24"/>
        </w:rPr>
        <w:t xml:space="preserve">in. operácie         </w:t>
      </w:r>
      <w:r w:rsid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   </w:t>
      </w:r>
      <w:r w:rsidR="00932550">
        <w:rPr>
          <w:sz w:val="24"/>
          <w:szCs w:val="24"/>
        </w:rPr>
        <w:t xml:space="preserve">  6 345</w:t>
      </w:r>
      <w:r w:rsidRPr="00C538A4">
        <w:rPr>
          <w:sz w:val="24"/>
          <w:szCs w:val="24"/>
        </w:rPr>
        <w:t xml:space="preserve"> €</w:t>
      </w:r>
    </w:p>
    <w:p w:rsidR="007E50BB" w:rsidRPr="00C538A4" w:rsidRDefault="00932550" w:rsidP="000B303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prijaté úvery              92 016 €  </w:t>
      </w:r>
      <w:r w:rsidR="004813F8" w:rsidRPr="00C538A4">
        <w:rPr>
          <w:sz w:val="24"/>
          <w:szCs w:val="24"/>
        </w:rPr>
        <w:t xml:space="preserve"> </w:t>
      </w:r>
      <w:r w:rsidR="00F27AE5" w:rsidRPr="00C538A4">
        <w:rPr>
          <w:sz w:val="24"/>
          <w:szCs w:val="24"/>
        </w:rPr>
        <w:t xml:space="preserve">  </w:t>
      </w:r>
    </w:p>
    <w:p w:rsidR="00547BDF" w:rsidRPr="00C538A4" w:rsidRDefault="00547BDF" w:rsidP="000B3038">
      <w:pPr>
        <w:spacing w:after="0" w:line="240" w:lineRule="auto"/>
        <w:rPr>
          <w:sz w:val="24"/>
          <w:szCs w:val="24"/>
        </w:rPr>
      </w:pPr>
    </w:p>
    <w:p w:rsidR="00547BDF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Bežné príjmy – výnos dane z príjmov poukázaný územnej samospráve,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daň z nehnuteľnosti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daň za psa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poplatok za komunálny odpad a drobný stavebný odpad.</w:t>
      </w:r>
    </w:p>
    <w:p w:rsidR="00660DB6" w:rsidRDefault="00660DB6" w:rsidP="00660DB6">
      <w:pPr>
        <w:pStyle w:val="Odstavecseseznamem"/>
        <w:spacing w:after="0" w:line="240" w:lineRule="auto"/>
        <w:ind w:left="1545"/>
        <w:rPr>
          <w:sz w:val="24"/>
          <w:szCs w:val="24"/>
        </w:rPr>
      </w:pPr>
    </w:p>
    <w:p w:rsidR="00932550" w:rsidRPr="00C538A4" w:rsidRDefault="000F7F7C" w:rsidP="00932550">
      <w:pPr>
        <w:pStyle w:val="Odstavecseseznamem"/>
        <w:spacing w:after="0"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>Celková výška príjmov je ovplyvnená prijatým úverom v celkovej čistke 92 016 € na pre financovanie projektu „Rekonštrukcia miestnej komunikácie“.</w:t>
      </w:r>
    </w:p>
    <w:p w:rsidR="00660DB6" w:rsidRPr="00C538A4" w:rsidRDefault="00660DB6" w:rsidP="00660DB6">
      <w:pPr>
        <w:pStyle w:val="Odstavecseseznamem"/>
        <w:spacing w:after="0" w:line="240" w:lineRule="auto"/>
        <w:ind w:left="1545"/>
        <w:rPr>
          <w:sz w:val="24"/>
          <w:szCs w:val="24"/>
        </w:rPr>
      </w:pPr>
    </w:p>
    <w:p w:rsidR="007063A6" w:rsidRPr="00C538A4" w:rsidRDefault="003D1248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Bežné výdavky</w:t>
      </w:r>
      <w:r w:rsidR="007063A6" w:rsidRPr="00C538A4">
        <w:rPr>
          <w:sz w:val="24"/>
          <w:szCs w:val="24"/>
        </w:rPr>
        <w:t xml:space="preserve"> čerpané vo výške</w:t>
      </w:r>
      <w:r w:rsidR="004813F8" w:rsidRPr="00C538A4">
        <w:rPr>
          <w:sz w:val="24"/>
          <w:szCs w:val="24"/>
        </w:rPr>
        <w:t xml:space="preserve"> </w:t>
      </w:r>
      <w:r w:rsidR="000F7F7C">
        <w:rPr>
          <w:sz w:val="24"/>
          <w:szCs w:val="24"/>
        </w:rPr>
        <w:t>169 369</w:t>
      </w:r>
      <w:r w:rsidR="005C224D" w:rsidRPr="00C538A4">
        <w:rPr>
          <w:sz w:val="24"/>
          <w:szCs w:val="24"/>
        </w:rPr>
        <w:t xml:space="preserve"> </w:t>
      </w:r>
      <w:r w:rsidR="00660DB6" w:rsidRPr="00C538A4">
        <w:rPr>
          <w:sz w:val="24"/>
          <w:szCs w:val="24"/>
        </w:rPr>
        <w:t xml:space="preserve"> €. </w:t>
      </w:r>
      <w:r w:rsidR="007063A6" w:rsidRPr="00C538A4">
        <w:rPr>
          <w:sz w:val="24"/>
          <w:szCs w:val="24"/>
        </w:rPr>
        <w:t> </w:t>
      </w:r>
    </w:p>
    <w:p w:rsidR="000F7F7C" w:rsidRDefault="005C224D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Kapitálové výdavky</w:t>
      </w:r>
      <w:r w:rsidR="00C538A4">
        <w:rPr>
          <w:sz w:val="24"/>
          <w:szCs w:val="24"/>
        </w:rPr>
        <w:t xml:space="preserve">: </w:t>
      </w:r>
      <w:r w:rsidRPr="00C538A4">
        <w:rPr>
          <w:sz w:val="24"/>
          <w:szCs w:val="24"/>
        </w:rPr>
        <w:t xml:space="preserve"> –</w:t>
      </w:r>
      <w:r w:rsidR="00DB4092">
        <w:rPr>
          <w:sz w:val="24"/>
          <w:szCs w:val="24"/>
        </w:rPr>
        <w:t xml:space="preserve"> na rekonštrukciu miestnej komunikácie v celkovej výške 107 244 €</w:t>
      </w:r>
    </w:p>
    <w:p w:rsidR="000F7F7C" w:rsidRDefault="00DB4092" w:rsidP="00DB4092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 výstavbu prístreškov /auto, schody/                                               4 532 €</w:t>
      </w:r>
    </w:p>
    <w:p w:rsidR="00DB4092" w:rsidRPr="00DB4092" w:rsidRDefault="00DB4092" w:rsidP="00DB4092">
      <w:pPr>
        <w:pStyle w:val="Odstavecseseznamem"/>
        <w:spacing w:after="0" w:line="240" w:lineRule="auto"/>
        <w:ind w:left="1545"/>
        <w:rPr>
          <w:sz w:val="24"/>
          <w:szCs w:val="24"/>
        </w:rPr>
      </w:pPr>
    </w:p>
    <w:p w:rsidR="005C224D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Prebytok bežného a kapitálového rozpočtu, zistený podľa ustanovenia § 10 ods. 3 písm. a/ a </w:t>
      </w:r>
    </w:p>
    <w:p w:rsidR="00DB4092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b/, zákona  583/2004 Z. z. o rozpočtových pravidlách územnej samosprávy a o zmene </w:t>
      </w:r>
      <w:r w:rsidR="00DB4092">
        <w:rPr>
          <w:sz w:val="24"/>
          <w:szCs w:val="24"/>
        </w:rPr>
        <w:t>a</w:t>
      </w:r>
      <w:r w:rsidRPr="00C538A4">
        <w:rPr>
          <w:sz w:val="24"/>
          <w:szCs w:val="24"/>
        </w:rPr>
        <w:t xml:space="preserve"> doplnení niektorých  zákonov v znení  neskorších predpisov bol  </w:t>
      </w:r>
      <w:r w:rsidR="005C224D" w:rsidRPr="00C538A4">
        <w:rPr>
          <w:sz w:val="24"/>
          <w:szCs w:val="24"/>
        </w:rPr>
        <w:t>v</w:t>
      </w:r>
      <w:r w:rsidR="00DB4092">
        <w:rPr>
          <w:sz w:val="24"/>
          <w:szCs w:val="24"/>
        </w:rPr>
        <w:t xml:space="preserve"> minimálnej </w:t>
      </w:r>
      <w:r w:rsidR="005C224D" w:rsidRPr="00C538A4">
        <w:rPr>
          <w:sz w:val="24"/>
          <w:szCs w:val="24"/>
        </w:rPr>
        <w:t xml:space="preserve"> čiastke</w:t>
      </w:r>
    </w:p>
    <w:p w:rsidR="007063A6" w:rsidRPr="00C538A4" w:rsidRDefault="005C224D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</w:t>
      </w:r>
      <w:r w:rsidR="00DB4092">
        <w:rPr>
          <w:sz w:val="24"/>
          <w:szCs w:val="24"/>
        </w:rPr>
        <w:t>0,66 €</w:t>
      </w:r>
      <w:r w:rsidRPr="00C538A4">
        <w:rPr>
          <w:sz w:val="24"/>
          <w:szCs w:val="24"/>
        </w:rPr>
        <w:t>.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Celkové výnosy sú v čiastke    </w:t>
      </w:r>
      <w:r w:rsidR="004813F8" w:rsidRPr="00C538A4">
        <w:rPr>
          <w:sz w:val="24"/>
          <w:szCs w:val="24"/>
        </w:rPr>
        <w:t xml:space="preserve"> </w:t>
      </w:r>
      <w:r w:rsidR="00B41F9C">
        <w:rPr>
          <w:sz w:val="24"/>
          <w:szCs w:val="24"/>
        </w:rPr>
        <w:t>97 965</w:t>
      </w:r>
      <w:r w:rsidR="005C224D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€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Náklady                         </w:t>
      </w:r>
      <w:r w:rsidR="00B41F9C">
        <w:rPr>
          <w:sz w:val="24"/>
          <w:szCs w:val="24"/>
        </w:rPr>
        <w:t>63 514</w:t>
      </w:r>
      <w:r w:rsidR="005C224D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€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</w:p>
    <w:p w:rsidR="004B6A44" w:rsidRPr="00C538A4" w:rsidRDefault="003334E8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</w:t>
      </w:r>
      <w:r w:rsidR="004B6A44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V oblasti majetku</w:t>
      </w:r>
      <w:r w:rsidR="00B41F9C">
        <w:rPr>
          <w:sz w:val="24"/>
          <w:szCs w:val="24"/>
        </w:rPr>
        <w:t xml:space="preserve"> v </w:t>
      </w:r>
      <w:r w:rsidR="004813F8" w:rsidRPr="00C538A4">
        <w:rPr>
          <w:sz w:val="24"/>
          <w:szCs w:val="24"/>
        </w:rPr>
        <w:t> priebehu roku 201</w:t>
      </w:r>
      <w:r w:rsidR="005C224D" w:rsidRPr="00C538A4">
        <w:rPr>
          <w:sz w:val="24"/>
          <w:szCs w:val="24"/>
        </w:rPr>
        <w:t>9</w:t>
      </w:r>
      <w:r w:rsidR="004813F8" w:rsidRPr="00C538A4">
        <w:rPr>
          <w:sz w:val="24"/>
          <w:szCs w:val="24"/>
        </w:rPr>
        <w:t xml:space="preserve"> </w:t>
      </w:r>
      <w:r w:rsidR="00B41F9C">
        <w:rPr>
          <w:sz w:val="24"/>
          <w:szCs w:val="24"/>
        </w:rPr>
        <w:t>b</w:t>
      </w:r>
      <w:r w:rsidR="004813F8" w:rsidRPr="00C538A4">
        <w:rPr>
          <w:sz w:val="24"/>
          <w:szCs w:val="24"/>
        </w:rPr>
        <w:t>ol</w:t>
      </w:r>
      <w:r w:rsidR="00B41F9C">
        <w:rPr>
          <w:sz w:val="24"/>
          <w:szCs w:val="24"/>
        </w:rPr>
        <w:t xml:space="preserve">a hodnota </w:t>
      </w:r>
      <w:r w:rsidR="004813F8" w:rsidRPr="00C538A4">
        <w:rPr>
          <w:sz w:val="24"/>
          <w:szCs w:val="24"/>
        </w:rPr>
        <w:t xml:space="preserve"> majetk</w:t>
      </w:r>
      <w:r w:rsidR="00B41F9C">
        <w:rPr>
          <w:sz w:val="24"/>
          <w:szCs w:val="24"/>
        </w:rPr>
        <w:t>u zvýšená rekonštrukciu miestnej komunikácie.</w:t>
      </w:r>
      <w:r w:rsidR="004813F8" w:rsidRPr="00C538A4">
        <w:rPr>
          <w:sz w:val="24"/>
          <w:szCs w:val="24"/>
        </w:rPr>
        <w:t>.</w:t>
      </w:r>
    </w:p>
    <w:p w:rsidR="003334E8" w:rsidRPr="00C538A4" w:rsidRDefault="005C224D" w:rsidP="005C224D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Bilancia aktív a pasív k 31.12.201</w:t>
      </w:r>
      <w:r w:rsidR="005C224D" w:rsidRPr="00C538A4">
        <w:rPr>
          <w:sz w:val="24"/>
          <w:szCs w:val="24"/>
        </w:rPr>
        <w:t>9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Účtovné zobrazenie majetku a zdrojov jeho krytia je obsiahnuté v súvahe,  ktorá zobrazuje stav majetku obce Lišov. Aktíva sa rovnajú pasívam v sume  </w:t>
      </w:r>
      <w:r w:rsidR="00B41F9C">
        <w:rPr>
          <w:sz w:val="24"/>
          <w:szCs w:val="24"/>
        </w:rPr>
        <w:t xml:space="preserve">843 776 </w:t>
      </w:r>
      <w:r w:rsidRPr="00C538A4">
        <w:rPr>
          <w:sz w:val="24"/>
          <w:szCs w:val="24"/>
        </w:rPr>
        <w:t xml:space="preserve"> €.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Aktíva: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dlhodobý hmotný majetok /zostatková cena/                </w:t>
      </w:r>
      <w:r w:rsidR="00B41F9C">
        <w:rPr>
          <w:sz w:val="24"/>
          <w:szCs w:val="24"/>
        </w:rPr>
        <w:t>774 702</w:t>
      </w:r>
      <w:r w:rsidR="005C224D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€</w:t>
      </w:r>
    </w:p>
    <w:p w:rsidR="00660DB6" w:rsidRPr="00C538A4" w:rsidRDefault="00AD6FF9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dlhodobý finančný majetok /cenné papiere/                   </w:t>
      </w:r>
      <w:r w:rsidR="00B41F9C">
        <w:rPr>
          <w:sz w:val="24"/>
          <w:szCs w:val="24"/>
        </w:rPr>
        <w:t>54</w:t>
      </w:r>
      <w:r w:rsidRPr="00C538A4">
        <w:rPr>
          <w:sz w:val="24"/>
          <w:szCs w:val="24"/>
        </w:rPr>
        <w:t> </w:t>
      </w:r>
      <w:r w:rsidR="00B41F9C">
        <w:rPr>
          <w:sz w:val="24"/>
          <w:szCs w:val="24"/>
        </w:rPr>
        <w:t xml:space="preserve"> 1</w:t>
      </w:r>
      <w:r w:rsidRPr="00C538A4">
        <w:rPr>
          <w:sz w:val="24"/>
          <w:szCs w:val="24"/>
        </w:rPr>
        <w:t>7</w:t>
      </w:r>
      <w:r w:rsidR="00B41F9C">
        <w:rPr>
          <w:sz w:val="24"/>
          <w:szCs w:val="24"/>
        </w:rPr>
        <w:t>7</w:t>
      </w:r>
      <w:r w:rsidRPr="00C538A4">
        <w:rPr>
          <w:sz w:val="24"/>
          <w:szCs w:val="24"/>
        </w:rPr>
        <w:t xml:space="preserve"> €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obežný majetok                                                                      </w:t>
      </w:r>
      <w:r w:rsidR="00B41F9C">
        <w:rPr>
          <w:sz w:val="24"/>
          <w:szCs w:val="24"/>
        </w:rPr>
        <w:t>14 897</w:t>
      </w:r>
      <w:r w:rsidRPr="00C538A4">
        <w:rPr>
          <w:sz w:val="24"/>
          <w:szCs w:val="24"/>
        </w:rPr>
        <w:t xml:space="preserve"> €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</w:p>
    <w:p w:rsidR="00AD6FF9" w:rsidRPr="00C538A4" w:rsidRDefault="00AD6FF9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Pasíva:</w:t>
      </w:r>
    </w:p>
    <w:p w:rsidR="00AD6FF9" w:rsidRDefault="00AD6FF9" w:rsidP="00AD6FF9">
      <w:pPr>
        <w:pStyle w:val="Odstavecseseznamem"/>
        <w:numPr>
          <w:ilvl w:val="0"/>
          <w:numId w:val="2"/>
        </w:numPr>
        <w:spacing w:after="0" w:line="240" w:lineRule="auto"/>
      </w:pPr>
      <w:r>
        <w:t>vlastné imanie                                 1</w:t>
      </w:r>
      <w:r w:rsidR="00B41F9C">
        <w:t>40</w:t>
      </w:r>
      <w:r w:rsidR="005C224D">
        <w:t> </w:t>
      </w:r>
      <w:r w:rsidR="00B41F9C">
        <w:t>220</w:t>
      </w:r>
      <w:r w:rsidR="005C224D">
        <w:t xml:space="preserve"> </w:t>
      </w:r>
      <w:r>
        <w:t>€</w:t>
      </w:r>
    </w:p>
    <w:p w:rsidR="00AD6FF9" w:rsidRDefault="00AD6FF9" w:rsidP="00AD6FF9">
      <w:pPr>
        <w:pStyle w:val="Odstavecseseznamem"/>
        <w:numPr>
          <w:ilvl w:val="0"/>
          <w:numId w:val="2"/>
        </w:numPr>
        <w:spacing w:after="0" w:line="240" w:lineRule="auto"/>
      </w:pPr>
      <w:r>
        <w:t xml:space="preserve">záväzky                                              </w:t>
      </w:r>
      <w:r w:rsidR="00B41F9C">
        <w:t>12</w:t>
      </w:r>
      <w:r w:rsidR="005C224D">
        <w:t>8</w:t>
      </w:r>
      <w:r w:rsidR="00B41F9C">
        <w:t xml:space="preserve"> 071</w:t>
      </w:r>
      <w:r>
        <w:t xml:space="preserve"> €</w:t>
      </w:r>
    </w:p>
    <w:p w:rsidR="00AD6FF9" w:rsidRDefault="00AD6FF9" w:rsidP="00AD6FF9">
      <w:pPr>
        <w:pStyle w:val="Odstavecseseznamem"/>
        <w:numPr>
          <w:ilvl w:val="0"/>
          <w:numId w:val="2"/>
        </w:numPr>
        <w:spacing w:after="0" w:line="240" w:lineRule="auto"/>
      </w:pPr>
      <w:r>
        <w:t xml:space="preserve">časové rozlíšenie                           </w:t>
      </w:r>
      <w:r w:rsidR="005C224D">
        <w:t xml:space="preserve"> </w:t>
      </w:r>
      <w:r>
        <w:t xml:space="preserve"> </w:t>
      </w:r>
      <w:r w:rsidR="00B41F9C">
        <w:t>575</w:t>
      </w:r>
      <w:r>
        <w:t> </w:t>
      </w:r>
      <w:r w:rsidR="00B41F9C">
        <w:t>485</w:t>
      </w:r>
      <w:r>
        <w:t xml:space="preserve"> €</w:t>
      </w:r>
    </w:p>
    <w:p w:rsidR="00AD6FF9" w:rsidRDefault="00AD6FF9" w:rsidP="00AD6FF9">
      <w:pPr>
        <w:spacing w:after="0" w:line="240" w:lineRule="auto"/>
      </w:pPr>
    </w:p>
    <w:p w:rsidR="00AD6FF9" w:rsidRDefault="00AD6FF9" w:rsidP="00AD6FF9">
      <w:pPr>
        <w:spacing w:after="0" w:line="240" w:lineRule="auto"/>
      </w:pPr>
      <w:r>
        <w:t>Obec  nemá žiadnu príspevkovú organizáciu a ani sa nezaoberá  podnikateľskou činnosťou.</w:t>
      </w:r>
    </w:p>
    <w:p w:rsidR="00AD6FF9" w:rsidRDefault="00AD6FF9" w:rsidP="00AD6FF9">
      <w:pPr>
        <w:spacing w:after="0" w:line="240" w:lineRule="auto"/>
      </w:pPr>
      <w:r>
        <w:t>Obec v roku 201</w:t>
      </w:r>
      <w:r w:rsidR="005C224D">
        <w:t>9</w:t>
      </w:r>
      <w:r>
        <w:t xml:space="preserve"> neposkytla dotácie právnickým osobám, fyzickým osobám – podnikateľom na podporu  všeobecne prospešných služieb, na všeobecne  prospešný alebo verejnoprospešný účel.</w:t>
      </w:r>
    </w:p>
    <w:p w:rsidR="00AD6FF9" w:rsidRDefault="00AD6FF9" w:rsidP="00AD6FF9">
      <w:pPr>
        <w:spacing w:after="0" w:line="240" w:lineRule="auto"/>
      </w:pPr>
    </w:p>
    <w:p w:rsidR="00660DB6" w:rsidRDefault="00AD6FF9" w:rsidP="00F27AE5">
      <w:pPr>
        <w:spacing w:after="0" w:line="240" w:lineRule="auto"/>
      </w:pPr>
      <w:r>
        <w:t xml:space="preserve"> </w:t>
      </w:r>
    </w:p>
    <w:p w:rsidR="003334E8" w:rsidRDefault="004B6A44" w:rsidP="00F27AE5">
      <w:pPr>
        <w:spacing w:after="0" w:line="240" w:lineRule="auto"/>
      </w:pPr>
      <w:r>
        <w:t xml:space="preserve">                                                     </w:t>
      </w:r>
    </w:p>
    <w:p w:rsidR="004B6A44" w:rsidRDefault="00660DB6" w:rsidP="00660DB6">
      <w:pPr>
        <w:tabs>
          <w:tab w:val="left" w:pos="5160"/>
        </w:tabs>
        <w:spacing w:after="0" w:line="240" w:lineRule="auto"/>
      </w:pPr>
      <w:r>
        <w:tab/>
      </w:r>
    </w:p>
    <w:p w:rsidR="007063A6" w:rsidRPr="001A6AE8" w:rsidRDefault="003334E8" w:rsidP="00F27AE5">
      <w:pPr>
        <w:spacing w:after="0" w:line="240" w:lineRule="auto"/>
      </w:pPr>
      <w:r>
        <w:t>Výročná správa je vyhotovená za účtovné obdobie od 01.01.</w:t>
      </w:r>
      <w:r w:rsidR="00C538A4">
        <w:t>2019</w:t>
      </w:r>
      <w:r>
        <w:t xml:space="preserve"> do 31.12.201</w:t>
      </w:r>
      <w:r w:rsidR="00C538A4">
        <w:t>9</w:t>
      </w:r>
      <w:r>
        <w:t>.</w:t>
      </w:r>
      <w:r w:rsidR="007063A6">
        <w:t xml:space="preserve">        </w:t>
      </w:r>
    </w:p>
    <w:p w:rsidR="000B3038" w:rsidRP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sectPr w:rsidR="000B3038" w:rsidRPr="000B3038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EB2"/>
    <w:rsid w:val="00080DFB"/>
    <w:rsid w:val="000B3038"/>
    <w:rsid w:val="000F1444"/>
    <w:rsid w:val="000F7F7C"/>
    <w:rsid w:val="001A6AE8"/>
    <w:rsid w:val="002B5522"/>
    <w:rsid w:val="003334E8"/>
    <w:rsid w:val="00366EB2"/>
    <w:rsid w:val="003C7436"/>
    <w:rsid w:val="003D1248"/>
    <w:rsid w:val="004813F8"/>
    <w:rsid w:val="004B6A44"/>
    <w:rsid w:val="004C092D"/>
    <w:rsid w:val="00547BDF"/>
    <w:rsid w:val="005C224D"/>
    <w:rsid w:val="00660DB6"/>
    <w:rsid w:val="007063A6"/>
    <w:rsid w:val="00726165"/>
    <w:rsid w:val="007E50BB"/>
    <w:rsid w:val="00836CCB"/>
    <w:rsid w:val="00932550"/>
    <w:rsid w:val="00A61078"/>
    <w:rsid w:val="00AD516C"/>
    <w:rsid w:val="00AD6FF9"/>
    <w:rsid w:val="00B41F9C"/>
    <w:rsid w:val="00C038C2"/>
    <w:rsid w:val="00C538A4"/>
    <w:rsid w:val="00C86386"/>
    <w:rsid w:val="00DB4092"/>
    <w:rsid w:val="00F27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3</cp:revision>
  <dcterms:created xsi:type="dcterms:W3CDTF">2020-12-29T12:05:00Z</dcterms:created>
  <dcterms:modified xsi:type="dcterms:W3CDTF">2020-12-29T13:47:00Z</dcterms:modified>
</cp:coreProperties>
</file>