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C4B18" w:rsidRDefault="001762E4" w:rsidP="001762E4">
      <w:pPr>
        <w:tabs>
          <w:tab w:val="left" w:pos="2552"/>
        </w:tabs>
        <w:spacing w:line="259" w:lineRule="auto"/>
        <w:ind w:left="-284" w:right="2186" w:firstLine="0"/>
        <w:jc w:val="right"/>
      </w:pPr>
      <w:r>
        <w:rPr>
          <w:rFonts w:ascii="Calibri" w:eastAsia="Calibri" w:hAnsi="Calibri" w:cs="Calibri"/>
          <w:i w:val="0"/>
          <w:noProof/>
          <w:sz w:val="22"/>
        </w:rPr>
        <mc:AlternateContent>
          <mc:Choice Requires="wpg">
            <w:drawing>
              <wp:anchor distT="0" distB="0" distL="114300" distR="114300" simplePos="0" relativeHeight="251659264" behindDoc="0" locked="0" layoutInCell="1" allowOverlap="1">
                <wp:simplePos x="0" y="0"/>
                <wp:positionH relativeFrom="column">
                  <wp:posOffset>-88277</wp:posOffset>
                </wp:positionH>
                <wp:positionV relativeFrom="paragraph">
                  <wp:posOffset>-2013</wp:posOffset>
                </wp:positionV>
                <wp:extent cx="1255241" cy="1483955"/>
                <wp:effectExtent l="0" t="0" r="0" b="0"/>
                <wp:wrapNone/>
                <wp:docPr id="26295" name="Group 26295"/>
                <wp:cNvGraphicFramePr/>
                <a:graphic xmlns:a="http://schemas.openxmlformats.org/drawingml/2006/main">
                  <a:graphicData uri="http://schemas.microsoft.com/office/word/2010/wordprocessingGroup">
                    <wpg:wgp>
                      <wpg:cNvGrpSpPr/>
                      <wpg:grpSpPr>
                        <a:xfrm>
                          <a:off x="0" y="0"/>
                          <a:ext cx="1255241" cy="1483955"/>
                          <a:chOff x="1365884" y="0"/>
                          <a:chExt cx="1420284" cy="1871787"/>
                        </a:xfrm>
                      </wpg:grpSpPr>
                      <pic:pic xmlns:pic="http://schemas.openxmlformats.org/drawingml/2006/picture">
                        <pic:nvPicPr>
                          <pic:cNvPr id="11" name="Picture 11"/>
                          <pic:cNvPicPr/>
                        </pic:nvPicPr>
                        <pic:blipFill>
                          <a:blip r:embed="rId7"/>
                          <a:stretch>
                            <a:fillRect/>
                          </a:stretch>
                        </pic:blipFill>
                        <pic:spPr>
                          <a:xfrm>
                            <a:off x="1365884" y="0"/>
                            <a:ext cx="1335168" cy="1604177"/>
                          </a:xfrm>
                          <a:prstGeom prst="rect">
                            <a:avLst/>
                          </a:prstGeom>
                        </pic:spPr>
                      </pic:pic>
                      <wps:wsp>
                        <wps:cNvPr id="12" name="Rectangle 12"/>
                        <wps:cNvSpPr/>
                        <wps:spPr>
                          <a:xfrm>
                            <a:off x="2701544" y="1407135"/>
                            <a:ext cx="84624" cy="302465"/>
                          </a:xfrm>
                          <a:prstGeom prst="rect">
                            <a:avLst/>
                          </a:prstGeom>
                          <a:ln>
                            <a:noFill/>
                          </a:ln>
                        </wps:spPr>
                        <wps:txbx>
                          <w:txbxContent>
                            <w:p w:rsidR="00CB06C2" w:rsidRDefault="00CB06C2" w:rsidP="001762E4">
                              <w:pPr>
                                <w:spacing w:after="160" w:line="259" w:lineRule="auto"/>
                                <w:ind w:left="0" w:firstLine="0"/>
                                <w:jc w:val="left"/>
                              </w:pPr>
                              <w:r>
                                <w:rPr>
                                  <w:b/>
                                  <w:i w:val="0"/>
                                  <w:sz w:val="40"/>
                                </w:rPr>
                                <w:t xml:space="preserve"> </w:t>
                              </w:r>
                            </w:p>
                          </w:txbxContent>
                        </wps:txbx>
                        <wps:bodyPr horzOverflow="overflow" vert="horz" lIns="0" tIns="0" rIns="0" bIns="0" rtlCol="0">
                          <a:noAutofit/>
                        </wps:bodyPr>
                      </wps:wsp>
                      <wps:wsp>
                        <wps:cNvPr id="13" name="Rectangle 13"/>
                        <wps:cNvSpPr/>
                        <wps:spPr>
                          <a:xfrm>
                            <a:off x="2033778" y="1604444"/>
                            <a:ext cx="59308" cy="267343"/>
                          </a:xfrm>
                          <a:prstGeom prst="rect">
                            <a:avLst/>
                          </a:prstGeom>
                          <a:ln>
                            <a:noFill/>
                          </a:ln>
                        </wps:spPr>
                        <wps:txbx>
                          <w:txbxContent>
                            <w:p w:rsidR="00CB06C2" w:rsidRDefault="00CB06C2" w:rsidP="001762E4">
                              <w:pPr>
                                <w:spacing w:after="160" w:line="259" w:lineRule="auto"/>
                                <w:ind w:left="0" w:firstLine="0"/>
                                <w:jc w:val="left"/>
                              </w:pPr>
                              <w:r>
                                <w:rPr>
                                  <w:rFonts w:ascii="Monotype Corsiva" w:eastAsia="Monotype Corsiva" w:hAnsi="Monotype Corsiva" w:cs="Monotype Corsiva"/>
                                  <w:i w:val="0"/>
                                  <w:sz w:val="32"/>
                                </w:rPr>
                                <w:t xml:space="preserve"> </w:t>
                              </w:r>
                            </w:p>
                          </w:txbxContent>
                        </wps:txbx>
                        <wps:bodyPr horzOverflow="overflow" vert="horz" lIns="0" tIns="0" rIns="0" bIns="0" rtlCol="0">
                          <a:noAutofit/>
                        </wps:bodyPr>
                      </wps:wsp>
                    </wpg:wgp>
                  </a:graphicData>
                </a:graphic>
              </wp:anchor>
            </w:drawing>
          </mc:Choice>
          <mc:Fallback>
            <w:pict>
              <v:group id="Group 26295" o:spid="_x0000_s1026" style="position:absolute;left:0;text-align:left;margin-left:-6.95pt;margin-top:-.15pt;width:98.85pt;height:116.85pt;z-index:251659264" coordorigin="13658" coordsize="14202,1871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left:13658;width:13352;height:160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">
                  <v:imagedata r:id="rId8" o:title=""/>
                </v:shape>
                <v:rect id="Rectangle 12" o:spid="_x0000_s1028" style="position:absolute;left:27015;top:14071;width:846;height:3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rsidR="00CB06C2" w:rsidRDefault="00CB06C2" w:rsidP="001762E4">
                        <w:pPr>
                          <w:spacing w:after="160" w:line="259" w:lineRule="auto"/>
                          <w:ind w:left="0" w:firstLine="0"/>
                          <w:jc w:val="left"/>
                        </w:pPr>
                        <w:r>
                          <w:rPr>
                            <w:b/>
                            <w:i w:val="0"/>
                            <w:sz w:val="40"/>
                          </w:rPr>
                          <w:t xml:space="preserve"> </w:t>
                        </w:r>
                      </w:p>
                    </w:txbxContent>
                  </v:textbox>
                </v:rect>
                <v:rect id="Rectangle 13" o:spid="_x0000_s1029" style="position:absolute;left:20337;top:16044;width:593;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CB06C2" w:rsidRDefault="00CB06C2" w:rsidP="001762E4">
                        <w:pPr>
                          <w:spacing w:after="160" w:line="259" w:lineRule="auto"/>
                          <w:ind w:left="0" w:firstLine="0"/>
                          <w:jc w:val="left"/>
                        </w:pPr>
                        <w:r>
                          <w:rPr>
                            <w:rFonts w:ascii="Monotype Corsiva" w:eastAsia="Monotype Corsiva" w:hAnsi="Monotype Corsiva" w:cs="Monotype Corsiva"/>
                            <w:i w:val="0"/>
                            <w:sz w:val="32"/>
                          </w:rPr>
                          <w:t xml:space="preserve"> </w:t>
                        </w:r>
                      </w:p>
                    </w:txbxContent>
                  </v:textbox>
                </v:rect>
              </v:group>
            </w:pict>
          </mc:Fallback>
        </mc:AlternateContent>
      </w:r>
      <w:r w:rsidR="005E4631">
        <w:rPr>
          <w:b/>
          <w:i w:val="0"/>
          <w:sz w:val="72"/>
        </w:rPr>
        <w:t xml:space="preserve">Obec Tichý Potok </w:t>
      </w:r>
    </w:p>
    <w:p w:rsidR="00BC4B18" w:rsidRDefault="005E4631">
      <w:pPr>
        <w:spacing w:after="45" w:line="259" w:lineRule="auto"/>
        <w:ind w:left="0" w:right="347" w:firstLine="0"/>
        <w:jc w:val="center"/>
      </w:pPr>
      <w:r>
        <w:rPr>
          <w:b/>
          <w:i w:val="0"/>
          <w:sz w:val="32"/>
        </w:rPr>
        <w:t xml:space="preserve">082 74 okres Sabinov </w:t>
      </w:r>
    </w:p>
    <w:p w:rsidR="00BC4B18" w:rsidRDefault="005E4631">
      <w:pPr>
        <w:spacing w:line="259" w:lineRule="auto"/>
        <w:ind w:left="0" w:right="244" w:firstLine="0"/>
        <w:jc w:val="center"/>
      </w:pPr>
      <w:r>
        <w:rPr>
          <w:b/>
          <w:i w:val="0"/>
          <w:sz w:val="40"/>
        </w:rPr>
        <w:t xml:space="preserve"> </w:t>
      </w:r>
    </w:p>
    <w:p w:rsidR="00BC4B18" w:rsidRDefault="00BC4B18">
      <w:pPr>
        <w:spacing w:line="259" w:lineRule="auto"/>
        <w:ind w:left="0" w:right="1641" w:firstLine="0"/>
        <w:jc w:val="right"/>
      </w:pPr>
    </w:p>
    <w:p w:rsidR="00BC4B18" w:rsidRDefault="005E4631">
      <w:pPr>
        <w:spacing w:line="259" w:lineRule="auto"/>
        <w:ind w:left="0" w:right="244" w:firstLine="0"/>
        <w:jc w:val="center"/>
      </w:pPr>
      <w:r>
        <w:rPr>
          <w:b/>
          <w:i w:val="0"/>
          <w:sz w:val="40"/>
        </w:rPr>
        <w:t xml:space="preserve"> </w:t>
      </w:r>
      <w:r w:rsidR="00CB06C2">
        <w:rPr>
          <w:b/>
          <w:i w:val="0"/>
          <w:sz w:val="40"/>
        </w:rPr>
        <w:pict>
          <v:shape id="_x0000_i1025" type="#_x0000_t75" style="width:254.25pt;height:345.75pt">
            <v:imagedata r:id="rId9" o:title="tabuľa foto"/>
          </v:shape>
        </w:pict>
      </w:r>
    </w:p>
    <w:p w:rsidR="00BC4B18" w:rsidRDefault="005E4631">
      <w:pPr>
        <w:spacing w:line="259" w:lineRule="auto"/>
        <w:ind w:left="0" w:right="265" w:firstLine="0"/>
        <w:jc w:val="center"/>
      </w:pPr>
      <w:r>
        <w:rPr>
          <w:b/>
          <w:i w:val="0"/>
          <w:sz w:val="32"/>
        </w:rPr>
        <w:t xml:space="preserve"> </w:t>
      </w:r>
    </w:p>
    <w:p w:rsidR="00BC4B18" w:rsidRDefault="005E4631">
      <w:pPr>
        <w:spacing w:after="158" w:line="259" w:lineRule="auto"/>
        <w:ind w:left="0" w:right="265" w:firstLine="0"/>
        <w:jc w:val="center"/>
      </w:pPr>
      <w:r>
        <w:rPr>
          <w:b/>
          <w:i w:val="0"/>
          <w:sz w:val="32"/>
        </w:rPr>
        <w:t xml:space="preserve"> </w:t>
      </w:r>
    </w:p>
    <w:p w:rsidR="00BC4B18" w:rsidRDefault="005E4631">
      <w:pPr>
        <w:spacing w:line="259" w:lineRule="auto"/>
        <w:ind w:left="2843"/>
        <w:jc w:val="left"/>
      </w:pPr>
      <w:r>
        <w:rPr>
          <w:b/>
          <w:i w:val="0"/>
          <w:sz w:val="52"/>
        </w:rPr>
        <w:t>Výročná správa</w:t>
      </w:r>
      <w:r>
        <w:rPr>
          <w:b/>
          <w:i w:val="0"/>
          <w:sz w:val="40"/>
        </w:rPr>
        <w:t xml:space="preserve"> </w:t>
      </w:r>
    </w:p>
    <w:p w:rsidR="00BC4B18" w:rsidRDefault="005E4631">
      <w:pPr>
        <w:spacing w:line="259" w:lineRule="auto"/>
        <w:ind w:left="0" w:right="214" w:firstLine="0"/>
        <w:jc w:val="center"/>
      </w:pPr>
      <w:r>
        <w:rPr>
          <w:b/>
          <w:i w:val="0"/>
          <w:sz w:val="52"/>
        </w:rPr>
        <w:t xml:space="preserve"> </w:t>
      </w:r>
    </w:p>
    <w:p w:rsidR="00BC4B18" w:rsidRDefault="005E4631">
      <w:pPr>
        <w:spacing w:line="259" w:lineRule="auto"/>
        <w:ind w:left="2676"/>
        <w:jc w:val="left"/>
      </w:pPr>
      <w:r>
        <w:rPr>
          <w:b/>
          <w:i w:val="0"/>
          <w:sz w:val="52"/>
        </w:rPr>
        <w:t xml:space="preserve">obce Tichý Potok  </w:t>
      </w:r>
    </w:p>
    <w:p w:rsidR="00BC4B18" w:rsidRDefault="005E4631">
      <w:pPr>
        <w:spacing w:line="259" w:lineRule="auto"/>
        <w:ind w:left="0" w:right="214" w:firstLine="0"/>
        <w:jc w:val="center"/>
      </w:pPr>
      <w:r>
        <w:rPr>
          <w:b/>
          <w:i w:val="0"/>
          <w:sz w:val="52"/>
        </w:rPr>
        <w:t xml:space="preserve"> </w:t>
      </w:r>
    </w:p>
    <w:p w:rsidR="00BC4B18" w:rsidRPr="007844E3" w:rsidRDefault="005E4631" w:rsidP="007844E3">
      <w:pPr>
        <w:spacing w:line="259" w:lineRule="auto"/>
        <w:ind w:left="0" w:right="340" w:firstLine="0"/>
        <w:jc w:val="center"/>
        <w:rPr>
          <w:b/>
          <w:i w:val="0"/>
          <w:sz w:val="52"/>
        </w:rPr>
      </w:pPr>
      <w:r>
        <w:rPr>
          <w:b/>
          <w:i w:val="0"/>
          <w:sz w:val="52"/>
        </w:rPr>
        <w:t xml:space="preserve">za rok 2019 </w:t>
      </w:r>
    </w:p>
    <w:p w:rsidR="00BC4B18" w:rsidRDefault="005E4631">
      <w:pPr>
        <w:spacing w:line="259" w:lineRule="auto"/>
        <w:ind w:left="0" w:firstLine="0"/>
        <w:jc w:val="left"/>
      </w:pPr>
      <w:r>
        <w:rPr>
          <w:b/>
          <w:i w:val="0"/>
          <w:sz w:val="44"/>
        </w:rPr>
        <w:t xml:space="preserve"> </w:t>
      </w:r>
    </w:p>
    <w:p w:rsidR="00DC59F3" w:rsidRDefault="00DC59F3">
      <w:pPr>
        <w:tabs>
          <w:tab w:val="center" w:pos="8666"/>
        </w:tabs>
        <w:spacing w:line="259" w:lineRule="auto"/>
        <w:ind w:left="0" w:firstLine="0"/>
        <w:jc w:val="left"/>
        <w:rPr>
          <w:b/>
          <w:i w:val="0"/>
          <w:sz w:val="22"/>
        </w:rPr>
      </w:pPr>
    </w:p>
    <w:p w:rsidR="00DC59F3" w:rsidRDefault="00DC59F3">
      <w:pPr>
        <w:tabs>
          <w:tab w:val="center" w:pos="8666"/>
        </w:tabs>
        <w:spacing w:line="259" w:lineRule="auto"/>
        <w:ind w:left="0" w:firstLine="0"/>
        <w:jc w:val="left"/>
        <w:rPr>
          <w:b/>
          <w:i w:val="0"/>
          <w:sz w:val="22"/>
        </w:rPr>
      </w:pPr>
    </w:p>
    <w:p w:rsidR="00DC59F3" w:rsidRDefault="00DC59F3">
      <w:pPr>
        <w:tabs>
          <w:tab w:val="center" w:pos="8666"/>
        </w:tabs>
        <w:spacing w:line="259" w:lineRule="auto"/>
        <w:ind w:left="0" w:firstLine="0"/>
        <w:jc w:val="left"/>
        <w:rPr>
          <w:b/>
          <w:i w:val="0"/>
          <w:sz w:val="22"/>
        </w:rPr>
      </w:pPr>
    </w:p>
    <w:p w:rsidR="00DC59F3" w:rsidRDefault="00AB4B4D">
      <w:pPr>
        <w:tabs>
          <w:tab w:val="center" w:pos="8666"/>
        </w:tabs>
        <w:spacing w:line="259" w:lineRule="auto"/>
        <w:ind w:left="0" w:firstLine="0"/>
        <w:jc w:val="left"/>
        <w:rPr>
          <w:b/>
          <w:i w:val="0"/>
          <w:sz w:val="22"/>
        </w:rPr>
      </w:pPr>
      <w:r>
        <w:rPr>
          <w:b/>
          <w:i w:val="0"/>
          <w:sz w:val="22"/>
        </w:rPr>
        <w:tab/>
        <w:t xml:space="preserve">Mgr. Ľubica </w:t>
      </w:r>
      <w:proofErr w:type="spellStart"/>
      <w:r>
        <w:rPr>
          <w:b/>
          <w:i w:val="0"/>
          <w:sz w:val="22"/>
        </w:rPr>
        <w:t>Zdravecká</w:t>
      </w:r>
      <w:proofErr w:type="spellEnd"/>
    </w:p>
    <w:p w:rsidR="00AB4B4D" w:rsidRDefault="00AB4B4D">
      <w:pPr>
        <w:tabs>
          <w:tab w:val="center" w:pos="8666"/>
        </w:tabs>
        <w:spacing w:line="259" w:lineRule="auto"/>
        <w:ind w:left="0" w:firstLine="0"/>
        <w:jc w:val="left"/>
        <w:rPr>
          <w:b/>
          <w:i w:val="0"/>
          <w:sz w:val="22"/>
        </w:rPr>
      </w:pPr>
      <w:r>
        <w:rPr>
          <w:b/>
          <w:i w:val="0"/>
          <w:sz w:val="22"/>
        </w:rPr>
        <w:t xml:space="preserve">                                                                                                                                              starostka obce</w:t>
      </w:r>
      <w:r>
        <w:rPr>
          <w:b/>
          <w:i w:val="0"/>
          <w:sz w:val="22"/>
        </w:rPr>
        <w:tab/>
      </w:r>
    </w:p>
    <w:p w:rsidR="00AB4B4D" w:rsidRDefault="00AB4B4D">
      <w:pPr>
        <w:tabs>
          <w:tab w:val="center" w:pos="8666"/>
        </w:tabs>
        <w:spacing w:line="259" w:lineRule="auto"/>
        <w:ind w:left="0" w:firstLine="0"/>
        <w:jc w:val="left"/>
        <w:rPr>
          <w:b/>
          <w:i w:val="0"/>
          <w:sz w:val="22"/>
        </w:rPr>
      </w:pPr>
      <w:r>
        <w:rPr>
          <w:b/>
          <w:i w:val="0"/>
          <w:sz w:val="22"/>
        </w:rPr>
        <w:lastRenderedPageBreak/>
        <w:tab/>
      </w:r>
      <w:r>
        <w:rPr>
          <w:b/>
          <w:i w:val="0"/>
          <w:sz w:val="22"/>
        </w:rPr>
        <w:tab/>
      </w:r>
    </w:p>
    <w:p w:rsidR="00DC59F3" w:rsidRDefault="00DC59F3">
      <w:pPr>
        <w:tabs>
          <w:tab w:val="center" w:pos="8666"/>
        </w:tabs>
        <w:spacing w:line="259" w:lineRule="auto"/>
        <w:ind w:left="0" w:firstLine="0"/>
        <w:jc w:val="left"/>
        <w:rPr>
          <w:b/>
          <w:i w:val="0"/>
          <w:sz w:val="22"/>
        </w:rPr>
      </w:pPr>
    </w:p>
    <w:p w:rsidR="00BC4B18" w:rsidRDefault="005E4631">
      <w:pPr>
        <w:tabs>
          <w:tab w:val="center" w:pos="8666"/>
        </w:tabs>
        <w:spacing w:line="259" w:lineRule="auto"/>
        <w:ind w:left="0" w:firstLine="0"/>
        <w:jc w:val="left"/>
      </w:pPr>
      <w:r>
        <w:rPr>
          <w:b/>
          <w:i w:val="0"/>
          <w:sz w:val="22"/>
        </w:rPr>
        <w:t xml:space="preserve">OBSAH </w:t>
      </w:r>
      <w:r>
        <w:rPr>
          <w:b/>
          <w:i w:val="0"/>
          <w:sz w:val="22"/>
        </w:rPr>
        <w:tab/>
        <w:t xml:space="preserve">str. </w:t>
      </w:r>
    </w:p>
    <w:p w:rsidR="00BC4B18" w:rsidRDefault="005E4631">
      <w:pPr>
        <w:spacing w:line="259" w:lineRule="auto"/>
        <w:ind w:left="0" w:firstLine="0"/>
        <w:jc w:val="left"/>
      </w:pPr>
      <w:r>
        <w:rPr>
          <w:b/>
          <w:i w:val="0"/>
          <w:sz w:val="22"/>
        </w:rPr>
        <w:t xml:space="preserve"> </w:t>
      </w:r>
    </w:p>
    <w:p w:rsidR="00BC4B18" w:rsidRDefault="005E4631">
      <w:pPr>
        <w:numPr>
          <w:ilvl w:val="0"/>
          <w:numId w:val="1"/>
        </w:numPr>
        <w:spacing w:after="20" w:line="248" w:lineRule="auto"/>
        <w:ind w:right="332" w:hanging="482"/>
        <w:jc w:val="left"/>
      </w:pPr>
      <w:r>
        <w:rPr>
          <w:i w:val="0"/>
          <w:sz w:val="22"/>
        </w:rPr>
        <w:t xml:space="preserve">Úvodné slovo starostky obce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3 </w:t>
      </w:r>
    </w:p>
    <w:p w:rsidR="00BC4B18" w:rsidRDefault="005E4631">
      <w:pPr>
        <w:numPr>
          <w:ilvl w:val="0"/>
          <w:numId w:val="1"/>
        </w:numPr>
        <w:spacing w:after="20" w:line="248" w:lineRule="auto"/>
        <w:ind w:right="332" w:hanging="482"/>
        <w:jc w:val="left"/>
      </w:pPr>
      <w:r>
        <w:rPr>
          <w:i w:val="0"/>
          <w:sz w:val="22"/>
        </w:rPr>
        <w:t xml:space="preserve">Identifikačné údaje obce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4 </w:t>
      </w:r>
    </w:p>
    <w:p w:rsidR="00BC4B18" w:rsidRDefault="005E4631">
      <w:pPr>
        <w:numPr>
          <w:ilvl w:val="0"/>
          <w:numId w:val="1"/>
        </w:numPr>
        <w:spacing w:after="20" w:line="248" w:lineRule="auto"/>
        <w:ind w:right="332" w:hanging="482"/>
        <w:jc w:val="left"/>
      </w:pPr>
      <w:r>
        <w:rPr>
          <w:i w:val="0"/>
          <w:sz w:val="22"/>
        </w:rPr>
        <w:t xml:space="preserve">Organizačná štruktúra obce a identifikácia vedúcich predstaviteľov  </w:t>
      </w:r>
      <w:r>
        <w:rPr>
          <w:i w:val="0"/>
          <w:sz w:val="22"/>
        </w:rPr>
        <w:tab/>
        <w:t xml:space="preserve"> </w:t>
      </w:r>
      <w:r>
        <w:rPr>
          <w:i w:val="0"/>
          <w:sz w:val="22"/>
        </w:rPr>
        <w:tab/>
        <w:t xml:space="preserve"> </w:t>
      </w:r>
      <w:r>
        <w:rPr>
          <w:i w:val="0"/>
          <w:sz w:val="22"/>
        </w:rPr>
        <w:tab/>
        <w:t xml:space="preserve">4 </w:t>
      </w:r>
    </w:p>
    <w:p w:rsidR="00BC4B18" w:rsidRDefault="005E4631">
      <w:pPr>
        <w:numPr>
          <w:ilvl w:val="0"/>
          <w:numId w:val="1"/>
        </w:numPr>
        <w:spacing w:after="20" w:line="248" w:lineRule="auto"/>
        <w:ind w:right="332" w:hanging="482"/>
        <w:jc w:val="left"/>
      </w:pPr>
      <w:r>
        <w:rPr>
          <w:i w:val="0"/>
          <w:sz w:val="22"/>
        </w:rPr>
        <w:t xml:space="preserve">Poslanie, vízie, ciele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4</w:t>
      </w:r>
      <w:r w:rsidR="007B1DD8">
        <w:rPr>
          <w:i w:val="0"/>
          <w:sz w:val="22"/>
        </w:rPr>
        <w:t>,5</w:t>
      </w:r>
      <w:r>
        <w:rPr>
          <w:i w:val="0"/>
          <w:sz w:val="22"/>
        </w:rPr>
        <w:t xml:space="preserve"> </w:t>
      </w:r>
    </w:p>
    <w:p w:rsidR="00BC4B18" w:rsidRDefault="005E4631">
      <w:pPr>
        <w:numPr>
          <w:ilvl w:val="0"/>
          <w:numId w:val="1"/>
        </w:numPr>
        <w:spacing w:after="20" w:line="248" w:lineRule="auto"/>
        <w:ind w:right="332" w:hanging="482"/>
        <w:jc w:val="left"/>
      </w:pPr>
      <w:r>
        <w:rPr>
          <w:i w:val="0"/>
          <w:sz w:val="22"/>
        </w:rPr>
        <w:t xml:space="preserve">Základná charakteristika obce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5 </w:t>
      </w:r>
    </w:p>
    <w:p w:rsidR="00BC4B18" w:rsidRDefault="005E4631" w:rsidP="005E4631">
      <w:pPr>
        <w:numPr>
          <w:ilvl w:val="1"/>
          <w:numId w:val="1"/>
        </w:numPr>
        <w:spacing w:after="20" w:line="248" w:lineRule="auto"/>
        <w:ind w:right="332" w:hanging="552"/>
      </w:pPr>
      <w:r>
        <w:rPr>
          <w:i w:val="0"/>
          <w:sz w:val="22"/>
        </w:rPr>
        <w:t xml:space="preserve">Geografické údaje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5 </w:t>
      </w:r>
    </w:p>
    <w:p w:rsidR="00BC4B18" w:rsidRDefault="005E4631" w:rsidP="005E4631">
      <w:pPr>
        <w:numPr>
          <w:ilvl w:val="1"/>
          <w:numId w:val="1"/>
        </w:numPr>
        <w:spacing w:after="20" w:line="248" w:lineRule="auto"/>
        <w:ind w:right="332" w:hanging="552"/>
      </w:pPr>
      <w:r>
        <w:rPr>
          <w:i w:val="0"/>
          <w:sz w:val="22"/>
        </w:rPr>
        <w:t xml:space="preserve">Demografické údaje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5 </w:t>
      </w:r>
    </w:p>
    <w:p w:rsidR="00BC4B18" w:rsidRDefault="005E4631" w:rsidP="005E4631">
      <w:pPr>
        <w:numPr>
          <w:ilvl w:val="1"/>
          <w:numId w:val="1"/>
        </w:numPr>
        <w:spacing w:after="20" w:line="248" w:lineRule="auto"/>
        <w:ind w:right="332" w:hanging="552"/>
      </w:pPr>
      <w:r>
        <w:rPr>
          <w:i w:val="0"/>
          <w:sz w:val="22"/>
        </w:rPr>
        <w:t xml:space="preserve">Ekonomické údaje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5 </w:t>
      </w:r>
    </w:p>
    <w:p w:rsidR="00BC4B18" w:rsidRDefault="005E4631" w:rsidP="005E4631">
      <w:pPr>
        <w:numPr>
          <w:ilvl w:val="1"/>
          <w:numId w:val="1"/>
        </w:numPr>
        <w:spacing w:after="20" w:line="248" w:lineRule="auto"/>
        <w:ind w:right="332" w:hanging="552"/>
      </w:pPr>
      <w:r>
        <w:rPr>
          <w:i w:val="0"/>
          <w:sz w:val="22"/>
        </w:rPr>
        <w:t xml:space="preserve">Symboly obce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5 </w:t>
      </w:r>
    </w:p>
    <w:p w:rsidR="00BC4B18" w:rsidRDefault="005E4631" w:rsidP="005E4631">
      <w:pPr>
        <w:numPr>
          <w:ilvl w:val="1"/>
          <w:numId w:val="1"/>
        </w:numPr>
        <w:spacing w:after="20" w:line="248" w:lineRule="auto"/>
        <w:ind w:right="332" w:hanging="552"/>
      </w:pPr>
      <w:r>
        <w:rPr>
          <w:i w:val="0"/>
          <w:sz w:val="22"/>
        </w:rPr>
        <w:t xml:space="preserve">História obce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6 </w:t>
      </w:r>
    </w:p>
    <w:p w:rsidR="00BC4B18" w:rsidRDefault="005E4631" w:rsidP="005E4631">
      <w:pPr>
        <w:numPr>
          <w:ilvl w:val="1"/>
          <w:numId w:val="1"/>
        </w:numPr>
        <w:spacing w:after="20" w:line="248" w:lineRule="auto"/>
        <w:ind w:right="332" w:hanging="552"/>
      </w:pPr>
      <w:r>
        <w:rPr>
          <w:i w:val="0"/>
          <w:sz w:val="22"/>
        </w:rPr>
        <w:t xml:space="preserve">Pamiatky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r>
      <w:r>
        <w:rPr>
          <w:i w:val="0"/>
          <w:color w:val="FF0000"/>
          <w:sz w:val="22"/>
        </w:rPr>
        <w:t xml:space="preserve"> </w:t>
      </w:r>
      <w:r>
        <w:rPr>
          <w:i w:val="0"/>
          <w:color w:val="FF0000"/>
          <w:sz w:val="22"/>
        </w:rPr>
        <w:tab/>
      </w:r>
      <w:r>
        <w:rPr>
          <w:i w:val="0"/>
          <w:sz w:val="22"/>
        </w:rPr>
        <w:t xml:space="preserve"> </w:t>
      </w:r>
      <w:r>
        <w:rPr>
          <w:i w:val="0"/>
          <w:sz w:val="22"/>
        </w:rPr>
        <w:tab/>
        <w:t xml:space="preserve"> </w:t>
      </w:r>
      <w:r>
        <w:rPr>
          <w:i w:val="0"/>
          <w:sz w:val="22"/>
        </w:rPr>
        <w:tab/>
        <w:t xml:space="preserve">6 </w:t>
      </w:r>
    </w:p>
    <w:p w:rsidR="00BC4B18" w:rsidRDefault="005E4631">
      <w:pPr>
        <w:numPr>
          <w:ilvl w:val="0"/>
          <w:numId w:val="1"/>
        </w:numPr>
        <w:spacing w:after="20" w:line="248" w:lineRule="auto"/>
        <w:ind w:right="332" w:hanging="482"/>
        <w:jc w:val="left"/>
      </w:pPr>
      <w:r>
        <w:rPr>
          <w:i w:val="0"/>
          <w:sz w:val="22"/>
        </w:rPr>
        <w:t xml:space="preserve">Plnenie funkcií obce (prenesené kompetencie, originálne kompetencie)  </w:t>
      </w:r>
      <w:r>
        <w:rPr>
          <w:i w:val="0"/>
          <w:sz w:val="22"/>
        </w:rPr>
        <w:tab/>
        <w:t xml:space="preserve"> </w:t>
      </w:r>
      <w:r>
        <w:rPr>
          <w:i w:val="0"/>
          <w:sz w:val="22"/>
        </w:rPr>
        <w:tab/>
        <w:t xml:space="preserve"> </w:t>
      </w:r>
      <w:r>
        <w:rPr>
          <w:i w:val="0"/>
          <w:sz w:val="22"/>
        </w:rPr>
        <w:tab/>
        <w:t xml:space="preserve">7 </w:t>
      </w:r>
    </w:p>
    <w:p w:rsidR="00BC4B18" w:rsidRDefault="005E4631">
      <w:pPr>
        <w:numPr>
          <w:ilvl w:val="1"/>
          <w:numId w:val="1"/>
        </w:numPr>
        <w:spacing w:after="10" w:line="259" w:lineRule="auto"/>
        <w:ind w:right="332" w:hanging="552"/>
        <w:jc w:val="left"/>
      </w:pPr>
      <w:r>
        <w:rPr>
          <w:i w:val="0"/>
          <w:sz w:val="22"/>
        </w:rPr>
        <w:t xml:space="preserve">Výchova a vzdelávanie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7 </w:t>
      </w:r>
    </w:p>
    <w:p w:rsidR="00BC4B18" w:rsidRDefault="005E4631">
      <w:pPr>
        <w:numPr>
          <w:ilvl w:val="1"/>
          <w:numId w:val="1"/>
        </w:numPr>
        <w:spacing w:after="10" w:line="259" w:lineRule="auto"/>
        <w:ind w:right="332" w:hanging="552"/>
        <w:jc w:val="left"/>
      </w:pPr>
      <w:r>
        <w:rPr>
          <w:i w:val="0"/>
          <w:sz w:val="22"/>
        </w:rPr>
        <w:t xml:space="preserve">Zdravotníctvo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r>
      <w:r w:rsidR="007B1DD8">
        <w:rPr>
          <w:i w:val="0"/>
          <w:sz w:val="22"/>
        </w:rPr>
        <w:t>7</w:t>
      </w:r>
      <w:r>
        <w:rPr>
          <w:i w:val="0"/>
          <w:sz w:val="22"/>
        </w:rPr>
        <w:t xml:space="preserve"> </w:t>
      </w:r>
    </w:p>
    <w:p w:rsidR="00BC4B18" w:rsidRDefault="005E4631">
      <w:pPr>
        <w:numPr>
          <w:ilvl w:val="1"/>
          <w:numId w:val="1"/>
        </w:numPr>
        <w:spacing w:after="20" w:line="248" w:lineRule="auto"/>
        <w:ind w:right="332" w:hanging="552"/>
        <w:jc w:val="left"/>
      </w:pPr>
      <w:r>
        <w:rPr>
          <w:i w:val="0"/>
          <w:sz w:val="22"/>
        </w:rPr>
        <w:t xml:space="preserve">Sociálne zabezpečenie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8 </w:t>
      </w:r>
    </w:p>
    <w:p w:rsidR="00BC4B18" w:rsidRDefault="005E4631">
      <w:pPr>
        <w:numPr>
          <w:ilvl w:val="1"/>
          <w:numId w:val="1"/>
        </w:numPr>
        <w:spacing w:after="20" w:line="248" w:lineRule="auto"/>
        <w:ind w:right="332" w:hanging="552"/>
        <w:jc w:val="left"/>
      </w:pPr>
      <w:r>
        <w:rPr>
          <w:i w:val="0"/>
          <w:sz w:val="22"/>
        </w:rPr>
        <w:t xml:space="preserve">Kultúra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8 </w:t>
      </w:r>
    </w:p>
    <w:p w:rsidR="00BC4B18" w:rsidRDefault="005E4631">
      <w:pPr>
        <w:numPr>
          <w:ilvl w:val="1"/>
          <w:numId w:val="1"/>
        </w:numPr>
        <w:spacing w:after="20" w:line="248" w:lineRule="auto"/>
        <w:ind w:right="332" w:hanging="552"/>
        <w:jc w:val="left"/>
      </w:pPr>
      <w:r>
        <w:rPr>
          <w:i w:val="0"/>
          <w:sz w:val="22"/>
        </w:rPr>
        <w:t xml:space="preserve">Hospodárstvo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9 </w:t>
      </w:r>
    </w:p>
    <w:p w:rsidR="00BC4B18" w:rsidRDefault="005E4631">
      <w:pPr>
        <w:numPr>
          <w:ilvl w:val="1"/>
          <w:numId w:val="1"/>
        </w:numPr>
        <w:spacing w:after="20" w:line="248" w:lineRule="auto"/>
        <w:ind w:right="332" w:hanging="552"/>
        <w:jc w:val="left"/>
      </w:pPr>
      <w:r>
        <w:rPr>
          <w:i w:val="0"/>
          <w:sz w:val="22"/>
        </w:rPr>
        <w:t xml:space="preserve">Dobrovoľný hasičský zbor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r>
      <w:r w:rsidR="007B1DD8">
        <w:rPr>
          <w:i w:val="0"/>
          <w:sz w:val="22"/>
        </w:rPr>
        <w:t>9</w:t>
      </w:r>
      <w:r>
        <w:rPr>
          <w:i w:val="0"/>
          <w:sz w:val="22"/>
        </w:rPr>
        <w:t xml:space="preserve"> </w:t>
      </w:r>
    </w:p>
    <w:p w:rsidR="00BC4B18" w:rsidRDefault="005E4631">
      <w:pPr>
        <w:numPr>
          <w:ilvl w:val="0"/>
          <w:numId w:val="1"/>
        </w:numPr>
        <w:spacing w:after="20" w:line="248" w:lineRule="auto"/>
        <w:ind w:right="332" w:hanging="482"/>
        <w:jc w:val="left"/>
      </w:pPr>
      <w:r>
        <w:rPr>
          <w:i w:val="0"/>
          <w:sz w:val="22"/>
        </w:rPr>
        <w:t xml:space="preserve">Informácia o vývoji obce z pohľadu rozpočtovníctva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10 </w:t>
      </w:r>
    </w:p>
    <w:p w:rsidR="00BC4B18" w:rsidRDefault="005E4631">
      <w:pPr>
        <w:numPr>
          <w:ilvl w:val="1"/>
          <w:numId w:val="1"/>
        </w:numPr>
        <w:spacing w:after="20" w:line="248" w:lineRule="auto"/>
        <w:ind w:right="332" w:hanging="552"/>
        <w:jc w:val="left"/>
      </w:pPr>
      <w:r>
        <w:rPr>
          <w:i w:val="0"/>
          <w:sz w:val="22"/>
        </w:rPr>
        <w:t xml:space="preserve">Plnenie príjmov a čerpanie výdavkov za rok 2019 </w:t>
      </w:r>
      <w:r>
        <w:rPr>
          <w:i w:val="0"/>
          <w:sz w:val="22"/>
        </w:rPr>
        <w:tab/>
        <w:t xml:space="preserve"> </w:t>
      </w:r>
      <w:r>
        <w:rPr>
          <w:i w:val="0"/>
          <w:sz w:val="22"/>
        </w:rPr>
        <w:tab/>
        <w:t xml:space="preserve"> </w:t>
      </w:r>
      <w:r>
        <w:rPr>
          <w:i w:val="0"/>
          <w:sz w:val="22"/>
        </w:rPr>
        <w:tab/>
        <w:t xml:space="preserve"> </w:t>
      </w:r>
      <w:r>
        <w:rPr>
          <w:i w:val="0"/>
          <w:sz w:val="22"/>
        </w:rPr>
        <w:tab/>
        <w:t xml:space="preserve">11 </w:t>
      </w:r>
    </w:p>
    <w:p w:rsidR="00BC4B18" w:rsidRDefault="005E4631">
      <w:pPr>
        <w:numPr>
          <w:ilvl w:val="1"/>
          <w:numId w:val="1"/>
        </w:numPr>
        <w:spacing w:after="20" w:line="248" w:lineRule="auto"/>
        <w:ind w:right="332" w:hanging="552"/>
        <w:jc w:val="left"/>
      </w:pPr>
      <w:r>
        <w:rPr>
          <w:i w:val="0"/>
          <w:sz w:val="22"/>
        </w:rPr>
        <w:t xml:space="preserve">Prebytok/schodok rozpočtového hospodárenia za rok 2019 </w:t>
      </w:r>
      <w:r>
        <w:rPr>
          <w:i w:val="0"/>
          <w:sz w:val="22"/>
        </w:rPr>
        <w:tab/>
        <w:t xml:space="preserve"> </w:t>
      </w:r>
      <w:r>
        <w:rPr>
          <w:i w:val="0"/>
          <w:sz w:val="22"/>
        </w:rPr>
        <w:tab/>
        <w:t xml:space="preserve"> </w:t>
      </w:r>
      <w:r>
        <w:rPr>
          <w:i w:val="0"/>
          <w:sz w:val="22"/>
        </w:rPr>
        <w:tab/>
        <w:t>1</w:t>
      </w:r>
      <w:r w:rsidR="007B1DD8">
        <w:rPr>
          <w:i w:val="0"/>
          <w:sz w:val="22"/>
        </w:rPr>
        <w:t>2</w:t>
      </w:r>
      <w:r>
        <w:rPr>
          <w:i w:val="0"/>
          <w:sz w:val="22"/>
        </w:rPr>
        <w:t xml:space="preserve"> </w:t>
      </w:r>
    </w:p>
    <w:p w:rsidR="00BC4B18" w:rsidRDefault="005E4631">
      <w:pPr>
        <w:numPr>
          <w:ilvl w:val="1"/>
          <w:numId w:val="1"/>
        </w:numPr>
        <w:spacing w:after="20" w:line="248" w:lineRule="auto"/>
        <w:ind w:right="332" w:hanging="552"/>
        <w:jc w:val="left"/>
      </w:pPr>
      <w:r>
        <w:rPr>
          <w:i w:val="0"/>
          <w:sz w:val="22"/>
        </w:rPr>
        <w:t>Rozpočet na roky 20</w:t>
      </w:r>
      <w:r w:rsidR="00B85F43">
        <w:rPr>
          <w:i w:val="0"/>
          <w:sz w:val="22"/>
        </w:rPr>
        <w:t>20</w:t>
      </w:r>
      <w:r>
        <w:rPr>
          <w:i w:val="0"/>
          <w:sz w:val="22"/>
        </w:rPr>
        <w:t xml:space="preserve"> - 20</w:t>
      </w:r>
      <w:r w:rsidR="00B85F43">
        <w:rPr>
          <w:i w:val="0"/>
          <w:sz w:val="22"/>
        </w:rPr>
        <w:t>22</w:t>
      </w:r>
      <w:r>
        <w:rPr>
          <w:i w:val="0"/>
          <w:sz w:val="22"/>
        </w:rPr>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1</w:t>
      </w:r>
      <w:r w:rsidR="0018109B">
        <w:rPr>
          <w:i w:val="0"/>
          <w:sz w:val="22"/>
        </w:rPr>
        <w:t>2</w:t>
      </w:r>
      <w:r>
        <w:rPr>
          <w:i w:val="0"/>
          <w:sz w:val="22"/>
        </w:rPr>
        <w:t xml:space="preserve"> </w:t>
      </w:r>
    </w:p>
    <w:p w:rsidR="00BC4B18" w:rsidRDefault="005E4631">
      <w:pPr>
        <w:numPr>
          <w:ilvl w:val="0"/>
          <w:numId w:val="1"/>
        </w:numPr>
        <w:spacing w:after="20" w:line="248" w:lineRule="auto"/>
        <w:ind w:right="332" w:hanging="482"/>
        <w:jc w:val="left"/>
      </w:pPr>
      <w:r>
        <w:rPr>
          <w:i w:val="0"/>
          <w:sz w:val="22"/>
        </w:rPr>
        <w:t xml:space="preserve">Informácia o vývoji obce z pohľadu účtovníctva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12     </w:t>
      </w:r>
    </w:p>
    <w:p w:rsidR="00BC4B18" w:rsidRDefault="005E4631">
      <w:pPr>
        <w:numPr>
          <w:ilvl w:val="1"/>
          <w:numId w:val="1"/>
        </w:numPr>
        <w:spacing w:after="10" w:line="259" w:lineRule="auto"/>
        <w:ind w:right="332" w:hanging="552"/>
        <w:jc w:val="left"/>
      </w:pPr>
      <w:r>
        <w:rPr>
          <w:i w:val="0"/>
          <w:sz w:val="22"/>
        </w:rPr>
        <w:t xml:space="preserve">Majetok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12 </w:t>
      </w:r>
    </w:p>
    <w:p w:rsidR="00BC4B18" w:rsidRDefault="00B85F43">
      <w:pPr>
        <w:numPr>
          <w:ilvl w:val="1"/>
          <w:numId w:val="1"/>
        </w:numPr>
        <w:spacing w:after="20" w:line="248" w:lineRule="auto"/>
        <w:ind w:right="332" w:hanging="552"/>
        <w:jc w:val="left"/>
      </w:pPr>
      <w:r>
        <w:rPr>
          <w:i w:val="0"/>
          <w:sz w:val="22"/>
        </w:rPr>
        <w:t xml:space="preserve">Zdroje krytia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sidR="005E4631">
        <w:rPr>
          <w:i w:val="0"/>
          <w:sz w:val="22"/>
        </w:rPr>
        <w:tab/>
        <w:t xml:space="preserve">13 </w:t>
      </w:r>
    </w:p>
    <w:p w:rsidR="00BC4B18" w:rsidRDefault="005E4631">
      <w:pPr>
        <w:numPr>
          <w:ilvl w:val="1"/>
          <w:numId w:val="1"/>
        </w:numPr>
        <w:spacing w:after="20" w:line="248" w:lineRule="auto"/>
        <w:ind w:right="332" w:hanging="552"/>
        <w:jc w:val="left"/>
      </w:pPr>
      <w:r>
        <w:rPr>
          <w:i w:val="0"/>
          <w:sz w:val="22"/>
        </w:rPr>
        <w:t xml:space="preserve">Pohľadávky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r>
      <w:r w:rsidR="00B85F43">
        <w:rPr>
          <w:i w:val="0"/>
          <w:sz w:val="22"/>
        </w:rPr>
        <w:t xml:space="preserve"> </w:t>
      </w:r>
      <w:r w:rsidR="00B85F43">
        <w:rPr>
          <w:i w:val="0"/>
          <w:sz w:val="22"/>
        </w:rPr>
        <w:tab/>
        <w:t xml:space="preserve"> </w:t>
      </w:r>
      <w:r w:rsidR="00B85F43">
        <w:rPr>
          <w:i w:val="0"/>
          <w:sz w:val="22"/>
        </w:rPr>
        <w:tab/>
        <w:t xml:space="preserve"> </w:t>
      </w:r>
      <w:r w:rsidR="00B85F43">
        <w:rPr>
          <w:i w:val="0"/>
          <w:sz w:val="22"/>
        </w:rPr>
        <w:tab/>
        <w:t xml:space="preserve"> </w:t>
      </w:r>
      <w:r>
        <w:rPr>
          <w:i w:val="0"/>
          <w:sz w:val="22"/>
        </w:rPr>
        <w:tab/>
        <w:t xml:space="preserve">13 </w:t>
      </w:r>
    </w:p>
    <w:p w:rsidR="00BC4B18" w:rsidRDefault="005E4631">
      <w:pPr>
        <w:numPr>
          <w:ilvl w:val="1"/>
          <w:numId w:val="1"/>
        </w:numPr>
        <w:spacing w:after="20" w:line="248" w:lineRule="auto"/>
        <w:ind w:right="332" w:hanging="552"/>
        <w:jc w:val="left"/>
      </w:pPr>
      <w:r>
        <w:rPr>
          <w:i w:val="0"/>
          <w:sz w:val="22"/>
        </w:rPr>
        <w:t xml:space="preserve">Záväzky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13 </w:t>
      </w:r>
    </w:p>
    <w:p w:rsidR="00BC4B18" w:rsidRDefault="005E4631">
      <w:pPr>
        <w:numPr>
          <w:ilvl w:val="0"/>
          <w:numId w:val="1"/>
        </w:numPr>
        <w:spacing w:after="20" w:line="248" w:lineRule="auto"/>
        <w:ind w:right="332" w:hanging="482"/>
        <w:jc w:val="left"/>
      </w:pPr>
      <w:r>
        <w:rPr>
          <w:i w:val="0"/>
          <w:sz w:val="22"/>
        </w:rPr>
        <w:t>Hospodársky výsledok za rok 201</w:t>
      </w:r>
      <w:r w:rsidR="00B85F43">
        <w:rPr>
          <w:i w:val="0"/>
          <w:sz w:val="22"/>
        </w:rPr>
        <w:t>9</w:t>
      </w:r>
      <w:r>
        <w:rPr>
          <w:i w:val="0"/>
          <w:sz w:val="22"/>
        </w:rPr>
        <w:t xml:space="preserve"> - vývoj nákladov a výnosov </w:t>
      </w:r>
      <w:r>
        <w:rPr>
          <w:i w:val="0"/>
          <w:sz w:val="22"/>
        </w:rPr>
        <w:tab/>
        <w:t xml:space="preserve"> </w:t>
      </w:r>
      <w:r>
        <w:rPr>
          <w:i w:val="0"/>
          <w:sz w:val="22"/>
        </w:rPr>
        <w:tab/>
        <w:t xml:space="preserve"> </w:t>
      </w:r>
      <w:r>
        <w:rPr>
          <w:i w:val="0"/>
          <w:sz w:val="22"/>
        </w:rPr>
        <w:tab/>
        <w:t xml:space="preserve"> </w:t>
      </w:r>
      <w:r>
        <w:rPr>
          <w:i w:val="0"/>
          <w:sz w:val="22"/>
        </w:rPr>
        <w:tab/>
        <w:t>13</w:t>
      </w:r>
      <w:r w:rsidR="0018109B">
        <w:rPr>
          <w:i w:val="0"/>
          <w:sz w:val="22"/>
        </w:rPr>
        <w:t>,14</w:t>
      </w:r>
      <w:r>
        <w:rPr>
          <w:i w:val="0"/>
          <w:sz w:val="22"/>
        </w:rPr>
        <w:t xml:space="preserve"> </w:t>
      </w:r>
    </w:p>
    <w:p w:rsidR="00BC4B18" w:rsidRDefault="005E4631">
      <w:pPr>
        <w:numPr>
          <w:ilvl w:val="0"/>
          <w:numId w:val="1"/>
        </w:numPr>
        <w:spacing w:after="20" w:line="248" w:lineRule="auto"/>
        <w:ind w:right="332" w:hanging="482"/>
        <w:jc w:val="left"/>
      </w:pPr>
      <w:r>
        <w:rPr>
          <w:i w:val="0"/>
          <w:sz w:val="22"/>
        </w:rPr>
        <w:t xml:space="preserve">Ostatné dôležité informácie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14 </w:t>
      </w:r>
    </w:p>
    <w:p w:rsidR="00BC4B18" w:rsidRDefault="005E4631">
      <w:pPr>
        <w:numPr>
          <w:ilvl w:val="1"/>
          <w:numId w:val="1"/>
        </w:numPr>
        <w:spacing w:after="20" w:line="248" w:lineRule="auto"/>
        <w:ind w:right="332" w:hanging="552"/>
        <w:jc w:val="left"/>
      </w:pPr>
      <w:r>
        <w:rPr>
          <w:i w:val="0"/>
          <w:sz w:val="22"/>
        </w:rPr>
        <w:t xml:space="preserve">Prijaté granty a transfery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 </w:t>
      </w:r>
      <w:r>
        <w:rPr>
          <w:i w:val="0"/>
          <w:sz w:val="22"/>
        </w:rPr>
        <w:tab/>
        <w:t xml:space="preserve">14 </w:t>
      </w:r>
    </w:p>
    <w:p w:rsidR="00BC4B18" w:rsidRDefault="005E4631">
      <w:pPr>
        <w:numPr>
          <w:ilvl w:val="1"/>
          <w:numId w:val="1"/>
        </w:numPr>
        <w:spacing w:after="20" w:line="248" w:lineRule="auto"/>
        <w:ind w:right="332" w:hanging="552"/>
        <w:jc w:val="left"/>
      </w:pPr>
      <w:r>
        <w:rPr>
          <w:i w:val="0"/>
          <w:sz w:val="22"/>
        </w:rPr>
        <w:t>Pos</w:t>
      </w:r>
      <w:r w:rsidR="00B85F43">
        <w:rPr>
          <w:i w:val="0"/>
          <w:sz w:val="22"/>
        </w:rPr>
        <w:t xml:space="preserve">kytnuté dotácie </w:t>
      </w:r>
      <w:r w:rsidR="00B85F43">
        <w:rPr>
          <w:i w:val="0"/>
          <w:sz w:val="22"/>
        </w:rPr>
        <w:tab/>
        <w:t xml:space="preserve"> </w:t>
      </w:r>
      <w:r w:rsidR="00B85F43">
        <w:rPr>
          <w:i w:val="0"/>
          <w:sz w:val="22"/>
        </w:rPr>
        <w:tab/>
        <w:t xml:space="preserve"> </w:t>
      </w:r>
      <w:r w:rsidR="00B85F43">
        <w:rPr>
          <w:i w:val="0"/>
          <w:sz w:val="22"/>
        </w:rPr>
        <w:tab/>
        <w:t xml:space="preserve"> </w:t>
      </w:r>
      <w:r w:rsidR="00B85F43">
        <w:rPr>
          <w:i w:val="0"/>
          <w:sz w:val="22"/>
        </w:rPr>
        <w:tab/>
        <w:t xml:space="preserve"> </w:t>
      </w:r>
      <w:r w:rsidR="00B85F43">
        <w:rPr>
          <w:i w:val="0"/>
          <w:sz w:val="22"/>
        </w:rPr>
        <w:tab/>
        <w:t xml:space="preserve"> </w:t>
      </w:r>
      <w:r w:rsidR="00B85F43">
        <w:rPr>
          <w:i w:val="0"/>
          <w:sz w:val="22"/>
        </w:rPr>
        <w:tab/>
        <w:t xml:space="preserve"> </w:t>
      </w:r>
      <w:r w:rsidR="00B85F43">
        <w:rPr>
          <w:i w:val="0"/>
          <w:sz w:val="22"/>
        </w:rPr>
        <w:tab/>
        <w:t xml:space="preserve"> </w:t>
      </w:r>
      <w:r>
        <w:rPr>
          <w:i w:val="0"/>
          <w:sz w:val="22"/>
        </w:rPr>
        <w:tab/>
        <w:t xml:space="preserve">15 </w:t>
      </w:r>
    </w:p>
    <w:p w:rsidR="00B85F43" w:rsidRPr="00B85F43" w:rsidRDefault="005E4631">
      <w:pPr>
        <w:numPr>
          <w:ilvl w:val="1"/>
          <w:numId w:val="1"/>
        </w:numPr>
        <w:spacing w:after="20" w:line="248" w:lineRule="auto"/>
        <w:ind w:right="332" w:hanging="552"/>
        <w:jc w:val="left"/>
      </w:pPr>
      <w:r>
        <w:rPr>
          <w:i w:val="0"/>
          <w:sz w:val="22"/>
        </w:rPr>
        <w:t>Významné investičné akcie v roku 201</w:t>
      </w:r>
      <w:r w:rsidR="00B85F43">
        <w:rPr>
          <w:i w:val="0"/>
          <w:sz w:val="22"/>
        </w:rPr>
        <w:t>9</w:t>
      </w:r>
      <w:r>
        <w:rPr>
          <w:i w:val="0"/>
          <w:sz w:val="22"/>
        </w:rPr>
        <w:t xml:space="preserve">   </w:t>
      </w:r>
      <w:r w:rsidR="00B85F43">
        <w:rPr>
          <w:i w:val="0"/>
          <w:sz w:val="22"/>
        </w:rPr>
        <w:tab/>
      </w:r>
      <w:r w:rsidR="00B85F43">
        <w:rPr>
          <w:i w:val="0"/>
          <w:sz w:val="22"/>
        </w:rPr>
        <w:tab/>
      </w:r>
      <w:r w:rsidR="00B85F43">
        <w:rPr>
          <w:i w:val="0"/>
          <w:sz w:val="22"/>
        </w:rPr>
        <w:tab/>
      </w:r>
      <w:r w:rsidR="00B85F43">
        <w:rPr>
          <w:i w:val="0"/>
          <w:sz w:val="22"/>
        </w:rPr>
        <w:tab/>
        <w:t xml:space="preserve">          </w:t>
      </w:r>
      <w:r>
        <w:rPr>
          <w:i w:val="0"/>
          <w:sz w:val="22"/>
        </w:rPr>
        <w:t xml:space="preserve">   15   </w:t>
      </w:r>
    </w:p>
    <w:p w:rsidR="00BC4B18" w:rsidRDefault="00B85F43" w:rsidP="00B85F43">
      <w:pPr>
        <w:spacing w:after="20" w:line="248" w:lineRule="auto"/>
        <w:ind w:right="332"/>
        <w:jc w:val="left"/>
      </w:pPr>
      <w:r>
        <w:rPr>
          <w:i w:val="0"/>
          <w:sz w:val="22"/>
        </w:rPr>
        <w:t xml:space="preserve">        </w:t>
      </w:r>
      <w:r w:rsidR="005E4631">
        <w:rPr>
          <w:i w:val="0"/>
          <w:sz w:val="22"/>
        </w:rPr>
        <w:t xml:space="preserve">     10.4.  Predpokladaný budúci vývoj činnosti     </w:t>
      </w:r>
      <w:r>
        <w:rPr>
          <w:i w:val="0"/>
          <w:sz w:val="22"/>
        </w:rPr>
        <w:tab/>
      </w:r>
      <w:r>
        <w:rPr>
          <w:i w:val="0"/>
          <w:sz w:val="22"/>
        </w:rPr>
        <w:tab/>
      </w:r>
      <w:r>
        <w:rPr>
          <w:i w:val="0"/>
          <w:sz w:val="22"/>
        </w:rPr>
        <w:tab/>
      </w:r>
      <w:r>
        <w:rPr>
          <w:i w:val="0"/>
          <w:sz w:val="22"/>
        </w:rPr>
        <w:tab/>
      </w:r>
      <w:r>
        <w:rPr>
          <w:i w:val="0"/>
          <w:sz w:val="22"/>
        </w:rPr>
        <w:tab/>
        <w:t xml:space="preserve">           </w:t>
      </w:r>
      <w:r w:rsidR="005E4631">
        <w:rPr>
          <w:i w:val="0"/>
          <w:sz w:val="22"/>
        </w:rPr>
        <w:t xml:space="preserve">  15 </w:t>
      </w:r>
    </w:p>
    <w:p w:rsidR="00BC4B18" w:rsidRDefault="00B85F43">
      <w:pPr>
        <w:tabs>
          <w:tab w:val="center" w:pos="7082"/>
          <w:tab w:val="center" w:pos="7790"/>
          <w:tab w:val="center" w:pos="8608"/>
        </w:tabs>
        <w:spacing w:after="20" w:line="248" w:lineRule="auto"/>
        <w:ind w:left="-15" w:firstLine="0"/>
        <w:jc w:val="left"/>
      </w:pPr>
      <w:r>
        <w:rPr>
          <w:i w:val="0"/>
          <w:sz w:val="22"/>
        </w:rPr>
        <w:t xml:space="preserve">       </w:t>
      </w:r>
      <w:r w:rsidR="005E4631">
        <w:rPr>
          <w:i w:val="0"/>
          <w:sz w:val="22"/>
        </w:rPr>
        <w:t xml:space="preserve">      10.5</w:t>
      </w:r>
      <w:r>
        <w:rPr>
          <w:i w:val="0"/>
          <w:sz w:val="22"/>
        </w:rPr>
        <w:t xml:space="preserve">. </w:t>
      </w:r>
      <w:r w:rsidR="005E4631">
        <w:rPr>
          <w:i w:val="0"/>
          <w:sz w:val="22"/>
        </w:rPr>
        <w:t xml:space="preserve"> Udalosti osobitného významu po skončení účtovného obdobia </w:t>
      </w:r>
      <w:r w:rsidR="005E4631">
        <w:rPr>
          <w:i w:val="0"/>
          <w:sz w:val="22"/>
        </w:rPr>
        <w:tab/>
        <w:t xml:space="preserve"> </w:t>
      </w:r>
      <w:r w:rsidR="005E4631">
        <w:rPr>
          <w:i w:val="0"/>
          <w:sz w:val="22"/>
        </w:rPr>
        <w:tab/>
        <w:t xml:space="preserve"> </w:t>
      </w:r>
      <w:r w:rsidR="005E4631">
        <w:rPr>
          <w:i w:val="0"/>
          <w:sz w:val="22"/>
        </w:rPr>
        <w:tab/>
        <w:t>1</w:t>
      </w:r>
      <w:r w:rsidR="0018109B">
        <w:rPr>
          <w:i w:val="0"/>
          <w:sz w:val="22"/>
        </w:rPr>
        <w:t>5</w:t>
      </w:r>
      <w:r w:rsidR="005E4631">
        <w:rPr>
          <w:i w:val="0"/>
          <w:sz w:val="22"/>
        </w:rPr>
        <w:t xml:space="preserve"> </w:t>
      </w:r>
    </w:p>
    <w:p w:rsidR="00BC4B18" w:rsidRDefault="00B85F43">
      <w:pPr>
        <w:tabs>
          <w:tab w:val="center" w:pos="7082"/>
          <w:tab w:val="center" w:pos="7790"/>
          <w:tab w:val="center" w:pos="8608"/>
        </w:tabs>
        <w:spacing w:after="20" w:line="248" w:lineRule="auto"/>
        <w:ind w:left="-15" w:firstLine="0"/>
        <w:jc w:val="left"/>
      </w:pPr>
      <w:r>
        <w:rPr>
          <w:i w:val="0"/>
          <w:sz w:val="22"/>
        </w:rPr>
        <w:t xml:space="preserve">     </w:t>
      </w:r>
      <w:r w:rsidR="005E4631">
        <w:rPr>
          <w:i w:val="0"/>
          <w:sz w:val="22"/>
        </w:rPr>
        <w:t xml:space="preserve">   </w:t>
      </w:r>
      <w:r>
        <w:rPr>
          <w:i w:val="0"/>
          <w:sz w:val="22"/>
        </w:rPr>
        <w:t xml:space="preserve"> </w:t>
      </w:r>
      <w:r w:rsidR="005E4631">
        <w:rPr>
          <w:i w:val="0"/>
          <w:sz w:val="22"/>
        </w:rPr>
        <w:t xml:space="preserve">    10.6. </w:t>
      </w:r>
      <w:r>
        <w:rPr>
          <w:i w:val="0"/>
          <w:sz w:val="22"/>
        </w:rPr>
        <w:t xml:space="preserve"> </w:t>
      </w:r>
      <w:r w:rsidR="005E4631">
        <w:rPr>
          <w:i w:val="0"/>
          <w:sz w:val="22"/>
        </w:rPr>
        <w:t xml:space="preserve">Významné riziká a neistoty, ktorým je účtovná jednotka vystavená  </w:t>
      </w:r>
      <w:r w:rsidR="005E4631">
        <w:rPr>
          <w:i w:val="0"/>
          <w:sz w:val="22"/>
        </w:rPr>
        <w:tab/>
        <w:t xml:space="preserve">  </w:t>
      </w:r>
      <w:r w:rsidR="005E4631">
        <w:rPr>
          <w:i w:val="0"/>
          <w:sz w:val="22"/>
        </w:rPr>
        <w:tab/>
        <w:t>1</w:t>
      </w:r>
      <w:r w:rsidR="0018109B">
        <w:rPr>
          <w:i w:val="0"/>
          <w:sz w:val="22"/>
        </w:rPr>
        <w:t>5</w:t>
      </w:r>
      <w:r w:rsidR="005E4631">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pPr>
        <w:spacing w:line="259" w:lineRule="auto"/>
        <w:ind w:left="0" w:firstLine="0"/>
        <w:jc w:val="left"/>
      </w:pPr>
      <w:r>
        <w:rPr>
          <w:i w:val="0"/>
          <w:sz w:val="22"/>
        </w:rPr>
        <w:t xml:space="preserve"> </w:t>
      </w:r>
    </w:p>
    <w:p w:rsidR="00BC4B18" w:rsidRDefault="005E4631" w:rsidP="005E4DE9">
      <w:pPr>
        <w:spacing w:line="259" w:lineRule="auto"/>
        <w:ind w:left="0" w:firstLine="0"/>
        <w:jc w:val="left"/>
      </w:pPr>
      <w:r>
        <w:rPr>
          <w:i w:val="0"/>
          <w:sz w:val="22"/>
        </w:rPr>
        <w:t xml:space="preserve"> </w:t>
      </w:r>
    </w:p>
    <w:p w:rsidR="00BC4B18" w:rsidRDefault="005E4631">
      <w:pPr>
        <w:pStyle w:val="Nadpis1"/>
        <w:ind w:left="-5"/>
      </w:pPr>
      <w:r>
        <w:lastRenderedPageBreak/>
        <w:t>1.</w:t>
      </w:r>
      <w:r>
        <w:rPr>
          <w:rFonts w:ascii="Arial" w:eastAsia="Arial" w:hAnsi="Arial" w:cs="Arial"/>
        </w:rPr>
        <w:t xml:space="preserve"> </w:t>
      </w:r>
      <w:r>
        <w:t xml:space="preserve">Úvodné slovo starostky obce </w:t>
      </w:r>
    </w:p>
    <w:p w:rsidR="00DE2326" w:rsidRPr="00647D04" w:rsidRDefault="005E4631">
      <w:pPr>
        <w:spacing w:after="15"/>
        <w:ind w:left="293" w:right="330"/>
      </w:pPr>
      <w:r w:rsidRPr="00647D04">
        <w:t xml:space="preserve">               </w:t>
      </w:r>
      <w:r w:rsidR="00D443F0" w:rsidRPr="00647D04">
        <w:t>Dokument :</w:t>
      </w:r>
      <w:r w:rsidRPr="00647D04">
        <w:t>Výročn</w:t>
      </w:r>
      <w:r w:rsidR="00D443F0" w:rsidRPr="00647D04">
        <w:t>á</w:t>
      </w:r>
      <w:r w:rsidRPr="00647D04">
        <w:t xml:space="preserve"> správ</w:t>
      </w:r>
      <w:r w:rsidR="00D443F0" w:rsidRPr="00647D04">
        <w:t>a</w:t>
      </w:r>
      <w:r w:rsidRPr="00647D04">
        <w:t xml:space="preserve"> obce Tichý Potok za rok 201</w:t>
      </w:r>
      <w:r w:rsidR="00B85F43" w:rsidRPr="00647D04">
        <w:t>9</w:t>
      </w:r>
      <w:r w:rsidRPr="00647D04">
        <w:t xml:space="preserve">, ktorú predkladám, je </w:t>
      </w:r>
      <w:r w:rsidR="000C6081" w:rsidRPr="00647D04">
        <w:t>výsledkom</w:t>
      </w:r>
      <w:r w:rsidR="00D443F0" w:rsidRPr="00647D04">
        <w:t xml:space="preserve"> </w:t>
      </w:r>
      <w:r w:rsidR="000C6081" w:rsidRPr="00647D04">
        <w:t>h</w:t>
      </w:r>
      <w:r w:rsidRPr="00647D04">
        <w:t>ospodár</w:t>
      </w:r>
      <w:r w:rsidR="000C6081" w:rsidRPr="00647D04">
        <w:t>eni</w:t>
      </w:r>
      <w:r w:rsidRPr="00647D04">
        <w:t>a</w:t>
      </w:r>
      <w:r w:rsidR="000C6081" w:rsidRPr="00647D04">
        <w:t xml:space="preserve"> a</w:t>
      </w:r>
      <w:r w:rsidRPr="00647D04">
        <w:t xml:space="preserve"> informáci</w:t>
      </w:r>
      <w:r w:rsidR="000C6081" w:rsidRPr="00647D04">
        <w:t>í</w:t>
      </w:r>
      <w:r w:rsidRPr="00647D04">
        <w:t xml:space="preserve"> o majetku a finančnej situácii obce</w:t>
      </w:r>
      <w:r w:rsidR="00D443F0" w:rsidRPr="00647D04">
        <w:t>.</w:t>
      </w:r>
      <w:r w:rsidRPr="00647D04">
        <w:t xml:space="preserve"> Poskytuje reálny pohľad na činnosť obce a dosiahnuté výsledky. V sledovanom roku sme </w:t>
      </w:r>
      <w:r w:rsidR="00766965" w:rsidRPr="00647D04">
        <w:t>plnili</w:t>
      </w:r>
      <w:r w:rsidRPr="00647D04">
        <w:t xml:space="preserve"> všetky úlohy, ktoré nám vyplývajú z ustanovení zákona č. 369/1990 Zb. o obecnom zriadení v znení neskorších predpisov a doplnkov, Ústavy Slovenskej republiky a ďalších zákonov a ustanovení, ktorými sa obec riadi a pri zabezpečovaní samosprávnych kompetencií a kompetencií, vyplývajúcich z preneseného výkonu štátnej správy. </w:t>
      </w:r>
    </w:p>
    <w:p w:rsidR="00DE2326" w:rsidRPr="00647D04" w:rsidRDefault="00A27CC5" w:rsidP="00A27CC5">
      <w:pPr>
        <w:spacing w:after="15"/>
        <w:ind w:left="293" w:right="330" w:firstLine="415"/>
      </w:pPr>
      <w:r>
        <w:t xml:space="preserve">      </w:t>
      </w:r>
      <w:r w:rsidR="00DE2326" w:rsidRPr="00647D04">
        <w:t>Obec Tichý Potok v roku 2019 zabezpečovala voľby  a to Voľby prezidenta SR, Voľby do Európskeho parlamentu a Nové voľby starostu obce Tichý Potok.</w:t>
      </w:r>
    </w:p>
    <w:p w:rsidR="009C0BBC" w:rsidRPr="00647D04" w:rsidRDefault="00DE2326" w:rsidP="00DC59F3">
      <w:pPr>
        <w:spacing w:after="15"/>
        <w:ind w:left="293" w:right="330"/>
      </w:pPr>
      <w:r w:rsidRPr="00647D04">
        <w:t xml:space="preserve">Vzhľadom k tomu, že som pred riadnymi voľbami v novembri 2018 do samosprávy obce pochybila </w:t>
      </w:r>
      <w:r w:rsidR="009276D6" w:rsidRPr="00647D04">
        <w:t xml:space="preserve">(neuvedomila </w:t>
      </w:r>
      <w:r w:rsidR="00136A2F" w:rsidRPr="00647D04">
        <w:t xml:space="preserve">som si, </w:t>
      </w:r>
      <w:r w:rsidR="009276D6" w:rsidRPr="00647D04">
        <w:t>že už je moratórium</w:t>
      </w:r>
      <w:r w:rsidR="006240B2" w:rsidRPr="00647D04">
        <w:t xml:space="preserve"> – 2 dni pred voľbami</w:t>
      </w:r>
      <w:r w:rsidR="009276D6" w:rsidRPr="00647D04">
        <w:t xml:space="preserve">) </w:t>
      </w:r>
      <w:r w:rsidRPr="00647D04">
        <w:t>a</w:t>
      </w:r>
      <w:r w:rsidR="00F44E8B" w:rsidRPr="00647D04">
        <w:t xml:space="preserve"> to tým, že som </w:t>
      </w:r>
      <w:r w:rsidRPr="00647D04">
        <w:t>v miestnom rozhlase</w:t>
      </w:r>
      <w:r w:rsidR="00F44E8B" w:rsidRPr="00647D04">
        <w:t xml:space="preserve"> pozvala voliť voličov</w:t>
      </w:r>
      <w:r w:rsidR="00136A2F" w:rsidRPr="00647D04">
        <w:t xml:space="preserve"> : </w:t>
      </w:r>
      <w:r w:rsidR="00F44E8B" w:rsidRPr="00647D04">
        <w:t xml:space="preserve"> kandidátov za KDH na post poslancov a starostu obce - tým som porušila predvolebné moratóriu. Na podnet občana z</w:t>
      </w:r>
      <w:r w:rsidR="009276D6" w:rsidRPr="00647D04">
        <w:t xml:space="preserve"> obce, ktorý oznámil </w:t>
      </w:r>
      <w:r w:rsidR="00F44E8B" w:rsidRPr="00647D04">
        <w:t>Polícii</w:t>
      </w:r>
      <w:r w:rsidR="00136A2F" w:rsidRPr="00647D04">
        <w:t xml:space="preserve"> </w:t>
      </w:r>
      <w:r w:rsidR="009276D6" w:rsidRPr="00647D04">
        <w:t xml:space="preserve"> porušenie zákona,  bolo vykonanie šetrenie. Voľby na poslancov a starostu obce boli riadne vykonané v stanovenom termíne, kde boli zvolení 5 poslanci a starosta obce na 4 ročné volebné obdobie</w:t>
      </w:r>
      <w:r w:rsidR="00F443E3" w:rsidRPr="00647D04">
        <w:t xml:space="preserve"> a následne v zákonom stanovenej lehote poslanci a starosta sme zložili sľub. </w:t>
      </w:r>
      <w:r w:rsidR="009276D6" w:rsidRPr="00647D04">
        <w:t>Polícia vyhodnotila porušenie moratória ako priestupok, ktorý bol postú</w:t>
      </w:r>
      <w:r w:rsidR="006240B2" w:rsidRPr="00647D04">
        <w:t xml:space="preserve">pený na konanie okresnému úradu a ten mi uložil finančnú sankciu. </w:t>
      </w:r>
      <w:r w:rsidR="009276D6" w:rsidRPr="00647D04">
        <w:t xml:space="preserve">  Vo voľbách  na starostu obce </w:t>
      </w:r>
      <w:r w:rsidRPr="00647D04">
        <w:t xml:space="preserve"> </w:t>
      </w:r>
      <w:r w:rsidR="009276D6" w:rsidRPr="00647D04">
        <w:t>som bola zvolená a to s rozdielom o 6 hlasov. Kandidát na starostu obce, ktorý nebol zvolený</w:t>
      </w:r>
      <w:r w:rsidR="006240B2" w:rsidRPr="00647D04">
        <w:t xml:space="preserve">, </w:t>
      </w:r>
      <w:r w:rsidR="009276D6" w:rsidRPr="00647D04">
        <w:t xml:space="preserve"> podal </w:t>
      </w:r>
      <w:r w:rsidR="00F443E3" w:rsidRPr="00647D04">
        <w:t>návrh</w:t>
      </w:r>
      <w:r w:rsidR="009276D6" w:rsidRPr="00647D04">
        <w:t xml:space="preserve"> na </w:t>
      </w:r>
      <w:r w:rsidR="00F443E3" w:rsidRPr="00647D04">
        <w:t>Ústavný</w:t>
      </w:r>
      <w:r w:rsidR="009276D6" w:rsidRPr="00647D04">
        <w:t xml:space="preserve"> súd SR</w:t>
      </w:r>
      <w:r w:rsidR="00F443E3" w:rsidRPr="00647D04">
        <w:t xml:space="preserve"> </w:t>
      </w:r>
      <w:r w:rsidR="00856A05" w:rsidRPr="00647D04">
        <w:t>na</w:t>
      </w:r>
      <w:r w:rsidR="00F443E3" w:rsidRPr="00647D04">
        <w:t xml:space="preserve"> zrušenie </w:t>
      </w:r>
      <w:r w:rsidR="006240B2" w:rsidRPr="00647D04">
        <w:t>vykonaných volieb</w:t>
      </w:r>
      <w:r w:rsidR="00F443E3" w:rsidRPr="00647D04">
        <w:t xml:space="preserve"> </w:t>
      </w:r>
      <w:r w:rsidR="006240B2" w:rsidRPr="00647D04">
        <w:t xml:space="preserve">na </w:t>
      </w:r>
      <w:r w:rsidR="00F443E3" w:rsidRPr="00647D04">
        <w:t xml:space="preserve">starostu, ktorému bolo vyhovené a dňom 16.januára 2019 </w:t>
      </w:r>
      <w:r w:rsidR="006240B2" w:rsidRPr="00647D04">
        <w:t>mandát starostu obce mi bol zrušený a bola mi uložená náhrada trov navrhovateľovi súvisiaca s podaním návrhu.</w:t>
      </w:r>
      <w:r w:rsidR="00856A05" w:rsidRPr="00647D04">
        <w:t xml:space="preserve"> </w:t>
      </w:r>
      <w:r w:rsidR="00F443E3" w:rsidRPr="00647D04">
        <w:t>Na mimoriadnom zasadnutí obecného zastupiteľstva</w:t>
      </w:r>
      <w:r w:rsidR="00941F56" w:rsidRPr="00647D04">
        <w:t xml:space="preserve">, </w:t>
      </w:r>
      <w:r w:rsidR="00F443E3" w:rsidRPr="00647D04">
        <w:t xml:space="preserve"> správu obce prevzala </w:t>
      </w:r>
      <w:r w:rsidR="006240B2" w:rsidRPr="00647D04">
        <w:t xml:space="preserve">poslankyňa Marta </w:t>
      </w:r>
      <w:proofErr w:type="spellStart"/>
      <w:r w:rsidR="006240B2" w:rsidRPr="00647D04">
        <w:t>Dudová-Bašistová</w:t>
      </w:r>
      <w:proofErr w:type="spellEnd"/>
      <w:r w:rsidR="006240B2" w:rsidRPr="00647D04">
        <w:t xml:space="preserve">, ktorá sa ujala funkcie zástupcu starostu po odstúpení poslankyne Marty </w:t>
      </w:r>
      <w:proofErr w:type="spellStart"/>
      <w:r w:rsidR="006240B2" w:rsidRPr="00647D04">
        <w:t>T</w:t>
      </w:r>
      <w:r w:rsidR="00941F56" w:rsidRPr="00647D04">
        <w:t>omalovej</w:t>
      </w:r>
      <w:proofErr w:type="spellEnd"/>
      <w:r w:rsidR="00941F56" w:rsidRPr="00647D04">
        <w:t xml:space="preserve"> a to z dôvodu, že post starostu je potrebné vykonávať tak, aby bol chod obce riadne zabezpečený.  Poslankyňa</w:t>
      </w:r>
      <w:r w:rsidR="00DC59F3">
        <w:t xml:space="preserve"> (</w:t>
      </w:r>
      <w:r w:rsidR="00941F56" w:rsidRPr="00647D04">
        <w:t xml:space="preserve">zástupkyňa) Tomanová cestuje za prácou mimo obce, čím by sa to nedalo zabezpečiť </w:t>
      </w:r>
      <w:r w:rsidR="00647D04">
        <w:t>-</w:t>
      </w:r>
      <w:r w:rsidR="00941F56" w:rsidRPr="00647D04">
        <w:t xml:space="preserve">chod úradu a hlavne časovo </w:t>
      </w:r>
      <w:r w:rsidR="000D5F55" w:rsidRPr="00647D04">
        <w:t>riešiť úlohy na úseku aktivačných prác a</w:t>
      </w:r>
      <w:r w:rsidR="009D0767" w:rsidRPr="00647D04">
        <w:t xml:space="preserve"> výkonu </w:t>
      </w:r>
      <w:r w:rsidR="000D5F55" w:rsidRPr="00647D04">
        <w:t>ďalších kompetencií</w:t>
      </w:r>
      <w:r w:rsidR="009D0767" w:rsidRPr="00647D04">
        <w:t xml:space="preserve"> obce</w:t>
      </w:r>
      <w:r w:rsidR="000D5F55" w:rsidRPr="00647D04">
        <w:t>. Poverená zástupkyňa starostu obce pokračovala v realizácii projektov, ktoré mala obec schválene ešte v roku 2018 a dostala na ich realizáciu štátne a EU dotácie so spoluúčasťou obce až do doby zloženia sľubu novozvolenej starostky v nových voľbách v septembri 2019. Obec prešla takmer 9 mesačnú etapu svojho života</w:t>
      </w:r>
      <w:r w:rsidR="0058794C" w:rsidRPr="00647D04">
        <w:t xml:space="preserve"> (iného )</w:t>
      </w:r>
      <w:r w:rsidR="000D5F55" w:rsidRPr="00647D04">
        <w:t>, počas ktorej boli rôzne situácie, ktoré si vyžadovali aj odbornú pomoc aj kolegiálnu solidaritu</w:t>
      </w:r>
      <w:r w:rsidR="0058794C" w:rsidRPr="00647D04">
        <w:t xml:space="preserve">, </w:t>
      </w:r>
      <w:r w:rsidR="000D5F55" w:rsidRPr="00647D04">
        <w:t xml:space="preserve">nakoľko obec je zapojená do </w:t>
      </w:r>
      <w:r w:rsidR="0058794C" w:rsidRPr="00647D04">
        <w:t>viacerých</w:t>
      </w:r>
      <w:r w:rsidR="000D5F55" w:rsidRPr="00647D04">
        <w:t xml:space="preserve"> projektov v </w:t>
      </w:r>
      <w:r w:rsidR="0058794C" w:rsidRPr="00647D04">
        <w:t>spolupráci</w:t>
      </w:r>
      <w:r w:rsidR="000D5F55" w:rsidRPr="00647D04">
        <w:t xml:space="preserve"> so ZMOS a</w:t>
      </w:r>
      <w:r w:rsidR="0058794C" w:rsidRPr="00647D04">
        <w:t> </w:t>
      </w:r>
      <w:r w:rsidR="000D5F55" w:rsidRPr="00647D04">
        <w:t>ZOHT</w:t>
      </w:r>
      <w:r w:rsidR="0058794C" w:rsidRPr="00647D04">
        <w:t>, ZOHT pre separovaný zber odpadov</w:t>
      </w:r>
      <w:r w:rsidR="009D0767" w:rsidRPr="00647D04">
        <w:t xml:space="preserve">, pri ktorých </w:t>
      </w:r>
      <w:r w:rsidR="0058794C" w:rsidRPr="00647D04">
        <w:t xml:space="preserve"> štatutár zastupuje obec osobne a ak nemá dost</w:t>
      </w:r>
      <w:r w:rsidR="009D0767" w:rsidRPr="00647D04">
        <w:t xml:space="preserve">atok informácii nie je to ľahké </w:t>
      </w:r>
      <w:r w:rsidR="0058794C" w:rsidRPr="00647D04">
        <w:t>a z večera do rána sa všetko obsiahnuť nedá.</w:t>
      </w:r>
      <w:r w:rsidR="009D0767" w:rsidRPr="00647D04">
        <w:t xml:space="preserve"> Osobnou angažovanosťou nielen počas pracovnej doby,  ale často mimo nej zástupkyňa starostu obce zabezpečovala chod obce, čím jej patrí veľké poďakovanie ako aj jej rodine. Ja som po 24 rokoch nastúpila do štátnej služby</w:t>
      </w:r>
      <w:r w:rsidR="00A870EA" w:rsidRPr="00647D04">
        <w:t xml:space="preserve"> (ÚPSVR), </w:t>
      </w:r>
      <w:r w:rsidR="009D0767" w:rsidRPr="00647D04">
        <w:t xml:space="preserve"> z ktorej som bola uvoľnená pre výkon funkcie v zmysle Zákonníka práce</w:t>
      </w:r>
      <w:r w:rsidR="00A870EA" w:rsidRPr="00647D04">
        <w:t>, kde som začínala úplne od začiatku sa učiť novú</w:t>
      </w:r>
      <w:r w:rsidR="00D532C5">
        <w:t xml:space="preserve"> agendu, čo vôbec nebolo ľahké.</w:t>
      </w:r>
      <w:r w:rsidR="00A870EA" w:rsidRPr="00647D04">
        <w:t xml:space="preserve"> Vzájomnou spoluprácou poslancov a pracovníkov obce bol zabezpečený riadny chod </w:t>
      </w:r>
      <w:r w:rsidR="00856A05" w:rsidRPr="00647D04">
        <w:t>úradu a obce.</w:t>
      </w:r>
      <w:r w:rsidR="00F443E3" w:rsidRPr="00647D04">
        <w:t xml:space="preserve">  </w:t>
      </w:r>
      <w:r w:rsidR="005E4631" w:rsidRPr="00647D04">
        <w:t>Počas roka 201</w:t>
      </w:r>
      <w:r w:rsidR="00B85F43" w:rsidRPr="00647D04">
        <w:t>9</w:t>
      </w:r>
      <w:r w:rsidR="005E4631" w:rsidRPr="00647D04">
        <w:t xml:space="preserve"> sa zrealizoval</w:t>
      </w:r>
      <w:r w:rsidR="00B85F43" w:rsidRPr="00647D04">
        <w:t>i</w:t>
      </w:r>
      <w:r w:rsidR="005E4631" w:rsidRPr="00647D04">
        <w:t xml:space="preserve">  projekt</w:t>
      </w:r>
      <w:r w:rsidR="00B85F43" w:rsidRPr="00647D04">
        <w:t>y</w:t>
      </w:r>
      <w:r w:rsidR="005E4631" w:rsidRPr="00647D04">
        <w:t>, ktoré boli podporené dotáciami</w:t>
      </w:r>
      <w:r w:rsidR="00B85F43" w:rsidRPr="00647D04">
        <w:t xml:space="preserve"> zo ŠR</w:t>
      </w:r>
      <w:r w:rsidR="005E4631" w:rsidRPr="00647D04">
        <w:t xml:space="preserve"> a ESF ale aj spoluúčasťou  obce. Týmto chcem vysloviť poďakovanie členom obecného zastupiteľstva, pracovníkom obecného úradu, povereným pracovníkom správou majetku obce a to Obecnej knižnice, Miestneho vodovodu, ČOV, kanalizácie, VO, Domu smútku a cintorína, členom DHZ</w:t>
      </w:r>
      <w:r w:rsidR="00856A05" w:rsidRPr="00647D04">
        <w:t>O</w:t>
      </w:r>
      <w:r w:rsidR="005E4631" w:rsidRPr="00647D04">
        <w:t>, Fol</w:t>
      </w:r>
      <w:r w:rsidR="00D532C5">
        <w:t xml:space="preserve">klórnej skupiny </w:t>
      </w:r>
      <w:proofErr w:type="spellStart"/>
      <w:r w:rsidR="00D532C5">
        <w:t>Tichopotočán</w:t>
      </w:r>
      <w:proofErr w:type="spellEnd"/>
      <w:r w:rsidR="00D532C5">
        <w:t xml:space="preserve">,  </w:t>
      </w:r>
      <w:r w:rsidR="005E4631" w:rsidRPr="00647D04">
        <w:t>ale aj ostatným občanom, ktorí svojou aktívnou činnosťou prispeli  k rozvoju obce a kvality jej  života. Taktiež ďakujem za spoluprácu všetkým právnickým osobám, ktoré pôsobia v katastri našej obce</w:t>
      </w:r>
      <w:r w:rsidR="00540907" w:rsidRPr="00647D04">
        <w:t xml:space="preserve"> Tichý Potok</w:t>
      </w:r>
      <w:r w:rsidR="005E4631" w:rsidRPr="00647D04">
        <w:t xml:space="preserve"> a Blažova.</w:t>
      </w:r>
      <w:r w:rsidR="00856A05" w:rsidRPr="00647D04">
        <w:t xml:space="preserve"> </w:t>
      </w:r>
    </w:p>
    <w:p w:rsidR="00BC4B18" w:rsidRDefault="00BC4B18" w:rsidP="00856A05">
      <w:pPr>
        <w:spacing w:line="259" w:lineRule="auto"/>
        <w:ind w:left="0" w:firstLine="0"/>
        <w:jc w:val="right"/>
      </w:pPr>
    </w:p>
    <w:p w:rsidR="00BC4B18" w:rsidRDefault="005E4631">
      <w:pPr>
        <w:pStyle w:val="Nadpis1"/>
        <w:ind w:left="-5"/>
      </w:pPr>
      <w:r>
        <w:t>2.</w:t>
      </w:r>
      <w:r>
        <w:rPr>
          <w:rFonts w:ascii="Arial" w:eastAsia="Arial" w:hAnsi="Arial" w:cs="Arial"/>
        </w:rPr>
        <w:t xml:space="preserve"> </w:t>
      </w:r>
      <w:r>
        <w:t xml:space="preserve">Identifikačné údaje obce </w:t>
      </w:r>
    </w:p>
    <w:p w:rsidR="00BC4B18" w:rsidRDefault="005E4631">
      <w:pPr>
        <w:spacing w:after="5" w:line="259" w:lineRule="auto"/>
        <w:ind w:left="0" w:firstLine="0"/>
        <w:jc w:val="left"/>
      </w:pPr>
      <w:r>
        <w:rPr>
          <w:i w:val="0"/>
        </w:rPr>
        <w:t xml:space="preserve"> </w:t>
      </w:r>
    </w:p>
    <w:p w:rsidR="00BC4B18" w:rsidRDefault="005E4631">
      <w:pPr>
        <w:tabs>
          <w:tab w:val="center" w:pos="2274"/>
        </w:tabs>
        <w:ind w:left="0" w:firstLine="0"/>
        <w:jc w:val="left"/>
      </w:pPr>
      <w:r>
        <w:rPr>
          <w:i w:val="0"/>
        </w:rPr>
        <w:t xml:space="preserve">Názov: </w:t>
      </w:r>
      <w:r>
        <w:rPr>
          <w:i w:val="0"/>
        </w:rPr>
        <w:tab/>
      </w:r>
      <w:r>
        <w:t>Obec Tichý Potok</w:t>
      </w:r>
      <w:r>
        <w:rPr>
          <w:i w:val="0"/>
        </w:rPr>
        <w:t xml:space="preserve"> </w:t>
      </w:r>
    </w:p>
    <w:p w:rsidR="00BC4B18" w:rsidRDefault="005E4631">
      <w:pPr>
        <w:tabs>
          <w:tab w:val="center" w:pos="2592"/>
        </w:tabs>
        <w:ind w:left="0" w:firstLine="0"/>
        <w:jc w:val="left"/>
      </w:pPr>
      <w:r>
        <w:rPr>
          <w:i w:val="0"/>
        </w:rPr>
        <w:t xml:space="preserve">Sídlo:  </w:t>
      </w:r>
      <w:r>
        <w:rPr>
          <w:i w:val="0"/>
        </w:rPr>
        <w:tab/>
      </w:r>
      <w:r>
        <w:t>Tichý Potok 139, 082 74</w:t>
      </w:r>
      <w:r>
        <w:rPr>
          <w:i w:val="0"/>
        </w:rPr>
        <w:t xml:space="preserve">   </w:t>
      </w:r>
    </w:p>
    <w:p w:rsidR="00BC4B18" w:rsidRDefault="005E4631">
      <w:pPr>
        <w:tabs>
          <w:tab w:val="center" w:pos="1896"/>
        </w:tabs>
        <w:ind w:left="0" w:firstLine="0"/>
        <w:jc w:val="left"/>
      </w:pPr>
      <w:r>
        <w:rPr>
          <w:i w:val="0"/>
        </w:rPr>
        <w:t xml:space="preserve">IČO:  </w:t>
      </w:r>
      <w:r>
        <w:rPr>
          <w:i w:val="0"/>
        </w:rPr>
        <w:tab/>
      </w:r>
      <w:r>
        <w:t xml:space="preserve">00327875 </w:t>
      </w:r>
    </w:p>
    <w:p w:rsidR="00BC4B18" w:rsidRDefault="005E4631">
      <w:pPr>
        <w:tabs>
          <w:tab w:val="center" w:pos="2076"/>
          <w:tab w:val="center" w:pos="3541"/>
        </w:tabs>
        <w:ind w:left="0" w:firstLine="0"/>
        <w:jc w:val="left"/>
      </w:pPr>
      <w:r>
        <w:rPr>
          <w:i w:val="0"/>
        </w:rPr>
        <w:t xml:space="preserve">Telefón: </w:t>
      </w:r>
      <w:r>
        <w:rPr>
          <w:i w:val="0"/>
        </w:rPr>
        <w:tab/>
      </w:r>
      <w:r>
        <w:t>051 4591 240</w:t>
      </w:r>
      <w:r w:rsidR="003F4B67">
        <w:rPr>
          <w:i w:val="0"/>
        </w:rPr>
        <w:t>, 0905275143</w:t>
      </w:r>
      <w:r>
        <w:rPr>
          <w:i w:val="0"/>
        </w:rPr>
        <w:t xml:space="preserve"> </w:t>
      </w:r>
      <w:r>
        <w:rPr>
          <w:i w:val="0"/>
        </w:rPr>
        <w:tab/>
        <w:t xml:space="preserve"> </w:t>
      </w:r>
    </w:p>
    <w:p w:rsidR="00BC4B18" w:rsidRDefault="005E4631">
      <w:pPr>
        <w:tabs>
          <w:tab w:val="center" w:pos="3290"/>
        </w:tabs>
        <w:spacing w:line="259" w:lineRule="auto"/>
        <w:ind w:left="0" w:firstLine="0"/>
        <w:jc w:val="left"/>
      </w:pPr>
      <w:r>
        <w:rPr>
          <w:i w:val="0"/>
        </w:rPr>
        <w:t xml:space="preserve">Mail:  </w:t>
      </w:r>
      <w:r>
        <w:rPr>
          <w:i w:val="0"/>
        </w:rPr>
        <w:tab/>
      </w:r>
      <w:r>
        <w:rPr>
          <w:color w:val="002060"/>
          <w:u w:val="single" w:color="002060"/>
        </w:rPr>
        <w:t>obectp@livenet.sk</w:t>
      </w:r>
      <w:r>
        <w:rPr>
          <w:color w:val="002060"/>
        </w:rPr>
        <w:t xml:space="preserve">, </w:t>
      </w:r>
      <w:r>
        <w:rPr>
          <w:color w:val="002060"/>
          <w:u w:val="single" w:color="002060"/>
        </w:rPr>
        <w:t>obectp@gmail.com</w:t>
      </w:r>
      <w:r>
        <w:t xml:space="preserve"> </w:t>
      </w:r>
    </w:p>
    <w:p w:rsidR="00BC4B18" w:rsidRDefault="005E4631">
      <w:pPr>
        <w:spacing w:line="259" w:lineRule="auto"/>
        <w:ind w:left="0" w:firstLine="0"/>
        <w:jc w:val="left"/>
      </w:pPr>
      <w:r>
        <w:rPr>
          <w:i w:val="0"/>
        </w:rPr>
        <w:t xml:space="preserve">Webová stránka: </w:t>
      </w:r>
      <w:hyperlink r:id="rId10">
        <w:r>
          <w:rPr>
            <w:color w:val="0563C1"/>
            <w:u w:val="single" w:color="0563C1"/>
          </w:rPr>
          <w:t>www.tichypotok.sk</w:t>
        </w:r>
      </w:hyperlink>
      <w:hyperlink r:id="rId11">
        <w:r>
          <w:t xml:space="preserve"> </w:t>
        </w:r>
      </w:hyperlink>
    </w:p>
    <w:p w:rsidR="00BC4B18" w:rsidRDefault="005E4631">
      <w:pPr>
        <w:spacing w:after="31" w:line="259" w:lineRule="auto"/>
        <w:ind w:left="0" w:firstLine="0"/>
        <w:jc w:val="left"/>
      </w:pPr>
      <w:r>
        <w:t xml:space="preserve"> </w:t>
      </w:r>
    </w:p>
    <w:p w:rsidR="00BC4B18" w:rsidRDefault="005E4631">
      <w:pPr>
        <w:pStyle w:val="Nadpis1"/>
        <w:ind w:left="-5"/>
      </w:pPr>
      <w:r>
        <w:t>3.</w:t>
      </w:r>
      <w:r>
        <w:rPr>
          <w:rFonts w:ascii="Arial" w:eastAsia="Arial" w:hAnsi="Arial" w:cs="Arial"/>
        </w:rPr>
        <w:t xml:space="preserve"> </w:t>
      </w:r>
      <w:r>
        <w:t xml:space="preserve">Organizačná štruktúra obce a identifikácia vedúcich predstaviteľov </w:t>
      </w:r>
    </w:p>
    <w:p w:rsidR="00BC4B18" w:rsidRDefault="005E4631">
      <w:pPr>
        <w:spacing w:line="259" w:lineRule="auto"/>
        <w:ind w:left="283" w:firstLine="0"/>
        <w:jc w:val="left"/>
      </w:pPr>
      <w:r>
        <w:rPr>
          <w:b/>
          <w:i w:val="0"/>
          <w:sz w:val="28"/>
        </w:rPr>
        <w:t xml:space="preserve"> </w:t>
      </w:r>
    </w:p>
    <w:tbl>
      <w:tblPr>
        <w:tblStyle w:val="TableGrid"/>
        <w:tblW w:w="8726" w:type="dxa"/>
        <w:tblInd w:w="0" w:type="dxa"/>
        <w:tblLook w:val="04A0" w:firstRow="1" w:lastRow="0" w:firstColumn="1" w:lastColumn="0" w:noHBand="0" w:noVBand="1"/>
      </w:tblPr>
      <w:tblGrid>
        <w:gridCol w:w="2410"/>
        <w:gridCol w:w="6316"/>
      </w:tblGrid>
      <w:tr w:rsidR="00BC4B18" w:rsidTr="003F4B67">
        <w:trPr>
          <w:trHeight w:val="247"/>
        </w:trPr>
        <w:tc>
          <w:tcPr>
            <w:tcW w:w="2410" w:type="dxa"/>
            <w:tcBorders>
              <w:top w:val="nil"/>
              <w:left w:val="nil"/>
              <w:bottom w:val="nil"/>
              <w:right w:val="nil"/>
            </w:tcBorders>
          </w:tcPr>
          <w:p w:rsidR="00BC4B18" w:rsidRDefault="005E4631">
            <w:pPr>
              <w:tabs>
                <w:tab w:val="center" w:pos="2124"/>
              </w:tabs>
              <w:spacing w:line="259" w:lineRule="auto"/>
              <w:ind w:left="0" w:firstLine="0"/>
              <w:jc w:val="left"/>
            </w:pPr>
            <w:r>
              <w:rPr>
                <w:i w:val="0"/>
              </w:rPr>
              <w:t xml:space="preserve">Starostka obce: </w:t>
            </w:r>
            <w:r>
              <w:rPr>
                <w:i w:val="0"/>
              </w:rPr>
              <w:tab/>
              <w:t xml:space="preserve"> </w:t>
            </w:r>
          </w:p>
        </w:tc>
        <w:tc>
          <w:tcPr>
            <w:tcW w:w="6316" w:type="dxa"/>
            <w:tcBorders>
              <w:top w:val="nil"/>
              <w:left w:val="nil"/>
              <w:bottom w:val="nil"/>
              <w:right w:val="nil"/>
            </w:tcBorders>
          </w:tcPr>
          <w:p w:rsidR="00BC4B18" w:rsidRDefault="005E4631" w:rsidP="00540907">
            <w:pPr>
              <w:spacing w:line="259" w:lineRule="auto"/>
              <w:ind w:left="0" w:firstLine="0"/>
              <w:jc w:val="left"/>
            </w:pPr>
            <w:r>
              <w:t xml:space="preserve">Mgr. </w:t>
            </w:r>
            <w:proofErr w:type="spellStart"/>
            <w:r w:rsidR="00540907">
              <w:t>Zdravecká</w:t>
            </w:r>
            <w:proofErr w:type="spellEnd"/>
            <w:r>
              <w:t xml:space="preserve"> Ľubica</w:t>
            </w:r>
            <w:r>
              <w:rPr>
                <w:i w:val="0"/>
              </w:rPr>
              <w:t xml:space="preserve"> </w:t>
            </w:r>
          </w:p>
        </w:tc>
      </w:tr>
      <w:tr w:rsidR="00BC4B18" w:rsidTr="003F4B67">
        <w:trPr>
          <w:trHeight w:val="276"/>
        </w:trPr>
        <w:tc>
          <w:tcPr>
            <w:tcW w:w="2410" w:type="dxa"/>
            <w:tcBorders>
              <w:top w:val="nil"/>
              <w:left w:val="nil"/>
              <w:bottom w:val="nil"/>
              <w:right w:val="nil"/>
            </w:tcBorders>
          </w:tcPr>
          <w:p w:rsidR="00BC4B18" w:rsidRDefault="005E4631">
            <w:pPr>
              <w:spacing w:line="259" w:lineRule="auto"/>
              <w:ind w:left="0" w:firstLine="0"/>
              <w:jc w:val="left"/>
            </w:pPr>
            <w:r>
              <w:rPr>
                <w:i w:val="0"/>
              </w:rPr>
              <w:t xml:space="preserve">Zástupca starostu obce: </w:t>
            </w:r>
          </w:p>
        </w:tc>
        <w:tc>
          <w:tcPr>
            <w:tcW w:w="6316" w:type="dxa"/>
            <w:tcBorders>
              <w:top w:val="nil"/>
              <w:left w:val="nil"/>
              <w:bottom w:val="nil"/>
              <w:right w:val="nil"/>
            </w:tcBorders>
          </w:tcPr>
          <w:p w:rsidR="0074793C" w:rsidRDefault="0074793C">
            <w:pPr>
              <w:spacing w:line="259" w:lineRule="auto"/>
              <w:ind w:left="0" w:firstLine="0"/>
              <w:jc w:val="left"/>
            </w:pPr>
            <w:r>
              <w:t xml:space="preserve">Mgr. Marta </w:t>
            </w:r>
            <w:proofErr w:type="spellStart"/>
            <w:r>
              <w:t>Tomalová</w:t>
            </w:r>
            <w:proofErr w:type="spellEnd"/>
            <w:r>
              <w:t xml:space="preserve">  od 12/2018-1/2019</w:t>
            </w:r>
          </w:p>
          <w:p w:rsidR="00BC4B18" w:rsidRDefault="00540907">
            <w:pPr>
              <w:spacing w:line="259" w:lineRule="auto"/>
              <w:ind w:left="0" w:firstLine="0"/>
              <w:jc w:val="left"/>
            </w:pPr>
            <w:r>
              <w:t xml:space="preserve">Marta </w:t>
            </w:r>
            <w:proofErr w:type="spellStart"/>
            <w:r>
              <w:t>Dudová</w:t>
            </w:r>
            <w:proofErr w:type="spellEnd"/>
            <w:r>
              <w:t xml:space="preserve"> </w:t>
            </w:r>
            <w:proofErr w:type="spellStart"/>
            <w:r>
              <w:t>Bašistová</w:t>
            </w:r>
            <w:proofErr w:type="spellEnd"/>
            <w:r w:rsidR="0074793C">
              <w:t xml:space="preserve"> od 1/2019- 9/2019</w:t>
            </w:r>
          </w:p>
        </w:tc>
      </w:tr>
      <w:tr w:rsidR="00BC4B18" w:rsidTr="003F4B67">
        <w:trPr>
          <w:trHeight w:val="276"/>
        </w:trPr>
        <w:tc>
          <w:tcPr>
            <w:tcW w:w="2410" w:type="dxa"/>
            <w:tcBorders>
              <w:top w:val="nil"/>
              <w:left w:val="nil"/>
              <w:bottom w:val="nil"/>
              <w:right w:val="nil"/>
            </w:tcBorders>
          </w:tcPr>
          <w:p w:rsidR="00BC4B18" w:rsidRDefault="005E4631">
            <w:pPr>
              <w:spacing w:line="259" w:lineRule="auto"/>
              <w:ind w:left="0" w:firstLine="0"/>
              <w:jc w:val="left"/>
            </w:pPr>
            <w:r>
              <w:rPr>
                <w:i w:val="0"/>
              </w:rPr>
              <w:t xml:space="preserve">Hlavný kontrolór obce: </w:t>
            </w:r>
          </w:p>
        </w:tc>
        <w:tc>
          <w:tcPr>
            <w:tcW w:w="6316" w:type="dxa"/>
            <w:tcBorders>
              <w:top w:val="nil"/>
              <w:left w:val="nil"/>
              <w:bottom w:val="nil"/>
              <w:right w:val="nil"/>
            </w:tcBorders>
          </w:tcPr>
          <w:p w:rsidR="00BC4B18" w:rsidRDefault="005E4631">
            <w:pPr>
              <w:spacing w:line="259" w:lineRule="auto"/>
              <w:ind w:left="0" w:firstLine="0"/>
              <w:jc w:val="left"/>
            </w:pPr>
            <w:r>
              <w:t xml:space="preserve">Ing. Štefan </w:t>
            </w:r>
            <w:proofErr w:type="spellStart"/>
            <w:r>
              <w:t>Talarovič</w:t>
            </w:r>
            <w:proofErr w:type="spellEnd"/>
            <w:r>
              <w:rPr>
                <w:i w:val="0"/>
              </w:rPr>
              <w:t xml:space="preserve"> </w:t>
            </w:r>
          </w:p>
        </w:tc>
      </w:tr>
      <w:tr w:rsidR="00BC4B18" w:rsidTr="003F4B67">
        <w:trPr>
          <w:trHeight w:val="276"/>
        </w:trPr>
        <w:tc>
          <w:tcPr>
            <w:tcW w:w="2410" w:type="dxa"/>
            <w:tcBorders>
              <w:top w:val="nil"/>
              <w:left w:val="nil"/>
              <w:bottom w:val="nil"/>
              <w:right w:val="nil"/>
            </w:tcBorders>
          </w:tcPr>
          <w:p w:rsidR="00BC4B18" w:rsidRDefault="005E4631">
            <w:pPr>
              <w:spacing w:line="259" w:lineRule="auto"/>
              <w:ind w:left="0" w:firstLine="0"/>
              <w:jc w:val="left"/>
            </w:pPr>
            <w:r>
              <w:rPr>
                <w:i w:val="0"/>
              </w:rPr>
              <w:t xml:space="preserve">Obecné zastupiteľstvo: </w:t>
            </w:r>
          </w:p>
        </w:tc>
        <w:tc>
          <w:tcPr>
            <w:tcW w:w="6316" w:type="dxa"/>
            <w:tcBorders>
              <w:top w:val="nil"/>
              <w:left w:val="nil"/>
              <w:bottom w:val="nil"/>
              <w:right w:val="nil"/>
            </w:tcBorders>
          </w:tcPr>
          <w:p w:rsidR="00BC4B18" w:rsidRDefault="005E4631">
            <w:pPr>
              <w:spacing w:line="259" w:lineRule="auto"/>
              <w:ind w:left="0" w:firstLine="0"/>
            </w:pPr>
            <w:r>
              <w:t xml:space="preserve">Mgr. Marta </w:t>
            </w:r>
            <w:proofErr w:type="spellStart"/>
            <w:r>
              <w:t>Tomalová</w:t>
            </w:r>
            <w:proofErr w:type="spellEnd"/>
            <w:r>
              <w:t xml:space="preserve">, Jozef </w:t>
            </w:r>
            <w:proofErr w:type="spellStart"/>
            <w:r>
              <w:t>Segiňák</w:t>
            </w:r>
            <w:proofErr w:type="spellEnd"/>
            <w:r>
              <w:t xml:space="preserve">, Mgr. Jana </w:t>
            </w:r>
            <w:proofErr w:type="spellStart"/>
            <w:r>
              <w:t>Čaráková</w:t>
            </w:r>
            <w:proofErr w:type="spellEnd"/>
            <w:r>
              <w:t xml:space="preserve">,  </w:t>
            </w:r>
          </w:p>
        </w:tc>
      </w:tr>
      <w:tr w:rsidR="00BC4B18" w:rsidTr="003F4B67">
        <w:trPr>
          <w:trHeight w:val="247"/>
        </w:trPr>
        <w:tc>
          <w:tcPr>
            <w:tcW w:w="2410" w:type="dxa"/>
            <w:tcBorders>
              <w:top w:val="nil"/>
              <w:left w:val="nil"/>
              <w:bottom w:val="nil"/>
              <w:right w:val="nil"/>
            </w:tcBorders>
          </w:tcPr>
          <w:p w:rsidR="003F4B67" w:rsidRDefault="005E4631">
            <w:pPr>
              <w:spacing w:line="259" w:lineRule="auto"/>
              <w:ind w:left="0" w:firstLine="0"/>
              <w:jc w:val="left"/>
            </w:pPr>
            <w:r>
              <w:t xml:space="preserve"> </w:t>
            </w:r>
          </w:p>
          <w:p w:rsidR="00BC4B18" w:rsidRPr="00653A71" w:rsidRDefault="00653A71">
            <w:pPr>
              <w:spacing w:line="259" w:lineRule="auto"/>
              <w:ind w:left="0" w:firstLine="0"/>
              <w:jc w:val="left"/>
            </w:pPr>
            <w:r w:rsidRPr="00653A71">
              <w:rPr>
                <w:i w:val="0"/>
              </w:rPr>
              <w:t>Komisia na ochranu ŽP</w:t>
            </w:r>
            <w:r>
              <w:rPr>
                <w:i w:val="0"/>
              </w:rPr>
              <w:t>:</w:t>
            </w:r>
            <w:r>
              <w:t xml:space="preserve">  </w:t>
            </w:r>
            <w:r w:rsidR="005E4631" w:rsidRPr="00653A71">
              <w:t xml:space="preserve"> </w:t>
            </w:r>
            <w:r w:rsidR="005E4631" w:rsidRPr="00653A71">
              <w:tab/>
              <w:t xml:space="preserve"> </w:t>
            </w:r>
          </w:p>
        </w:tc>
        <w:tc>
          <w:tcPr>
            <w:tcW w:w="6316" w:type="dxa"/>
            <w:tcBorders>
              <w:top w:val="nil"/>
              <w:left w:val="nil"/>
              <w:bottom w:val="nil"/>
              <w:right w:val="nil"/>
            </w:tcBorders>
          </w:tcPr>
          <w:p w:rsidR="003F4B67" w:rsidRDefault="005E4631">
            <w:pPr>
              <w:spacing w:line="259" w:lineRule="auto"/>
              <w:ind w:left="0" w:firstLine="0"/>
              <w:jc w:val="left"/>
            </w:pPr>
            <w:r>
              <w:t xml:space="preserve">Marta </w:t>
            </w:r>
            <w:proofErr w:type="spellStart"/>
            <w:r>
              <w:t>Dudová</w:t>
            </w:r>
            <w:proofErr w:type="spellEnd"/>
            <w:r>
              <w:t xml:space="preserve"> </w:t>
            </w:r>
            <w:proofErr w:type="spellStart"/>
            <w:r>
              <w:t>Bašistová</w:t>
            </w:r>
            <w:proofErr w:type="spellEnd"/>
            <w:r>
              <w:t xml:space="preserve"> </w:t>
            </w:r>
            <w:r w:rsidR="003F4B67">
              <w:t xml:space="preserve">, Ing. Peter </w:t>
            </w:r>
            <w:proofErr w:type="spellStart"/>
            <w:r w:rsidR="003F4B67">
              <w:t>Duda</w:t>
            </w:r>
            <w:proofErr w:type="spellEnd"/>
          </w:p>
          <w:p w:rsidR="009023C7" w:rsidRDefault="00653A71">
            <w:pPr>
              <w:spacing w:line="259" w:lineRule="auto"/>
              <w:ind w:left="0" w:firstLine="0"/>
              <w:jc w:val="left"/>
            </w:pPr>
            <w:r>
              <w:t xml:space="preserve">Ján </w:t>
            </w:r>
            <w:proofErr w:type="spellStart"/>
            <w:r>
              <w:t>Hromják</w:t>
            </w:r>
            <w:proofErr w:type="spellEnd"/>
            <w:r>
              <w:t xml:space="preserve"> č.120, Jozef </w:t>
            </w:r>
            <w:proofErr w:type="spellStart"/>
            <w:r>
              <w:t>Segiňák</w:t>
            </w:r>
            <w:proofErr w:type="spellEnd"/>
            <w:r>
              <w:t xml:space="preserve">, Mgr. Marta </w:t>
            </w:r>
            <w:proofErr w:type="spellStart"/>
            <w:r>
              <w:t>Tomalová</w:t>
            </w:r>
            <w:proofErr w:type="spellEnd"/>
          </w:p>
          <w:p w:rsidR="003F4B67" w:rsidRPr="003F4B67" w:rsidRDefault="003F4B67">
            <w:pPr>
              <w:spacing w:line="259" w:lineRule="auto"/>
              <w:ind w:left="0" w:firstLine="0"/>
              <w:jc w:val="left"/>
            </w:pPr>
          </w:p>
        </w:tc>
      </w:tr>
    </w:tbl>
    <w:p w:rsidR="00BC4B18" w:rsidRDefault="005E4631">
      <w:pPr>
        <w:pStyle w:val="Nadpis1"/>
        <w:ind w:left="-5"/>
      </w:pPr>
      <w:r>
        <w:t>4.</w:t>
      </w:r>
      <w:r>
        <w:rPr>
          <w:rFonts w:ascii="Arial" w:eastAsia="Arial" w:hAnsi="Arial" w:cs="Arial"/>
        </w:rPr>
        <w:t xml:space="preserve"> </w:t>
      </w:r>
      <w:r>
        <w:t xml:space="preserve">Poslanie, vízie, ciele  </w:t>
      </w:r>
    </w:p>
    <w:p w:rsidR="00BC4B18" w:rsidRDefault="005E4631">
      <w:pPr>
        <w:spacing w:after="5" w:line="259" w:lineRule="auto"/>
        <w:ind w:left="-5" w:right="1462"/>
        <w:jc w:val="left"/>
      </w:pPr>
      <w:r>
        <w:rPr>
          <w:b/>
          <w:i w:val="0"/>
        </w:rPr>
        <w:t xml:space="preserve">Poslanie obce: </w:t>
      </w:r>
    </w:p>
    <w:p w:rsidR="00BC4B18" w:rsidRDefault="005E4631">
      <w:pPr>
        <w:ind w:left="0" w:right="333" w:firstLine="708"/>
      </w:pPr>
      <w:r>
        <w:t>Základnou úlohou obce pri výkone samosprávy je starostlivosť o všestranný rozvoj jej</w:t>
      </w:r>
      <w:r>
        <w:rPr>
          <w:i w:val="0"/>
        </w:rPr>
        <w:t xml:space="preserve"> </w:t>
      </w:r>
      <w:r>
        <w:t xml:space="preserve">územia a o potreby jej obyvateľov. Obec financuje svoje potreby predovšetkým z vlastných príjmov, dotácií zo štátneho rozpočtu a zo zdrojov od ostatných subjektov. Na plnenie svojich úloh môže použiť návratné zdroje financovania, mimorozpočtové zdroje. </w:t>
      </w:r>
    </w:p>
    <w:p w:rsidR="00D4477C" w:rsidRDefault="005E4631" w:rsidP="00D4477C">
      <w:pPr>
        <w:ind w:right="333"/>
      </w:pPr>
      <w:r>
        <w:t xml:space="preserve">Majetkom obce sú veci vo vlastníctve obce a majetkové práva obce. Majetok obce slúži na plnenie úloh obce, má sa zveľaďovať a zhodnocovať. Neprípustné je darovanie nehnuteľného majetku obce. Majetok obce možno použiť na verejné účely, na podnikateľskú činnosť a na výkon samosprávy obce. Zásady hospodárenia s majetkom obce určuje obecné zastupiteľstvo. Podiely na daniach v správe štátu upravuje zákon č. 564/2004 </w:t>
      </w:r>
      <w:proofErr w:type="spellStart"/>
      <w:r>
        <w:t>Z.z</w:t>
      </w:r>
      <w:proofErr w:type="spellEnd"/>
      <w:r>
        <w:t xml:space="preserve">.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Ďalšie dotácie v súlade so zákonom o štátnom rozpočte na príslušný rozpočtový rok sa zabezpečujú prostredníctvom Ministerstva financií SR alebo správcu rozpočtovej kapitoly ŠR, do ktorého vecnej pôsobnosti patrí činnosť, ktorá sa má financovať. Obec, ako subjekt verejnej správy zadefinovaný v § 3 zákona č. 523/2004 </w:t>
      </w:r>
      <w:proofErr w:type="spellStart"/>
      <w:r>
        <w:t>Z.z</w:t>
      </w:r>
      <w:proofErr w:type="spellEnd"/>
      <w:r>
        <w:t xml:space="preserve">. o rozpočtových pravidlách verejnej správy v znení neskorších predpisov, je právnickou osobou zapísanou v registri organizácií vedenom Štatistickým úradom SR podľa zákona č. 540/2001 </w:t>
      </w:r>
      <w:proofErr w:type="spellStart"/>
      <w:r>
        <w:t>Z.z</w:t>
      </w:r>
      <w:proofErr w:type="spellEnd"/>
      <w:r>
        <w:t xml:space="preserve">. o štátnej štatistike. Všeobecnou legislatívnou normou upravujúcou účtovníctvo vrátane účtovnej závierky rozpočtových organizácií a obcí je zákon o účtovníctve v znení neskorších predpisov. V zmysle tohto zákona účtujú obce v sústave podvojného účtovníctva. Obec ako samostatný územný samosprávny celok sa riadi zákonom č. 369/1990 Zb. o obecnom zriadení v znení neskorších zmien a doplnkov a Ústavou Slovenskej republiky. Základnými dokumentmi strategického plánovania Obce Tichý Potok, je </w:t>
      </w:r>
      <w:r w:rsidR="003F4B67">
        <w:t xml:space="preserve">Územný plán obce, </w:t>
      </w:r>
      <w:r>
        <w:t>Program sociálneho a hospodárskeho rozvoja Obce Tichý Potok ako strednodobý strategický dokument, ktorý určuje smerovanie samosprávy.</w:t>
      </w:r>
    </w:p>
    <w:p w:rsidR="00BC4B18" w:rsidRDefault="005E4631" w:rsidP="00D4477C">
      <w:pPr>
        <w:ind w:right="333"/>
      </w:pPr>
      <w:r>
        <w:rPr>
          <w:b/>
          <w:i w:val="0"/>
        </w:rPr>
        <w:lastRenderedPageBreak/>
        <w:t>Vízie obce ciele</w:t>
      </w:r>
      <w:r>
        <w:rPr>
          <w:i w:val="0"/>
        </w:rPr>
        <w:t xml:space="preserve">: </w:t>
      </w:r>
    </w:p>
    <w:p w:rsidR="00BC4B18" w:rsidRDefault="005E4631">
      <w:pPr>
        <w:spacing w:line="259" w:lineRule="auto"/>
        <w:ind w:left="0" w:firstLine="0"/>
        <w:jc w:val="left"/>
      </w:pPr>
      <w:r>
        <w:rPr>
          <w:i w:val="0"/>
        </w:rPr>
        <w:t xml:space="preserve"> </w:t>
      </w:r>
    </w:p>
    <w:p w:rsidR="00BC4B18" w:rsidRDefault="005E4631" w:rsidP="00CC49FA">
      <w:pPr>
        <w:ind w:right="333" w:firstLine="698"/>
      </w:pPr>
      <w:r>
        <w:t>Naďalej sme formovali obec ako vidiecke centrum, ktoré využíva svoje ľudské, materiálne, prírodné a ekonomické zdroje na zvýšenie kvality života občanov obce. Prostredníctvom informačných tabuli a webstránky sme uplatňovali otvorenosť, individuálny a profesionálny prístup voči občanom, dodávateľom a ostatným subjektom. Individuálnym prístupom starostky</w:t>
      </w:r>
      <w:r w:rsidR="00CC49FA">
        <w:t>, zástupkyne starostky obce,</w:t>
      </w:r>
      <w:r>
        <w:t xml:space="preserve"> poslancov OZ</w:t>
      </w:r>
      <w:r w:rsidR="00CC49FA">
        <w:t xml:space="preserve"> a pracovníkov obecného úradu</w:t>
      </w:r>
      <w:r>
        <w:t xml:space="preserve"> sme zvyšovali záujem a zapojenie občanov do riešenia vecí verejných</w:t>
      </w:r>
      <w:r w:rsidR="00CC49FA">
        <w:t xml:space="preserve">  a to propagáciou,  informovanosťou v miestnom rozhlase, </w:t>
      </w:r>
      <w:r>
        <w:t xml:space="preserve"> v osobných rozhovoroch na dedine,  alebo v priestoroch obecného úradu. Prostredníctvom jednotlivých  projektov sa nám podarilo napĺňať jednotlivé ciele našej vízie, v ktorých by sme chceli pokračovať aj v budúcnosti. </w:t>
      </w:r>
    </w:p>
    <w:p w:rsidR="00BC4B18" w:rsidRDefault="005E4631" w:rsidP="00D4477C">
      <w:pPr>
        <w:spacing w:line="259" w:lineRule="auto"/>
        <w:ind w:left="0" w:firstLine="0"/>
        <w:jc w:val="left"/>
      </w:pPr>
      <w:r>
        <w:t xml:space="preserve"> </w:t>
      </w:r>
    </w:p>
    <w:p w:rsidR="00BC4B18" w:rsidRDefault="005E4631">
      <w:pPr>
        <w:pStyle w:val="Nadpis1"/>
        <w:ind w:left="-5"/>
      </w:pPr>
      <w:r>
        <w:t>5.</w:t>
      </w:r>
      <w:r>
        <w:rPr>
          <w:rFonts w:ascii="Arial" w:eastAsia="Arial" w:hAnsi="Arial" w:cs="Arial"/>
        </w:rPr>
        <w:t xml:space="preserve"> </w:t>
      </w:r>
      <w:r>
        <w:t xml:space="preserve">Základná charakteristika obce </w:t>
      </w:r>
      <w:r>
        <w:rPr>
          <w:b w:val="0"/>
        </w:rPr>
        <w:t xml:space="preserve"> </w:t>
      </w:r>
    </w:p>
    <w:p w:rsidR="00BC4B18" w:rsidRDefault="005E4631">
      <w:pPr>
        <w:ind w:right="333"/>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Obec tvoria dva katastrálne územia a to </w:t>
      </w:r>
      <w:proofErr w:type="spellStart"/>
      <w:r>
        <w:t>k.ú</w:t>
      </w:r>
      <w:proofErr w:type="spellEnd"/>
      <w:r>
        <w:t xml:space="preserve"> Tichý Potok a </w:t>
      </w:r>
      <w:proofErr w:type="spellStart"/>
      <w:r>
        <w:t>k.ú</w:t>
      </w:r>
      <w:proofErr w:type="spellEnd"/>
      <w:r>
        <w:t xml:space="preserve">. Blažov, ktorý po zrušení Vojenského výcvikového priestoru Javorina bol </w:t>
      </w:r>
      <w:r w:rsidR="00CC49FA">
        <w:t xml:space="preserve">katastrálne </w:t>
      </w:r>
      <w:r>
        <w:t xml:space="preserve">pričlenený k našej obci. </w:t>
      </w:r>
    </w:p>
    <w:p w:rsidR="00BC4B18" w:rsidRDefault="005E4631">
      <w:pPr>
        <w:spacing w:line="259" w:lineRule="auto"/>
        <w:ind w:left="0" w:firstLine="0"/>
        <w:jc w:val="left"/>
      </w:pPr>
      <w:r>
        <w:rPr>
          <w:i w:val="0"/>
        </w:rPr>
        <w:t xml:space="preserve"> </w:t>
      </w:r>
    </w:p>
    <w:p w:rsidR="00BC4B18" w:rsidRDefault="005E4631">
      <w:pPr>
        <w:pStyle w:val="Nadpis2"/>
        <w:ind w:left="-5" w:right="1462"/>
      </w:pPr>
      <w:r>
        <w:t>5.1.</w:t>
      </w:r>
      <w:r>
        <w:rPr>
          <w:rFonts w:ascii="Arial" w:eastAsia="Arial" w:hAnsi="Arial" w:cs="Arial"/>
        </w:rPr>
        <w:t xml:space="preserve"> </w:t>
      </w:r>
      <w:r>
        <w:t xml:space="preserve">Geografické údaje </w:t>
      </w:r>
    </w:p>
    <w:p w:rsidR="00BC4B18" w:rsidRDefault="005E4631">
      <w:pPr>
        <w:ind w:right="333"/>
      </w:pPr>
      <w:r>
        <w:rPr>
          <w:i w:val="0"/>
        </w:rPr>
        <w:t xml:space="preserve">Geografická poloha obce :  </w:t>
      </w:r>
      <w:r>
        <w:t xml:space="preserve">Prešovský kraj, okres Sabinov </w:t>
      </w:r>
    </w:p>
    <w:p w:rsidR="00BC4B18" w:rsidRDefault="005E4631">
      <w:pPr>
        <w:ind w:right="854"/>
      </w:pPr>
      <w:r>
        <w:rPr>
          <w:i w:val="0"/>
        </w:rPr>
        <w:t xml:space="preserve">Susedné mestá a obce :  </w:t>
      </w:r>
      <w:r>
        <w:t>obec Brezovica 5km, obec Nižné Repaše okres Levoča 15km</w:t>
      </w:r>
      <w:r>
        <w:rPr>
          <w:i w:val="0"/>
        </w:rPr>
        <w:t xml:space="preserve"> </w:t>
      </w:r>
      <w:r>
        <w:t xml:space="preserve">Obec pozostáva z dvoch katastrálnych území:  </w:t>
      </w:r>
    </w:p>
    <w:p w:rsidR="00BC4B18" w:rsidRDefault="005E4631">
      <w:pPr>
        <w:ind w:right="333"/>
      </w:pPr>
      <w:r>
        <w:t xml:space="preserve">Kataster Tichý Potok : 844 ha,  </w:t>
      </w:r>
    </w:p>
    <w:p w:rsidR="00BC4B18" w:rsidRDefault="005E4631">
      <w:pPr>
        <w:ind w:right="333"/>
      </w:pPr>
      <w:r>
        <w:t xml:space="preserve">Kataster Blažov : 46 096 341 m2 </w:t>
      </w:r>
    </w:p>
    <w:p w:rsidR="00BC4B18" w:rsidRDefault="005E4631">
      <w:pPr>
        <w:ind w:right="333"/>
      </w:pPr>
      <w:r>
        <w:t>Obec Tichý Potok celková výmera: 54 224 051 m2</w:t>
      </w:r>
      <w:r>
        <w:rPr>
          <w:rFonts w:ascii="Arial" w:eastAsia="Arial" w:hAnsi="Arial" w:cs="Arial"/>
          <w:i w:val="0"/>
        </w:rPr>
        <w:t xml:space="preserve"> </w:t>
      </w:r>
    </w:p>
    <w:p w:rsidR="00BC4B18" w:rsidRDefault="005E4631">
      <w:pPr>
        <w:ind w:right="333"/>
      </w:pPr>
      <w:r>
        <w:t xml:space="preserve">Nadmorská výška </w:t>
      </w:r>
      <w:proofErr w:type="spellStart"/>
      <w:r>
        <w:t>k.ú</w:t>
      </w:r>
      <w:proofErr w:type="spellEnd"/>
      <w:r>
        <w:t xml:space="preserve">. Tichý Potok a Blažov :527- 1070 m </w:t>
      </w:r>
    </w:p>
    <w:p w:rsidR="00BC4B18" w:rsidRDefault="005E4631">
      <w:pPr>
        <w:spacing w:line="259" w:lineRule="auto"/>
        <w:ind w:left="0" w:firstLine="0"/>
        <w:jc w:val="left"/>
      </w:pPr>
      <w:r>
        <w:rPr>
          <w:b/>
          <w:i w:val="0"/>
        </w:rPr>
        <w:t xml:space="preserve">  </w:t>
      </w:r>
    </w:p>
    <w:p w:rsidR="00BC4B18" w:rsidRDefault="005E4631">
      <w:pPr>
        <w:pStyle w:val="Nadpis2"/>
        <w:ind w:left="-5" w:right="1462"/>
      </w:pPr>
      <w:r>
        <w:t>5.2.</w:t>
      </w:r>
      <w:r>
        <w:rPr>
          <w:rFonts w:ascii="Arial" w:eastAsia="Arial" w:hAnsi="Arial" w:cs="Arial"/>
        </w:rPr>
        <w:t xml:space="preserve"> </w:t>
      </w:r>
      <w:r>
        <w:t xml:space="preserve">Demografické údaje  </w:t>
      </w:r>
    </w:p>
    <w:p w:rsidR="00BC4B18" w:rsidRDefault="005E4631">
      <w:pPr>
        <w:ind w:right="333"/>
      </w:pPr>
      <w:r>
        <w:t>Počet obyvateľov  s trvalým pobytom v obci k 31.12.201</w:t>
      </w:r>
      <w:r w:rsidR="00540907">
        <w:t>9</w:t>
      </w:r>
      <w:r>
        <w:t xml:space="preserve"> bol </w:t>
      </w:r>
      <w:r w:rsidRPr="00D532C5">
        <w:t>326</w:t>
      </w:r>
      <w:r>
        <w:t xml:space="preserve"> obyvateľov.</w:t>
      </w:r>
      <w:r>
        <w:rPr>
          <w:i w:val="0"/>
        </w:rPr>
        <w:t xml:space="preserve"> </w:t>
      </w:r>
    </w:p>
    <w:p w:rsidR="00BC4B18" w:rsidRDefault="005E4631">
      <w:pPr>
        <w:ind w:right="333"/>
      </w:pPr>
      <w:r>
        <w:rPr>
          <w:i w:val="0"/>
        </w:rPr>
        <w:t xml:space="preserve">Národnostná štruktúra :  </w:t>
      </w:r>
      <w:r>
        <w:t xml:space="preserve">slovenská národnosť 84,48%, rusínska 8,65%, rómska 1,78% </w:t>
      </w:r>
    </w:p>
    <w:p w:rsidR="00DC59F3" w:rsidRDefault="005E4631">
      <w:pPr>
        <w:ind w:right="333"/>
        <w:rPr>
          <w:i w:val="0"/>
        </w:rPr>
      </w:pPr>
      <w:r>
        <w:rPr>
          <w:i w:val="0"/>
        </w:rPr>
        <w:t xml:space="preserve">Štruktúra obyvateľstva podľa náboženského významu :  </w:t>
      </w:r>
    </w:p>
    <w:p w:rsidR="00BC4B18" w:rsidRDefault="005E4631">
      <w:pPr>
        <w:ind w:right="333"/>
      </w:pPr>
      <w:r>
        <w:t xml:space="preserve">gréckokatolíci 73,54%, rímsko-katolíci 20,61%, evanjelici 1,53%, nezistení 4,32% </w:t>
      </w:r>
    </w:p>
    <w:p w:rsidR="00BC4B18" w:rsidRDefault="005E4631">
      <w:pPr>
        <w:spacing w:line="259" w:lineRule="auto"/>
        <w:ind w:left="0" w:firstLine="0"/>
        <w:jc w:val="left"/>
      </w:pPr>
      <w:r>
        <w:rPr>
          <w:i w:val="0"/>
        </w:rPr>
        <w:t xml:space="preserve"> </w:t>
      </w:r>
    </w:p>
    <w:p w:rsidR="00BC4B18" w:rsidRDefault="005E4631">
      <w:pPr>
        <w:pStyle w:val="Nadpis2"/>
        <w:ind w:left="-5" w:right="1462"/>
      </w:pPr>
      <w:r>
        <w:t>5.3.</w:t>
      </w:r>
      <w:r>
        <w:rPr>
          <w:rFonts w:ascii="Arial" w:eastAsia="Arial" w:hAnsi="Arial" w:cs="Arial"/>
        </w:rPr>
        <w:t xml:space="preserve"> </w:t>
      </w:r>
      <w:r>
        <w:t xml:space="preserve">Ekonomické údaje  </w:t>
      </w:r>
    </w:p>
    <w:p w:rsidR="00BC4B18" w:rsidRPr="00793ED4" w:rsidRDefault="005E4631">
      <w:pPr>
        <w:ind w:right="333"/>
      </w:pPr>
      <w:r w:rsidRPr="00793ED4">
        <w:t>Nezamestnanosť v okrese : k 31.12.201</w:t>
      </w:r>
      <w:r w:rsidR="00540907" w:rsidRPr="00793ED4">
        <w:t>9</w:t>
      </w:r>
      <w:r w:rsidRPr="00793ED4">
        <w:t xml:space="preserve"> bola evidovaná miera nezamestnanosti v okrese Sabinov 11,0</w:t>
      </w:r>
      <w:r w:rsidR="003E3809" w:rsidRPr="00793ED4">
        <w:t>0</w:t>
      </w:r>
      <w:r w:rsidRPr="00793ED4">
        <w:t xml:space="preserve"> %. </w:t>
      </w:r>
      <w:r w:rsidR="00DC59F3" w:rsidRPr="00793ED4">
        <w:t xml:space="preserve"> Naša obec mala k 31.12.2019 zaevidovaných nezamestnaných v počte 21 občanov čo predstavuje 6,64%.</w:t>
      </w:r>
    </w:p>
    <w:p w:rsidR="00BC4B18" w:rsidRDefault="005E4631">
      <w:pPr>
        <w:spacing w:line="259" w:lineRule="auto"/>
        <w:ind w:left="0" w:firstLine="0"/>
        <w:jc w:val="left"/>
      </w:pPr>
      <w:r>
        <w:rPr>
          <w:i w:val="0"/>
          <w:color w:val="FF0000"/>
        </w:rPr>
        <w:t xml:space="preserve"> </w:t>
      </w:r>
    </w:p>
    <w:p w:rsidR="00BC4B18" w:rsidRDefault="005E4631">
      <w:pPr>
        <w:spacing w:after="5" w:line="259" w:lineRule="auto"/>
        <w:ind w:left="-5" w:right="7294"/>
        <w:jc w:val="left"/>
      </w:pPr>
      <w:r>
        <w:rPr>
          <w:b/>
          <w:i w:val="0"/>
        </w:rPr>
        <w:t>5.4.</w:t>
      </w:r>
      <w:r>
        <w:rPr>
          <w:rFonts w:ascii="Arial" w:eastAsia="Arial" w:hAnsi="Arial" w:cs="Arial"/>
          <w:b/>
          <w:i w:val="0"/>
        </w:rPr>
        <w:t xml:space="preserve"> </w:t>
      </w:r>
      <w:r>
        <w:rPr>
          <w:b/>
          <w:i w:val="0"/>
        </w:rPr>
        <w:t xml:space="preserve">Symboly obce </w:t>
      </w:r>
    </w:p>
    <w:p w:rsidR="00BC4B18" w:rsidRDefault="00D532C5" w:rsidP="00D532C5">
      <w:pPr>
        <w:spacing w:after="5" w:line="259" w:lineRule="auto"/>
        <w:ind w:left="-5" w:right="6570"/>
        <w:jc w:val="left"/>
      </w:pPr>
      <w:r>
        <w:rPr>
          <w:noProof/>
        </w:rPr>
        <w:drawing>
          <wp:anchor distT="0" distB="0" distL="114300" distR="114300" simplePos="0" relativeHeight="251658240" behindDoc="0" locked="0" layoutInCell="1" allowOverlap="0">
            <wp:simplePos x="0" y="0"/>
            <wp:positionH relativeFrom="column">
              <wp:posOffset>-19194</wp:posOffset>
            </wp:positionH>
            <wp:positionV relativeFrom="paragraph">
              <wp:posOffset>50165</wp:posOffset>
            </wp:positionV>
            <wp:extent cx="990600" cy="1143000"/>
            <wp:effectExtent l="0" t="0" r="0" b="0"/>
            <wp:wrapSquare wrapText="bothSides"/>
            <wp:docPr id="1118" name="Picture 1118"/>
            <wp:cNvGraphicFramePr/>
            <a:graphic xmlns:a="http://schemas.openxmlformats.org/drawingml/2006/main">
              <a:graphicData uri="http://schemas.openxmlformats.org/drawingml/2006/picture">
                <pic:pic xmlns:pic="http://schemas.openxmlformats.org/drawingml/2006/picture">
                  <pic:nvPicPr>
                    <pic:cNvPr id="1118" name="Picture 1118"/>
                    <pic:cNvPicPr/>
                  </pic:nvPicPr>
                  <pic:blipFill>
                    <a:blip r:embed="rId7"/>
                    <a:stretch>
                      <a:fillRect/>
                    </a:stretch>
                  </pic:blipFill>
                  <pic:spPr>
                    <a:xfrm>
                      <a:off x="0" y="0"/>
                      <a:ext cx="990600" cy="1143000"/>
                    </a:xfrm>
                    <a:prstGeom prst="rect">
                      <a:avLst/>
                    </a:prstGeom>
                  </pic:spPr>
                </pic:pic>
              </a:graphicData>
            </a:graphic>
            <wp14:sizeRelH relativeFrom="margin">
              <wp14:pctWidth>0</wp14:pctWidth>
            </wp14:sizeRelH>
            <wp14:sizeRelV relativeFrom="margin">
              <wp14:pctHeight>0</wp14:pctHeight>
            </wp14:sizeRelV>
          </wp:anchor>
        </w:drawing>
      </w:r>
      <w:r w:rsidR="005E4631">
        <w:rPr>
          <w:i w:val="0"/>
        </w:rPr>
        <w:t xml:space="preserve">Erb </w:t>
      </w:r>
      <w:r>
        <w:rPr>
          <w:i w:val="0"/>
        </w:rPr>
        <w:t>o</w:t>
      </w:r>
      <w:r w:rsidR="005E4631">
        <w:rPr>
          <w:i w:val="0"/>
        </w:rPr>
        <w:t xml:space="preserve">bce : </w:t>
      </w:r>
    </w:p>
    <w:p w:rsidR="00BC4B18" w:rsidRDefault="005E4631">
      <w:pPr>
        <w:spacing w:line="259" w:lineRule="auto"/>
        <w:ind w:left="1658" w:firstLine="0"/>
        <w:jc w:val="left"/>
      </w:pPr>
      <w:r>
        <w:rPr>
          <w:i w:val="0"/>
        </w:rPr>
        <w:t xml:space="preserve"> </w:t>
      </w:r>
    </w:p>
    <w:p w:rsidR="00BC4B18" w:rsidRDefault="005E4631">
      <w:pPr>
        <w:ind w:right="333"/>
      </w:pPr>
      <w:r>
        <w:t>V modrom poli štítu na zelenej pažiti strieborná(biela) labuť so zlatým</w:t>
      </w:r>
      <w:r w:rsidR="00D532C5">
        <w:t xml:space="preserve"> </w:t>
      </w:r>
      <w:r>
        <w:t xml:space="preserve">(žltým) zobákom a nohami stojaca v zlatom (žltom) hniezde. K nej obrátené dve strieborné (biele) mláďatá so zlatými (žltými) zobákmi. Štít neskorogotický. </w:t>
      </w:r>
    </w:p>
    <w:p w:rsidR="00BC4B18" w:rsidRDefault="005E4631">
      <w:pPr>
        <w:spacing w:line="259" w:lineRule="auto"/>
        <w:ind w:left="1658" w:firstLine="0"/>
        <w:jc w:val="left"/>
      </w:pPr>
      <w:r>
        <w:rPr>
          <w:b/>
          <w:i w:val="0"/>
        </w:rPr>
        <w:t xml:space="preserve"> </w:t>
      </w:r>
    </w:p>
    <w:p w:rsidR="00BC4B18" w:rsidRDefault="005E4631">
      <w:pPr>
        <w:spacing w:line="259" w:lineRule="auto"/>
        <w:ind w:left="1658" w:firstLine="0"/>
        <w:jc w:val="left"/>
      </w:pPr>
      <w:r>
        <w:rPr>
          <w:b/>
          <w:i w:val="0"/>
        </w:rPr>
        <w:t xml:space="preserve"> </w:t>
      </w:r>
    </w:p>
    <w:p w:rsidR="00BC4B18" w:rsidRDefault="005E4631" w:rsidP="00E32648">
      <w:pPr>
        <w:spacing w:line="259" w:lineRule="auto"/>
        <w:ind w:left="1658" w:firstLine="0"/>
        <w:jc w:val="left"/>
      </w:pPr>
      <w:r>
        <w:rPr>
          <w:b/>
          <w:i w:val="0"/>
        </w:rPr>
        <w:lastRenderedPageBreak/>
        <w:t xml:space="preserve"> </w:t>
      </w:r>
    </w:p>
    <w:p w:rsidR="00BC4B18" w:rsidRDefault="005E4631">
      <w:pPr>
        <w:spacing w:line="259" w:lineRule="auto"/>
        <w:ind w:left="0" w:firstLine="0"/>
        <w:jc w:val="left"/>
      </w:pPr>
      <w:r>
        <w:rPr>
          <w:b/>
          <w:i w:val="0"/>
        </w:rPr>
        <w:t xml:space="preserve"> </w:t>
      </w:r>
    </w:p>
    <w:p w:rsidR="00BC4B18" w:rsidRDefault="005E4631">
      <w:pPr>
        <w:pStyle w:val="Nadpis2"/>
        <w:ind w:left="-5" w:right="1462"/>
      </w:pPr>
      <w:r>
        <w:t>5.5.</w:t>
      </w:r>
      <w:r>
        <w:rPr>
          <w:rFonts w:ascii="Arial" w:eastAsia="Arial" w:hAnsi="Arial" w:cs="Arial"/>
        </w:rPr>
        <w:t xml:space="preserve"> </w:t>
      </w:r>
      <w:r>
        <w:t xml:space="preserve">História obce  </w:t>
      </w:r>
    </w:p>
    <w:p w:rsidR="00E32648" w:rsidRDefault="005E4631" w:rsidP="00E32648">
      <w:pPr>
        <w:ind w:right="333" w:firstLine="698"/>
      </w:pPr>
      <w:r>
        <w:t xml:space="preserve">Prvá správa o obci je v súpise dedín Šarišskej stolice z roku 1427, zdanených daňou kráľovi. Stručný zápis uvádza, že dedina v tomto čase vedená pod názvom </w:t>
      </w:r>
      <w:proofErr w:type="spellStart"/>
      <w:r>
        <w:t>Štelbach</w:t>
      </w:r>
      <w:proofErr w:type="spellEnd"/>
      <w:r>
        <w:t xml:space="preserve"> patrila šľachticom z Brezovice a sedliaci boli zdanení od 8 port. Pôvodný názov dediny bol nemecký </w:t>
      </w:r>
      <w:proofErr w:type="spellStart"/>
      <w:r>
        <w:t>Stielbach</w:t>
      </w:r>
      <w:proofErr w:type="spellEnd"/>
      <w:r>
        <w:t xml:space="preserve"> vo význame tichý potok , ktorý idealizuje zemepisne prostredie. V druhej polovici 14. Storočia post</w:t>
      </w:r>
      <w:r w:rsidR="00793ED4">
        <w:t>avili murovaný gotický kostol /</w:t>
      </w:r>
      <w:proofErr w:type="spellStart"/>
      <w:r w:rsidR="00793ED4">
        <w:t>C</w:t>
      </w:r>
      <w:r>
        <w:t>erkov</w:t>
      </w:r>
      <w:proofErr w:type="spellEnd"/>
      <w:r>
        <w:t xml:space="preserve">/ , ktorý bol v roku 1696 prestavaný. Podľa byzantského protokolu z roku 1750 a chrám mal 3 zvony. Koncom 16. Storočia bol </w:t>
      </w:r>
      <w:proofErr w:type="spellStart"/>
      <w:r>
        <w:t>Štelbach</w:t>
      </w:r>
      <w:proofErr w:type="spellEnd"/>
      <w:r>
        <w:t xml:space="preserve"> stredne veľkou dedinou, kde bola fara a škola pre prvý stupeň. V roku 1628 obec vyhorela. V roku 1787 mala obec 58 rodinných domov a 409 obyvateľov , v roku 1890 mala obec 768 obyvateľov, v roku 1921 -564, 1980 – 481, 1990 – 400. Pokles počtu obyvateľov ovplyvnila vo veľkej miere príprava výstavby vodárenskej nádrže na pitnú vodu a neistota, ktorá trvala do roku 1994. V roku 2000 bolo v obci 140 súpisných čísiel a v obci žilo 394 obyvateľov. V roku 1981 bola v obci škola zrušená v súvislosti s výstavbou veľkej školy v obci Brezovica. V roku 1997 bola škola zrekonštruovaná pomocou finančných prostriedkov získaných zo zdrojov mimovládnych organizácií a nadácií, zahraničných darov a obecnej pokladne, ale hlavne vďaka dobrovoľnej prác</w:t>
      </w:r>
      <w:r w:rsidR="00E32648">
        <w:t>i</w:t>
      </w:r>
      <w:r>
        <w:t xml:space="preserve"> aktívnych občanov obce. Na sviatok „</w:t>
      </w:r>
      <w:proofErr w:type="spellStart"/>
      <w:r>
        <w:t>Pokrova</w:t>
      </w:r>
      <w:proofErr w:type="spellEnd"/>
      <w:r>
        <w:t xml:space="preserve">“ bola škola znovu otvorená a mala názov Cirkevná základná škola Pod ochranou Bohorodičky v Tichom Potoku pre 1.-4.ročník. V dôsledku zníženia počtu žiakov bola škola po 16 rokoch zriaďovateľom Gréckokatolíckym biskupským úradom v Prešove  zatvorená a to v roku 2013. Odvtedy slúži ako priestor pre Obecnú knižnicu a archív obce.  Od 70 –tých rokov je v obci miestna ľudová knižnica / dnes Obecná knižnica/, v ktorej je možné na dlhé zimné večery vypožičať z bohatého výberu starších titulov, ale aj modernej, náučnej literatúry nielen pre detí ale aj dospelých. </w:t>
      </w:r>
    </w:p>
    <w:p w:rsidR="00E32648" w:rsidRDefault="005E4631" w:rsidP="00E32648">
      <w:pPr>
        <w:ind w:right="333" w:firstLine="698"/>
      </w:pPr>
      <w:r>
        <w:t xml:space="preserve">V roku 1997 obec postihla povodeň, kedy 100 ročná voda spôsobila veľké škody, zničila most </w:t>
      </w:r>
      <w:proofErr w:type="spellStart"/>
      <w:r>
        <w:t>Černakovec</w:t>
      </w:r>
      <w:proofErr w:type="spellEnd"/>
      <w:r>
        <w:t>, určité úseky miestnej komunikácie, miestneho rozhlasu, vodovou ako aj majetok občanov, ploty, záhradky, časť rodinného domu.</w:t>
      </w:r>
    </w:p>
    <w:p w:rsidR="006E1A35" w:rsidRDefault="005E4631" w:rsidP="00E32648">
      <w:pPr>
        <w:ind w:left="0" w:right="333" w:firstLine="0"/>
      </w:pPr>
      <w:r>
        <w:t xml:space="preserve"> V tomto roku bola tiež zbúraná budova farskej budovy a začala sa stavba novej, ktorá bola v roku 2001 dokončená.</w:t>
      </w:r>
    </w:p>
    <w:p w:rsidR="006E1A35" w:rsidRDefault="005E4631" w:rsidP="006E1A35">
      <w:pPr>
        <w:ind w:left="0" w:right="333" w:firstLine="708"/>
      </w:pPr>
      <w:r>
        <w:t xml:space="preserve">Budova obecného úradu je zrekonštruovaná budova garáže pre autobus, preto, že naša obec je okrajovou obcou a v minulosti tu autobusy končili aj začínali linky. Naposledy v roku 2000 boli ku kultúrnemu domu pristavené toalety a chodba so vstupom a miestnosťou na umývanie riadov. </w:t>
      </w:r>
    </w:p>
    <w:p w:rsidR="00BC4B18" w:rsidRDefault="00E32648" w:rsidP="006E1A35">
      <w:pPr>
        <w:ind w:left="0" w:right="333" w:firstLine="708"/>
      </w:pPr>
      <w:r>
        <w:t>V roku 2007 bol položený základný kameň stavby Domu smút</w:t>
      </w:r>
      <w:r w:rsidR="00D532C5">
        <w:t>ku na miestnom cintoríne, ktorý</w:t>
      </w:r>
      <w:r>
        <w:t xml:space="preserve"> bol postavený z úverových financií, po vysporiadaní pozemkov pod stavbou.</w:t>
      </w:r>
    </w:p>
    <w:p w:rsidR="00BC4B18" w:rsidRDefault="005E4631">
      <w:pPr>
        <w:spacing w:line="259" w:lineRule="auto"/>
        <w:ind w:left="0" w:firstLine="0"/>
        <w:jc w:val="left"/>
      </w:pPr>
      <w:r>
        <w:rPr>
          <w:b/>
          <w:i w:val="0"/>
        </w:rPr>
        <w:t xml:space="preserve"> </w:t>
      </w:r>
    </w:p>
    <w:p w:rsidR="00BC4B18" w:rsidRDefault="005E4631">
      <w:pPr>
        <w:pStyle w:val="Nadpis2"/>
        <w:ind w:left="-5" w:right="1462"/>
      </w:pPr>
      <w:r>
        <w:t>5.6.</w:t>
      </w:r>
      <w:r>
        <w:rPr>
          <w:rFonts w:ascii="Arial" w:eastAsia="Arial" w:hAnsi="Arial" w:cs="Arial"/>
        </w:rPr>
        <w:t xml:space="preserve"> </w:t>
      </w:r>
      <w:r>
        <w:t xml:space="preserve">Pamiatky  </w:t>
      </w:r>
    </w:p>
    <w:p w:rsidR="006E1A35" w:rsidRPr="006E1A35" w:rsidRDefault="006E1A35" w:rsidP="006E1A35"/>
    <w:p w:rsidR="00BC4B18" w:rsidRDefault="005E4631">
      <w:pPr>
        <w:ind w:right="333"/>
      </w:pPr>
      <w:r>
        <w:t xml:space="preserve"> </w:t>
      </w:r>
      <w:r w:rsidR="00E32648">
        <w:tab/>
        <w:t xml:space="preserve">V obci </w:t>
      </w:r>
      <w:r w:rsidR="006E1A35">
        <w:t xml:space="preserve">sa nachádza </w:t>
      </w:r>
      <w:r w:rsidR="00E32648">
        <w:t xml:space="preserve"> s</w:t>
      </w:r>
      <w:r>
        <w:t xml:space="preserve">tarobylý chrám, ktorý pochádza z roku 1696 a je zasvätený </w:t>
      </w:r>
      <w:proofErr w:type="spellStart"/>
      <w:r>
        <w:t>Zosnutiu</w:t>
      </w:r>
      <w:proofErr w:type="spellEnd"/>
      <w:r>
        <w:t xml:space="preserve"> Presvätej Bohorodičky (v </w:t>
      </w:r>
      <w:proofErr w:type="spellStart"/>
      <w:r>
        <w:t>rím</w:t>
      </w:r>
      <w:proofErr w:type="spellEnd"/>
      <w:r>
        <w:t xml:space="preserve">. kat. obrade Nanebovzatiu Panny Márie). Veriaci svojimi príspevkami a dobrou spoluprácou s obcou prostredníctvom dotačných  projektov tento chrám každoročne zveľaďujú a veľmi dobre udržiavajú. </w:t>
      </w:r>
      <w:r w:rsidR="00E32648">
        <w:t>V roku 2018</w:t>
      </w:r>
      <w:r>
        <w:t xml:space="preserve"> hlavne za pomoci zbierok veriacich bola urobená nová fasáda chrámu aj farskej budovy, taktiež prístupové chodníky pred chrámom a k farskej budove. </w:t>
      </w:r>
    </w:p>
    <w:p w:rsidR="00BC4B18" w:rsidRDefault="005E4631" w:rsidP="00D532C5">
      <w:pPr>
        <w:ind w:right="333"/>
        <w:rPr>
          <w:b/>
          <w:i w:val="0"/>
          <w:color w:val="FF0000"/>
        </w:rPr>
      </w:pPr>
      <w:r>
        <w:rPr>
          <w:i w:val="0"/>
        </w:rPr>
        <w:t xml:space="preserve">                            </w:t>
      </w:r>
      <w:r>
        <w:rPr>
          <w:b/>
          <w:i w:val="0"/>
          <w:color w:val="FF0000"/>
        </w:rPr>
        <w:t xml:space="preserve"> </w:t>
      </w:r>
    </w:p>
    <w:p w:rsidR="008136BF" w:rsidRDefault="008136BF">
      <w:pPr>
        <w:spacing w:line="259" w:lineRule="auto"/>
        <w:ind w:left="427" w:firstLine="0"/>
        <w:jc w:val="left"/>
      </w:pPr>
    </w:p>
    <w:p w:rsidR="00BC4B18" w:rsidRDefault="005E4631">
      <w:pPr>
        <w:spacing w:line="259" w:lineRule="auto"/>
        <w:ind w:left="0" w:right="767" w:firstLine="0"/>
        <w:jc w:val="right"/>
      </w:pPr>
      <w:r>
        <w:rPr>
          <w:b/>
          <w:i w:val="0"/>
          <w:color w:val="FF0000"/>
        </w:rPr>
        <w:t xml:space="preserve"> </w:t>
      </w:r>
    </w:p>
    <w:p w:rsidR="00BC4B18" w:rsidRDefault="005E4631">
      <w:pPr>
        <w:spacing w:line="259" w:lineRule="auto"/>
        <w:ind w:left="427" w:firstLine="0"/>
        <w:jc w:val="left"/>
      </w:pPr>
      <w:r>
        <w:rPr>
          <w:b/>
          <w:i w:val="0"/>
          <w:color w:val="FF0000"/>
        </w:rPr>
        <w:t xml:space="preserve"> </w:t>
      </w:r>
    </w:p>
    <w:p w:rsidR="00BC4B18" w:rsidRDefault="00D532C5">
      <w:pPr>
        <w:spacing w:after="83" w:line="216" w:lineRule="auto"/>
        <w:ind w:left="427" w:right="467" w:firstLine="0"/>
        <w:jc w:val="right"/>
      </w:pPr>
      <w:r>
        <w:rPr>
          <w:b/>
          <w:i w:val="0"/>
          <w:noProof/>
          <w:color w:val="FF0000"/>
        </w:rPr>
        <w:lastRenderedPageBreak/>
        <w:drawing>
          <wp:anchor distT="0" distB="0" distL="114300" distR="114300" simplePos="0" relativeHeight="251660288" behindDoc="0" locked="0" layoutInCell="1" allowOverlap="1">
            <wp:simplePos x="0" y="0"/>
            <wp:positionH relativeFrom="column">
              <wp:posOffset>-10640</wp:posOffset>
            </wp:positionH>
            <wp:positionV relativeFrom="paragraph">
              <wp:posOffset>88814</wp:posOffset>
            </wp:positionV>
            <wp:extent cx="2320505" cy="1737997"/>
            <wp:effectExtent l="0" t="0" r="3810" b="0"/>
            <wp:wrapTopAndBottom/>
            <wp:docPr id="2" name="Obrázok 2" descr="IMG_20190421_112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IMG_20190421_1127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21475" cy="173872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B06C2">
        <w:rPr>
          <w:noProof/>
        </w:rPr>
        <w:pict>
          <v:shape id="_x0000_s1032" type="#_x0000_t75" style="position:absolute;left:0;text-align:left;margin-left:228.9pt;margin-top:7.05pt;width:180pt;height:133.8pt;z-index:251662336;mso-position-horizontal-relative:text;mso-position-vertical-relative:text">
            <v:imagedata r:id="rId13" o:title="IMG_20190421_113131"/>
          </v:shape>
        </w:pict>
      </w:r>
      <w:r>
        <w:rPr>
          <w:b/>
          <w:i w:val="0"/>
          <w:color w:val="FF0000"/>
        </w:rPr>
        <w:t xml:space="preserve">   </w:t>
      </w:r>
      <w:r w:rsidR="005E4631">
        <w:rPr>
          <w:b/>
          <w:i w:val="0"/>
          <w:color w:val="FF0000"/>
        </w:rPr>
        <w:t xml:space="preserve"> </w:t>
      </w:r>
      <w:r w:rsidR="005E4631">
        <w:rPr>
          <w:i w:val="0"/>
        </w:rPr>
        <w:t xml:space="preserve">                                </w:t>
      </w:r>
    </w:p>
    <w:p w:rsidR="00D532C5" w:rsidRDefault="00D532C5">
      <w:pPr>
        <w:pStyle w:val="Nadpis1"/>
        <w:ind w:left="-5"/>
      </w:pPr>
    </w:p>
    <w:p w:rsidR="00BC4B18" w:rsidRDefault="005E4631">
      <w:pPr>
        <w:pStyle w:val="Nadpis1"/>
        <w:ind w:left="-5"/>
      </w:pPr>
      <w:r>
        <w:t>6.</w:t>
      </w:r>
      <w:r>
        <w:rPr>
          <w:rFonts w:ascii="Arial" w:eastAsia="Arial" w:hAnsi="Arial" w:cs="Arial"/>
        </w:rPr>
        <w:t xml:space="preserve"> </w:t>
      </w:r>
      <w:r>
        <w:t xml:space="preserve">Plnenie funkcií  obce (prenesené kompetencie, originálne kompetencie)  </w:t>
      </w:r>
    </w:p>
    <w:p w:rsidR="00BC4B18" w:rsidRDefault="005E4631">
      <w:pPr>
        <w:spacing w:line="259" w:lineRule="auto"/>
        <w:ind w:left="0" w:firstLine="0"/>
        <w:jc w:val="left"/>
      </w:pPr>
      <w:r>
        <w:rPr>
          <w:i w:val="0"/>
        </w:rPr>
        <w:t xml:space="preserve"> </w:t>
      </w:r>
    </w:p>
    <w:p w:rsidR="00BC4B18" w:rsidRDefault="004005FD">
      <w:pPr>
        <w:pStyle w:val="Nadpis2"/>
        <w:ind w:left="-5" w:right="1462"/>
        <w:rPr>
          <w:b w:val="0"/>
        </w:rPr>
      </w:pPr>
      <w:r>
        <w:t xml:space="preserve">     </w:t>
      </w:r>
      <w:r w:rsidR="005E4631">
        <w:t>6.1.</w:t>
      </w:r>
      <w:r w:rsidR="005E4631">
        <w:rPr>
          <w:rFonts w:ascii="Arial" w:eastAsia="Arial" w:hAnsi="Arial" w:cs="Arial"/>
        </w:rPr>
        <w:t xml:space="preserve"> </w:t>
      </w:r>
      <w:r w:rsidR="005E4631">
        <w:t xml:space="preserve">Výchova a vzdelávanie </w:t>
      </w:r>
      <w:r w:rsidR="005E4631">
        <w:rPr>
          <w:b w:val="0"/>
        </w:rPr>
        <w:t xml:space="preserve"> </w:t>
      </w:r>
    </w:p>
    <w:p w:rsidR="006E1A35" w:rsidRPr="006E1A35" w:rsidRDefault="006E1A35" w:rsidP="006E1A35"/>
    <w:p w:rsidR="006E1A35" w:rsidRDefault="005E4631" w:rsidP="006E1A35">
      <w:pPr>
        <w:spacing w:after="11" w:line="254" w:lineRule="auto"/>
        <w:ind w:left="284" w:right="3559" w:firstLine="0"/>
        <w:jc w:val="left"/>
      </w:pPr>
      <w:r>
        <w:t>V súčasnosti výchovu a vzdelávanie detí v obci poskytuje:</w:t>
      </w:r>
    </w:p>
    <w:p w:rsidR="006E1A35" w:rsidRDefault="005E4631" w:rsidP="006E1A35">
      <w:pPr>
        <w:spacing w:after="11" w:line="254" w:lineRule="auto"/>
        <w:ind w:left="284" w:right="3559" w:firstLine="0"/>
        <w:jc w:val="left"/>
      </w:pPr>
      <w:r>
        <w:t xml:space="preserve"> </w:t>
      </w:r>
      <w:r>
        <w:rPr>
          <w:i w:val="0"/>
        </w:rPr>
        <w:t>-</w:t>
      </w:r>
      <w:r w:rsidR="006E1A35">
        <w:rPr>
          <w:rFonts w:ascii="Arial" w:eastAsia="Arial" w:hAnsi="Arial" w:cs="Arial"/>
          <w:i w:val="0"/>
        </w:rPr>
        <w:t xml:space="preserve"> </w:t>
      </w:r>
      <w:r>
        <w:t>Základná škola  a Materská škola v obci Brezovici</w:t>
      </w:r>
    </w:p>
    <w:p w:rsidR="00BC4B18" w:rsidRDefault="005E4631" w:rsidP="006E1A35">
      <w:pPr>
        <w:spacing w:after="11" w:line="254" w:lineRule="auto"/>
        <w:ind w:left="284" w:right="3559" w:firstLine="0"/>
        <w:jc w:val="left"/>
      </w:pPr>
      <w:r>
        <w:t xml:space="preserve"> Na mimoškolské aktivity je zriadená: </w:t>
      </w:r>
    </w:p>
    <w:p w:rsidR="00BC4B18" w:rsidRDefault="006E1A35" w:rsidP="006E1A35">
      <w:pPr>
        <w:ind w:right="333"/>
      </w:pPr>
      <w:r>
        <w:t xml:space="preserve">     - </w:t>
      </w:r>
      <w:r w:rsidR="005E4631">
        <w:t xml:space="preserve">Základná umelecká škola v Lipanoch a v Brezovici </w:t>
      </w:r>
    </w:p>
    <w:p w:rsidR="00BC4B18" w:rsidRDefault="006E1A35" w:rsidP="006E1A35">
      <w:pPr>
        <w:ind w:left="284" w:right="333" w:firstLine="0"/>
      </w:pPr>
      <w:r>
        <w:t xml:space="preserve">- </w:t>
      </w:r>
      <w:r w:rsidR="005E4631">
        <w:t>Centrum voľného času v obci Brezovica a v Lipan</w:t>
      </w:r>
      <w:r w:rsidR="003E3809">
        <w:t>y</w:t>
      </w:r>
      <w:r w:rsidR="005E4631">
        <w:t xml:space="preserve"> (podľa povinnej školskej dochádzky </w:t>
      </w:r>
      <w:r>
        <w:t xml:space="preserve">  </w:t>
      </w:r>
      <w:r w:rsidR="005E4631">
        <w:t>žiakov s trvalým pobytom v našej obci)</w:t>
      </w:r>
      <w:r>
        <w:t>.</w:t>
      </w:r>
      <w:r w:rsidR="005E4631">
        <w:t xml:space="preserve"> </w:t>
      </w:r>
    </w:p>
    <w:p w:rsidR="00BC4B18" w:rsidRPr="006E1A35" w:rsidRDefault="005E4631" w:rsidP="006E1A35">
      <w:pPr>
        <w:spacing w:after="15"/>
        <w:ind w:left="284" w:right="330"/>
      </w:pPr>
      <w:r w:rsidRPr="006E1A35">
        <w:t>Obec každoročne organizuje</w:t>
      </w:r>
      <w:r w:rsidR="003E3809" w:rsidRPr="006E1A35">
        <w:t xml:space="preserve"> „</w:t>
      </w:r>
      <w:r w:rsidRPr="006E1A35">
        <w:t xml:space="preserve"> Olympijské hry </w:t>
      </w:r>
      <w:proofErr w:type="spellStart"/>
      <w:r w:rsidRPr="006E1A35">
        <w:t>Šteľbach</w:t>
      </w:r>
      <w:proofErr w:type="spellEnd"/>
      <w:r w:rsidR="003E3809" w:rsidRPr="006E1A35">
        <w:t>“.</w:t>
      </w:r>
      <w:r w:rsidRPr="006E1A35">
        <w:t xml:space="preserve"> </w:t>
      </w:r>
      <w:r w:rsidR="003E3809" w:rsidRPr="006E1A35">
        <w:t>Tento</w:t>
      </w:r>
      <w:r w:rsidRPr="006E1A35">
        <w:t xml:space="preserve"> rok</w:t>
      </w:r>
      <w:r w:rsidR="003E3809" w:rsidRPr="006E1A35">
        <w:t xml:space="preserve"> sa </w:t>
      </w:r>
      <w:r w:rsidR="003E3809" w:rsidRPr="006E1A35">
        <w:rPr>
          <w:shd w:val="clear" w:color="auto" w:fill="FFFFFF" w:themeFill="background1"/>
        </w:rPr>
        <w:t>uskutočnili</w:t>
      </w:r>
      <w:r w:rsidRPr="006E1A35">
        <w:rPr>
          <w:shd w:val="clear" w:color="auto" w:fill="FFFFFF" w:themeFill="background1"/>
        </w:rPr>
        <w:t xml:space="preserve">  </w:t>
      </w:r>
      <w:r w:rsidRPr="00D532C5">
        <w:rPr>
          <w:shd w:val="clear" w:color="auto" w:fill="FFFFFF" w:themeFill="background1"/>
        </w:rPr>
        <w:t>29.8.</w:t>
      </w:r>
      <w:r w:rsidR="003E3809" w:rsidRPr="00D532C5">
        <w:rPr>
          <w:shd w:val="clear" w:color="auto" w:fill="FFFFFF" w:themeFill="background1"/>
        </w:rPr>
        <w:t>,</w:t>
      </w:r>
      <w:r w:rsidR="003E3809" w:rsidRPr="006E1A35">
        <w:t xml:space="preserve"> kde</w:t>
      </w:r>
      <w:r w:rsidRPr="006E1A35">
        <w:t xml:space="preserve"> súťažili deti v 5 vekových kategóriách. Všetci súťažiaci boli odmenení avšak najlepší dostali aj medaily a na stupňoch víťazov aj vecnými sponzorskými darmi. </w:t>
      </w: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r>
        <w:rPr>
          <w:noProof/>
        </w:rPr>
        <w:drawing>
          <wp:anchor distT="0" distB="0" distL="114300" distR="114300" simplePos="0" relativeHeight="251665408" behindDoc="0" locked="0" layoutInCell="1" allowOverlap="1">
            <wp:simplePos x="0" y="0"/>
            <wp:positionH relativeFrom="column">
              <wp:posOffset>4135120</wp:posOffset>
            </wp:positionH>
            <wp:positionV relativeFrom="paragraph">
              <wp:posOffset>179070</wp:posOffset>
            </wp:positionV>
            <wp:extent cx="1822450" cy="2171065"/>
            <wp:effectExtent l="0" t="0" r="6350" b="635"/>
            <wp:wrapNone/>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20190831_153842.jpg"/>
                    <pic:cNvPicPr/>
                  </pic:nvPicPr>
                  <pic:blipFill>
                    <a:blip r:embed="rId14">
                      <a:extLst>
                        <a:ext uri="{28A0092B-C50C-407E-A947-70E740481C1C}">
                          <a14:useLocalDpi xmlns:a14="http://schemas.microsoft.com/office/drawing/2010/main" val="0"/>
                        </a:ext>
                      </a:extLst>
                    </a:blip>
                    <a:stretch>
                      <a:fillRect/>
                    </a:stretch>
                  </pic:blipFill>
                  <pic:spPr>
                    <a:xfrm>
                      <a:off x="0" y="0"/>
                      <a:ext cx="1822450" cy="217106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1">
            <wp:simplePos x="0" y="0"/>
            <wp:positionH relativeFrom="column">
              <wp:posOffset>2171065</wp:posOffset>
            </wp:positionH>
            <wp:positionV relativeFrom="paragraph">
              <wp:posOffset>181610</wp:posOffset>
            </wp:positionV>
            <wp:extent cx="1742440" cy="2145665"/>
            <wp:effectExtent l="0" t="0" r="0" b="6985"/>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190831_161632.jpg"/>
                    <pic:cNvPicPr/>
                  </pic:nvPicPr>
                  <pic:blipFill>
                    <a:blip r:embed="rId15">
                      <a:extLst>
                        <a:ext uri="{28A0092B-C50C-407E-A947-70E740481C1C}">
                          <a14:useLocalDpi xmlns:a14="http://schemas.microsoft.com/office/drawing/2010/main" val="0"/>
                        </a:ext>
                      </a:extLst>
                    </a:blip>
                    <a:stretch>
                      <a:fillRect/>
                    </a:stretch>
                  </pic:blipFill>
                  <pic:spPr>
                    <a:xfrm>
                      <a:off x="0" y="0"/>
                      <a:ext cx="1742440" cy="214566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simplePos x="0" y="0"/>
            <wp:positionH relativeFrom="column">
              <wp:posOffset>239395</wp:posOffset>
            </wp:positionH>
            <wp:positionV relativeFrom="paragraph">
              <wp:posOffset>156066</wp:posOffset>
            </wp:positionV>
            <wp:extent cx="1630392" cy="2173799"/>
            <wp:effectExtent l="0" t="0" r="8255"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20190831_161312897_HDR.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30392" cy="2173799"/>
                    </a:xfrm>
                    <a:prstGeom prst="rect">
                      <a:avLst/>
                    </a:prstGeom>
                  </pic:spPr>
                </pic:pic>
              </a:graphicData>
            </a:graphic>
            <wp14:sizeRelH relativeFrom="margin">
              <wp14:pctWidth>0</wp14:pctWidth>
            </wp14:sizeRelH>
            <wp14:sizeRelV relativeFrom="margin">
              <wp14:pctHeight>0</wp14:pctHeight>
            </wp14:sizeRelV>
          </wp:anchor>
        </w:drawing>
      </w: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p>
    <w:p w:rsidR="00D532C5" w:rsidRDefault="00D532C5" w:rsidP="006E1A35">
      <w:pPr>
        <w:spacing w:line="259" w:lineRule="auto"/>
        <w:ind w:left="284" w:firstLine="0"/>
        <w:jc w:val="left"/>
      </w:pPr>
    </w:p>
    <w:p w:rsidR="00BC4B18" w:rsidRDefault="005E4631" w:rsidP="006E1A35">
      <w:pPr>
        <w:spacing w:line="259" w:lineRule="auto"/>
        <w:ind w:left="284" w:firstLine="0"/>
        <w:jc w:val="left"/>
      </w:pPr>
      <w:r>
        <w:t xml:space="preserve">                                  </w:t>
      </w:r>
    </w:p>
    <w:p w:rsidR="00BC4B18" w:rsidRDefault="005E4631" w:rsidP="006E1A35">
      <w:pPr>
        <w:spacing w:line="259" w:lineRule="auto"/>
        <w:ind w:left="284" w:firstLine="0"/>
        <w:jc w:val="left"/>
        <w:rPr>
          <w:i w:val="0"/>
        </w:rPr>
      </w:pPr>
      <w:r>
        <w:rPr>
          <w:i w:val="0"/>
        </w:rPr>
        <w:t xml:space="preserve"> </w:t>
      </w:r>
    </w:p>
    <w:p w:rsidR="00D532C5" w:rsidRDefault="00D532C5" w:rsidP="006E1A35">
      <w:pPr>
        <w:spacing w:line="259" w:lineRule="auto"/>
        <w:ind w:left="284" w:firstLine="0"/>
        <w:jc w:val="left"/>
        <w:rPr>
          <w:i w:val="0"/>
        </w:rPr>
      </w:pPr>
    </w:p>
    <w:p w:rsidR="00D532C5" w:rsidRDefault="00D532C5" w:rsidP="006E1A35">
      <w:pPr>
        <w:spacing w:line="259" w:lineRule="auto"/>
        <w:ind w:left="284" w:firstLine="0"/>
        <w:jc w:val="left"/>
        <w:rPr>
          <w:i w:val="0"/>
        </w:rPr>
      </w:pPr>
    </w:p>
    <w:p w:rsidR="00D532C5" w:rsidRDefault="00D532C5" w:rsidP="00D532C5">
      <w:pPr>
        <w:spacing w:line="259" w:lineRule="auto"/>
        <w:ind w:left="0" w:firstLine="0"/>
        <w:jc w:val="left"/>
        <w:rPr>
          <w:i w:val="0"/>
        </w:rPr>
      </w:pPr>
    </w:p>
    <w:p w:rsidR="00FB17C8" w:rsidRDefault="00FB17C8" w:rsidP="006E1A35">
      <w:pPr>
        <w:spacing w:line="259" w:lineRule="auto"/>
        <w:ind w:left="284" w:firstLine="0"/>
        <w:jc w:val="left"/>
        <w:rPr>
          <w:sz w:val="20"/>
          <w:szCs w:val="20"/>
        </w:rPr>
      </w:pPr>
      <w:r>
        <w:t xml:space="preserve">                            </w:t>
      </w:r>
      <w:r>
        <w:rPr>
          <w:sz w:val="20"/>
          <w:szCs w:val="20"/>
        </w:rPr>
        <w:t xml:space="preserve">Ocenení účastníci OH </w:t>
      </w:r>
      <w:proofErr w:type="spellStart"/>
      <w:r>
        <w:rPr>
          <w:sz w:val="20"/>
          <w:szCs w:val="20"/>
        </w:rPr>
        <w:t>Šteľbach</w:t>
      </w:r>
      <w:proofErr w:type="spellEnd"/>
      <w:r>
        <w:rPr>
          <w:sz w:val="20"/>
          <w:szCs w:val="20"/>
        </w:rPr>
        <w:t xml:space="preserve"> 2019                                 Účastníci  OH </w:t>
      </w:r>
      <w:proofErr w:type="spellStart"/>
      <w:r>
        <w:rPr>
          <w:sz w:val="20"/>
          <w:szCs w:val="20"/>
        </w:rPr>
        <w:t>Šteľbach</w:t>
      </w:r>
      <w:proofErr w:type="spellEnd"/>
      <w:r>
        <w:rPr>
          <w:sz w:val="20"/>
          <w:szCs w:val="20"/>
        </w:rPr>
        <w:t xml:space="preserve"> 2019 -              </w:t>
      </w:r>
    </w:p>
    <w:p w:rsidR="00D532C5" w:rsidRPr="00FB17C8" w:rsidRDefault="00FB17C8" w:rsidP="006E1A35">
      <w:pPr>
        <w:spacing w:line="259" w:lineRule="auto"/>
        <w:ind w:left="284" w:firstLine="0"/>
        <w:jc w:val="left"/>
        <w:rPr>
          <w:sz w:val="20"/>
          <w:szCs w:val="20"/>
        </w:rPr>
      </w:pPr>
      <w:r>
        <w:rPr>
          <w:sz w:val="20"/>
          <w:szCs w:val="20"/>
        </w:rPr>
        <w:t xml:space="preserve">                                                                                                                                    jazda na voze s poníkom.</w:t>
      </w:r>
    </w:p>
    <w:p w:rsidR="00BC4B18" w:rsidRDefault="005E4631" w:rsidP="006E1A35">
      <w:pPr>
        <w:pStyle w:val="Nadpis2"/>
        <w:ind w:left="284" w:right="1462"/>
      </w:pPr>
      <w:r>
        <w:t>6.2.</w:t>
      </w:r>
      <w:r>
        <w:rPr>
          <w:rFonts w:ascii="Arial" w:eastAsia="Arial" w:hAnsi="Arial" w:cs="Arial"/>
        </w:rPr>
        <w:t xml:space="preserve"> </w:t>
      </w:r>
      <w:r>
        <w:t>Zdravotníctvo</w:t>
      </w:r>
      <w:r>
        <w:rPr>
          <w:b w:val="0"/>
        </w:rPr>
        <w:t xml:space="preserve"> </w:t>
      </w:r>
    </w:p>
    <w:p w:rsidR="00BC4B18" w:rsidRDefault="005E4631" w:rsidP="006E1A35">
      <w:pPr>
        <w:ind w:left="284" w:right="333"/>
      </w:pPr>
      <w:r>
        <w:rPr>
          <w:i w:val="0"/>
        </w:rPr>
        <w:t xml:space="preserve"> </w:t>
      </w:r>
      <w:r w:rsidR="006E1A35">
        <w:rPr>
          <w:i w:val="0"/>
        </w:rPr>
        <w:tab/>
      </w:r>
      <w:r>
        <w:t xml:space="preserve">Zdravotnú starostlivosť pre občanov obce poskytuje lekár pre dospelých vo väčšine v obci Brezovica MUDr.  Jozef Bulík a pre detí a dorast v obci Torysa ako aj v meste Lipany podľa dohôd. Zubnú </w:t>
      </w:r>
      <w:r w:rsidR="00D532C5">
        <w:t xml:space="preserve">starostlivosť zabezpečuje </w:t>
      </w:r>
      <w:proofErr w:type="spellStart"/>
      <w:r w:rsidR="00D532C5">
        <w:t>MUDr.</w:t>
      </w:r>
      <w:r>
        <w:t>Marta</w:t>
      </w:r>
      <w:proofErr w:type="spellEnd"/>
      <w:r>
        <w:t xml:space="preserve"> Vaľková v priestoroch </w:t>
      </w:r>
      <w:proofErr w:type="spellStart"/>
      <w:r>
        <w:t>ZŠaMŠ</w:t>
      </w:r>
      <w:proofErr w:type="spellEnd"/>
      <w:r>
        <w:t xml:space="preserve"> v Brezovici. Lieky najbližšie si naši občania </w:t>
      </w:r>
      <w:r w:rsidR="006E1A35">
        <w:t>zabezpečujú</w:t>
      </w:r>
      <w:r>
        <w:t xml:space="preserve"> v obci Brezovica v lekárni Kataríny Jurskej. </w:t>
      </w:r>
    </w:p>
    <w:p w:rsidR="00BC4B18" w:rsidRDefault="005E4631" w:rsidP="006E1A35">
      <w:pPr>
        <w:spacing w:line="259" w:lineRule="auto"/>
        <w:ind w:left="284" w:firstLine="0"/>
        <w:jc w:val="left"/>
      </w:pPr>
      <w:r>
        <w:rPr>
          <w:i w:val="0"/>
        </w:rPr>
        <w:lastRenderedPageBreak/>
        <w:t xml:space="preserve">       </w:t>
      </w:r>
    </w:p>
    <w:p w:rsidR="006E1A35" w:rsidRDefault="005E4631" w:rsidP="006E1A35">
      <w:pPr>
        <w:pStyle w:val="Nadpis2"/>
        <w:ind w:left="284" w:right="1462"/>
      </w:pPr>
      <w:r>
        <w:t>6.3.</w:t>
      </w:r>
      <w:r>
        <w:rPr>
          <w:rFonts w:ascii="Arial" w:eastAsia="Arial" w:hAnsi="Arial" w:cs="Arial"/>
        </w:rPr>
        <w:t xml:space="preserve"> </w:t>
      </w:r>
      <w:r>
        <w:t>Sociálne zabezpečenie</w:t>
      </w:r>
    </w:p>
    <w:p w:rsidR="00BC4B18" w:rsidRDefault="005E4631" w:rsidP="006E1A35">
      <w:pPr>
        <w:pStyle w:val="Nadpis2"/>
        <w:ind w:left="284" w:right="1462"/>
      </w:pPr>
      <w:r>
        <w:rPr>
          <w:b w:val="0"/>
        </w:rPr>
        <w:t xml:space="preserve"> </w:t>
      </w:r>
    </w:p>
    <w:p w:rsidR="006E1A35" w:rsidRDefault="005E4631" w:rsidP="006E1A35">
      <w:pPr>
        <w:ind w:left="284" w:right="333"/>
      </w:pPr>
      <w:r>
        <w:rPr>
          <w:i w:val="0"/>
        </w:rPr>
        <w:t xml:space="preserve"> </w:t>
      </w:r>
      <w:r>
        <w:t xml:space="preserve"> </w:t>
      </w:r>
      <w:r w:rsidR="006E1A35">
        <w:tab/>
      </w:r>
      <w:r>
        <w:t xml:space="preserve">Obec </w:t>
      </w:r>
      <w:r w:rsidR="006E1A35">
        <w:t>zabezpečuje na úseku sociálnych služieb jednotlivé úlohy prostredníct</w:t>
      </w:r>
      <w:r w:rsidR="00247586">
        <w:t>vom S</w:t>
      </w:r>
      <w:r w:rsidR="006E1A35">
        <w:t xml:space="preserve">poločnej úradovne </w:t>
      </w:r>
      <w:r w:rsidR="00247586">
        <w:t xml:space="preserve">pre sociálne vecí </w:t>
      </w:r>
      <w:r w:rsidR="006E1A35">
        <w:t>zriadenej v spolupráci s mestom Lipany a</w:t>
      </w:r>
      <w:r w:rsidR="00247586">
        <w:t> ZOHT,</w:t>
      </w:r>
      <w:r w:rsidR="006E1A35">
        <w:t xml:space="preserve"> ZMOS</w:t>
      </w:r>
      <w:r w:rsidR="00247586">
        <w:t xml:space="preserve"> na základe zmluvy a dotácií.</w:t>
      </w:r>
    </w:p>
    <w:p w:rsidR="00247586" w:rsidRDefault="004005FD" w:rsidP="006E1A35">
      <w:pPr>
        <w:ind w:left="284" w:right="333"/>
      </w:pPr>
      <w:r>
        <w:t xml:space="preserve">V </w:t>
      </w:r>
      <w:r w:rsidR="005E4631">
        <w:t xml:space="preserve">rámci sociálnych služieb </w:t>
      </w:r>
      <w:r w:rsidR="00766965">
        <w:t>pokračovala s </w:t>
      </w:r>
      <w:r w:rsidR="005E4631">
        <w:t>príprav</w:t>
      </w:r>
      <w:r w:rsidR="00766965">
        <w:t xml:space="preserve">ou </w:t>
      </w:r>
      <w:r w:rsidR="005E4631">
        <w:t>Denného stacionára pre seniorov a zdravotne postihnutých občanov. Zrealizovala sa bezbariérová úprava priestorov budovy</w:t>
      </w:r>
    </w:p>
    <w:p w:rsidR="00BC4B18" w:rsidRDefault="005E4631" w:rsidP="004005FD">
      <w:pPr>
        <w:ind w:left="274" w:right="333" w:firstLine="0"/>
      </w:pPr>
      <w:r>
        <w:t>( bývala predajňa ARMY), ktorú obec prenajala od VLM š.</w:t>
      </w:r>
      <w:r w:rsidR="003E3809">
        <w:t xml:space="preserve"> </w:t>
      </w:r>
      <w:r>
        <w:t>p.  pre tento účel. Následne bola realizovaná analýza potencionálnych klientov z obce, ktorým bol vysvetlený postup na zriadenie Denného stacionára a hlavne o povinnostiach samosprávy vo vzťahu so štátom a financovania prevádzkových nákladov s dôrazom na obecný rozpočet</w:t>
      </w:r>
      <w:r w:rsidR="003E3809">
        <w:t>.</w:t>
      </w:r>
      <w:r>
        <w:t xml:space="preserve">  Obec sa môže uchádzať o zaraden</w:t>
      </w:r>
      <w:r w:rsidR="003E3809">
        <w:t>i</w:t>
      </w:r>
      <w:r>
        <w:t>e do siete sociálnych zariadení prostredníctvom VÚC</w:t>
      </w:r>
      <w:r w:rsidR="003E3809">
        <w:t>,</w:t>
      </w:r>
      <w:r>
        <w:t xml:space="preserve"> pokiaľ sp</w:t>
      </w:r>
      <w:r w:rsidR="003E3809">
        <w:t>ĺ</w:t>
      </w:r>
      <w:r>
        <w:t>ňa zákonom da</w:t>
      </w:r>
      <w:r w:rsidR="003E3809">
        <w:t>n</w:t>
      </w:r>
      <w:r>
        <w:t>é podmienky</w:t>
      </w:r>
      <w:r w:rsidR="003E3809">
        <w:t>.</w:t>
      </w:r>
      <w:r>
        <w:t xml:space="preserve">  Sociálne služby v obci sú sprostredkované a to hlavne prostre</w:t>
      </w:r>
      <w:r w:rsidR="00552B3F">
        <w:t xml:space="preserve">dníctvom opatrovateľskej služby </w:t>
      </w:r>
      <w:r>
        <w:t xml:space="preserve">a </w:t>
      </w:r>
      <w:r w:rsidR="00552B3F">
        <w:t xml:space="preserve">to formou štátnych dávok ÚPSVR </w:t>
      </w:r>
      <w:r>
        <w:t>v</w:t>
      </w:r>
      <w:r w:rsidR="004005FD">
        <w:t> </w:t>
      </w:r>
      <w:r>
        <w:t>Prešove</w:t>
      </w:r>
      <w:r w:rsidR="004005FD">
        <w:t>.</w:t>
      </w:r>
      <w:r>
        <w:t xml:space="preserve"> Individuálne je zabezpeč</w:t>
      </w:r>
      <w:r w:rsidR="00552B3F">
        <w:t>ovaný aj dovoz varených obedov</w:t>
      </w:r>
      <w:r>
        <w:t xml:space="preserve"> pre dôchodcov. </w:t>
      </w:r>
      <w:r w:rsidR="00653A71">
        <w:t>Obec zabezpečuje úlohy Osobitného príjemcu pre rodiny, ktorých ja zanedbáva povinná školská a to prostredníctvom ÚPSVR.</w:t>
      </w:r>
    </w:p>
    <w:p w:rsidR="00BC4B18" w:rsidRDefault="00BC4B18" w:rsidP="004005FD">
      <w:pPr>
        <w:spacing w:line="259" w:lineRule="auto"/>
        <w:ind w:left="0" w:firstLine="0"/>
        <w:jc w:val="left"/>
      </w:pPr>
    </w:p>
    <w:p w:rsidR="00BC4B18" w:rsidRPr="004005FD" w:rsidRDefault="005E4631" w:rsidP="004005FD">
      <w:pPr>
        <w:spacing w:line="259" w:lineRule="auto"/>
        <w:ind w:left="0" w:firstLine="0"/>
        <w:jc w:val="left"/>
        <w:rPr>
          <w:b/>
        </w:rPr>
      </w:pPr>
      <w:r>
        <w:rPr>
          <w:i w:val="0"/>
        </w:rPr>
        <w:t xml:space="preserve"> </w:t>
      </w:r>
      <w:r w:rsidR="004005FD">
        <w:rPr>
          <w:i w:val="0"/>
        </w:rPr>
        <w:t xml:space="preserve">    </w:t>
      </w:r>
      <w:r w:rsidRPr="004005FD">
        <w:rPr>
          <w:b/>
        </w:rPr>
        <w:t>6.4.</w:t>
      </w:r>
      <w:r w:rsidRPr="004005FD">
        <w:rPr>
          <w:rFonts w:ascii="Arial" w:eastAsia="Arial" w:hAnsi="Arial" w:cs="Arial"/>
          <w:b/>
        </w:rPr>
        <w:t xml:space="preserve"> </w:t>
      </w:r>
      <w:r w:rsidRPr="004005FD">
        <w:rPr>
          <w:b/>
        </w:rPr>
        <w:t xml:space="preserve">Kultúra </w:t>
      </w:r>
    </w:p>
    <w:p w:rsidR="006C0133" w:rsidRPr="006C0133" w:rsidRDefault="006C0133" w:rsidP="006E1A35">
      <w:pPr>
        <w:ind w:left="284"/>
        <w:rPr>
          <w:b/>
        </w:rPr>
      </w:pPr>
      <w:r>
        <w:t xml:space="preserve">       </w:t>
      </w:r>
      <w:r w:rsidRPr="006C0133">
        <w:rPr>
          <w:b/>
        </w:rPr>
        <w:t>Knižnica</w:t>
      </w:r>
    </w:p>
    <w:p w:rsidR="006C0133" w:rsidRDefault="006C0133" w:rsidP="006E1A35">
      <w:pPr>
        <w:ind w:left="284" w:hanging="284"/>
      </w:pPr>
      <w:r>
        <w:t xml:space="preserve">       </w:t>
      </w:r>
      <w:r>
        <w:tab/>
        <w:t>V nadväznosti na obnovu knižnice z predchádzajúceho roka, tento rok Obec Tichý Potok spracovala projekt:“</w:t>
      </w:r>
      <w:r w:rsidR="0090229D">
        <w:t xml:space="preserve"> Nové knihy</w:t>
      </w:r>
      <w:r>
        <w:t xml:space="preserve"> do novej knižnice“ </w:t>
      </w:r>
      <w:r w:rsidR="0090229D">
        <w:t xml:space="preserve">a požiadala o </w:t>
      </w:r>
      <w:r>
        <w:t xml:space="preserve"> finančných prostriedkov na rozšírenie knižničného fondu z Ministerstva kultúry, z Fondu na podporu umenia.</w:t>
      </w:r>
      <w:r w:rsidR="0090229D">
        <w:t xml:space="preserve"> Projekt bol podporený sumou 1000,-€. </w:t>
      </w:r>
    </w:p>
    <w:p w:rsidR="00C21FA2" w:rsidRDefault="00C21FA2" w:rsidP="006E1A35">
      <w:pPr>
        <w:ind w:left="284" w:hanging="284"/>
      </w:pPr>
    </w:p>
    <w:p w:rsidR="00C21FA2" w:rsidRDefault="00FE2817" w:rsidP="006E1A35">
      <w:pPr>
        <w:ind w:left="284" w:hanging="284"/>
      </w:pPr>
      <w:r>
        <w:rPr>
          <w:noProof/>
        </w:rPr>
        <w:drawing>
          <wp:anchor distT="0" distB="0" distL="114300" distR="114300" simplePos="0" relativeHeight="251666432" behindDoc="0" locked="0" layoutInCell="1" allowOverlap="1">
            <wp:simplePos x="0" y="0"/>
            <wp:positionH relativeFrom="column">
              <wp:posOffset>3284652</wp:posOffset>
            </wp:positionH>
            <wp:positionV relativeFrom="paragraph">
              <wp:posOffset>179070</wp:posOffset>
            </wp:positionV>
            <wp:extent cx="2303145" cy="1725295"/>
            <wp:effectExtent l="0" t="0" r="1905" b="8255"/>
            <wp:wrapNone/>
            <wp:docPr id="7" name="Obrázok 7" descr="C:\Users\Lubica\AppData\Local\Microsoft\Windows\INetCache\Content.Word\IMG_20191109_172748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Lubica\AppData\Local\Microsoft\Windows\INetCache\Content.Word\IMG_20191109_17274863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03145" cy="1725295"/>
                    </a:xfrm>
                    <a:prstGeom prst="rect">
                      <a:avLst/>
                    </a:prstGeom>
                    <a:noFill/>
                    <a:ln>
                      <a:noFill/>
                    </a:ln>
                  </pic:spPr>
                </pic:pic>
              </a:graphicData>
            </a:graphic>
          </wp:anchor>
        </w:drawing>
      </w:r>
    </w:p>
    <w:p w:rsidR="00C21FA2" w:rsidRDefault="00FE2817" w:rsidP="00FE2817">
      <w:pPr>
        <w:ind w:left="284" w:hanging="284"/>
      </w:pPr>
      <w:r>
        <w:t xml:space="preserve">            </w:t>
      </w:r>
      <w:r w:rsidR="00CB06C2">
        <w:pict>
          <v:shape id="_x0000_i1026" type="#_x0000_t75" style="width:181.5pt;height:135.75pt">
            <v:imagedata r:id="rId18" o:title="IMG_20191109_171310363"/>
          </v:shape>
        </w:pict>
      </w:r>
    </w:p>
    <w:p w:rsidR="0090229D" w:rsidRDefault="0090229D" w:rsidP="006E1A35">
      <w:pPr>
        <w:ind w:left="284"/>
      </w:pPr>
      <w:r>
        <w:t xml:space="preserve">      </w:t>
      </w:r>
      <w:proofErr w:type="spellStart"/>
      <w:r w:rsidR="00FB17C8">
        <w:t>Proejkt</w:t>
      </w:r>
      <w:proofErr w:type="spellEnd"/>
      <w:r w:rsidR="00FB17C8">
        <w:t>:“ Nové knihy do novej knižnice“.</w:t>
      </w:r>
    </w:p>
    <w:p w:rsidR="004005FD" w:rsidRDefault="0090229D" w:rsidP="006E1A35">
      <w:pPr>
        <w:ind w:left="284"/>
      </w:pPr>
      <w:r>
        <w:t xml:space="preserve">    </w:t>
      </w:r>
    </w:p>
    <w:p w:rsidR="006C0133" w:rsidRPr="0090229D" w:rsidRDefault="0090229D" w:rsidP="006E1A35">
      <w:pPr>
        <w:ind w:left="284"/>
        <w:rPr>
          <w:b/>
        </w:rPr>
      </w:pPr>
      <w:r>
        <w:t xml:space="preserve">  </w:t>
      </w:r>
      <w:r w:rsidRPr="0090229D">
        <w:rPr>
          <w:b/>
        </w:rPr>
        <w:t xml:space="preserve">Folklór </w:t>
      </w:r>
    </w:p>
    <w:p w:rsidR="00BC4B18" w:rsidRDefault="006C0133" w:rsidP="006E1A35">
      <w:pPr>
        <w:ind w:left="284"/>
      </w:pPr>
      <w:r>
        <w:tab/>
      </w:r>
      <w:r w:rsidR="0090229D">
        <w:t xml:space="preserve">       </w:t>
      </w:r>
      <w:r w:rsidR="00766965">
        <w:t>Obec Tichý Potok podporuje činnosť dobrovoľníkov - členov Folklórnej skupiny, kde tento rok bol vypracovaný a podaný projekt na získanie finančných prostriedkov na vydanie CD nosiča s našimi dedinskými rusínskymi pesničkami a to na Ministerstve kultúry :</w:t>
      </w:r>
      <w:r w:rsidR="00D65D7B">
        <w:t xml:space="preserve"> Fond na podporu umenia </w:t>
      </w:r>
      <w:r w:rsidR="00B81CC0">
        <w:t xml:space="preserve">. </w:t>
      </w:r>
      <w:r w:rsidR="00A41F20">
        <w:t xml:space="preserve">V tomto projekte sme boli úspešní </w:t>
      </w:r>
      <w:r w:rsidR="00B81CC0">
        <w:t>Fond poskytol obci finančne prostriedky vo výške 2500,-€ a plnenie tohto projektu a samotná realizácia bude až v roku 2020.</w:t>
      </w:r>
      <w:r w:rsidR="0090229D">
        <w:t xml:space="preserve"> </w:t>
      </w:r>
      <w:r w:rsidR="00B81CC0">
        <w:t xml:space="preserve">Takýmito malými projektami </w:t>
      </w:r>
      <w:r w:rsidR="00766965">
        <w:t xml:space="preserve"> prispieva</w:t>
      </w:r>
      <w:r w:rsidR="00B81CC0">
        <w:t>me</w:t>
      </w:r>
      <w:r w:rsidR="00766965">
        <w:t xml:space="preserve"> k udržiavaniu a zachovaniu rusínskej kultúry v našej obci. </w:t>
      </w:r>
      <w:r w:rsidR="00A41F20">
        <w:t>Folklórna skupina  re</w:t>
      </w:r>
      <w:r w:rsidR="00766965">
        <w:t>prezentovala obec na viacerých folklórnych festivaloch</w:t>
      </w:r>
      <w:r w:rsidR="00A41F20">
        <w:t xml:space="preserve"> ale aj na miestnej úrovni hlavne v „</w:t>
      </w:r>
      <w:proofErr w:type="spellStart"/>
      <w:r w:rsidR="00A41F20">
        <w:t>Cerkvi</w:t>
      </w:r>
      <w:proofErr w:type="spellEnd"/>
      <w:r w:rsidR="00A41F20">
        <w:t>“ spevom, krojom  pri jasličkách prispieva k sviatočnej atmosfére.</w:t>
      </w:r>
    </w:p>
    <w:p w:rsidR="00BC4B18" w:rsidRDefault="005E4631" w:rsidP="006E1A35">
      <w:pPr>
        <w:spacing w:line="259" w:lineRule="auto"/>
        <w:ind w:left="284" w:firstLine="0"/>
        <w:jc w:val="left"/>
      </w:pPr>
      <w:r>
        <w:t xml:space="preserve"> </w:t>
      </w:r>
    </w:p>
    <w:p w:rsidR="00BC4B18" w:rsidRDefault="005E4631">
      <w:pPr>
        <w:spacing w:line="259" w:lineRule="auto"/>
        <w:ind w:left="0" w:right="431" w:firstLine="0"/>
        <w:jc w:val="right"/>
      </w:pPr>
      <w:r>
        <w:t xml:space="preserve"> </w:t>
      </w:r>
    </w:p>
    <w:p w:rsidR="00BC4B18" w:rsidRDefault="009023C7" w:rsidP="00552B3F">
      <w:pPr>
        <w:spacing w:line="259" w:lineRule="auto"/>
        <w:ind w:left="427" w:firstLine="0"/>
        <w:jc w:val="center"/>
      </w:pPr>
      <w:r>
        <w:rPr>
          <w:noProof/>
          <w:sz w:val="22"/>
        </w:rPr>
        <w:lastRenderedPageBreak/>
        <w:drawing>
          <wp:inline distT="0" distB="0" distL="0" distR="0" wp14:anchorId="2BCA7DFC" wp14:editId="124FF6A7">
            <wp:extent cx="3036498" cy="2280577"/>
            <wp:effectExtent l="0" t="0" r="0" b="5715"/>
            <wp:docPr id="1" name="Obrázok 1" descr="C:\Users\Lubica\AppData\Local\Microsoft\Windows\INetCache\Content.Word\IMG-8c6294423da6befb30696530284ec6e0-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Lubica\AppData\Local\Microsoft\Windows\INetCache\Content.Word\IMG-8c6294423da6befb30696530284ec6e0-V.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36498" cy="2280577"/>
                    </a:xfrm>
                    <a:prstGeom prst="rect">
                      <a:avLst/>
                    </a:prstGeom>
                    <a:noFill/>
                    <a:ln>
                      <a:noFill/>
                    </a:ln>
                  </pic:spPr>
                </pic:pic>
              </a:graphicData>
            </a:graphic>
          </wp:inline>
        </w:drawing>
      </w:r>
    </w:p>
    <w:p w:rsidR="00BC4B18" w:rsidRDefault="005E4631" w:rsidP="008F50DE">
      <w:pPr>
        <w:spacing w:line="259" w:lineRule="auto"/>
        <w:ind w:left="427" w:firstLine="0"/>
        <w:jc w:val="left"/>
      </w:pPr>
      <w:r>
        <w:rPr>
          <w:sz w:val="22"/>
        </w:rPr>
        <w:t xml:space="preserve">   </w:t>
      </w:r>
    </w:p>
    <w:p w:rsidR="00BC4B18" w:rsidRDefault="005E4631">
      <w:pPr>
        <w:spacing w:after="6" w:line="259" w:lineRule="auto"/>
        <w:ind w:left="0" w:right="283" w:firstLine="0"/>
        <w:jc w:val="center"/>
      </w:pPr>
      <w:r>
        <w:rPr>
          <w:rFonts w:ascii="Arial" w:eastAsia="Arial" w:hAnsi="Arial" w:cs="Arial"/>
          <w:i w:val="0"/>
          <w:sz w:val="22"/>
        </w:rPr>
        <w:t xml:space="preserve"> </w:t>
      </w:r>
    </w:p>
    <w:p w:rsidR="00BC4B18" w:rsidRDefault="005E4631" w:rsidP="008F50DE">
      <w:pPr>
        <w:pStyle w:val="Nadpis2"/>
        <w:ind w:left="0" w:right="1462" w:firstLine="0"/>
      </w:pPr>
      <w:r>
        <w:t>6.5.</w:t>
      </w:r>
      <w:r>
        <w:rPr>
          <w:rFonts w:ascii="Arial" w:eastAsia="Arial" w:hAnsi="Arial" w:cs="Arial"/>
        </w:rPr>
        <w:t xml:space="preserve"> </w:t>
      </w:r>
      <w:r>
        <w:t xml:space="preserve">Hospodárstvo  </w:t>
      </w:r>
    </w:p>
    <w:p w:rsidR="00BC4B18" w:rsidRPr="002A0C02" w:rsidRDefault="002A0C02" w:rsidP="002A0C02">
      <w:pPr>
        <w:ind w:left="444" w:right="333"/>
        <w:rPr>
          <w:i w:val="0"/>
        </w:rPr>
      </w:pPr>
      <w:r>
        <w:rPr>
          <w:i w:val="0"/>
        </w:rPr>
        <w:t xml:space="preserve">Poskytovatelia služieb v obci </w:t>
      </w:r>
      <w:r w:rsidR="005E4631">
        <w:t xml:space="preserve"> </w:t>
      </w:r>
    </w:p>
    <w:p w:rsidR="00BC4B18" w:rsidRDefault="005E4631">
      <w:pPr>
        <w:numPr>
          <w:ilvl w:val="0"/>
          <w:numId w:val="3"/>
        </w:numPr>
        <w:ind w:right="333" w:hanging="360"/>
      </w:pPr>
      <w:r>
        <w:t xml:space="preserve">Predajňa potravín Anton </w:t>
      </w:r>
      <w:proofErr w:type="spellStart"/>
      <w:r>
        <w:t>Kravec</w:t>
      </w:r>
      <w:proofErr w:type="spellEnd"/>
      <w:r>
        <w:t xml:space="preserve">  </w:t>
      </w:r>
    </w:p>
    <w:p w:rsidR="002A0C02" w:rsidRDefault="002A0C02">
      <w:pPr>
        <w:numPr>
          <w:ilvl w:val="0"/>
          <w:numId w:val="3"/>
        </w:numPr>
        <w:ind w:right="333" w:hanging="360"/>
      </w:pPr>
      <w:r>
        <w:t xml:space="preserve">Predajňa potravín Ivana </w:t>
      </w:r>
      <w:proofErr w:type="spellStart"/>
      <w:r>
        <w:t>Dudová</w:t>
      </w:r>
      <w:proofErr w:type="spellEnd"/>
      <w:r w:rsidR="00552B3F">
        <w:t xml:space="preserve"> (FRESH)</w:t>
      </w:r>
    </w:p>
    <w:p w:rsidR="00DA1D49" w:rsidRDefault="005E4631" w:rsidP="00775710">
      <w:pPr>
        <w:numPr>
          <w:ilvl w:val="0"/>
          <w:numId w:val="3"/>
        </w:numPr>
        <w:ind w:right="333" w:hanging="360"/>
      </w:pPr>
      <w:r>
        <w:t xml:space="preserve">Pohostinstvo Ivana </w:t>
      </w:r>
      <w:proofErr w:type="spellStart"/>
      <w:r>
        <w:t>Dudová</w:t>
      </w:r>
      <w:proofErr w:type="spellEnd"/>
      <w:r>
        <w:t xml:space="preserve">  </w:t>
      </w:r>
    </w:p>
    <w:p w:rsidR="00DA1D49" w:rsidRDefault="00DA1D49" w:rsidP="008F50DE">
      <w:pPr>
        <w:ind w:left="794" w:right="333" w:firstLine="0"/>
      </w:pPr>
    </w:p>
    <w:p w:rsidR="00DA1D49" w:rsidRDefault="00552B3F" w:rsidP="008F50DE">
      <w:pPr>
        <w:ind w:left="794" w:right="333" w:firstLine="0"/>
      </w:pPr>
      <w:r>
        <w:t xml:space="preserve">   </w:t>
      </w:r>
      <w:r w:rsidR="00CB06C2">
        <w:pict>
          <v:shape id="_x0000_i1027" type="#_x0000_t75" style="width:178.5pt;height:131.25pt;mso-position-horizontal:absolute" o:allowoverlap="f">
            <v:imagedata r:id="rId20" o:title="IMG_20201218_154936393"/>
          </v:shape>
        </w:pict>
      </w:r>
      <w:r>
        <w:t xml:space="preserve">               </w:t>
      </w:r>
      <w:r>
        <w:rPr>
          <w:noProof/>
        </w:rPr>
        <w:drawing>
          <wp:inline distT="0" distB="0" distL="0" distR="0">
            <wp:extent cx="2227975" cy="1656104"/>
            <wp:effectExtent l="0" t="0" r="1270" b="1270"/>
            <wp:docPr id="6" name="Obrázok 6" descr="C:\Users\Lubica\AppData\Local\Microsoft\Windows\INetCache\Content.Word\IMG_20201218_155113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Lubica\AppData\Local\Microsoft\Windows\INetCache\Content.Word\IMG_20201218_155113289.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30207" cy="1657763"/>
                    </a:xfrm>
                    <a:prstGeom prst="rect">
                      <a:avLst/>
                    </a:prstGeom>
                    <a:noFill/>
                    <a:ln>
                      <a:noFill/>
                    </a:ln>
                  </pic:spPr>
                </pic:pic>
              </a:graphicData>
            </a:graphic>
          </wp:inline>
        </w:drawing>
      </w:r>
    </w:p>
    <w:p w:rsidR="008F50DE" w:rsidRDefault="008F50DE" w:rsidP="00552B3F">
      <w:pPr>
        <w:ind w:left="0" w:right="333" w:firstLine="0"/>
      </w:pPr>
    </w:p>
    <w:p w:rsidR="008F50DE" w:rsidRDefault="008F50DE" w:rsidP="008F50DE">
      <w:pPr>
        <w:ind w:left="794" w:right="333" w:firstLine="0"/>
      </w:pPr>
    </w:p>
    <w:p w:rsidR="00BC4B18" w:rsidRDefault="005E4631">
      <w:pPr>
        <w:spacing w:after="15"/>
        <w:ind w:left="-5" w:right="330"/>
      </w:pPr>
      <w:r>
        <w:rPr>
          <w:i w:val="0"/>
        </w:rPr>
        <w:t xml:space="preserve">      Priemysel v obci : </w:t>
      </w:r>
    </w:p>
    <w:p w:rsidR="00BC4B18" w:rsidRDefault="005E4631">
      <w:pPr>
        <w:numPr>
          <w:ilvl w:val="0"/>
          <w:numId w:val="3"/>
        </w:numPr>
        <w:ind w:right="333" w:hanging="360"/>
      </w:pPr>
      <w:r>
        <w:t xml:space="preserve">Lesníctvo VLM ŠR </w:t>
      </w:r>
      <w:proofErr w:type="spellStart"/>
      <w:r>
        <w:t>š.p</w:t>
      </w:r>
      <w:proofErr w:type="spellEnd"/>
      <w:r>
        <w:t xml:space="preserve">. a ŠL SR </w:t>
      </w:r>
    </w:p>
    <w:p w:rsidR="00BC4B18" w:rsidRDefault="005E4631">
      <w:pPr>
        <w:numPr>
          <w:ilvl w:val="0"/>
          <w:numId w:val="3"/>
        </w:numPr>
        <w:ind w:right="333" w:hanging="360"/>
      </w:pPr>
      <w:r>
        <w:t xml:space="preserve">LPD Blažov </w:t>
      </w:r>
    </w:p>
    <w:p w:rsidR="00BC4B18" w:rsidRPr="00B2627A" w:rsidRDefault="005E4631" w:rsidP="00B2627A">
      <w:pPr>
        <w:numPr>
          <w:ilvl w:val="0"/>
          <w:numId w:val="3"/>
        </w:numPr>
        <w:ind w:right="333" w:hanging="360"/>
      </w:pPr>
      <w:r>
        <w:t>LPD Tichý Potok</w:t>
      </w:r>
    </w:p>
    <w:p w:rsidR="0073448A" w:rsidRDefault="0073448A">
      <w:pPr>
        <w:spacing w:after="294" w:line="259" w:lineRule="auto"/>
        <w:ind w:left="794" w:firstLine="0"/>
        <w:jc w:val="left"/>
        <w:rPr>
          <w:i w:val="0"/>
        </w:rPr>
      </w:pPr>
    </w:p>
    <w:p w:rsidR="00BC4B18" w:rsidRDefault="005E4631">
      <w:pPr>
        <w:pStyle w:val="Nadpis2"/>
        <w:tabs>
          <w:tab w:val="center" w:pos="2064"/>
        </w:tabs>
        <w:spacing w:after="258"/>
        <w:ind w:left="-15" w:firstLine="0"/>
      </w:pPr>
      <w:r>
        <w:t>6.6.</w:t>
      </w:r>
      <w:r>
        <w:rPr>
          <w:rFonts w:ascii="Arial" w:eastAsia="Arial" w:hAnsi="Arial" w:cs="Arial"/>
        </w:rPr>
        <w:t xml:space="preserve"> </w:t>
      </w:r>
      <w:r>
        <w:rPr>
          <w:rFonts w:ascii="Arial" w:eastAsia="Arial" w:hAnsi="Arial" w:cs="Arial"/>
        </w:rPr>
        <w:tab/>
      </w:r>
      <w:r>
        <w:t>Dobrovoľný hasičský zbor</w:t>
      </w:r>
      <w:r w:rsidR="00D133C4">
        <w:t xml:space="preserve"> obce</w:t>
      </w:r>
      <w:r>
        <w:t xml:space="preserve"> </w:t>
      </w:r>
    </w:p>
    <w:p w:rsidR="00BC4B18" w:rsidRPr="00FB17C8" w:rsidRDefault="00FB17C8" w:rsidP="00FB17C8">
      <w:pPr>
        <w:spacing w:after="216"/>
        <w:ind w:left="370" w:right="330" w:firstLine="0"/>
      </w:pPr>
      <w:r>
        <w:t xml:space="preserve"> </w:t>
      </w:r>
      <w:r>
        <w:tab/>
      </w:r>
      <w:r w:rsidR="005E4631" w:rsidRPr="00FB17C8">
        <w:t xml:space="preserve"> DHZ</w:t>
      </w:r>
      <w:r w:rsidR="00D133C4" w:rsidRPr="00FB17C8">
        <w:t>O</w:t>
      </w:r>
      <w:r>
        <w:t xml:space="preserve"> - jednotlivé družstva mužov a žien</w:t>
      </w:r>
      <w:r w:rsidR="005E4631" w:rsidRPr="00FB17C8">
        <w:t xml:space="preserve"> </w:t>
      </w:r>
      <w:r>
        <w:t>sa zúčastňovali</w:t>
      </w:r>
      <w:r w:rsidR="005E4631" w:rsidRPr="00FB17C8">
        <w:t xml:space="preserve"> hasičsk</w:t>
      </w:r>
      <w:r>
        <w:t xml:space="preserve">ých </w:t>
      </w:r>
      <w:r w:rsidR="005E4631" w:rsidRPr="00FB17C8">
        <w:t xml:space="preserve"> pohárov</w:t>
      </w:r>
      <w:r>
        <w:t>ých</w:t>
      </w:r>
      <w:r w:rsidR="005E4631" w:rsidRPr="00FB17C8">
        <w:t xml:space="preserve"> súťaž ako aj veľk</w:t>
      </w:r>
      <w:r>
        <w:t>ej</w:t>
      </w:r>
      <w:r w:rsidR="005E4631" w:rsidRPr="00FB17C8">
        <w:t xml:space="preserve"> súťaž</w:t>
      </w:r>
      <w:r>
        <w:t>e</w:t>
      </w:r>
      <w:r w:rsidR="005E4631" w:rsidRPr="00FB17C8">
        <w:t xml:space="preserve">  družstiev zapojených do Okresnej hasičskej ligy. </w:t>
      </w:r>
      <w:r>
        <w:t>Dotácia poskytnutá MV SR bola využitá na nákup výstroja a vyzbroja vo v sume 3000,-€ .</w:t>
      </w:r>
    </w:p>
    <w:p w:rsidR="00B2627A" w:rsidRDefault="00B2627A">
      <w:pPr>
        <w:spacing w:after="216"/>
        <w:ind w:left="370" w:right="330"/>
        <w:rPr>
          <w:i w:val="0"/>
        </w:rPr>
      </w:pPr>
    </w:p>
    <w:p w:rsidR="00B2627A" w:rsidRDefault="00B2627A">
      <w:pPr>
        <w:spacing w:after="216"/>
        <w:ind w:left="370" w:right="330"/>
      </w:pPr>
    </w:p>
    <w:p w:rsidR="00D41232" w:rsidRPr="00552B3F" w:rsidRDefault="00D41232" w:rsidP="00552B3F">
      <w:pPr>
        <w:spacing w:after="142" w:line="259" w:lineRule="auto"/>
        <w:ind w:left="0" w:right="932" w:firstLine="0"/>
        <w:jc w:val="right"/>
      </w:pPr>
    </w:p>
    <w:p w:rsidR="00BC4B18" w:rsidRDefault="005E4631" w:rsidP="00552B3F">
      <w:pPr>
        <w:pStyle w:val="Nadpis1"/>
        <w:ind w:left="0" w:firstLine="0"/>
      </w:pPr>
      <w:r>
        <w:lastRenderedPageBreak/>
        <w:t>7.</w:t>
      </w:r>
      <w:r>
        <w:rPr>
          <w:rFonts w:ascii="Arial" w:eastAsia="Arial" w:hAnsi="Arial" w:cs="Arial"/>
        </w:rPr>
        <w:t xml:space="preserve"> </w:t>
      </w:r>
      <w:r>
        <w:t xml:space="preserve">Informácia o vývoji obce z pohľadu rozpočtovníctva </w:t>
      </w:r>
    </w:p>
    <w:p w:rsidR="00B2627A" w:rsidRPr="00B2627A" w:rsidRDefault="00B2627A" w:rsidP="00B2627A"/>
    <w:p w:rsidR="00BC4B18" w:rsidRDefault="005E4631">
      <w:pPr>
        <w:ind w:right="333"/>
      </w:pPr>
      <w:r>
        <w:rPr>
          <w:i w:val="0"/>
        </w:rPr>
        <w:t xml:space="preserve">    </w:t>
      </w:r>
      <w:r>
        <w:t>Základným   nástrojom  finančného  hospodárenia  obce  bol   rozpočet   obce   na  rok   201</w:t>
      </w:r>
      <w:r w:rsidR="00D41232">
        <w:t>9</w:t>
      </w:r>
      <w:r>
        <w:t xml:space="preserve">. Obec zostavila rozpočet podľa ustanovenia § 10 odsek 7) zákona č.583/2004 </w:t>
      </w:r>
      <w:proofErr w:type="spellStart"/>
      <w:r>
        <w:t>Z.z</w:t>
      </w:r>
      <w:proofErr w:type="spellEnd"/>
      <w:r>
        <w:t>. o rozpočtových pravidlách územnej samosprávy a o zmene a doplnení niektorých zákonov v znení neskorších predpisov. Rozpočet obce na rok 201</w:t>
      </w:r>
      <w:r w:rsidR="00CB06C2">
        <w:t>9</w:t>
      </w:r>
      <w:r>
        <w:t xml:space="preserve"> bol zostavený ako vyrovnaný. </w:t>
      </w:r>
    </w:p>
    <w:p w:rsidR="00BC4B18" w:rsidRDefault="005E4631">
      <w:pPr>
        <w:spacing w:line="259" w:lineRule="auto"/>
        <w:ind w:left="0" w:firstLine="0"/>
        <w:jc w:val="left"/>
      </w:pPr>
      <w:r>
        <w:t xml:space="preserve"> </w:t>
      </w:r>
    </w:p>
    <w:p w:rsidR="004A7171" w:rsidRPr="004A7171" w:rsidRDefault="004A7171" w:rsidP="004A7171">
      <w:pPr>
        <w:spacing w:line="240" w:lineRule="auto"/>
        <w:ind w:left="0" w:firstLine="0"/>
        <w:rPr>
          <w:i w:val="0"/>
          <w:color w:val="auto"/>
          <w:szCs w:val="24"/>
        </w:rPr>
      </w:pPr>
      <w:r w:rsidRPr="004A7171">
        <w:rPr>
          <w:i w:val="0"/>
          <w:color w:val="auto"/>
          <w:szCs w:val="24"/>
        </w:rPr>
        <w:t xml:space="preserve">Hospodárenie obce sa riadilo podľa schváleného rozpočtu na rok 2019. </w:t>
      </w:r>
    </w:p>
    <w:p w:rsidR="004A7171" w:rsidRPr="004A7171" w:rsidRDefault="004A7171" w:rsidP="004A7171">
      <w:pPr>
        <w:spacing w:line="240" w:lineRule="auto"/>
        <w:ind w:left="0" w:firstLine="0"/>
        <w:rPr>
          <w:i w:val="0"/>
          <w:color w:val="auto"/>
          <w:szCs w:val="24"/>
        </w:rPr>
      </w:pPr>
      <w:r w:rsidRPr="004A7171">
        <w:rPr>
          <w:i w:val="0"/>
          <w:color w:val="auto"/>
          <w:szCs w:val="24"/>
        </w:rPr>
        <w:t>Rozpočet obce na rok 2019 bol schválený obecným zastupiteľstvom Uznesením č. 6/2018, zo dňa 14.12.2018.</w:t>
      </w:r>
    </w:p>
    <w:p w:rsidR="004A7171" w:rsidRPr="00552B3F" w:rsidRDefault="004A7171" w:rsidP="004A7171">
      <w:pPr>
        <w:spacing w:line="240" w:lineRule="auto"/>
        <w:ind w:left="0" w:firstLine="0"/>
        <w:rPr>
          <w:i w:val="0"/>
          <w:color w:val="auto"/>
          <w:szCs w:val="24"/>
        </w:rPr>
      </w:pPr>
    </w:p>
    <w:p w:rsidR="004A7171" w:rsidRPr="00552B3F" w:rsidRDefault="004A7171" w:rsidP="004A7171">
      <w:pPr>
        <w:spacing w:line="240" w:lineRule="auto"/>
        <w:ind w:left="0" w:firstLine="0"/>
        <w:rPr>
          <w:i w:val="0"/>
          <w:color w:val="auto"/>
          <w:szCs w:val="24"/>
        </w:rPr>
      </w:pPr>
      <w:r w:rsidRPr="00552B3F">
        <w:rPr>
          <w:i w:val="0"/>
          <w:color w:val="auto"/>
          <w:szCs w:val="24"/>
        </w:rPr>
        <w:t xml:space="preserve">Zmeny rozpočtu: </w:t>
      </w:r>
    </w:p>
    <w:p w:rsidR="004A7171" w:rsidRPr="00552B3F" w:rsidRDefault="004A7171" w:rsidP="004A7171">
      <w:pPr>
        <w:numPr>
          <w:ilvl w:val="0"/>
          <w:numId w:val="7"/>
        </w:numPr>
        <w:spacing w:line="240" w:lineRule="auto"/>
        <w:jc w:val="left"/>
        <w:rPr>
          <w:i w:val="0"/>
          <w:color w:val="auto"/>
          <w:szCs w:val="24"/>
        </w:rPr>
      </w:pPr>
      <w:r w:rsidRPr="00552B3F">
        <w:rPr>
          <w:i w:val="0"/>
          <w:color w:val="auto"/>
          <w:szCs w:val="24"/>
        </w:rPr>
        <w:t>prvá  zmena</w:t>
      </w:r>
      <w:r w:rsidRPr="00552B3F">
        <w:rPr>
          <w:i w:val="0"/>
          <w:color w:val="auto"/>
          <w:szCs w:val="24"/>
        </w:rPr>
        <w:tab/>
        <w:t>29.3.2019</w:t>
      </w:r>
      <w:r w:rsidRPr="00552B3F">
        <w:rPr>
          <w:i w:val="0"/>
          <w:color w:val="auto"/>
          <w:szCs w:val="24"/>
        </w:rPr>
        <w:tab/>
        <w:t>rozpočtovým opatrením zastupujúcej starostky</w:t>
      </w:r>
    </w:p>
    <w:p w:rsidR="004A7171" w:rsidRPr="00552B3F" w:rsidRDefault="004A7171" w:rsidP="004A7171">
      <w:pPr>
        <w:numPr>
          <w:ilvl w:val="0"/>
          <w:numId w:val="7"/>
        </w:numPr>
        <w:spacing w:line="240" w:lineRule="auto"/>
        <w:jc w:val="left"/>
        <w:rPr>
          <w:i w:val="0"/>
          <w:color w:val="auto"/>
          <w:szCs w:val="24"/>
        </w:rPr>
      </w:pPr>
      <w:r w:rsidRPr="00552B3F">
        <w:rPr>
          <w:i w:val="0"/>
          <w:color w:val="auto"/>
          <w:szCs w:val="24"/>
        </w:rPr>
        <w:t xml:space="preserve">druhá zmena </w:t>
      </w:r>
      <w:r w:rsidRPr="00552B3F">
        <w:rPr>
          <w:i w:val="0"/>
          <w:color w:val="auto"/>
          <w:szCs w:val="24"/>
        </w:rPr>
        <w:tab/>
        <w:t>28.6.2019</w:t>
      </w:r>
      <w:r w:rsidRPr="00552B3F">
        <w:rPr>
          <w:i w:val="0"/>
          <w:color w:val="auto"/>
          <w:szCs w:val="24"/>
        </w:rPr>
        <w:tab/>
        <w:t>rozpočtovým opatrením zastupujúcej starostky</w:t>
      </w:r>
    </w:p>
    <w:p w:rsidR="004A7171" w:rsidRPr="00552B3F" w:rsidRDefault="004A7171" w:rsidP="004A7171">
      <w:pPr>
        <w:numPr>
          <w:ilvl w:val="0"/>
          <w:numId w:val="7"/>
        </w:numPr>
        <w:spacing w:line="240" w:lineRule="auto"/>
        <w:jc w:val="left"/>
        <w:rPr>
          <w:i w:val="0"/>
          <w:color w:val="auto"/>
          <w:szCs w:val="24"/>
        </w:rPr>
      </w:pPr>
      <w:r w:rsidRPr="00552B3F">
        <w:rPr>
          <w:i w:val="0"/>
          <w:color w:val="auto"/>
          <w:szCs w:val="24"/>
        </w:rPr>
        <w:t xml:space="preserve">tretia zmena  </w:t>
      </w:r>
      <w:r w:rsidRPr="00552B3F">
        <w:rPr>
          <w:i w:val="0"/>
          <w:color w:val="auto"/>
          <w:szCs w:val="24"/>
        </w:rPr>
        <w:tab/>
        <w:t>14.8.2019</w:t>
      </w:r>
      <w:r w:rsidRPr="00552B3F">
        <w:rPr>
          <w:i w:val="0"/>
          <w:color w:val="auto"/>
          <w:szCs w:val="24"/>
        </w:rPr>
        <w:tab/>
        <w:t>Uznesenie OZ č. 29/2019, zo dňa 14.8.2019, úprava</w:t>
      </w:r>
    </w:p>
    <w:p w:rsidR="004A7171" w:rsidRPr="004A7171" w:rsidRDefault="004A7171" w:rsidP="004A7171">
      <w:pPr>
        <w:spacing w:line="240" w:lineRule="auto"/>
        <w:ind w:left="720" w:firstLine="0"/>
        <w:rPr>
          <w:i w:val="0"/>
          <w:color w:val="auto"/>
          <w:szCs w:val="24"/>
        </w:rPr>
      </w:pPr>
      <w:r w:rsidRPr="00552B3F">
        <w:rPr>
          <w:i w:val="0"/>
          <w:color w:val="auto"/>
          <w:szCs w:val="24"/>
        </w:rPr>
        <w:t xml:space="preserve">zo </w:t>
      </w:r>
      <w:r w:rsidRPr="004A7171">
        <w:rPr>
          <w:i w:val="0"/>
          <w:color w:val="auto"/>
          <w:szCs w:val="24"/>
        </w:rPr>
        <w:t>dňa             30.9.2019</w:t>
      </w:r>
      <w:r w:rsidRPr="004A7171">
        <w:rPr>
          <w:i w:val="0"/>
          <w:color w:val="auto"/>
          <w:szCs w:val="24"/>
        </w:rPr>
        <w:tab/>
        <w:t xml:space="preserve">rozpočtovým opatrením  </w:t>
      </w:r>
    </w:p>
    <w:p w:rsidR="004A7171" w:rsidRPr="004A7171" w:rsidRDefault="004A7171" w:rsidP="004A7171">
      <w:pPr>
        <w:numPr>
          <w:ilvl w:val="0"/>
          <w:numId w:val="7"/>
        </w:numPr>
        <w:spacing w:line="240" w:lineRule="auto"/>
        <w:jc w:val="left"/>
        <w:rPr>
          <w:i w:val="0"/>
          <w:color w:val="auto"/>
          <w:szCs w:val="24"/>
        </w:rPr>
      </w:pPr>
      <w:r w:rsidRPr="004A7171">
        <w:rPr>
          <w:i w:val="0"/>
          <w:color w:val="auto"/>
          <w:szCs w:val="24"/>
        </w:rPr>
        <w:t xml:space="preserve">štvrtá zmena </w:t>
      </w:r>
      <w:r w:rsidRPr="004A7171">
        <w:rPr>
          <w:i w:val="0"/>
          <w:color w:val="auto"/>
          <w:szCs w:val="24"/>
        </w:rPr>
        <w:tab/>
        <w:t xml:space="preserve">31.12.2019 </w:t>
      </w:r>
      <w:r w:rsidRPr="004A7171">
        <w:rPr>
          <w:i w:val="0"/>
          <w:color w:val="auto"/>
          <w:szCs w:val="24"/>
        </w:rPr>
        <w:tab/>
        <w:t>rozpočtovým opatrením starostky</w:t>
      </w:r>
    </w:p>
    <w:p w:rsidR="004A7171" w:rsidRPr="004A7171" w:rsidRDefault="004A7171" w:rsidP="004A7171">
      <w:pPr>
        <w:spacing w:line="240" w:lineRule="auto"/>
        <w:ind w:left="360" w:firstLine="0"/>
        <w:rPr>
          <w:i w:val="0"/>
          <w:color w:val="auto"/>
          <w:szCs w:val="24"/>
        </w:rPr>
      </w:pPr>
    </w:p>
    <w:p w:rsidR="00BC4B18" w:rsidRDefault="005E4631">
      <w:pPr>
        <w:spacing w:line="259" w:lineRule="auto"/>
        <w:ind w:left="0" w:firstLine="0"/>
        <w:jc w:val="left"/>
      </w:pPr>
      <w:r>
        <w:rPr>
          <w:b/>
          <w:i w:val="0"/>
        </w:rPr>
        <w:t xml:space="preserve"> </w:t>
      </w:r>
    </w:p>
    <w:p w:rsidR="00BC4B18" w:rsidRDefault="005E4631">
      <w:pPr>
        <w:spacing w:line="259" w:lineRule="auto"/>
        <w:ind w:left="0" w:firstLine="0"/>
        <w:jc w:val="left"/>
      </w:pPr>
      <w:r>
        <w:rPr>
          <w:b/>
          <w:i w:val="0"/>
        </w:rPr>
        <w:t xml:space="preserve"> </w:t>
      </w:r>
    </w:p>
    <w:p w:rsidR="00BC4B18" w:rsidRDefault="005E4631">
      <w:pPr>
        <w:pStyle w:val="Nadpis2"/>
        <w:ind w:left="-5" w:right="1462"/>
      </w:pPr>
      <w:r>
        <w:t>7.1.</w:t>
      </w:r>
      <w:r>
        <w:rPr>
          <w:rFonts w:ascii="Arial" w:eastAsia="Arial" w:hAnsi="Arial" w:cs="Arial"/>
        </w:rPr>
        <w:t xml:space="preserve"> </w:t>
      </w:r>
      <w:r>
        <w:t>Plnenie príjmov a čerpanie výdavkov za rok 201</w:t>
      </w:r>
      <w:r w:rsidR="00B808C8">
        <w:t>9</w:t>
      </w:r>
      <w:r>
        <w:t xml:space="preserve">  </w:t>
      </w:r>
    </w:p>
    <w:tbl>
      <w:tblPr>
        <w:tblStyle w:val="TableGrid"/>
        <w:tblW w:w="9310" w:type="dxa"/>
        <w:tblInd w:w="2" w:type="dxa"/>
        <w:tblCellMar>
          <w:top w:w="54" w:type="dxa"/>
          <w:left w:w="106" w:type="dxa"/>
          <w:right w:w="115" w:type="dxa"/>
        </w:tblCellMar>
        <w:tblLook w:val="04A0" w:firstRow="1" w:lastRow="0" w:firstColumn="1" w:lastColumn="0" w:noHBand="0" w:noVBand="1"/>
      </w:tblPr>
      <w:tblGrid>
        <w:gridCol w:w="2410"/>
        <w:gridCol w:w="1416"/>
        <w:gridCol w:w="1702"/>
        <w:gridCol w:w="2054"/>
        <w:gridCol w:w="1728"/>
      </w:tblGrid>
      <w:tr w:rsidR="004A7171" w:rsidTr="005A62D8">
        <w:trPr>
          <w:trHeight w:val="929"/>
        </w:trPr>
        <w:tc>
          <w:tcPr>
            <w:tcW w:w="2410" w:type="dxa"/>
            <w:tcBorders>
              <w:top w:val="single" w:sz="4" w:space="0" w:color="000000"/>
              <w:left w:val="single" w:sz="4" w:space="0" w:color="000000"/>
              <w:bottom w:val="single" w:sz="4" w:space="0" w:color="auto"/>
              <w:right w:val="single" w:sz="4" w:space="0" w:color="000000"/>
            </w:tcBorders>
            <w:shd w:val="clear" w:color="auto" w:fill="DDD9C3"/>
          </w:tcPr>
          <w:p w:rsidR="004A7171" w:rsidRDefault="004A7171" w:rsidP="004A7171">
            <w:pPr>
              <w:spacing w:line="259" w:lineRule="auto"/>
              <w:ind w:left="0" w:firstLine="0"/>
              <w:jc w:val="left"/>
            </w:pPr>
            <w:r>
              <w:rPr>
                <w:b/>
                <w:i w:val="0"/>
              </w:rPr>
              <w:t xml:space="preserve"> </w:t>
            </w:r>
          </w:p>
        </w:tc>
        <w:tc>
          <w:tcPr>
            <w:tcW w:w="1416" w:type="dxa"/>
            <w:tcBorders>
              <w:top w:val="single" w:sz="4" w:space="0" w:color="auto"/>
              <w:bottom w:val="single" w:sz="4" w:space="0" w:color="auto"/>
              <w:right w:val="single" w:sz="4" w:space="0" w:color="auto"/>
            </w:tcBorders>
            <w:shd w:val="clear" w:color="auto" w:fill="D9D9D9"/>
          </w:tcPr>
          <w:p w:rsidR="004A7171" w:rsidRPr="005A62D8" w:rsidRDefault="004A7171" w:rsidP="004A7171">
            <w:pPr>
              <w:tabs>
                <w:tab w:val="right" w:pos="8460"/>
              </w:tabs>
              <w:jc w:val="center"/>
              <w:rPr>
                <w:b/>
                <w:i w:val="0"/>
              </w:rPr>
            </w:pPr>
          </w:p>
          <w:p w:rsidR="004A7171" w:rsidRPr="005A62D8" w:rsidRDefault="004A7171" w:rsidP="004A7171">
            <w:pPr>
              <w:tabs>
                <w:tab w:val="right" w:pos="8460"/>
              </w:tabs>
              <w:jc w:val="center"/>
              <w:rPr>
                <w:b/>
                <w:i w:val="0"/>
              </w:rPr>
            </w:pPr>
            <w:r w:rsidRPr="005A62D8">
              <w:rPr>
                <w:b/>
                <w:i w:val="0"/>
              </w:rPr>
              <w:t xml:space="preserve">Schválený </w:t>
            </w:r>
          </w:p>
          <w:p w:rsidR="004A7171" w:rsidRPr="005A62D8" w:rsidRDefault="004A7171" w:rsidP="004A7171">
            <w:pPr>
              <w:tabs>
                <w:tab w:val="right" w:pos="8460"/>
              </w:tabs>
              <w:jc w:val="center"/>
              <w:rPr>
                <w:b/>
                <w:i w:val="0"/>
              </w:rPr>
            </w:pPr>
            <w:r w:rsidRPr="005A62D8">
              <w:rPr>
                <w:b/>
                <w:i w:val="0"/>
              </w:rPr>
              <w:t xml:space="preserve">rozpočet </w:t>
            </w:r>
          </w:p>
        </w:tc>
        <w:tc>
          <w:tcPr>
            <w:tcW w:w="1702" w:type="dxa"/>
            <w:tcBorders>
              <w:top w:val="single" w:sz="4" w:space="0" w:color="auto"/>
              <w:left w:val="single" w:sz="4" w:space="0" w:color="auto"/>
              <w:bottom w:val="single" w:sz="4" w:space="0" w:color="auto"/>
            </w:tcBorders>
            <w:shd w:val="clear" w:color="auto" w:fill="D9D9D9"/>
          </w:tcPr>
          <w:p w:rsidR="004A7171" w:rsidRPr="005A62D8" w:rsidRDefault="004A7171" w:rsidP="004A7171">
            <w:pPr>
              <w:tabs>
                <w:tab w:val="right" w:pos="8820"/>
              </w:tabs>
              <w:jc w:val="center"/>
              <w:rPr>
                <w:b/>
                <w:i w:val="0"/>
              </w:rPr>
            </w:pPr>
            <w:r w:rsidRPr="005A62D8">
              <w:rPr>
                <w:b/>
                <w:i w:val="0"/>
              </w:rPr>
              <w:t xml:space="preserve">Schválený rozpočet </w:t>
            </w:r>
          </w:p>
          <w:p w:rsidR="004A7171" w:rsidRPr="005A62D8" w:rsidRDefault="004A7171" w:rsidP="004A7171">
            <w:pPr>
              <w:tabs>
                <w:tab w:val="right" w:pos="8820"/>
              </w:tabs>
              <w:jc w:val="center"/>
              <w:rPr>
                <w:b/>
                <w:i w:val="0"/>
              </w:rPr>
            </w:pPr>
            <w:r w:rsidRPr="005A62D8">
              <w:rPr>
                <w:b/>
                <w:i w:val="0"/>
              </w:rPr>
              <w:t>po poslednej zmene</w:t>
            </w:r>
          </w:p>
        </w:tc>
        <w:tc>
          <w:tcPr>
            <w:tcW w:w="2054" w:type="dxa"/>
            <w:tcBorders>
              <w:top w:val="single" w:sz="4" w:space="0" w:color="000000"/>
              <w:left w:val="single" w:sz="4" w:space="0" w:color="000000"/>
              <w:bottom w:val="single" w:sz="4" w:space="0" w:color="000000"/>
              <w:right w:val="single" w:sz="4" w:space="0" w:color="000000"/>
            </w:tcBorders>
            <w:shd w:val="clear" w:color="auto" w:fill="DDD9C3"/>
          </w:tcPr>
          <w:p w:rsidR="004A7171" w:rsidRDefault="004A7171" w:rsidP="004A7171">
            <w:pPr>
              <w:spacing w:after="2" w:line="237" w:lineRule="auto"/>
              <w:ind w:left="211" w:right="108" w:firstLine="0"/>
              <w:jc w:val="center"/>
            </w:pPr>
            <w:r>
              <w:rPr>
                <w:b/>
                <w:i w:val="0"/>
                <w:sz w:val="20"/>
              </w:rPr>
              <w:t xml:space="preserve">Skutočné  plnenie príjmov/ </w:t>
            </w:r>
          </w:p>
          <w:p w:rsidR="004A7171" w:rsidRDefault="004A7171" w:rsidP="005A62D8">
            <w:pPr>
              <w:spacing w:line="259" w:lineRule="auto"/>
              <w:ind w:left="62" w:right="4" w:firstLine="0"/>
              <w:jc w:val="center"/>
            </w:pPr>
            <w:r>
              <w:rPr>
                <w:b/>
                <w:i w:val="0"/>
                <w:sz w:val="20"/>
              </w:rPr>
              <w:t>čerpanie výdavkov k 31.12.201</w:t>
            </w:r>
            <w:r w:rsidR="005A62D8">
              <w:rPr>
                <w:b/>
                <w:i w:val="0"/>
                <w:sz w:val="20"/>
              </w:rPr>
              <w:t>9</w:t>
            </w:r>
            <w:r>
              <w:rPr>
                <w:b/>
                <w:i w:val="0"/>
                <w:sz w:val="20"/>
              </w:rPr>
              <w:t xml:space="preserve"> </w:t>
            </w:r>
          </w:p>
        </w:tc>
        <w:tc>
          <w:tcPr>
            <w:tcW w:w="1728" w:type="dxa"/>
            <w:tcBorders>
              <w:top w:val="single" w:sz="4" w:space="0" w:color="000000"/>
              <w:left w:val="single" w:sz="4" w:space="0" w:color="000000"/>
              <w:bottom w:val="single" w:sz="4" w:space="0" w:color="000000"/>
              <w:right w:val="single" w:sz="4" w:space="0" w:color="000000"/>
            </w:tcBorders>
            <w:shd w:val="clear" w:color="auto" w:fill="DDD9C3"/>
          </w:tcPr>
          <w:p w:rsidR="004A7171" w:rsidRDefault="004A7171" w:rsidP="004A7171">
            <w:pPr>
              <w:spacing w:after="2" w:line="237" w:lineRule="auto"/>
              <w:ind w:left="0" w:firstLine="0"/>
              <w:jc w:val="center"/>
            </w:pPr>
            <w:r>
              <w:rPr>
                <w:b/>
                <w:i w:val="0"/>
                <w:sz w:val="20"/>
              </w:rPr>
              <w:t xml:space="preserve">% plnenia príjmov/ </w:t>
            </w:r>
          </w:p>
          <w:p w:rsidR="004A7171" w:rsidRDefault="004A7171" w:rsidP="004A7171">
            <w:pPr>
              <w:spacing w:line="259" w:lineRule="auto"/>
              <w:ind w:left="0" w:firstLine="0"/>
              <w:jc w:val="center"/>
            </w:pPr>
            <w:r>
              <w:rPr>
                <w:b/>
                <w:i w:val="0"/>
                <w:sz w:val="20"/>
              </w:rPr>
              <w:t xml:space="preserve">% čerpania výdavkov  </w:t>
            </w:r>
          </w:p>
        </w:tc>
      </w:tr>
      <w:tr w:rsidR="004A7171" w:rsidTr="005A62D8">
        <w:trPr>
          <w:trHeight w:val="284"/>
        </w:trPr>
        <w:tc>
          <w:tcPr>
            <w:tcW w:w="2410"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4A7171" w:rsidP="004A7171">
            <w:pPr>
              <w:spacing w:line="259" w:lineRule="auto"/>
              <w:ind w:left="0" w:firstLine="0"/>
              <w:jc w:val="left"/>
            </w:pPr>
            <w:r>
              <w:rPr>
                <w:b/>
                <w:i w:val="0"/>
              </w:rPr>
              <w:t xml:space="preserve">Príjmy celkom </w:t>
            </w:r>
          </w:p>
        </w:tc>
        <w:tc>
          <w:tcPr>
            <w:tcW w:w="1416" w:type="dxa"/>
            <w:tcBorders>
              <w:bottom w:val="single" w:sz="4" w:space="0" w:color="auto"/>
              <w:right w:val="single" w:sz="4" w:space="0" w:color="auto"/>
            </w:tcBorders>
            <w:shd w:val="clear" w:color="auto" w:fill="C4BC96"/>
          </w:tcPr>
          <w:p w:rsidR="004A7171" w:rsidRPr="005A62D8" w:rsidRDefault="004A7171" w:rsidP="004A7171">
            <w:pPr>
              <w:tabs>
                <w:tab w:val="right" w:pos="8460"/>
              </w:tabs>
              <w:jc w:val="center"/>
              <w:rPr>
                <w:b/>
                <w:i w:val="0"/>
              </w:rPr>
            </w:pPr>
            <w:r w:rsidRPr="005A62D8">
              <w:rPr>
                <w:b/>
                <w:i w:val="0"/>
              </w:rPr>
              <w:t>129 547,45</w:t>
            </w:r>
          </w:p>
        </w:tc>
        <w:tc>
          <w:tcPr>
            <w:tcW w:w="1702" w:type="dxa"/>
            <w:tcBorders>
              <w:left w:val="single" w:sz="4" w:space="0" w:color="auto"/>
              <w:bottom w:val="single" w:sz="4" w:space="0" w:color="auto"/>
            </w:tcBorders>
            <w:shd w:val="clear" w:color="auto" w:fill="C4BC96"/>
          </w:tcPr>
          <w:p w:rsidR="004A7171" w:rsidRPr="005A62D8" w:rsidRDefault="004A7171" w:rsidP="004A7171">
            <w:pPr>
              <w:tabs>
                <w:tab w:val="right" w:pos="8460"/>
              </w:tabs>
              <w:jc w:val="center"/>
              <w:rPr>
                <w:b/>
                <w:i w:val="0"/>
              </w:rPr>
            </w:pPr>
            <w:r w:rsidRPr="005A62D8">
              <w:rPr>
                <w:b/>
                <w:i w:val="0"/>
              </w:rPr>
              <w:t>163101</w:t>
            </w:r>
          </w:p>
        </w:tc>
        <w:tc>
          <w:tcPr>
            <w:tcW w:w="2054"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CB06C2" w:rsidP="004A7171">
            <w:pPr>
              <w:spacing w:line="259" w:lineRule="auto"/>
              <w:ind w:left="5" w:firstLine="0"/>
              <w:jc w:val="center"/>
            </w:pPr>
            <w:r>
              <w:rPr>
                <w:b/>
                <w:i w:val="0"/>
              </w:rPr>
              <w:t>132 480,50</w:t>
            </w:r>
            <w:r w:rsidR="004A7171">
              <w:rPr>
                <w:b/>
                <w:i w:val="0"/>
              </w:rPr>
              <w:t xml:space="preserve"> </w:t>
            </w:r>
          </w:p>
        </w:tc>
        <w:tc>
          <w:tcPr>
            <w:tcW w:w="1728"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5A62D8" w:rsidP="004A7171">
            <w:pPr>
              <w:spacing w:line="259" w:lineRule="auto"/>
              <w:ind w:firstLine="0"/>
              <w:jc w:val="center"/>
            </w:pPr>
            <w:r>
              <w:rPr>
                <w:b/>
                <w:i w:val="0"/>
              </w:rPr>
              <w:t>81,23</w:t>
            </w:r>
            <w:r w:rsidR="004A7171">
              <w:rPr>
                <w:b/>
                <w:i w:val="0"/>
              </w:rPr>
              <w:t xml:space="preserve"> </w:t>
            </w:r>
          </w:p>
        </w:tc>
      </w:tr>
      <w:tr w:rsidR="004A7171" w:rsidTr="005A62D8">
        <w:trPr>
          <w:trHeight w:val="287"/>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z toho : </w:t>
            </w:r>
          </w:p>
        </w:tc>
        <w:tc>
          <w:tcPr>
            <w:tcW w:w="1416" w:type="dxa"/>
            <w:tcBorders>
              <w:top w:val="single" w:sz="4" w:space="0" w:color="auto"/>
              <w:bottom w:val="single" w:sz="4" w:space="0" w:color="auto"/>
              <w:right w:val="single" w:sz="4" w:space="0" w:color="auto"/>
            </w:tcBorders>
          </w:tcPr>
          <w:p w:rsidR="004A7171" w:rsidRPr="005A62D8" w:rsidRDefault="004A7171" w:rsidP="004A7171">
            <w:pPr>
              <w:tabs>
                <w:tab w:val="right" w:pos="8460"/>
              </w:tabs>
              <w:rPr>
                <w:b/>
                <w:i w:val="0"/>
              </w:rPr>
            </w:pPr>
          </w:p>
        </w:tc>
        <w:tc>
          <w:tcPr>
            <w:tcW w:w="1702" w:type="dxa"/>
            <w:tcBorders>
              <w:top w:val="single" w:sz="4" w:space="0" w:color="auto"/>
              <w:left w:val="single" w:sz="4" w:space="0" w:color="auto"/>
              <w:bottom w:val="single" w:sz="4" w:space="0" w:color="auto"/>
            </w:tcBorders>
          </w:tcPr>
          <w:p w:rsidR="004A7171" w:rsidRPr="005A62D8" w:rsidRDefault="004A7171" w:rsidP="004A7171">
            <w:pPr>
              <w:tabs>
                <w:tab w:val="right" w:pos="8460"/>
              </w:tabs>
              <w:rPr>
                <w:b/>
                <w:i w:val="0"/>
              </w:rPr>
            </w:pPr>
          </w:p>
        </w:tc>
        <w:tc>
          <w:tcPr>
            <w:tcW w:w="2054"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2" w:firstLine="0"/>
              <w:jc w:val="left"/>
            </w:pPr>
            <w:r>
              <w:rPr>
                <w:b/>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4" w:firstLine="0"/>
              <w:jc w:val="left"/>
            </w:pPr>
            <w:r>
              <w:rPr>
                <w:b/>
                <w:i w:val="0"/>
              </w:rPr>
              <w:t xml:space="preserve"> </w:t>
            </w:r>
          </w:p>
        </w:tc>
      </w:tr>
      <w:tr w:rsidR="004A7171" w:rsidTr="005A62D8">
        <w:trPr>
          <w:trHeight w:val="286"/>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Bežné príjmy </w:t>
            </w:r>
          </w:p>
        </w:tc>
        <w:tc>
          <w:tcPr>
            <w:tcW w:w="1416" w:type="dxa"/>
            <w:tcBorders>
              <w:top w:val="single" w:sz="4" w:space="0" w:color="auto"/>
              <w:bottom w:val="single" w:sz="4" w:space="0" w:color="auto"/>
              <w:right w:val="single" w:sz="4" w:space="0" w:color="auto"/>
            </w:tcBorders>
          </w:tcPr>
          <w:p w:rsidR="004A7171" w:rsidRPr="005A62D8" w:rsidRDefault="004A7171" w:rsidP="004A7171">
            <w:pPr>
              <w:tabs>
                <w:tab w:val="right" w:pos="8460"/>
              </w:tabs>
              <w:jc w:val="center"/>
              <w:rPr>
                <w:i w:val="0"/>
              </w:rPr>
            </w:pPr>
            <w:r w:rsidRPr="005A62D8">
              <w:rPr>
                <w:i w:val="0"/>
              </w:rPr>
              <w:t>98 547,45</w:t>
            </w:r>
          </w:p>
        </w:tc>
        <w:tc>
          <w:tcPr>
            <w:tcW w:w="1702" w:type="dxa"/>
            <w:tcBorders>
              <w:top w:val="single" w:sz="4" w:space="0" w:color="auto"/>
              <w:left w:val="single" w:sz="4" w:space="0" w:color="auto"/>
              <w:bottom w:val="single" w:sz="4" w:space="0" w:color="auto"/>
            </w:tcBorders>
          </w:tcPr>
          <w:p w:rsidR="004A7171" w:rsidRPr="005A62D8" w:rsidRDefault="004A7171" w:rsidP="004A7171">
            <w:pPr>
              <w:tabs>
                <w:tab w:val="right" w:pos="8460"/>
              </w:tabs>
              <w:jc w:val="center"/>
              <w:rPr>
                <w:i w:val="0"/>
              </w:rPr>
            </w:pPr>
            <w:r w:rsidRPr="005A62D8">
              <w:rPr>
                <w:i w:val="0"/>
              </w:rPr>
              <w:t>125 031</w:t>
            </w:r>
          </w:p>
        </w:tc>
        <w:tc>
          <w:tcPr>
            <w:tcW w:w="2054"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left="5" w:firstLine="0"/>
              <w:jc w:val="center"/>
            </w:pPr>
            <w:r>
              <w:rPr>
                <w:i w:val="0"/>
              </w:rPr>
              <w:t>124 411,82</w:t>
            </w:r>
            <w:r w:rsidR="004A7171">
              <w:rPr>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firstLine="0"/>
              <w:jc w:val="center"/>
            </w:pPr>
            <w:r>
              <w:rPr>
                <w:i w:val="0"/>
              </w:rPr>
              <w:t>99,</w:t>
            </w:r>
            <w:r w:rsidR="00CB06C2">
              <w:rPr>
                <w:i w:val="0"/>
              </w:rPr>
              <w:t>69</w:t>
            </w:r>
          </w:p>
        </w:tc>
      </w:tr>
      <w:tr w:rsidR="004A7171" w:rsidTr="005A62D8">
        <w:trPr>
          <w:trHeight w:val="286"/>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Kapitálové príjmy </w:t>
            </w:r>
          </w:p>
        </w:tc>
        <w:tc>
          <w:tcPr>
            <w:tcW w:w="1416" w:type="dxa"/>
            <w:tcBorders>
              <w:top w:val="single" w:sz="4" w:space="0" w:color="auto"/>
              <w:bottom w:val="single" w:sz="4" w:space="0" w:color="auto"/>
              <w:right w:val="single" w:sz="4" w:space="0" w:color="auto"/>
            </w:tcBorders>
          </w:tcPr>
          <w:p w:rsidR="004A7171" w:rsidRPr="005A62D8" w:rsidRDefault="004A7171" w:rsidP="004A7171">
            <w:pPr>
              <w:jc w:val="center"/>
              <w:outlineLvl w:val="0"/>
              <w:rPr>
                <w:i w:val="0"/>
              </w:rPr>
            </w:pPr>
            <w:r w:rsidRPr="005A62D8">
              <w:rPr>
                <w:i w:val="0"/>
              </w:rPr>
              <w:t>30 000,00</w:t>
            </w:r>
          </w:p>
        </w:tc>
        <w:tc>
          <w:tcPr>
            <w:tcW w:w="1702" w:type="dxa"/>
            <w:tcBorders>
              <w:top w:val="single" w:sz="4" w:space="0" w:color="auto"/>
              <w:left w:val="single" w:sz="4" w:space="0" w:color="auto"/>
              <w:bottom w:val="single" w:sz="4" w:space="0" w:color="auto"/>
            </w:tcBorders>
          </w:tcPr>
          <w:p w:rsidR="004A7171" w:rsidRPr="005A62D8" w:rsidRDefault="004A7171" w:rsidP="004A7171">
            <w:pPr>
              <w:jc w:val="center"/>
              <w:outlineLvl w:val="0"/>
              <w:rPr>
                <w:i w:val="0"/>
              </w:rPr>
            </w:pPr>
            <w:r w:rsidRPr="005A62D8">
              <w:rPr>
                <w:i w:val="0"/>
              </w:rPr>
              <w:t>33 000</w:t>
            </w:r>
          </w:p>
        </w:tc>
        <w:tc>
          <w:tcPr>
            <w:tcW w:w="2054"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left="8" w:firstLine="0"/>
              <w:jc w:val="center"/>
            </w:pPr>
            <w:r>
              <w:rPr>
                <w:i w:val="0"/>
              </w:rPr>
              <w:t>3 000,00</w:t>
            </w:r>
            <w:r w:rsidR="004A7171">
              <w:rPr>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left="12" w:firstLine="0"/>
              <w:jc w:val="center"/>
            </w:pPr>
            <w:r>
              <w:rPr>
                <w:i w:val="0"/>
              </w:rPr>
              <w:t>9,09</w:t>
            </w:r>
            <w:r w:rsidR="004A7171">
              <w:rPr>
                <w:i w:val="0"/>
              </w:rPr>
              <w:t xml:space="preserve"> </w:t>
            </w:r>
          </w:p>
        </w:tc>
      </w:tr>
      <w:tr w:rsidR="004A7171" w:rsidTr="005A62D8">
        <w:trPr>
          <w:trHeight w:val="289"/>
        </w:trPr>
        <w:tc>
          <w:tcPr>
            <w:tcW w:w="2410" w:type="dxa"/>
            <w:tcBorders>
              <w:top w:val="single" w:sz="4" w:space="0" w:color="000000"/>
              <w:left w:val="single" w:sz="4" w:space="0" w:color="000000"/>
              <w:bottom w:val="single" w:sz="4" w:space="0" w:color="auto"/>
              <w:right w:val="single" w:sz="4" w:space="0" w:color="000000"/>
            </w:tcBorders>
          </w:tcPr>
          <w:p w:rsidR="004A7171" w:rsidRDefault="004A7171" w:rsidP="004A7171">
            <w:pPr>
              <w:spacing w:line="259" w:lineRule="auto"/>
              <w:ind w:left="0" w:firstLine="0"/>
              <w:jc w:val="left"/>
            </w:pPr>
            <w:r>
              <w:rPr>
                <w:i w:val="0"/>
              </w:rPr>
              <w:t xml:space="preserve">Finančné príjmy </w:t>
            </w:r>
          </w:p>
        </w:tc>
        <w:tc>
          <w:tcPr>
            <w:tcW w:w="1416" w:type="dxa"/>
            <w:tcBorders>
              <w:top w:val="single" w:sz="4" w:space="0" w:color="auto"/>
              <w:bottom w:val="single" w:sz="4" w:space="0" w:color="auto"/>
              <w:right w:val="single" w:sz="4" w:space="0" w:color="auto"/>
            </w:tcBorders>
          </w:tcPr>
          <w:p w:rsidR="004A7171" w:rsidRPr="005A62D8" w:rsidRDefault="004A7171" w:rsidP="004A7171">
            <w:pPr>
              <w:tabs>
                <w:tab w:val="right" w:pos="8460"/>
              </w:tabs>
              <w:jc w:val="center"/>
              <w:rPr>
                <w:i w:val="0"/>
              </w:rPr>
            </w:pPr>
            <w:r w:rsidRPr="005A62D8">
              <w:rPr>
                <w:i w:val="0"/>
              </w:rPr>
              <w:t>1 000,00</w:t>
            </w:r>
          </w:p>
        </w:tc>
        <w:tc>
          <w:tcPr>
            <w:tcW w:w="1702" w:type="dxa"/>
            <w:tcBorders>
              <w:top w:val="single" w:sz="4" w:space="0" w:color="auto"/>
              <w:left w:val="single" w:sz="4" w:space="0" w:color="auto"/>
              <w:bottom w:val="single" w:sz="4" w:space="0" w:color="auto"/>
            </w:tcBorders>
          </w:tcPr>
          <w:p w:rsidR="004A7171" w:rsidRPr="005A62D8" w:rsidRDefault="004A7171" w:rsidP="004A7171">
            <w:pPr>
              <w:tabs>
                <w:tab w:val="right" w:pos="8460"/>
              </w:tabs>
              <w:jc w:val="center"/>
              <w:rPr>
                <w:i w:val="0"/>
              </w:rPr>
            </w:pPr>
            <w:r w:rsidRPr="005A62D8">
              <w:rPr>
                <w:i w:val="0"/>
              </w:rPr>
              <w:t xml:space="preserve"> 5 070</w:t>
            </w:r>
          </w:p>
        </w:tc>
        <w:tc>
          <w:tcPr>
            <w:tcW w:w="2054"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left="5" w:firstLine="0"/>
              <w:jc w:val="center"/>
            </w:pPr>
            <w:r>
              <w:rPr>
                <w:i w:val="0"/>
              </w:rPr>
              <w:t>5 068,68</w:t>
            </w:r>
            <w:r w:rsidR="004A7171">
              <w:rPr>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CB06C2" w:rsidP="004A7171">
            <w:pPr>
              <w:spacing w:line="259" w:lineRule="auto"/>
              <w:ind w:left="12" w:firstLine="0"/>
              <w:jc w:val="center"/>
            </w:pPr>
            <w:r>
              <w:rPr>
                <w:i w:val="0"/>
              </w:rPr>
              <w:t>100,00</w:t>
            </w:r>
          </w:p>
        </w:tc>
      </w:tr>
      <w:tr w:rsidR="004A7171" w:rsidTr="005A62D8">
        <w:trPr>
          <w:trHeight w:val="284"/>
        </w:trPr>
        <w:tc>
          <w:tcPr>
            <w:tcW w:w="2410" w:type="dxa"/>
            <w:tcBorders>
              <w:top w:val="single" w:sz="4" w:space="0" w:color="000000"/>
              <w:left w:val="single" w:sz="4" w:space="0" w:color="000000"/>
              <w:bottom w:val="single" w:sz="4" w:space="0" w:color="auto"/>
              <w:right w:val="single" w:sz="4" w:space="0" w:color="000000"/>
            </w:tcBorders>
            <w:shd w:val="clear" w:color="auto" w:fill="D9D9D9"/>
          </w:tcPr>
          <w:p w:rsidR="004A7171" w:rsidRDefault="004A7171" w:rsidP="004A7171">
            <w:pPr>
              <w:spacing w:line="259" w:lineRule="auto"/>
              <w:ind w:left="0" w:firstLine="0"/>
              <w:jc w:val="left"/>
            </w:pPr>
            <w:r>
              <w:rPr>
                <w:b/>
                <w:i w:val="0"/>
              </w:rPr>
              <w:t xml:space="preserve">Výdavky celkom </w:t>
            </w:r>
          </w:p>
        </w:tc>
        <w:tc>
          <w:tcPr>
            <w:tcW w:w="1416" w:type="dxa"/>
            <w:tcBorders>
              <w:bottom w:val="single" w:sz="4" w:space="0" w:color="auto"/>
              <w:right w:val="single" w:sz="4" w:space="0" w:color="auto"/>
            </w:tcBorders>
            <w:shd w:val="clear" w:color="auto" w:fill="C4BC96"/>
          </w:tcPr>
          <w:p w:rsidR="004A7171" w:rsidRPr="005A62D8" w:rsidRDefault="004A7171" w:rsidP="004A7171">
            <w:pPr>
              <w:tabs>
                <w:tab w:val="right" w:pos="8460"/>
              </w:tabs>
              <w:jc w:val="center"/>
              <w:rPr>
                <w:b/>
                <w:i w:val="0"/>
              </w:rPr>
            </w:pPr>
            <w:r w:rsidRPr="005A62D8">
              <w:rPr>
                <w:b/>
                <w:i w:val="0"/>
              </w:rPr>
              <w:t>129 547,45</w:t>
            </w:r>
          </w:p>
        </w:tc>
        <w:tc>
          <w:tcPr>
            <w:tcW w:w="1702" w:type="dxa"/>
            <w:tcBorders>
              <w:left w:val="single" w:sz="4" w:space="0" w:color="auto"/>
              <w:bottom w:val="single" w:sz="4" w:space="0" w:color="auto"/>
            </w:tcBorders>
            <w:shd w:val="clear" w:color="auto" w:fill="C4BC96"/>
          </w:tcPr>
          <w:p w:rsidR="004A7171" w:rsidRPr="005A62D8" w:rsidRDefault="004A7171" w:rsidP="004A7171">
            <w:pPr>
              <w:tabs>
                <w:tab w:val="right" w:pos="8460"/>
              </w:tabs>
              <w:jc w:val="center"/>
              <w:rPr>
                <w:b/>
                <w:i w:val="0"/>
              </w:rPr>
            </w:pPr>
            <w:r w:rsidRPr="005A62D8">
              <w:rPr>
                <w:b/>
                <w:i w:val="0"/>
              </w:rPr>
              <w:t>163 101</w:t>
            </w:r>
          </w:p>
        </w:tc>
        <w:tc>
          <w:tcPr>
            <w:tcW w:w="2054"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4A7171" w:rsidP="005A62D8">
            <w:pPr>
              <w:spacing w:line="259" w:lineRule="auto"/>
              <w:ind w:left="5" w:firstLine="0"/>
              <w:jc w:val="center"/>
            </w:pPr>
            <w:r>
              <w:rPr>
                <w:b/>
                <w:i w:val="0"/>
              </w:rPr>
              <w:t>10</w:t>
            </w:r>
            <w:r w:rsidR="005A62D8">
              <w:rPr>
                <w:b/>
                <w:i w:val="0"/>
              </w:rPr>
              <w:t>4 181,16</w:t>
            </w:r>
            <w:r>
              <w:rPr>
                <w:b/>
                <w:i w:val="0"/>
              </w:rPr>
              <w:t xml:space="preserve"> </w:t>
            </w:r>
          </w:p>
        </w:tc>
        <w:tc>
          <w:tcPr>
            <w:tcW w:w="1728"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5A62D8" w:rsidP="004A7171">
            <w:pPr>
              <w:spacing w:line="259" w:lineRule="auto"/>
              <w:ind w:firstLine="0"/>
              <w:jc w:val="center"/>
            </w:pPr>
            <w:r>
              <w:rPr>
                <w:b/>
                <w:i w:val="0"/>
              </w:rPr>
              <w:t>63,88</w:t>
            </w:r>
            <w:r w:rsidR="004A7171">
              <w:rPr>
                <w:b/>
                <w:i w:val="0"/>
              </w:rPr>
              <w:t xml:space="preserve"> </w:t>
            </w:r>
          </w:p>
        </w:tc>
      </w:tr>
      <w:tr w:rsidR="004A7171" w:rsidTr="005A62D8">
        <w:trPr>
          <w:trHeight w:val="287"/>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z toho : </w:t>
            </w:r>
          </w:p>
        </w:tc>
        <w:tc>
          <w:tcPr>
            <w:tcW w:w="1416" w:type="dxa"/>
            <w:tcBorders>
              <w:bottom w:val="single" w:sz="4" w:space="0" w:color="auto"/>
              <w:right w:val="single" w:sz="4" w:space="0" w:color="auto"/>
            </w:tcBorders>
          </w:tcPr>
          <w:p w:rsidR="004A7171" w:rsidRPr="005A62D8" w:rsidRDefault="004A7171" w:rsidP="004A7171">
            <w:pPr>
              <w:tabs>
                <w:tab w:val="right" w:pos="8460"/>
              </w:tabs>
              <w:jc w:val="center"/>
              <w:rPr>
                <w:b/>
                <w:i w:val="0"/>
              </w:rPr>
            </w:pPr>
          </w:p>
        </w:tc>
        <w:tc>
          <w:tcPr>
            <w:tcW w:w="1702" w:type="dxa"/>
            <w:tcBorders>
              <w:left w:val="single" w:sz="4" w:space="0" w:color="auto"/>
              <w:bottom w:val="single" w:sz="4" w:space="0" w:color="auto"/>
            </w:tcBorders>
          </w:tcPr>
          <w:p w:rsidR="004A7171" w:rsidRPr="005A62D8" w:rsidRDefault="004A7171" w:rsidP="004A7171">
            <w:pPr>
              <w:tabs>
                <w:tab w:val="right" w:pos="8460"/>
              </w:tabs>
              <w:jc w:val="center"/>
              <w:rPr>
                <w:b/>
                <w:i w:val="0"/>
              </w:rPr>
            </w:pPr>
          </w:p>
        </w:tc>
        <w:tc>
          <w:tcPr>
            <w:tcW w:w="2054"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65" w:firstLine="0"/>
              <w:jc w:val="center"/>
            </w:pPr>
            <w:r>
              <w:rPr>
                <w:b/>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72" w:firstLine="0"/>
              <w:jc w:val="center"/>
            </w:pPr>
            <w:r>
              <w:rPr>
                <w:b/>
                <w:i w:val="0"/>
              </w:rPr>
              <w:t xml:space="preserve"> </w:t>
            </w:r>
          </w:p>
        </w:tc>
      </w:tr>
      <w:tr w:rsidR="004A7171" w:rsidTr="005A62D8">
        <w:trPr>
          <w:trHeight w:val="286"/>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Bežné výdavky </w:t>
            </w:r>
          </w:p>
        </w:tc>
        <w:tc>
          <w:tcPr>
            <w:tcW w:w="1416" w:type="dxa"/>
            <w:tcBorders>
              <w:top w:val="single" w:sz="4" w:space="0" w:color="auto"/>
              <w:bottom w:val="single" w:sz="4" w:space="0" w:color="auto"/>
              <w:right w:val="single" w:sz="4" w:space="0" w:color="auto"/>
            </w:tcBorders>
          </w:tcPr>
          <w:p w:rsidR="004A7171" w:rsidRPr="005A62D8" w:rsidRDefault="004A7171" w:rsidP="004A7171">
            <w:pPr>
              <w:tabs>
                <w:tab w:val="right" w:pos="8460"/>
              </w:tabs>
              <w:jc w:val="center"/>
              <w:rPr>
                <w:i w:val="0"/>
              </w:rPr>
            </w:pPr>
            <w:r w:rsidRPr="005A62D8">
              <w:rPr>
                <w:i w:val="0"/>
              </w:rPr>
              <w:t>98 547,45</w:t>
            </w:r>
          </w:p>
        </w:tc>
        <w:tc>
          <w:tcPr>
            <w:tcW w:w="1702" w:type="dxa"/>
            <w:tcBorders>
              <w:top w:val="single" w:sz="4" w:space="0" w:color="auto"/>
              <w:left w:val="single" w:sz="4" w:space="0" w:color="auto"/>
              <w:bottom w:val="single" w:sz="4" w:space="0" w:color="auto"/>
            </w:tcBorders>
          </w:tcPr>
          <w:p w:rsidR="004A7171" w:rsidRPr="005A62D8" w:rsidRDefault="004A7171" w:rsidP="004A7171">
            <w:pPr>
              <w:tabs>
                <w:tab w:val="right" w:pos="8460"/>
              </w:tabs>
              <w:jc w:val="center"/>
              <w:rPr>
                <w:i w:val="0"/>
              </w:rPr>
            </w:pPr>
            <w:r w:rsidRPr="005A62D8">
              <w:rPr>
                <w:i w:val="0"/>
              </w:rPr>
              <w:t>123 296</w:t>
            </w:r>
          </w:p>
        </w:tc>
        <w:tc>
          <w:tcPr>
            <w:tcW w:w="2054"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left="5" w:firstLine="0"/>
              <w:jc w:val="center"/>
            </w:pPr>
            <w:r>
              <w:rPr>
                <w:i w:val="0"/>
              </w:rPr>
              <w:t>93 361,48</w:t>
            </w:r>
            <w:r w:rsidR="004A7171">
              <w:rPr>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firstLine="0"/>
              <w:jc w:val="center"/>
            </w:pPr>
            <w:r>
              <w:rPr>
                <w:i w:val="0"/>
              </w:rPr>
              <w:t>75,72</w:t>
            </w:r>
            <w:r w:rsidR="004A7171">
              <w:rPr>
                <w:i w:val="0"/>
              </w:rPr>
              <w:t xml:space="preserve"> </w:t>
            </w:r>
          </w:p>
        </w:tc>
      </w:tr>
      <w:tr w:rsidR="004A7171" w:rsidTr="005A62D8">
        <w:trPr>
          <w:trHeight w:val="286"/>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Kapitálové výdavky </w:t>
            </w:r>
          </w:p>
        </w:tc>
        <w:tc>
          <w:tcPr>
            <w:tcW w:w="1416" w:type="dxa"/>
            <w:tcBorders>
              <w:top w:val="single" w:sz="4" w:space="0" w:color="auto"/>
              <w:bottom w:val="single" w:sz="4" w:space="0" w:color="auto"/>
              <w:right w:val="single" w:sz="4" w:space="0" w:color="auto"/>
            </w:tcBorders>
          </w:tcPr>
          <w:p w:rsidR="004A7171" w:rsidRPr="005A62D8" w:rsidRDefault="004A7171" w:rsidP="004A7171">
            <w:pPr>
              <w:tabs>
                <w:tab w:val="right" w:pos="8460"/>
              </w:tabs>
              <w:jc w:val="center"/>
              <w:rPr>
                <w:i w:val="0"/>
              </w:rPr>
            </w:pPr>
            <w:r w:rsidRPr="005A62D8">
              <w:rPr>
                <w:i w:val="0"/>
              </w:rPr>
              <w:t>31 000,00</w:t>
            </w:r>
          </w:p>
        </w:tc>
        <w:tc>
          <w:tcPr>
            <w:tcW w:w="1702" w:type="dxa"/>
            <w:tcBorders>
              <w:top w:val="single" w:sz="4" w:space="0" w:color="auto"/>
              <w:left w:val="single" w:sz="4" w:space="0" w:color="auto"/>
              <w:bottom w:val="single" w:sz="4" w:space="0" w:color="auto"/>
            </w:tcBorders>
          </w:tcPr>
          <w:p w:rsidR="004A7171" w:rsidRPr="005A62D8" w:rsidRDefault="004A7171" w:rsidP="004A7171">
            <w:pPr>
              <w:tabs>
                <w:tab w:val="right" w:pos="8460"/>
              </w:tabs>
              <w:jc w:val="center"/>
              <w:rPr>
                <w:i w:val="0"/>
              </w:rPr>
            </w:pPr>
            <w:r w:rsidRPr="005A62D8">
              <w:rPr>
                <w:i w:val="0"/>
              </w:rPr>
              <w:t xml:space="preserve">  39 805</w:t>
            </w:r>
          </w:p>
        </w:tc>
        <w:tc>
          <w:tcPr>
            <w:tcW w:w="2054"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left="5" w:firstLine="0"/>
              <w:jc w:val="center"/>
            </w:pPr>
            <w:r>
              <w:rPr>
                <w:i w:val="0"/>
              </w:rPr>
              <w:t>10 819,68</w:t>
            </w:r>
            <w:r w:rsidR="004A7171">
              <w:rPr>
                <w:i w:val="0"/>
              </w:rPr>
              <w:t xml:space="preserve">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5A62D8" w:rsidP="004A7171">
            <w:pPr>
              <w:spacing w:line="259" w:lineRule="auto"/>
              <w:ind w:firstLine="0"/>
              <w:jc w:val="center"/>
            </w:pPr>
            <w:r>
              <w:rPr>
                <w:i w:val="0"/>
              </w:rPr>
              <w:t>27,18</w:t>
            </w:r>
            <w:r w:rsidR="004A7171">
              <w:rPr>
                <w:i w:val="0"/>
              </w:rPr>
              <w:t xml:space="preserve"> </w:t>
            </w:r>
          </w:p>
        </w:tc>
      </w:tr>
      <w:tr w:rsidR="004A7171" w:rsidTr="005A62D8">
        <w:trPr>
          <w:trHeight w:val="288"/>
        </w:trPr>
        <w:tc>
          <w:tcPr>
            <w:tcW w:w="2410"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0" w:firstLine="0"/>
              <w:jc w:val="left"/>
            </w:pPr>
            <w:r>
              <w:rPr>
                <w:i w:val="0"/>
              </w:rPr>
              <w:t xml:space="preserve">Finančné výdavky </w:t>
            </w:r>
          </w:p>
        </w:tc>
        <w:tc>
          <w:tcPr>
            <w:tcW w:w="1416" w:type="dxa"/>
            <w:tcBorders>
              <w:top w:val="single" w:sz="4" w:space="0" w:color="auto"/>
              <w:bottom w:val="single" w:sz="4" w:space="0" w:color="auto"/>
              <w:right w:val="single" w:sz="4" w:space="0" w:color="auto"/>
            </w:tcBorders>
          </w:tcPr>
          <w:p w:rsidR="004A7171" w:rsidRPr="005A62D8" w:rsidRDefault="004A7171" w:rsidP="004A7171">
            <w:pPr>
              <w:tabs>
                <w:tab w:val="right" w:pos="8460"/>
              </w:tabs>
              <w:jc w:val="center"/>
              <w:rPr>
                <w:i w:val="0"/>
              </w:rPr>
            </w:pPr>
            <w:r w:rsidRPr="005A62D8">
              <w:rPr>
                <w:i w:val="0"/>
              </w:rPr>
              <w:t>-</w:t>
            </w:r>
          </w:p>
        </w:tc>
        <w:tc>
          <w:tcPr>
            <w:tcW w:w="1702" w:type="dxa"/>
            <w:tcBorders>
              <w:top w:val="single" w:sz="4" w:space="0" w:color="auto"/>
              <w:left w:val="single" w:sz="4" w:space="0" w:color="auto"/>
              <w:bottom w:val="single" w:sz="4" w:space="0" w:color="auto"/>
            </w:tcBorders>
          </w:tcPr>
          <w:p w:rsidR="004A7171" w:rsidRPr="005A62D8" w:rsidRDefault="004A7171" w:rsidP="004A7171">
            <w:pPr>
              <w:tabs>
                <w:tab w:val="right" w:pos="8460"/>
              </w:tabs>
              <w:jc w:val="center"/>
              <w:rPr>
                <w:i w:val="0"/>
              </w:rPr>
            </w:pPr>
            <w:r w:rsidRPr="005A62D8">
              <w:rPr>
                <w:i w:val="0"/>
              </w:rPr>
              <w:t>-</w:t>
            </w:r>
          </w:p>
        </w:tc>
        <w:tc>
          <w:tcPr>
            <w:tcW w:w="2054"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5" w:firstLine="0"/>
              <w:jc w:val="center"/>
            </w:pPr>
            <w:r>
              <w:rPr>
                <w:i w:val="0"/>
              </w:rPr>
              <w:t xml:space="preserve">0 </w:t>
            </w:r>
          </w:p>
        </w:tc>
        <w:tc>
          <w:tcPr>
            <w:tcW w:w="1728" w:type="dxa"/>
            <w:tcBorders>
              <w:top w:val="single" w:sz="4" w:space="0" w:color="000000"/>
              <w:left w:val="single" w:sz="4" w:space="0" w:color="000000"/>
              <w:bottom w:val="single" w:sz="4" w:space="0" w:color="000000"/>
              <w:right w:val="single" w:sz="4" w:space="0" w:color="000000"/>
            </w:tcBorders>
          </w:tcPr>
          <w:p w:rsidR="004A7171" w:rsidRDefault="004A7171" w:rsidP="004A7171">
            <w:pPr>
              <w:spacing w:line="259" w:lineRule="auto"/>
              <w:ind w:left="72" w:firstLine="0"/>
              <w:jc w:val="center"/>
            </w:pPr>
            <w:r>
              <w:rPr>
                <w:i w:val="0"/>
              </w:rPr>
              <w:t xml:space="preserve"> </w:t>
            </w:r>
          </w:p>
        </w:tc>
      </w:tr>
      <w:tr w:rsidR="004A7171" w:rsidTr="005A62D8">
        <w:trPr>
          <w:trHeight w:val="284"/>
        </w:trPr>
        <w:tc>
          <w:tcPr>
            <w:tcW w:w="2410" w:type="dxa"/>
            <w:tcBorders>
              <w:top w:val="single" w:sz="4" w:space="0" w:color="000000"/>
              <w:left w:val="single" w:sz="4" w:space="0" w:color="000000"/>
              <w:bottom w:val="single" w:sz="4" w:space="0" w:color="000000"/>
              <w:right w:val="single" w:sz="4" w:space="0" w:color="auto"/>
            </w:tcBorders>
            <w:shd w:val="clear" w:color="auto" w:fill="D9D9D9"/>
          </w:tcPr>
          <w:p w:rsidR="004A7171" w:rsidRDefault="004A7171" w:rsidP="004A7171">
            <w:pPr>
              <w:spacing w:line="259" w:lineRule="auto"/>
              <w:ind w:left="0" w:firstLine="0"/>
              <w:jc w:val="left"/>
            </w:pPr>
            <w:r>
              <w:rPr>
                <w:b/>
                <w:i w:val="0"/>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C4BC96"/>
          </w:tcPr>
          <w:p w:rsidR="004A7171" w:rsidRPr="005A62D8" w:rsidRDefault="005A62D8" w:rsidP="004A7171">
            <w:pPr>
              <w:tabs>
                <w:tab w:val="right" w:pos="8460"/>
              </w:tabs>
              <w:jc w:val="center"/>
              <w:rPr>
                <w:b/>
                <w:i w:val="0"/>
              </w:rPr>
            </w:pPr>
            <w:r>
              <w:rPr>
                <w:b/>
                <w:i w:val="0"/>
              </w:rPr>
              <w:t>129 547,45</w:t>
            </w:r>
          </w:p>
        </w:tc>
        <w:tc>
          <w:tcPr>
            <w:tcW w:w="1702" w:type="dxa"/>
            <w:tcBorders>
              <w:top w:val="single" w:sz="4" w:space="0" w:color="auto"/>
              <w:left w:val="single" w:sz="4" w:space="0" w:color="auto"/>
              <w:bottom w:val="single" w:sz="4" w:space="0" w:color="auto"/>
            </w:tcBorders>
            <w:shd w:val="clear" w:color="auto" w:fill="C4BC96"/>
          </w:tcPr>
          <w:p w:rsidR="004A7171" w:rsidRPr="005A62D8" w:rsidRDefault="004A7171" w:rsidP="004A7171">
            <w:pPr>
              <w:tabs>
                <w:tab w:val="right" w:pos="8460"/>
              </w:tabs>
              <w:jc w:val="center"/>
              <w:rPr>
                <w:b/>
                <w:i w:val="0"/>
              </w:rPr>
            </w:pPr>
            <w:r w:rsidRPr="005A62D8">
              <w:rPr>
                <w:b/>
                <w:i w:val="0"/>
              </w:rPr>
              <w:t>163 101</w:t>
            </w:r>
          </w:p>
        </w:tc>
        <w:tc>
          <w:tcPr>
            <w:tcW w:w="2054"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4A7171" w:rsidP="004A7171">
            <w:pPr>
              <w:spacing w:line="259" w:lineRule="auto"/>
              <w:ind w:left="5" w:firstLine="0"/>
              <w:jc w:val="center"/>
            </w:pPr>
          </w:p>
        </w:tc>
        <w:tc>
          <w:tcPr>
            <w:tcW w:w="1728" w:type="dxa"/>
            <w:tcBorders>
              <w:top w:val="single" w:sz="4" w:space="0" w:color="000000"/>
              <w:left w:val="single" w:sz="4" w:space="0" w:color="000000"/>
              <w:bottom w:val="single" w:sz="4" w:space="0" w:color="000000"/>
              <w:right w:val="single" w:sz="4" w:space="0" w:color="000000"/>
            </w:tcBorders>
            <w:shd w:val="clear" w:color="auto" w:fill="D9D9D9"/>
          </w:tcPr>
          <w:p w:rsidR="004A7171" w:rsidRDefault="004A7171" w:rsidP="004A7171">
            <w:pPr>
              <w:spacing w:line="259" w:lineRule="auto"/>
              <w:ind w:left="72" w:firstLine="0"/>
              <w:jc w:val="center"/>
            </w:pPr>
            <w:r>
              <w:rPr>
                <w:b/>
                <w:i w:val="0"/>
              </w:rPr>
              <w:t xml:space="preserve"> </w:t>
            </w:r>
          </w:p>
        </w:tc>
      </w:tr>
    </w:tbl>
    <w:p w:rsidR="00BC4B18" w:rsidRDefault="005E4631">
      <w:pPr>
        <w:spacing w:line="259" w:lineRule="auto"/>
        <w:ind w:left="0" w:firstLine="0"/>
        <w:jc w:val="left"/>
      </w:pPr>
      <w:r>
        <w:rPr>
          <w:i w:val="0"/>
          <w:color w:val="FF0000"/>
        </w:rPr>
        <w:t xml:space="preserve"> </w:t>
      </w:r>
    </w:p>
    <w:p w:rsidR="00BC4B18" w:rsidRDefault="005E4631">
      <w:pPr>
        <w:spacing w:after="14" w:line="259" w:lineRule="auto"/>
        <w:ind w:left="0" w:firstLine="0"/>
        <w:jc w:val="left"/>
        <w:rPr>
          <w:i w:val="0"/>
          <w:color w:val="FF0000"/>
        </w:rPr>
      </w:pPr>
      <w:r>
        <w:rPr>
          <w:i w:val="0"/>
          <w:color w:val="FF0000"/>
        </w:rPr>
        <w:t xml:space="preserve"> </w:t>
      </w:r>
    </w:p>
    <w:p w:rsidR="006D0CA0" w:rsidRDefault="006D0CA0">
      <w:pPr>
        <w:spacing w:after="14" w:line="259" w:lineRule="auto"/>
        <w:ind w:left="0" w:firstLine="0"/>
        <w:jc w:val="left"/>
        <w:rPr>
          <w:i w:val="0"/>
          <w:color w:val="FF0000"/>
        </w:rPr>
      </w:pPr>
    </w:p>
    <w:p w:rsidR="005A62D8" w:rsidRDefault="005A62D8">
      <w:pPr>
        <w:spacing w:after="14" w:line="259" w:lineRule="auto"/>
        <w:ind w:left="0" w:firstLine="0"/>
        <w:jc w:val="left"/>
        <w:rPr>
          <w:i w:val="0"/>
          <w:color w:val="FF0000"/>
        </w:rPr>
      </w:pPr>
    </w:p>
    <w:p w:rsidR="00B2627A" w:rsidRDefault="00B2627A">
      <w:pPr>
        <w:spacing w:after="14" w:line="259" w:lineRule="auto"/>
        <w:ind w:left="0" w:firstLine="0"/>
        <w:jc w:val="left"/>
        <w:rPr>
          <w:i w:val="0"/>
          <w:color w:val="FF0000"/>
        </w:rPr>
      </w:pPr>
    </w:p>
    <w:p w:rsidR="00B2627A" w:rsidRDefault="00B2627A">
      <w:pPr>
        <w:spacing w:after="14" w:line="259" w:lineRule="auto"/>
        <w:ind w:left="0" w:firstLine="0"/>
        <w:jc w:val="left"/>
        <w:rPr>
          <w:i w:val="0"/>
          <w:color w:val="FF0000"/>
        </w:rPr>
      </w:pPr>
    </w:p>
    <w:p w:rsidR="00B2627A" w:rsidRDefault="00B2627A">
      <w:pPr>
        <w:spacing w:after="14" w:line="259" w:lineRule="auto"/>
        <w:ind w:left="0" w:firstLine="0"/>
        <w:jc w:val="left"/>
        <w:rPr>
          <w:i w:val="0"/>
          <w:color w:val="FF0000"/>
        </w:rPr>
      </w:pPr>
    </w:p>
    <w:p w:rsidR="00B2627A" w:rsidRDefault="00B2627A">
      <w:pPr>
        <w:spacing w:after="14" w:line="259" w:lineRule="auto"/>
        <w:ind w:left="0" w:firstLine="0"/>
        <w:jc w:val="left"/>
        <w:rPr>
          <w:i w:val="0"/>
          <w:color w:val="FF0000"/>
        </w:rPr>
      </w:pPr>
    </w:p>
    <w:p w:rsidR="005A62D8" w:rsidRDefault="005A62D8">
      <w:pPr>
        <w:spacing w:after="14" w:line="259" w:lineRule="auto"/>
        <w:ind w:left="0" w:firstLine="0"/>
        <w:jc w:val="left"/>
      </w:pPr>
    </w:p>
    <w:p w:rsidR="005A62D8" w:rsidRPr="006D0CA0" w:rsidRDefault="005E4631" w:rsidP="005A62D8">
      <w:pPr>
        <w:tabs>
          <w:tab w:val="right" w:pos="5040"/>
        </w:tabs>
        <w:rPr>
          <w:b/>
          <w:i w:val="0"/>
          <w:color w:val="auto"/>
          <w:szCs w:val="24"/>
        </w:rPr>
      </w:pPr>
      <w:r w:rsidRPr="00B2627A">
        <w:rPr>
          <w:b/>
          <w:i w:val="0"/>
        </w:rPr>
        <w:lastRenderedPageBreak/>
        <w:t>7.2.</w:t>
      </w:r>
      <w:r w:rsidR="005A62D8" w:rsidRPr="005A62D8">
        <w:rPr>
          <w:b/>
          <w:i w:val="0"/>
          <w:color w:val="0000FF"/>
          <w:sz w:val="28"/>
          <w:szCs w:val="28"/>
        </w:rPr>
        <w:t xml:space="preserve"> </w:t>
      </w:r>
      <w:r w:rsidR="005A62D8" w:rsidRPr="006D0CA0">
        <w:rPr>
          <w:b/>
          <w:i w:val="0"/>
          <w:color w:val="auto"/>
          <w:szCs w:val="24"/>
        </w:rPr>
        <w:t>Prebytok/schodok rozpočtového hospodárenia za rok 2019</w:t>
      </w:r>
    </w:p>
    <w:p w:rsidR="005A62D8" w:rsidRPr="005A62D8" w:rsidRDefault="005A62D8" w:rsidP="005A62D8">
      <w:pPr>
        <w:tabs>
          <w:tab w:val="right" w:pos="5040"/>
        </w:tabs>
        <w:spacing w:line="240" w:lineRule="auto"/>
        <w:ind w:left="0" w:firstLine="0"/>
        <w:rPr>
          <w:b/>
          <w:i w:val="0"/>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5A62D8" w:rsidRPr="005A62D8" w:rsidTr="008A07C0">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5A62D8" w:rsidRPr="005A62D8" w:rsidRDefault="005A62D8" w:rsidP="005A62D8">
            <w:pPr>
              <w:spacing w:line="240" w:lineRule="auto"/>
              <w:ind w:left="0" w:firstLine="0"/>
              <w:jc w:val="center"/>
              <w:rPr>
                <w:b/>
                <w:bCs/>
                <w:i w:val="0"/>
                <w:color w:val="auto"/>
                <w:szCs w:val="24"/>
              </w:rPr>
            </w:pPr>
          </w:p>
          <w:p w:rsidR="005A62D8" w:rsidRPr="005A62D8" w:rsidRDefault="005A62D8" w:rsidP="005A62D8">
            <w:pPr>
              <w:spacing w:line="240" w:lineRule="auto"/>
              <w:ind w:left="0" w:firstLine="0"/>
              <w:jc w:val="center"/>
              <w:rPr>
                <w:i w:val="0"/>
                <w:color w:val="auto"/>
                <w:szCs w:val="24"/>
              </w:rPr>
            </w:pPr>
            <w:r w:rsidRPr="005A62D8">
              <w:rPr>
                <w:b/>
                <w:bCs/>
                <w:i w:val="0"/>
                <w:color w:val="auto"/>
                <w:szCs w:val="24"/>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5A62D8" w:rsidRPr="005A62D8" w:rsidRDefault="005A62D8" w:rsidP="005A62D8">
            <w:pPr>
              <w:tabs>
                <w:tab w:val="right" w:pos="8820"/>
              </w:tabs>
              <w:spacing w:line="240" w:lineRule="auto"/>
              <w:ind w:left="0" w:firstLine="0"/>
              <w:jc w:val="center"/>
              <w:rPr>
                <w:b/>
                <w:i w:val="0"/>
                <w:color w:val="auto"/>
                <w:szCs w:val="24"/>
              </w:rPr>
            </w:pPr>
          </w:p>
          <w:p w:rsidR="005A62D8" w:rsidRPr="005A62D8" w:rsidRDefault="005A62D8" w:rsidP="005A62D8">
            <w:pPr>
              <w:tabs>
                <w:tab w:val="right" w:pos="8820"/>
              </w:tabs>
              <w:spacing w:line="240" w:lineRule="auto"/>
              <w:ind w:left="0" w:firstLine="0"/>
              <w:jc w:val="center"/>
              <w:rPr>
                <w:b/>
                <w:i w:val="0"/>
                <w:color w:val="auto"/>
                <w:szCs w:val="24"/>
              </w:rPr>
            </w:pPr>
            <w:r w:rsidRPr="005A62D8">
              <w:rPr>
                <w:b/>
                <w:i w:val="0"/>
                <w:color w:val="auto"/>
                <w:szCs w:val="24"/>
              </w:rPr>
              <w:t>Skutočnosť k 31.12.2019 v EUR</w:t>
            </w:r>
          </w:p>
          <w:p w:rsidR="005A62D8" w:rsidRPr="005A62D8" w:rsidRDefault="005A62D8" w:rsidP="005A62D8">
            <w:pPr>
              <w:spacing w:line="240" w:lineRule="auto"/>
              <w:ind w:left="0" w:firstLine="0"/>
              <w:jc w:val="center"/>
              <w:rPr>
                <w:i w:val="0"/>
                <w:color w:val="auto"/>
                <w:szCs w:val="24"/>
              </w:rPr>
            </w:pPr>
          </w:p>
        </w:tc>
      </w:tr>
      <w:tr w:rsidR="005A62D8" w:rsidRPr="005A62D8" w:rsidTr="008A07C0">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5A62D8" w:rsidRPr="005A62D8" w:rsidRDefault="005A62D8" w:rsidP="005A62D8">
            <w:pPr>
              <w:spacing w:line="240" w:lineRule="auto"/>
              <w:ind w:left="0" w:firstLine="0"/>
              <w:jc w:val="left"/>
              <w:rPr>
                <w:i w:val="0"/>
                <w:color w:val="auto"/>
                <w:szCs w:val="24"/>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5A62D8" w:rsidRPr="005A62D8" w:rsidRDefault="005A62D8" w:rsidP="005A62D8">
            <w:pPr>
              <w:spacing w:line="240" w:lineRule="auto"/>
              <w:ind w:left="0" w:firstLine="0"/>
              <w:jc w:val="left"/>
              <w:rPr>
                <w:i w:val="0"/>
                <w:color w:val="auto"/>
                <w:szCs w:val="24"/>
              </w:rPr>
            </w:pPr>
          </w:p>
        </w:tc>
      </w:tr>
      <w:tr w:rsidR="005A62D8" w:rsidRPr="005A62D8" w:rsidTr="008A07C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5A62D8" w:rsidRPr="005A62D8" w:rsidRDefault="005A62D8" w:rsidP="005A62D8">
            <w:pPr>
              <w:spacing w:line="240" w:lineRule="auto"/>
              <w:ind w:left="0" w:firstLine="0"/>
              <w:jc w:val="left"/>
              <w:rPr>
                <w:i w:val="0"/>
                <w:color w:val="auto"/>
                <w:szCs w:val="24"/>
              </w:rPr>
            </w:pPr>
            <w:r w:rsidRPr="005A62D8">
              <w:rPr>
                <w:i w:val="0"/>
                <w:color w:val="auto"/>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5A62D8" w:rsidRPr="005A62D8" w:rsidRDefault="005A62D8" w:rsidP="005A62D8">
            <w:pPr>
              <w:spacing w:line="240" w:lineRule="auto"/>
              <w:ind w:left="0" w:firstLine="0"/>
              <w:jc w:val="right"/>
              <w:rPr>
                <w:i w:val="0"/>
                <w:color w:val="auto"/>
                <w:szCs w:val="24"/>
              </w:rPr>
            </w:pPr>
            <w:r w:rsidRPr="005A62D8">
              <w:rPr>
                <w:i w:val="0"/>
                <w:color w:val="auto"/>
                <w:szCs w:val="24"/>
              </w:rPr>
              <w:t>124 411,82</w:t>
            </w:r>
          </w:p>
        </w:tc>
      </w:tr>
      <w:tr w:rsidR="005A62D8" w:rsidRPr="005A62D8" w:rsidTr="008A07C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5A62D8" w:rsidRPr="005A62D8" w:rsidRDefault="005A62D8" w:rsidP="005A62D8">
            <w:pPr>
              <w:spacing w:line="240" w:lineRule="auto"/>
              <w:ind w:left="0" w:firstLine="0"/>
              <w:jc w:val="left"/>
              <w:rPr>
                <w:i w:val="0"/>
                <w:color w:val="auto"/>
                <w:szCs w:val="24"/>
              </w:rPr>
            </w:pPr>
            <w:r w:rsidRPr="005A62D8">
              <w:rPr>
                <w:i w:val="0"/>
                <w:color w:val="auto"/>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5A62D8" w:rsidRPr="005A62D8" w:rsidRDefault="005A62D8" w:rsidP="005A62D8">
            <w:pPr>
              <w:spacing w:line="240" w:lineRule="auto"/>
              <w:ind w:left="0" w:firstLine="0"/>
              <w:jc w:val="right"/>
              <w:rPr>
                <w:i w:val="0"/>
                <w:color w:val="auto"/>
                <w:szCs w:val="24"/>
              </w:rPr>
            </w:pPr>
            <w:r w:rsidRPr="005A62D8">
              <w:rPr>
                <w:i w:val="0"/>
                <w:color w:val="auto"/>
                <w:szCs w:val="24"/>
              </w:rPr>
              <w:t>93 361,48</w:t>
            </w:r>
          </w:p>
        </w:tc>
      </w:tr>
      <w:tr w:rsidR="005A62D8" w:rsidRPr="005A62D8" w:rsidTr="008A07C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BDD6EE"/>
            <w:vAlign w:val="center"/>
          </w:tcPr>
          <w:p w:rsidR="005A62D8" w:rsidRPr="005A62D8" w:rsidRDefault="005A62D8" w:rsidP="005A62D8">
            <w:pPr>
              <w:spacing w:line="240" w:lineRule="auto"/>
              <w:ind w:left="0" w:firstLine="0"/>
              <w:jc w:val="left"/>
              <w:rPr>
                <w:i w:val="0"/>
                <w:color w:val="auto"/>
                <w:szCs w:val="24"/>
              </w:rPr>
            </w:pPr>
            <w:r w:rsidRPr="005A62D8">
              <w:rPr>
                <w:b/>
                <w:bCs/>
                <w:iCs/>
                <w:color w:val="auto"/>
                <w:sz w:val="20"/>
                <w:szCs w:val="20"/>
              </w:rPr>
              <w:t>Bežný rozpočet</w:t>
            </w:r>
          </w:p>
        </w:tc>
        <w:tc>
          <w:tcPr>
            <w:tcW w:w="3686" w:type="dxa"/>
            <w:tcBorders>
              <w:top w:val="nil"/>
              <w:left w:val="nil"/>
              <w:bottom w:val="single" w:sz="8" w:space="0" w:color="auto"/>
              <w:right w:val="double" w:sz="6" w:space="0" w:color="auto"/>
            </w:tcBorders>
            <w:shd w:val="clear" w:color="auto" w:fill="BDD6EE"/>
            <w:vAlign w:val="center"/>
          </w:tcPr>
          <w:p w:rsidR="005A62D8" w:rsidRPr="005A62D8" w:rsidRDefault="005A62D8" w:rsidP="005A62D8">
            <w:pPr>
              <w:spacing w:line="240" w:lineRule="auto"/>
              <w:ind w:left="0" w:firstLine="0"/>
              <w:jc w:val="right"/>
              <w:rPr>
                <w:b/>
                <w:color w:val="auto"/>
                <w:szCs w:val="24"/>
              </w:rPr>
            </w:pPr>
            <w:r w:rsidRPr="005A62D8">
              <w:rPr>
                <w:b/>
                <w:color w:val="auto"/>
                <w:szCs w:val="24"/>
              </w:rPr>
              <w:t>31 050,34</w:t>
            </w:r>
          </w:p>
        </w:tc>
      </w:tr>
      <w:tr w:rsidR="005A62D8" w:rsidRPr="005A62D8" w:rsidTr="008A07C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5A62D8" w:rsidRPr="005A62D8" w:rsidRDefault="005A62D8" w:rsidP="005A62D8">
            <w:pPr>
              <w:spacing w:line="240" w:lineRule="auto"/>
              <w:ind w:left="0" w:firstLine="0"/>
              <w:jc w:val="left"/>
              <w:rPr>
                <w:i w:val="0"/>
                <w:color w:val="auto"/>
                <w:szCs w:val="24"/>
              </w:rPr>
            </w:pPr>
            <w:r w:rsidRPr="005A62D8">
              <w:rPr>
                <w:i w:val="0"/>
                <w:color w:val="auto"/>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5A62D8" w:rsidRPr="005A62D8" w:rsidRDefault="005A62D8" w:rsidP="005A62D8">
            <w:pPr>
              <w:spacing w:line="240" w:lineRule="auto"/>
              <w:ind w:left="0" w:firstLine="0"/>
              <w:jc w:val="right"/>
              <w:rPr>
                <w:i w:val="0"/>
                <w:color w:val="auto"/>
                <w:szCs w:val="24"/>
              </w:rPr>
            </w:pPr>
            <w:r w:rsidRPr="005A62D8">
              <w:rPr>
                <w:i w:val="0"/>
                <w:color w:val="auto"/>
                <w:szCs w:val="24"/>
              </w:rPr>
              <w:t>3 000,00</w:t>
            </w:r>
          </w:p>
        </w:tc>
      </w:tr>
      <w:tr w:rsidR="005A62D8" w:rsidRPr="005A62D8" w:rsidTr="008A07C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5A62D8" w:rsidRPr="005A62D8" w:rsidRDefault="005A62D8" w:rsidP="005A62D8">
            <w:pPr>
              <w:spacing w:line="240" w:lineRule="auto"/>
              <w:ind w:left="0" w:firstLine="0"/>
              <w:jc w:val="left"/>
              <w:rPr>
                <w:i w:val="0"/>
                <w:color w:val="auto"/>
                <w:szCs w:val="24"/>
              </w:rPr>
            </w:pPr>
            <w:r w:rsidRPr="005A62D8">
              <w:rPr>
                <w:i w:val="0"/>
                <w:color w:val="auto"/>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5A62D8" w:rsidRPr="005A62D8" w:rsidRDefault="005A62D8" w:rsidP="005A62D8">
            <w:pPr>
              <w:spacing w:line="240" w:lineRule="auto"/>
              <w:ind w:left="0" w:firstLine="0"/>
              <w:jc w:val="right"/>
              <w:rPr>
                <w:i w:val="0"/>
                <w:color w:val="auto"/>
                <w:szCs w:val="24"/>
              </w:rPr>
            </w:pPr>
            <w:r w:rsidRPr="005A62D8">
              <w:rPr>
                <w:i w:val="0"/>
                <w:color w:val="auto"/>
                <w:szCs w:val="24"/>
              </w:rPr>
              <w:t>10 819,68</w:t>
            </w:r>
          </w:p>
        </w:tc>
      </w:tr>
      <w:tr w:rsidR="005A62D8" w:rsidRPr="005A62D8" w:rsidTr="008A07C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BDD6EE"/>
            <w:vAlign w:val="center"/>
          </w:tcPr>
          <w:p w:rsidR="005A62D8" w:rsidRPr="005A62D8" w:rsidRDefault="005A62D8" w:rsidP="005A62D8">
            <w:pPr>
              <w:spacing w:line="240" w:lineRule="auto"/>
              <w:ind w:left="0" w:firstLine="0"/>
              <w:jc w:val="left"/>
              <w:rPr>
                <w:b/>
                <w:color w:val="auto"/>
                <w:sz w:val="20"/>
                <w:szCs w:val="20"/>
              </w:rPr>
            </w:pPr>
            <w:r w:rsidRPr="005A62D8">
              <w:rPr>
                <w:b/>
                <w:color w:val="auto"/>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BDD6EE"/>
            <w:vAlign w:val="center"/>
          </w:tcPr>
          <w:p w:rsidR="005A62D8" w:rsidRPr="005A62D8" w:rsidRDefault="005A62D8" w:rsidP="005A62D8">
            <w:pPr>
              <w:spacing w:line="240" w:lineRule="auto"/>
              <w:ind w:left="0" w:firstLine="0"/>
              <w:jc w:val="right"/>
              <w:rPr>
                <w:b/>
                <w:color w:val="auto"/>
                <w:szCs w:val="24"/>
              </w:rPr>
            </w:pPr>
            <w:r w:rsidRPr="005A62D8">
              <w:rPr>
                <w:b/>
                <w:color w:val="auto"/>
                <w:szCs w:val="24"/>
              </w:rPr>
              <w:t>-7 819,68</w:t>
            </w:r>
          </w:p>
        </w:tc>
      </w:tr>
      <w:tr w:rsidR="005A62D8" w:rsidRPr="005A62D8" w:rsidTr="008A07C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C000"/>
            <w:vAlign w:val="center"/>
          </w:tcPr>
          <w:p w:rsidR="005A62D8" w:rsidRPr="005A62D8" w:rsidRDefault="005A62D8" w:rsidP="005A62D8">
            <w:pPr>
              <w:spacing w:line="240" w:lineRule="auto"/>
              <w:ind w:left="0" w:firstLine="0"/>
              <w:jc w:val="left"/>
              <w:rPr>
                <w:i w:val="0"/>
                <w:color w:val="auto"/>
                <w:szCs w:val="24"/>
              </w:rPr>
            </w:pPr>
            <w:r w:rsidRPr="005A62D8">
              <w:rPr>
                <w:b/>
                <w:bCs/>
                <w:iCs/>
                <w:color w:val="auto"/>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FFC000"/>
            <w:vAlign w:val="center"/>
          </w:tcPr>
          <w:p w:rsidR="005A62D8" w:rsidRPr="005A62D8" w:rsidRDefault="005A62D8" w:rsidP="005A62D8">
            <w:pPr>
              <w:spacing w:line="240" w:lineRule="auto"/>
              <w:ind w:left="0" w:firstLine="0"/>
              <w:jc w:val="right"/>
              <w:rPr>
                <w:i w:val="0"/>
                <w:color w:val="auto"/>
                <w:szCs w:val="24"/>
              </w:rPr>
            </w:pPr>
            <w:r w:rsidRPr="005A62D8">
              <w:rPr>
                <w:i w:val="0"/>
                <w:color w:val="auto"/>
                <w:szCs w:val="24"/>
              </w:rPr>
              <w:t>0</w:t>
            </w:r>
          </w:p>
        </w:tc>
      </w:tr>
      <w:tr w:rsidR="005A62D8" w:rsidRPr="005A62D8" w:rsidTr="008A07C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5A62D8" w:rsidRPr="005A62D8" w:rsidRDefault="005A62D8" w:rsidP="005A62D8">
            <w:pPr>
              <w:spacing w:line="240" w:lineRule="auto"/>
              <w:ind w:left="0" w:firstLine="0"/>
              <w:jc w:val="left"/>
              <w:rPr>
                <w:b/>
                <w:bCs/>
                <w:i w:val="0"/>
                <w:iCs/>
                <w:color w:val="auto"/>
                <w:sz w:val="20"/>
                <w:szCs w:val="20"/>
              </w:rPr>
            </w:pPr>
            <w:r w:rsidRPr="005A62D8">
              <w:rPr>
                <w:b/>
                <w:bCs/>
                <w:i w:val="0"/>
                <w:iCs/>
                <w:color w:val="auto"/>
                <w:sz w:val="20"/>
                <w:szCs w:val="20"/>
              </w:rPr>
              <w:t>Úprava schodku</w:t>
            </w:r>
          </w:p>
        </w:tc>
        <w:tc>
          <w:tcPr>
            <w:tcW w:w="3686" w:type="dxa"/>
            <w:tcBorders>
              <w:top w:val="nil"/>
              <w:left w:val="nil"/>
              <w:bottom w:val="single" w:sz="8" w:space="0" w:color="auto"/>
              <w:right w:val="double" w:sz="6" w:space="0" w:color="auto"/>
            </w:tcBorders>
            <w:shd w:val="clear" w:color="auto" w:fill="auto"/>
            <w:vAlign w:val="center"/>
          </w:tcPr>
          <w:p w:rsidR="005A62D8" w:rsidRPr="005A62D8" w:rsidRDefault="005A62D8" w:rsidP="005A62D8">
            <w:pPr>
              <w:spacing w:line="240" w:lineRule="auto"/>
              <w:ind w:left="0" w:firstLine="0"/>
              <w:jc w:val="right"/>
              <w:rPr>
                <w:b/>
                <w:i w:val="0"/>
                <w:color w:val="auto"/>
                <w:szCs w:val="24"/>
              </w:rPr>
            </w:pPr>
            <w:r w:rsidRPr="005A62D8">
              <w:rPr>
                <w:b/>
                <w:i w:val="0"/>
                <w:color w:val="auto"/>
                <w:szCs w:val="24"/>
              </w:rPr>
              <w:t>0</w:t>
            </w:r>
          </w:p>
        </w:tc>
      </w:tr>
      <w:tr w:rsidR="005A62D8" w:rsidRPr="005A62D8" w:rsidTr="008A07C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AEAAAA"/>
            <w:vAlign w:val="center"/>
          </w:tcPr>
          <w:p w:rsidR="005A62D8" w:rsidRPr="005A62D8" w:rsidRDefault="005A62D8" w:rsidP="005A62D8">
            <w:pPr>
              <w:spacing w:line="240" w:lineRule="auto"/>
              <w:ind w:left="0" w:firstLine="0"/>
              <w:jc w:val="left"/>
              <w:rPr>
                <w:b/>
                <w:bCs/>
                <w:iCs/>
                <w:color w:val="auto"/>
                <w:sz w:val="20"/>
                <w:szCs w:val="20"/>
              </w:rPr>
            </w:pPr>
            <w:r w:rsidRPr="005A62D8">
              <w:rPr>
                <w:b/>
                <w:bCs/>
                <w:iCs/>
                <w:color w:val="auto"/>
                <w:sz w:val="20"/>
                <w:szCs w:val="20"/>
              </w:rPr>
              <w:t>Upravený prebytok bežného a kapitálového rozpočtu</w:t>
            </w:r>
          </w:p>
        </w:tc>
        <w:tc>
          <w:tcPr>
            <w:tcW w:w="3686" w:type="dxa"/>
            <w:tcBorders>
              <w:top w:val="nil"/>
              <w:left w:val="nil"/>
              <w:bottom w:val="single" w:sz="8" w:space="0" w:color="auto"/>
              <w:right w:val="double" w:sz="6" w:space="0" w:color="auto"/>
            </w:tcBorders>
            <w:shd w:val="clear" w:color="auto" w:fill="AEAAAA"/>
            <w:vAlign w:val="center"/>
          </w:tcPr>
          <w:p w:rsidR="005A62D8" w:rsidRPr="005A62D8" w:rsidRDefault="005A62D8" w:rsidP="005A62D8">
            <w:pPr>
              <w:spacing w:line="240" w:lineRule="auto"/>
              <w:ind w:left="0" w:firstLine="0"/>
              <w:jc w:val="right"/>
              <w:rPr>
                <w:b/>
                <w:i w:val="0"/>
                <w:color w:val="auto"/>
                <w:szCs w:val="24"/>
              </w:rPr>
            </w:pPr>
            <w:r w:rsidRPr="005A62D8">
              <w:rPr>
                <w:b/>
                <w:i w:val="0"/>
                <w:color w:val="auto"/>
                <w:szCs w:val="24"/>
              </w:rPr>
              <w:t>23 230,66</w:t>
            </w:r>
          </w:p>
        </w:tc>
      </w:tr>
      <w:tr w:rsidR="005A62D8" w:rsidRPr="005A62D8" w:rsidTr="008A07C0">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5A62D8" w:rsidRPr="005A62D8" w:rsidRDefault="005A62D8" w:rsidP="005A62D8">
            <w:pPr>
              <w:spacing w:line="240" w:lineRule="auto"/>
              <w:ind w:left="0" w:firstLine="0"/>
              <w:jc w:val="left"/>
              <w:rPr>
                <w:i w:val="0"/>
                <w:color w:val="auto"/>
                <w:szCs w:val="24"/>
              </w:rPr>
            </w:pPr>
            <w:r w:rsidRPr="005A62D8">
              <w:rPr>
                <w:i w:val="0"/>
                <w:color w:val="auto"/>
                <w:sz w:val="20"/>
                <w:szCs w:val="20"/>
              </w:rPr>
              <w:t>Príjmy z finančných operácií</w:t>
            </w:r>
          </w:p>
        </w:tc>
        <w:tc>
          <w:tcPr>
            <w:tcW w:w="3686" w:type="dxa"/>
            <w:tcBorders>
              <w:top w:val="nil"/>
              <w:left w:val="nil"/>
              <w:bottom w:val="single" w:sz="4" w:space="0" w:color="auto"/>
              <w:right w:val="double" w:sz="6" w:space="0" w:color="auto"/>
            </w:tcBorders>
            <w:vAlign w:val="center"/>
          </w:tcPr>
          <w:p w:rsidR="005A62D8" w:rsidRPr="005A62D8" w:rsidRDefault="005A62D8" w:rsidP="005A62D8">
            <w:pPr>
              <w:spacing w:line="240" w:lineRule="auto"/>
              <w:ind w:left="0" w:firstLine="0"/>
              <w:jc w:val="right"/>
              <w:rPr>
                <w:i w:val="0"/>
                <w:color w:val="auto"/>
                <w:szCs w:val="24"/>
              </w:rPr>
            </w:pPr>
            <w:r w:rsidRPr="005A62D8">
              <w:rPr>
                <w:i w:val="0"/>
                <w:color w:val="auto"/>
                <w:szCs w:val="24"/>
              </w:rPr>
              <w:t>5 068,68</w:t>
            </w:r>
          </w:p>
        </w:tc>
      </w:tr>
      <w:tr w:rsidR="005A62D8" w:rsidRPr="005A62D8" w:rsidTr="008A07C0">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5A62D8" w:rsidRPr="005A62D8" w:rsidRDefault="005A62D8" w:rsidP="005A62D8">
            <w:pPr>
              <w:spacing w:line="240" w:lineRule="auto"/>
              <w:ind w:left="0" w:firstLine="0"/>
              <w:jc w:val="left"/>
              <w:rPr>
                <w:i w:val="0"/>
                <w:color w:val="auto"/>
                <w:sz w:val="20"/>
                <w:szCs w:val="20"/>
              </w:rPr>
            </w:pPr>
            <w:r w:rsidRPr="005A62D8">
              <w:rPr>
                <w:i w:val="0"/>
                <w:color w:val="auto"/>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5A62D8" w:rsidRPr="005A62D8" w:rsidRDefault="005A62D8" w:rsidP="005A62D8">
            <w:pPr>
              <w:spacing w:line="240" w:lineRule="auto"/>
              <w:ind w:left="0" w:firstLine="0"/>
              <w:jc w:val="right"/>
              <w:rPr>
                <w:b/>
                <w:i w:val="0"/>
                <w:color w:val="auto"/>
                <w:szCs w:val="24"/>
              </w:rPr>
            </w:pPr>
            <w:r w:rsidRPr="005A62D8">
              <w:rPr>
                <w:b/>
                <w:i w:val="0"/>
                <w:color w:val="auto"/>
                <w:szCs w:val="24"/>
              </w:rPr>
              <w:t>0</w:t>
            </w:r>
          </w:p>
        </w:tc>
      </w:tr>
      <w:tr w:rsidR="005A62D8" w:rsidRPr="005A62D8" w:rsidTr="008A07C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BDD6EE"/>
            <w:vAlign w:val="center"/>
          </w:tcPr>
          <w:p w:rsidR="005A62D8" w:rsidRPr="005A62D8" w:rsidRDefault="005A62D8" w:rsidP="005A62D8">
            <w:pPr>
              <w:spacing w:line="240" w:lineRule="auto"/>
              <w:ind w:left="0" w:firstLine="0"/>
              <w:jc w:val="left"/>
              <w:rPr>
                <w:i w:val="0"/>
                <w:color w:val="auto"/>
                <w:szCs w:val="24"/>
              </w:rPr>
            </w:pPr>
            <w:r w:rsidRPr="005A62D8">
              <w:rPr>
                <w:b/>
                <w:bCs/>
                <w:iCs/>
                <w:color w:val="auto"/>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BDD6EE"/>
            <w:vAlign w:val="center"/>
          </w:tcPr>
          <w:p w:rsidR="005A62D8" w:rsidRPr="005A62D8" w:rsidRDefault="005A62D8" w:rsidP="005A62D8">
            <w:pPr>
              <w:spacing w:line="240" w:lineRule="auto"/>
              <w:ind w:left="0" w:firstLine="0"/>
              <w:jc w:val="right"/>
              <w:rPr>
                <w:b/>
                <w:color w:val="auto"/>
                <w:szCs w:val="24"/>
              </w:rPr>
            </w:pPr>
            <w:r w:rsidRPr="005A62D8">
              <w:rPr>
                <w:b/>
                <w:color w:val="auto"/>
                <w:szCs w:val="24"/>
              </w:rPr>
              <w:t>5 068,68</w:t>
            </w:r>
          </w:p>
        </w:tc>
      </w:tr>
      <w:tr w:rsidR="005A62D8" w:rsidRPr="005A62D8" w:rsidTr="008A07C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tcPr>
          <w:p w:rsidR="005A62D8" w:rsidRPr="005A62D8" w:rsidRDefault="005A62D8" w:rsidP="005A62D8">
            <w:pPr>
              <w:spacing w:line="240" w:lineRule="auto"/>
              <w:ind w:left="-85" w:firstLine="0"/>
              <w:jc w:val="left"/>
              <w:rPr>
                <w:i w:val="0"/>
                <w:caps/>
                <w:color w:val="auto"/>
                <w:szCs w:val="24"/>
              </w:rPr>
            </w:pPr>
            <w:r w:rsidRPr="005A62D8">
              <w:rPr>
                <w:i w:val="0"/>
                <w:caps/>
                <w:color w:val="auto"/>
                <w:sz w:val="20"/>
                <w:szCs w:val="20"/>
              </w:rPr>
              <w:t xml:space="preserve">Príjmy spolu  </w:t>
            </w:r>
          </w:p>
        </w:tc>
        <w:tc>
          <w:tcPr>
            <w:tcW w:w="3686" w:type="dxa"/>
            <w:shd w:val="clear" w:color="auto" w:fill="auto"/>
          </w:tcPr>
          <w:p w:rsidR="005A62D8" w:rsidRPr="005A62D8" w:rsidRDefault="005A62D8" w:rsidP="005A62D8">
            <w:pPr>
              <w:spacing w:line="240" w:lineRule="auto"/>
              <w:ind w:left="0" w:right="-108" w:firstLine="0"/>
              <w:jc w:val="right"/>
              <w:rPr>
                <w:i w:val="0"/>
                <w:caps/>
                <w:color w:val="auto"/>
                <w:szCs w:val="24"/>
              </w:rPr>
            </w:pPr>
            <w:r w:rsidRPr="005A62D8">
              <w:rPr>
                <w:i w:val="0"/>
                <w:caps/>
                <w:color w:val="auto"/>
                <w:szCs w:val="24"/>
              </w:rPr>
              <w:t>132 480,50</w:t>
            </w:r>
          </w:p>
        </w:tc>
      </w:tr>
      <w:tr w:rsidR="005A62D8" w:rsidRPr="005A62D8" w:rsidTr="008A07C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tcPr>
          <w:p w:rsidR="005A62D8" w:rsidRPr="005A62D8" w:rsidRDefault="005A62D8" w:rsidP="005A62D8">
            <w:pPr>
              <w:spacing w:line="240" w:lineRule="auto"/>
              <w:ind w:left="-85" w:firstLine="0"/>
              <w:jc w:val="left"/>
              <w:rPr>
                <w:i w:val="0"/>
                <w:color w:val="auto"/>
                <w:szCs w:val="24"/>
              </w:rPr>
            </w:pPr>
            <w:r w:rsidRPr="005A62D8">
              <w:rPr>
                <w:i w:val="0"/>
                <w:caps/>
                <w:color w:val="auto"/>
                <w:sz w:val="20"/>
                <w:szCs w:val="20"/>
              </w:rPr>
              <w:t>VÝDAVKY</w:t>
            </w:r>
            <w:r w:rsidRPr="005A62D8">
              <w:rPr>
                <w:i w:val="0"/>
                <w:color w:val="auto"/>
                <w:sz w:val="20"/>
                <w:szCs w:val="20"/>
              </w:rPr>
              <w:t xml:space="preserve"> SPOLU</w:t>
            </w:r>
          </w:p>
        </w:tc>
        <w:tc>
          <w:tcPr>
            <w:tcW w:w="3686" w:type="dxa"/>
            <w:shd w:val="clear" w:color="auto" w:fill="auto"/>
          </w:tcPr>
          <w:p w:rsidR="005A62D8" w:rsidRPr="005A62D8" w:rsidRDefault="005A62D8" w:rsidP="005A62D8">
            <w:pPr>
              <w:spacing w:line="240" w:lineRule="auto"/>
              <w:ind w:left="0" w:right="-108" w:firstLine="0"/>
              <w:jc w:val="right"/>
              <w:rPr>
                <w:i w:val="0"/>
                <w:color w:val="auto"/>
                <w:szCs w:val="24"/>
              </w:rPr>
            </w:pPr>
            <w:r w:rsidRPr="005A62D8">
              <w:rPr>
                <w:i w:val="0"/>
                <w:color w:val="auto"/>
                <w:szCs w:val="24"/>
              </w:rPr>
              <w:t>104 181,16</w:t>
            </w:r>
          </w:p>
        </w:tc>
      </w:tr>
      <w:tr w:rsidR="005A62D8" w:rsidRPr="005A62D8" w:rsidTr="008A07C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5A62D8" w:rsidRPr="005A62D8" w:rsidRDefault="005A62D8" w:rsidP="005A62D8">
            <w:pPr>
              <w:spacing w:line="240" w:lineRule="auto"/>
              <w:ind w:left="-85" w:firstLine="0"/>
              <w:jc w:val="left"/>
              <w:rPr>
                <w:i w:val="0"/>
                <w:color w:val="auto"/>
                <w:szCs w:val="24"/>
              </w:rPr>
            </w:pPr>
            <w:r w:rsidRPr="005A62D8">
              <w:rPr>
                <w:b/>
                <w:bCs/>
                <w:iCs/>
                <w:color w:val="auto"/>
                <w:sz w:val="20"/>
                <w:szCs w:val="20"/>
              </w:rPr>
              <w:t xml:space="preserve">Hospodárenie obce </w:t>
            </w:r>
          </w:p>
        </w:tc>
        <w:tc>
          <w:tcPr>
            <w:tcW w:w="3686" w:type="dxa"/>
            <w:shd w:val="clear" w:color="auto" w:fill="DDD9C3"/>
          </w:tcPr>
          <w:p w:rsidR="005A62D8" w:rsidRPr="005A62D8" w:rsidRDefault="005A62D8" w:rsidP="005A62D8">
            <w:pPr>
              <w:spacing w:line="240" w:lineRule="auto"/>
              <w:ind w:left="0" w:right="-108" w:firstLine="0"/>
              <w:jc w:val="right"/>
              <w:rPr>
                <w:b/>
                <w:color w:val="auto"/>
                <w:szCs w:val="24"/>
              </w:rPr>
            </w:pPr>
            <w:r w:rsidRPr="005A62D8">
              <w:rPr>
                <w:b/>
                <w:color w:val="auto"/>
                <w:szCs w:val="24"/>
              </w:rPr>
              <w:t>28 299,34</w:t>
            </w:r>
          </w:p>
        </w:tc>
      </w:tr>
      <w:tr w:rsidR="005A62D8" w:rsidRPr="005A62D8" w:rsidTr="008A07C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auto"/>
          </w:tcPr>
          <w:p w:rsidR="005A62D8" w:rsidRPr="005A62D8" w:rsidRDefault="005A62D8" w:rsidP="005A62D8">
            <w:pPr>
              <w:spacing w:line="240" w:lineRule="auto"/>
              <w:ind w:left="-85" w:firstLine="0"/>
              <w:jc w:val="left"/>
              <w:rPr>
                <w:b/>
                <w:bCs/>
                <w:i w:val="0"/>
                <w:iCs/>
                <w:color w:val="auto"/>
                <w:sz w:val="20"/>
                <w:szCs w:val="20"/>
              </w:rPr>
            </w:pPr>
            <w:r w:rsidRPr="005A62D8">
              <w:rPr>
                <w:b/>
                <w:bCs/>
                <w:i w:val="0"/>
                <w:iCs/>
                <w:color w:val="auto"/>
                <w:sz w:val="20"/>
                <w:szCs w:val="20"/>
              </w:rPr>
              <w:t>Vylúčenie z prebytku</w:t>
            </w:r>
          </w:p>
        </w:tc>
        <w:tc>
          <w:tcPr>
            <w:tcW w:w="3686" w:type="dxa"/>
            <w:shd w:val="clear" w:color="auto" w:fill="auto"/>
          </w:tcPr>
          <w:p w:rsidR="005A62D8" w:rsidRPr="005A62D8" w:rsidRDefault="005A62D8" w:rsidP="005A62D8">
            <w:pPr>
              <w:spacing w:line="240" w:lineRule="auto"/>
              <w:ind w:left="0" w:right="-108" w:firstLine="0"/>
              <w:jc w:val="right"/>
              <w:rPr>
                <w:b/>
                <w:i w:val="0"/>
                <w:color w:val="auto"/>
                <w:szCs w:val="24"/>
              </w:rPr>
            </w:pPr>
            <w:r w:rsidRPr="005A62D8">
              <w:rPr>
                <w:b/>
                <w:i w:val="0"/>
                <w:color w:val="auto"/>
                <w:szCs w:val="24"/>
              </w:rPr>
              <w:t>2 500,00</w:t>
            </w:r>
          </w:p>
        </w:tc>
      </w:tr>
      <w:tr w:rsidR="005A62D8" w:rsidRPr="005A62D8" w:rsidTr="008A07C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BFBFBF"/>
          </w:tcPr>
          <w:p w:rsidR="005A62D8" w:rsidRPr="005A62D8" w:rsidRDefault="005A62D8" w:rsidP="005A62D8">
            <w:pPr>
              <w:spacing w:line="240" w:lineRule="auto"/>
              <w:ind w:left="-85" w:firstLine="0"/>
              <w:jc w:val="left"/>
              <w:rPr>
                <w:b/>
                <w:bCs/>
                <w:iCs/>
                <w:color w:val="auto"/>
                <w:sz w:val="20"/>
                <w:szCs w:val="20"/>
              </w:rPr>
            </w:pPr>
            <w:r w:rsidRPr="005A62D8">
              <w:rPr>
                <w:b/>
                <w:bCs/>
                <w:iCs/>
                <w:color w:val="auto"/>
                <w:sz w:val="20"/>
                <w:szCs w:val="20"/>
              </w:rPr>
              <w:t>Upravené hospodárenie obce</w:t>
            </w:r>
          </w:p>
        </w:tc>
        <w:tc>
          <w:tcPr>
            <w:tcW w:w="3686" w:type="dxa"/>
            <w:shd w:val="clear" w:color="auto" w:fill="BFBFBF"/>
          </w:tcPr>
          <w:p w:rsidR="005A62D8" w:rsidRPr="005A62D8" w:rsidRDefault="005A62D8" w:rsidP="005A62D8">
            <w:pPr>
              <w:spacing w:line="240" w:lineRule="auto"/>
              <w:ind w:left="0" w:right="-108" w:firstLine="0"/>
              <w:jc w:val="right"/>
              <w:rPr>
                <w:b/>
                <w:i w:val="0"/>
                <w:color w:val="auto"/>
                <w:szCs w:val="24"/>
              </w:rPr>
            </w:pPr>
            <w:r w:rsidRPr="005A62D8">
              <w:rPr>
                <w:b/>
                <w:i w:val="0"/>
                <w:color w:val="auto"/>
                <w:szCs w:val="24"/>
              </w:rPr>
              <w:t>20 730,66</w:t>
            </w:r>
          </w:p>
        </w:tc>
      </w:tr>
    </w:tbl>
    <w:p w:rsidR="005A62D8" w:rsidRPr="005A62D8" w:rsidRDefault="005A62D8" w:rsidP="005A62D8">
      <w:pPr>
        <w:spacing w:line="240" w:lineRule="auto"/>
        <w:ind w:left="540" w:firstLine="0"/>
        <w:jc w:val="left"/>
        <w:rPr>
          <w:rFonts w:ascii="Arial" w:hAnsi="Arial" w:cs="Arial"/>
          <w:i w:val="0"/>
          <w:color w:val="auto"/>
          <w:sz w:val="22"/>
        </w:rPr>
      </w:pPr>
    </w:p>
    <w:p w:rsidR="005A62D8" w:rsidRPr="005A62D8" w:rsidRDefault="005A62D8" w:rsidP="005A62D8">
      <w:pPr>
        <w:tabs>
          <w:tab w:val="right" w:pos="7740"/>
        </w:tabs>
        <w:spacing w:line="240" w:lineRule="auto"/>
        <w:ind w:left="0" w:firstLine="0"/>
        <w:rPr>
          <w:i w:val="0"/>
          <w:color w:val="auto"/>
          <w:szCs w:val="24"/>
        </w:rPr>
      </w:pPr>
      <w:r w:rsidRPr="005A62D8">
        <w:rPr>
          <w:b/>
          <w:i w:val="0"/>
          <w:color w:val="auto"/>
          <w:szCs w:val="24"/>
        </w:rPr>
        <w:t>Prebytok rozpočtu v sume 23 230,66 EUR</w:t>
      </w:r>
      <w:r w:rsidRPr="005A62D8">
        <w:rPr>
          <w:i w:val="0"/>
          <w:color w:val="auto"/>
          <w:szCs w:val="24"/>
        </w:rPr>
        <w:t xml:space="preserve">  zistený podľa ustanovenia § 10 ods. 3 písm. a) a b) zákona č. 583/2004 </w:t>
      </w:r>
      <w:proofErr w:type="spellStart"/>
      <w:r w:rsidRPr="005A62D8">
        <w:rPr>
          <w:i w:val="0"/>
          <w:color w:val="auto"/>
          <w:szCs w:val="24"/>
        </w:rPr>
        <w:t>Z.z</w:t>
      </w:r>
      <w:proofErr w:type="spellEnd"/>
      <w:r w:rsidRPr="005A62D8">
        <w:rPr>
          <w:i w:val="0"/>
          <w:color w:val="auto"/>
          <w:szCs w:val="24"/>
        </w:rPr>
        <w:t xml:space="preserve">. o rozpočtových pravidlách územnej samosprávy a o zmene a doplnení niektorých zákonov v znení neskorších predpisov, </w:t>
      </w:r>
      <w:r w:rsidRPr="005A62D8">
        <w:rPr>
          <w:b/>
          <w:i w:val="0"/>
          <w:color w:val="auto"/>
          <w:szCs w:val="24"/>
        </w:rPr>
        <w:t>upravený</w:t>
      </w:r>
      <w:r w:rsidRPr="005A62D8">
        <w:rPr>
          <w:i w:val="0"/>
          <w:color w:val="auto"/>
          <w:szCs w:val="24"/>
        </w:rPr>
        <w:t xml:space="preserve"> o nevyčerpané prostriedky  zo ŠR a podľa osobitných predpisov v sume 2 500,00 EUR.  </w:t>
      </w:r>
    </w:p>
    <w:p w:rsidR="005A62D8" w:rsidRPr="005A62D8" w:rsidRDefault="005A62D8" w:rsidP="005A62D8">
      <w:pPr>
        <w:tabs>
          <w:tab w:val="right" w:pos="7740"/>
        </w:tabs>
        <w:spacing w:line="240" w:lineRule="auto"/>
        <w:ind w:left="0" w:firstLine="0"/>
        <w:rPr>
          <w:i w:val="0"/>
          <w:color w:val="auto"/>
          <w:szCs w:val="24"/>
        </w:rPr>
      </w:pPr>
    </w:p>
    <w:p w:rsidR="005A62D8" w:rsidRPr="005A62D8" w:rsidRDefault="005A62D8" w:rsidP="005A62D8">
      <w:pPr>
        <w:tabs>
          <w:tab w:val="right" w:pos="7740"/>
        </w:tabs>
        <w:spacing w:line="240" w:lineRule="auto"/>
        <w:ind w:left="0" w:firstLine="0"/>
        <w:rPr>
          <w:i w:val="0"/>
          <w:color w:val="auto"/>
          <w:szCs w:val="24"/>
        </w:rPr>
      </w:pPr>
      <w:r w:rsidRPr="005A62D8">
        <w:rPr>
          <w:i w:val="0"/>
          <w:color w:val="auto"/>
          <w:szCs w:val="24"/>
        </w:rPr>
        <w:t xml:space="preserve">-Fond na podporu umenia – transfer na nahrávanie CD folklórnej skupiny v sume 2 500,00 EUR </w:t>
      </w:r>
    </w:p>
    <w:p w:rsidR="005A62D8" w:rsidRPr="005A62D8" w:rsidRDefault="005A62D8" w:rsidP="005A62D8">
      <w:pPr>
        <w:tabs>
          <w:tab w:val="right" w:pos="7740"/>
        </w:tabs>
        <w:spacing w:line="240" w:lineRule="auto"/>
        <w:ind w:left="0" w:firstLine="0"/>
        <w:rPr>
          <w:b/>
          <w:color w:val="auto"/>
          <w:sz w:val="23"/>
          <w:szCs w:val="23"/>
        </w:rPr>
      </w:pPr>
      <w:r w:rsidRPr="005A62D8">
        <w:rPr>
          <w:i w:val="0"/>
          <w:color w:val="auto"/>
          <w:szCs w:val="24"/>
        </w:rPr>
        <w:t xml:space="preserve"> sa </w:t>
      </w:r>
      <w:r w:rsidRPr="005A62D8">
        <w:rPr>
          <w:b/>
          <w:color w:val="auto"/>
          <w:szCs w:val="24"/>
        </w:rPr>
        <w:t>vylučuje z prebytku.</w:t>
      </w:r>
    </w:p>
    <w:p w:rsidR="005A62D8" w:rsidRPr="005A62D8" w:rsidRDefault="005A62D8" w:rsidP="005A62D8">
      <w:pPr>
        <w:tabs>
          <w:tab w:val="right" w:pos="7740"/>
        </w:tabs>
        <w:spacing w:line="240" w:lineRule="auto"/>
        <w:ind w:left="0" w:firstLine="0"/>
        <w:rPr>
          <w:i w:val="0"/>
          <w:color w:val="auto"/>
          <w:szCs w:val="24"/>
        </w:rPr>
      </w:pPr>
      <w:r w:rsidRPr="005A62D8">
        <w:rPr>
          <w:i w:val="0"/>
          <w:color w:val="auto"/>
          <w:szCs w:val="24"/>
        </w:rPr>
        <w:tab/>
      </w:r>
    </w:p>
    <w:p w:rsidR="005A62D8" w:rsidRPr="005A62D8" w:rsidRDefault="005A62D8" w:rsidP="005A62D8">
      <w:pPr>
        <w:autoSpaceDE w:val="0"/>
        <w:autoSpaceDN w:val="0"/>
        <w:adjustRightInd w:val="0"/>
        <w:spacing w:line="240" w:lineRule="auto"/>
        <w:ind w:left="0" w:firstLine="0"/>
        <w:rPr>
          <w:i w:val="0"/>
          <w:sz w:val="23"/>
          <w:szCs w:val="23"/>
        </w:rPr>
      </w:pPr>
      <w:r w:rsidRPr="005A62D8">
        <w:rPr>
          <w:bCs/>
          <w:i w:val="0"/>
          <w:sz w:val="23"/>
          <w:szCs w:val="23"/>
        </w:rPr>
        <w:t>V zmysle ustanovenia § 15 ods. zákona ods.1 písm. a) zákona č</w:t>
      </w:r>
      <w:r w:rsidRPr="005A62D8">
        <w:rPr>
          <w:i w:val="0"/>
          <w:sz w:val="23"/>
          <w:szCs w:val="23"/>
        </w:rPr>
        <w:t xml:space="preserve">. 583/2004 </w:t>
      </w:r>
      <w:proofErr w:type="spellStart"/>
      <w:r w:rsidRPr="005A62D8">
        <w:rPr>
          <w:i w:val="0"/>
          <w:sz w:val="23"/>
          <w:szCs w:val="23"/>
        </w:rPr>
        <w:t>Z.z</w:t>
      </w:r>
      <w:proofErr w:type="spellEnd"/>
      <w:r w:rsidRPr="005A62D8">
        <w:rPr>
          <w:i w:val="0"/>
          <w:sz w:val="23"/>
          <w:szCs w:val="23"/>
        </w:rPr>
        <w:t xml:space="preserve">. o rozpočtových pravidlách územnej samosprávy a o zmene a doplnení niektorých zákonov v znení neskorších predpisov </w:t>
      </w:r>
      <w:r w:rsidRPr="005A62D8">
        <w:rPr>
          <w:b/>
          <w:bCs/>
          <w:i w:val="0"/>
          <w:sz w:val="23"/>
          <w:szCs w:val="23"/>
        </w:rPr>
        <w:t xml:space="preserve"> </w:t>
      </w:r>
      <w:r w:rsidRPr="005A62D8">
        <w:rPr>
          <w:i w:val="0"/>
          <w:sz w:val="23"/>
          <w:szCs w:val="23"/>
        </w:rPr>
        <w:t>navrhujeme použiť</w:t>
      </w:r>
      <w:r w:rsidR="00B2627A">
        <w:rPr>
          <w:i w:val="0"/>
          <w:sz w:val="23"/>
          <w:szCs w:val="23"/>
        </w:rPr>
        <w:t xml:space="preserve"> prebytok hospodárenia </w:t>
      </w:r>
      <w:r w:rsidRPr="005A62D8">
        <w:rPr>
          <w:i w:val="0"/>
          <w:sz w:val="23"/>
          <w:szCs w:val="23"/>
        </w:rPr>
        <w:t xml:space="preserve"> na : </w:t>
      </w:r>
    </w:p>
    <w:p w:rsidR="005A62D8" w:rsidRPr="005A62D8" w:rsidRDefault="005A62D8" w:rsidP="005A62D8">
      <w:pPr>
        <w:autoSpaceDE w:val="0"/>
        <w:autoSpaceDN w:val="0"/>
        <w:adjustRightInd w:val="0"/>
        <w:spacing w:line="240" w:lineRule="auto"/>
        <w:ind w:left="0" w:firstLine="708"/>
        <w:jc w:val="left"/>
        <w:rPr>
          <w:i w:val="0"/>
          <w:sz w:val="23"/>
          <w:szCs w:val="23"/>
        </w:rPr>
      </w:pPr>
      <w:r w:rsidRPr="005A62D8">
        <w:rPr>
          <w:i w:val="0"/>
          <w:sz w:val="23"/>
          <w:szCs w:val="23"/>
        </w:rPr>
        <w:t xml:space="preserve">- tvorbu rezervného fondu          20 730,66 EUR </w:t>
      </w:r>
    </w:p>
    <w:p w:rsidR="005A62D8" w:rsidRPr="005A62D8" w:rsidRDefault="005A62D8" w:rsidP="005A62D8">
      <w:pPr>
        <w:autoSpaceDE w:val="0"/>
        <w:autoSpaceDN w:val="0"/>
        <w:adjustRightInd w:val="0"/>
        <w:spacing w:line="240" w:lineRule="auto"/>
        <w:ind w:left="0" w:firstLine="0"/>
        <w:jc w:val="left"/>
        <w:rPr>
          <w:i w:val="0"/>
          <w:sz w:val="23"/>
          <w:szCs w:val="23"/>
        </w:rPr>
      </w:pPr>
    </w:p>
    <w:p w:rsidR="005A62D8" w:rsidRPr="005A62D8" w:rsidRDefault="005A62D8" w:rsidP="005A62D8">
      <w:pPr>
        <w:spacing w:line="240" w:lineRule="auto"/>
        <w:ind w:left="0" w:firstLine="0"/>
        <w:rPr>
          <w:i w:val="0"/>
          <w:color w:val="auto"/>
          <w:sz w:val="23"/>
          <w:szCs w:val="23"/>
        </w:rPr>
      </w:pPr>
    </w:p>
    <w:p w:rsidR="005A62D8" w:rsidRPr="005A62D8" w:rsidRDefault="005A62D8" w:rsidP="006C6B19">
      <w:pPr>
        <w:spacing w:line="240" w:lineRule="auto"/>
        <w:ind w:left="0" w:firstLine="708"/>
        <w:rPr>
          <w:i w:val="0"/>
          <w:iCs/>
          <w:color w:val="auto"/>
          <w:szCs w:val="24"/>
        </w:rPr>
      </w:pPr>
      <w:r w:rsidRPr="005A62D8">
        <w:rPr>
          <w:i w:val="0"/>
          <w:color w:val="auto"/>
          <w:sz w:val="23"/>
          <w:szCs w:val="23"/>
        </w:rPr>
        <w:t>Na základe uvedených skutočností navrhujeme tvorbu rezervného fondu za</w:t>
      </w:r>
      <w:r w:rsidR="006C6B19">
        <w:rPr>
          <w:i w:val="0"/>
          <w:color w:val="auto"/>
          <w:sz w:val="23"/>
          <w:szCs w:val="23"/>
        </w:rPr>
        <w:t xml:space="preserve"> rok 2019 vo výške 20 730,66 €</w:t>
      </w:r>
      <w:r w:rsidRPr="005A62D8">
        <w:rPr>
          <w:i w:val="0"/>
          <w:color w:val="auto"/>
          <w:sz w:val="23"/>
          <w:szCs w:val="23"/>
        </w:rPr>
        <w:t xml:space="preserve">. </w:t>
      </w:r>
      <w:r w:rsidRPr="005A62D8">
        <w:rPr>
          <w:i w:val="0"/>
          <w:iCs/>
          <w:color w:val="auto"/>
          <w:szCs w:val="24"/>
        </w:rPr>
        <w:t xml:space="preserve"> </w:t>
      </w:r>
    </w:p>
    <w:p w:rsidR="005A62D8" w:rsidRPr="005A62D8" w:rsidRDefault="005A62D8" w:rsidP="005A62D8">
      <w:pPr>
        <w:tabs>
          <w:tab w:val="right" w:pos="709"/>
        </w:tabs>
        <w:spacing w:line="240" w:lineRule="auto"/>
        <w:ind w:left="709" w:firstLine="0"/>
        <w:rPr>
          <w:i w:val="0"/>
          <w:iCs/>
          <w:color w:val="FFC000"/>
          <w:szCs w:val="24"/>
        </w:rPr>
      </w:pPr>
    </w:p>
    <w:p w:rsidR="005A62D8" w:rsidRPr="005A62D8" w:rsidRDefault="005A62D8" w:rsidP="005A62D8">
      <w:pPr>
        <w:spacing w:line="240" w:lineRule="auto"/>
        <w:ind w:left="0" w:firstLine="0"/>
        <w:rPr>
          <w:b/>
          <w:i w:val="0"/>
          <w:color w:val="0000FF"/>
          <w:sz w:val="28"/>
          <w:szCs w:val="28"/>
        </w:rPr>
      </w:pPr>
    </w:p>
    <w:p w:rsidR="005A62D8" w:rsidRPr="005A62D8" w:rsidRDefault="005A62D8" w:rsidP="005A62D8">
      <w:pPr>
        <w:spacing w:line="240" w:lineRule="auto"/>
        <w:ind w:left="0" w:firstLine="0"/>
        <w:rPr>
          <w:b/>
          <w:i w:val="0"/>
          <w:color w:val="0000FF"/>
          <w:sz w:val="28"/>
          <w:szCs w:val="28"/>
        </w:rPr>
      </w:pPr>
    </w:p>
    <w:p w:rsidR="005A62D8" w:rsidRPr="005A62D8" w:rsidRDefault="005A62D8" w:rsidP="005A62D8">
      <w:pPr>
        <w:spacing w:line="240" w:lineRule="auto"/>
        <w:ind w:left="0" w:firstLine="0"/>
        <w:rPr>
          <w:b/>
          <w:i w:val="0"/>
          <w:color w:val="0000FF"/>
          <w:sz w:val="28"/>
          <w:szCs w:val="28"/>
        </w:rPr>
      </w:pPr>
    </w:p>
    <w:p w:rsidR="005A62D8" w:rsidRPr="005A62D8" w:rsidRDefault="005A62D8" w:rsidP="005A62D8">
      <w:pPr>
        <w:spacing w:line="240" w:lineRule="auto"/>
        <w:ind w:left="0" w:firstLine="0"/>
        <w:rPr>
          <w:b/>
          <w:i w:val="0"/>
          <w:color w:val="0000FF"/>
          <w:sz w:val="28"/>
          <w:szCs w:val="28"/>
        </w:rPr>
      </w:pPr>
    </w:p>
    <w:p w:rsidR="005A62D8" w:rsidRPr="005A62D8" w:rsidRDefault="005A62D8" w:rsidP="005A62D8">
      <w:pPr>
        <w:spacing w:line="240" w:lineRule="auto"/>
        <w:ind w:left="0" w:firstLine="0"/>
        <w:rPr>
          <w:b/>
          <w:i w:val="0"/>
          <w:color w:val="0000FF"/>
          <w:sz w:val="28"/>
          <w:szCs w:val="28"/>
        </w:rPr>
      </w:pPr>
    </w:p>
    <w:p w:rsidR="00BC4B18" w:rsidRDefault="005E4631" w:rsidP="006D0CA0">
      <w:pPr>
        <w:pStyle w:val="Nadpis2"/>
        <w:tabs>
          <w:tab w:val="center" w:pos="7082"/>
          <w:tab w:val="center" w:pos="7790"/>
        </w:tabs>
        <w:ind w:left="0" w:firstLine="0"/>
      </w:pPr>
      <w:r>
        <w:t xml:space="preserve"> </w:t>
      </w:r>
      <w:r>
        <w:tab/>
        <w:t xml:space="preserve"> </w:t>
      </w:r>
    </w:p>
    <w:p w:rsidR="00BC4B18" w:rsidRDefault="00BC4B18" w:rsidP="006D0CA0">
      <w:pPr>
        <w:spacing w:line="259" w:lineRule="auto"/>
        <w:ind w:left="0" w:firstLine="0"/>
        <w:jc w:val="left"/>
      </w:pPr>
    </w:p>
    <w:p w:rsidR="00BC4B18" w:rsidRDefault="005E4631">
      <w:pPr>
        <w:spacing w:line="259" w:lineRule="auto"/>
        <w:ind w:left="0" w:firstLine="0"/>
        <w:jc w:val="left"/>
      </w:pPr>
      <w:r>
        <w:rPr>
          <w:i w:val="0"/>
          <w:color w:val="FF0000"/>
        </w:rPr>
        <w:lastRenderedPageBreak/>
        <w:t xml:space="preserve"> </w:t>
      </w:r>
    </w:p>
    <w:p w:rsidR="00BC4B18" w:rsidRDefault="005E4631">
      <w:pPr>
        <w:spacing w:line="259" w:lineRule="auto"/>
        <w:ind w:left="0" w:firstLine="0"/>
        <w:jc w:val="left"/>
      </w:pPr>
      <w:r>
        <w:rPr>
          <w:i w:val="0"/>
          <w:color w:val="FF0000"/>
        </w:rPr>
        <w:t xml:space="preserve"> </w:t>
      </w:r>
    </w:p>
    <w:p w:rsidR="00BC4B18" w:rsidRDefault="005E4631">
      <w:pPr>
        <w:pStyle w:val="Nadpis2"/>
        <w:ind w:left="-5" w:right="1462"/>
      </w:pPr>
      <w:r>
        <w:t>7.3.</w:t>
      </w:r>
      <w:r>
        <w:rPr>
          <w:rFonts w:ascii="Arial" w:eastAsia="Arial" w:hAnsi="Arial" w:cs="Arial"/>
        </w:rPr>
        <w:t xml:space="preserve"> </w:t>
      </w:r>
      <w:r>
        <w:t>Rozpočet na roky 20</w:t>
      </w:r>
      <w:r w:rsidR="006D0CA0">
        <w:t>20</w:t>
      </w:r>
      <w:r>
        <w:t xml:space="preserve"> - 202</w:t>
      </w:r>
      <w:r w:rsidR="006D0CA0">
        <w:t>2</w:t>
      </w:r>
      <w:r>
        <w:t xml:space="preserve">  </w:t>
      </w:r>
    </w:p>
    <w:p w:rsidR="00BC4B18" w:rsidRDefault="005E4631">
      <w:pPr>
        <w:spacing w:line="259" w:lineRule="auto"/>
        <w:ind w:left="427" w:firstLine="0"/>
        <w:jc w:val="left"/>
      </w:pPr>
      <w:r>
        <w:rPr>
          <w:b/>
          <w:i w:val="0"/>
        </w:rPr>
        <w:t xml:space="preserve"> </w:t>
      </w:r>
      <w:r>
        <w:rPr>
          <w:b/>
          <w:i w:val="0"/>
        </w:rPr>
        <w:tab/>
        <w:t xml:space="preserve"> </w:t>
      </w:r>
      <w:r>
        <w:rPr>
          <w:b/>
          <w:i w:val="0"/>
        </w:rPr>
        <w:tab/>
        <w:t xml:space="preserve"> </w:t>
      </w:r>
      <w:r>
        <w:rPr>
          <w:b/>
          <w:i w:val="0"/>
        </w:rPr>
        <w:tab/>
        <w:t xml:space="preserve"> </w:t>
      </w:r>
      <w:r>
        <w:rPr>
          <w:b/>
          <w:i w:val="0"/>
        </w:rPr>
        <w:tab/>
        <w:t xml:space="preserve"> </w:t>
      </w:r>
    </w:p>
    <w:tbl>
      <w:tblPr>
        <w:tblStyle w:val="TableGrid"/>
        <w:tblW w:w="9233" w:type="dxa"/>
        <w:tblInd w:w="2" w:type="dxa"/>
        <w:tblCellMar>
          <w:top w:w="54" w:type="dxa"/>
          <w:left w:w="106" w:type="dxa"/>
          <w:right w:w="84" w:type="dxa"/>
        </w:tblCellMar>
        <w:tblLook w:val="04A0" w:firstRow="1" w:lastRow="0" w:firstColumn="1" w:lastColumn="0" w:noHBand="0" w:noVBand="1"/>
      </w:tblPr>
      <w:tblGrid>
        <w:gridCol w:w="2266"/>
        <w:gridCol w:w="1842"/>
        <w:gridCol w:w="1844"/>
        <w:gridCol w:w="1561"/>
        <w:gridCol w:w="1720"/>
      </w:tblGrid>
      <w:tr w:rsidR="00BC4B18">
        <w:trPr>
          <w:trHeight w:val="560"/>
        </w:trPr>
        <w:tc>
          <w:tcPr>
            <w:tcW w:w="2267"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pPr>
              <w:spacing w:line="259" w:lineRule="auto"/>
              <w:ind w:left="0" w:firstLine="0"/>
              <w:jc w:val="left"/>
            </w:pPr>
            <w:r>
              <w:rPr>
                <w:b/>
                <w:i w:val="0"/>
              </w:rPr>
              <w:t xml:space="preserve"> </w:t>
            </w:r>
          </w:p>
        </w:tc>
        <w:tc>
          <w:tcPr>
            <w:tcW w:w="1842"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158" w:right="121" w:firstLine="0"/>
              <w:jc w:val="center"/>
            </w:pPr>
            <w:r>
              <w:rPr>
                <w:b/>
                <w:i w:val="0"/>
              </w:rPr>
              <w:t>Skutočnosť k 31.12.201</w:t>
            </w:r>
            <w:r w:rsidR="006D0CA0">
              <w:rPr>
                <w:b/>
                <w:i w:val="0"/>
              </w:rPr>
              <w:t>9</w:t>
            </w:r>
            <w:r>
              <w:rPr>
                <w:b/>
                <w:i w:val="0"/>
              </w:rPr>
              <w:t xml:space="preserve"> </w:t>
            </w:r>
          </w:p>
        </w:tc>
        <w:tc>
          <w:tcPr>
            <w:tcW w:w="1844"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365" w:hanging="209"/>
            </w:pPr>
            <w:r>
              <w:rPr>
                <w:b/>
                <w:i w:val="0"/>
              </w:rPr>
              <w:t>Rozpočet  na rok 20</w:t>
            </w:r>
            <w:r w:rsidR="006D0CA0">
              <w:rPr>
                <w:b/>
                <w:i w:val="0"/>
              </w:rPr>
              <w:t>20</w:t>
            </w:r>
            <w:r>
              <w:rPr>
                <w:b/>
                <w:i w:val="0"/>
              </w:rPr>
              <w:t xml:space="preserve"> </w:t>
            </w:r>
          </w:p>
        </w:tc>
        <w:tc>
          <w:tcPr>
            <w:tcW w:w="1561"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36" w:firstLine="166"/>
              <w:jc w:val="left"/>
            </w:pPr>
            <w:r>
              <w:rPr>
                <w:b/>
                <w:i w:val="0"/>
              </w:rPr>
              <w:t>Rozpočet  na rok 202</w:t>
            </w:r>
            <w:r w:rsidR="006D0CA0">
              <w:rPr>
                <w:b/>
                <w:i w:val="0"/>
              </w:rPr>
              <w:t>1</w:t>
            </w:r>
            <w:r>
              <w:rPr>
                <w:b/>
                <w:i w:val="0"/>
              </w:rPr>
              <w:t xml:space="preserve"> </w:t>
            </w:r>
          </w:p>
        </w:tc>
        <w:tc>
          <w:tcPr>
            <w:tcW w:w="1720"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118" w:firstLine="166"/>
              <w:jc w:val="left"/>
            </w:pPr>
            <w:r>
              <w:rPr>
                <w:b/>
                <w:i w:val="0"/>
              </w:rPr>
              <w:t>Rozpočet  na rok 202</w:t>
            </w:r>
            <w:r w:rsidR="006D0CA0">
              <w:rPr>
                <w:b/>
                <w:i w:val="0"/>
              </w:rPr>
              <w:t>2</w:t>
            </w:r>
            <w:r>
              <w:rPr>
                <w:b/>
                <w:i w:val="0"/>
              </w:rPr>
              <w:t xml:space="preserve"> </w:t>
            </w:r>
          </w:p>
        </w:tc>
      </w:tr>
      <w:tr w:rsidR="00BC4B18">
        <w:trPr>
          <w:trHeight w:val="284"/>
        </w:trPr>
        <w:tc>
          <w:tcPr>
            <w:tcW w:w="2267"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5E4631">
            <w:pPr>
              <w:spacing w:line="259" w:lineRule="auto"/>
              <w:ind w:left="0" w:firstLine="0"/>
              <w:jc w:val="left"/>
            </w:pPr>
            <w:r>
              <w:rPr>
                <w:b/>
                <w:i w:val="0"/>
              </w:rPr>
              <w:t xml:space="preserve">Príjmy celkom </w:t>
            </w:r>
          </w:p>
        </w:tc>
        <w:tc>
          <w:tcPr>
            <w:tcW w:w="1842"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5E4631" w:rsidP="006D0CA0">
            <w:pPr>
              <w:spacing w:line="259" w:lineRule="auto"/>
              <w:ind w:left="0" w:right="23" w:firstLine="0"/>
              <w:jc w:val="center"/>
            </w:pPr>
            <w:r>
              <w:rPr>
                <w:b/>
                <w:i w:val="0"/>
              </w:rPr>
              <w:t>1</w:t>
            </w:r>
            <w:r w:rsidR="006D0CA0">
              <w:rPr>
                <w:b/>
                <w:i w:val="0"/>
              </w:rPr>
              <w:t>32 480,50</w:t>
            </w:r>
            <w:r>
              <w:rPr>
                <w:b/>
                <w:i w:val="0"/>
              </w:rPr>
              <w:t xml:space="preserve"> </w:t>
            </w:r>
          </w:p>
        </w:tc>
        <w:tc>
          <w:tcPr>
            <w:tcW w:w="1844"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6515FB">
            <w:pPr>
              <w:spacing w:line="259" w:lineRule="auto"/>
              <w:ind w:left="0" w:right="22" w:firstLine="0"/>
              <w:jc w:val="center"/>
            </w:pPr>
            <w:r>
              <w:rPr>
                <w:b/>
                <w:i w:val="0"/>
              </w:rPr>
              <w:t>107 306,00</w:t>
            </w:r>
            <w:r w:rsidR="005E4631">
              <w:rPr>
                <w:b/>
                <w:i w:val="0"/>
              </w:rPr>
              <w:t xml:space="preserve"> </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6515FB">
            <w:pPr>
              <w:spacing w:line="259" w:lineRule="auto"/>
              <w:ind w:left="0" w:right="25" w:firstLine="0"/>
              <w:jc w:val="center"/>
            </w:pPr>
            <w:r>
              <w:rPr>
                <w:b/>
                <w:i w:val="0"/>
              </w:rPr>
              <w:t>107 306,00</w:t>
            </w:r>
          </w:p>
        </w:tc>
        <w:tc>
          <w:tcPr>
            <w:tcW w:w="1720"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6515FB">
            <w:pPr>
              <w:spacing w:line="259" w:lineRule="auto"/>
              <w:ind w:left="0" w:right="20" w:firstLine="0"/>
              <w:jc w:val="center"/>
            </w:pPr>
            <w:r>
              <w:rPr>
                <w:b/>
                <w:i w:val="0"/>
              </w:rPr>
              <w:t>107 306,00</w:t>
            </w:r>
          </w:p>
        </w:tc>
      </w:tr>
      <w:tr w:rsidR="00BC4B18">
        <w:trPr>
          <w:trHeight w:val="287"/>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z toho :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37" w:firstLine="0"/>
              <w:jc w:val="center"/>
            </w:pPr>
            <w:r>
              <w:rPr>
                <w:i w:val="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39" w:firstLine="0"/>
              <w:jc w:val="center"/>
            </w:pPr>
            <w:r>
              <w:rPr>
                <w:i w:val="0"/>
              </w:rPr>
              <w:t xml:space="preserve"> </w:t>
            </w:r>
          </w:p>
        </w:tc>
        <w:tc>
          <w:tcPr>
            <w:tcW w:w="1561"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38" w:firstLine="0"/>
              <w:jc w:val="center"/>
            </w:pPr>
            <w:r>
              <w:rPr>
                <w:i w:val="0"/>
              </w:rPr>
              <w:t xml:space="preserve"> </w:t>
            </w:r>
          </w:p>
        </w:tc>
        <w:tc>
          <w:tcPr>
            <w:tcW w:w="1720"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42" w:firstLine="0"/>
              <w:jc w:val="center"/>
            </w:pPr>
            <w:r>
              <w:rPr>
                <w:i w:val="0"/>
              </w:rPr>
              <w:t xml:space="preserve"> </w:t>
            </w:r>
          </w:p>
        </w:tc>
      </w:tr>
      <w:tr w:rsidR="00BC4B18">
        <w:trPr>
          <w:trHeight w:val="288"/>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Bežné príjmy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6D0CA0">
            <w:pPr>
              <w:spacing w:line="259" w:lineRule="auto"/>
              <w:ind w:left="0" w:right="23" w:firstLine="0"/>
              <w:jc w:val="center"/>
            </w:pPr>
            <w:r>
              <w:rPr>
                <w:i w:val="0"/>
              </w:rPr>
              <w:t>124 411,82</w:t>
            </w:r>
            <w:r w:rsidR="005E4631">
              <w:rPr>
                <w:i w:val="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BC4B18" w:rsidRDefault="006515FB">
            <w:pPr>
              <w:spacing w:line="259" w:lineRule="auto"/>
              <w:ind w:left="0" w:right="22" w:firstLine="0"/>
              <w:jc w:val="center"/>
            </w:pPr>
            <w:r>
              <w:rPr>
                <w:i w:val="0"/>
              </w:rPr>
              <w:t>107 306,00</w:t>
            </w:r>
            <w:r w:rsidR="005E4631">
              <w:rPr>
                <w:i w:val="0"/>
              </w:rPr>
              <w:t xml:space="preserve"> </w:t>
            </w:r>
          </w:p>
        </w:tc>
        <w:tc>
          <w:tcPr>
            <w:tcW w:w="1561" w:type="dxa"/>
            <w:tcBorders>
              <w:top w:val="single" w:sz="4" w:space="0" w:color="000000"/>
              <w:left w:val="single" w:sz="4" w:space="0" w:color="000000"/>
              <w:bottom w:val="single" w:sz="4" w:space="0" w:color="000000"/>
              <w:right w:val="single" w:sz="4" w:space="0" w:color="000000"/>
            </w:tcBorders>
          </w:tcPr>
          <w:p w:rsidR="00BC4B18" w:rsidRPr="006515FB" w:rsidRDefault="006515FB">
            <w:pPr>
              <w:spacing w:line="259" w:lineRule="auto"/>
              <w:ind w:left="0" w:right="25" w:firstLine="0"/>
              <w:jc w:val="center"/>
            </w:pPr>
            <w:r w:rsidRPr="006515FB">
              <w:rPr>
                <w:i w:val="0"/>
              </w:rPr>
              <w:t>107 306,00</w:t>
            </w:r>
          </w:p>
        </w:tc>
        <w:tc>
          <w:tcPr>
            <w:tcW w:w="1720" w:type="dxa"/>
            <w:tcBorders>
              <w:top w:val="single" w:sz="4" w:space="0" w:color="000000"/>
              <w:left w:val="single" w:sz="4" w:space="0" w:color="000000"/>
              <w:bottom w:val="single" w:sz="4" w:space="0" w:color="000000"/>
              <w:right w:val="single" w:sz="4" w:space="0" w:color="000000"/>
            </w:tcBorders>
          </w:tcPr>
          <w:p w:rsidR="00BC4B18" w:rsidRPr="006515FB" w:rsidRDefault="006515FB">
            <w:pPr>
              <w:spacing w:line="259" w:lineRule="auto"/>
              <w:ind w:left="0" w:right="20" w:firstLine="0"/>
              <w:jc w:val="center"/>
            </w:pPr>
            <w:r w:rsidRPr="006515FB">
              <w:rPr>
                <w:i w:val="0"/>
              </w:rPr>
              <w:t>107 306,00</w:t>
            </w:r>
          </w:p>
        </w:tc>
      </w:tr>
      <w:tr w:rsidR="00BC4B18">
        <w:trPr>
          <w:trHeight w:val="286"/>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Kapitálové príjmy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6D0CA0">
            <w:pPr>
              <w:spacing w:line="259" w:lineRule="auto"/>
              <w:ind w:left="0" w:right="25" w:firstLine="0"/>
              <w:jc w:val="center"/>
            </w:pPr>
            <w:r>
              <w:rPr>
                <w:i w:val="0"/>
              </w:rPr>
              <w:t xml:space="preserve">   3 000,00</w:t>
            </w:r>
            <w:r w:rsidR="005E4631">
              <w:rPr>
                <w:i w:val="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BC4B18" w:rsidRDefault="006515FB">
            <w:pPr>
              <w:spacing w:line="259" w:lineRule="auto"/>
              <w:ind w:left="0" w:right="24" w:firstLine="0"/>
              <w:jc w:val="center"/>
            </w:pPr>
            <w:r>
              <w:rPr>
                <w:i w:val="0"/>
              </w:rPr>
              <w:t>0</w:t>
            </w:r>
          </w:p>
        </w:tc>
        <w:tc>
          <w:tcPr>
            <w:tcW w:w="1561"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22" w:firstLine="0"/>
              <w:jc w:val="center"/>
            </w:pPr>
            <w:r>
              <w:rPr>
                <w:i w:val="0"/>
              </w:rPr>
              <w:t xml:space="preserve">0 </w:t>
            </w:r>
          </w:p>
        </w:tc>
        <w:tc>
          <w:tcPr>
            <w:tcW w:w="1720"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18" w:firstLine="0"/>
              <w:jc w:val="center"/>
            </w:pPr>
            <w:r>
              <w:rPr>
                <w:i w:val="0"/>
              </w:rPr>
              <w:t xml:space="preserve">0 </w:t>
            </w:r>
          </w:p>
        </w:tc>
      </w:tr>
      <w:tr w:rsidR="00BC4B18">
        <w:trPr>
          <w:trHeight w:val="286"/>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Finančné príjmy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6D0CA0">
            <w:pPr>
              <w:spacing w:line="259" w:lineRule="auto"/>
              <w:ind w:left="0" w:right="23" w:firstLine="0"/>
              <w:jc w:val="center"/>
            </w:pPr>
            <w:r>
              <w:rPr>
                <w:i w:val="0"/>
              </w:rPr>
              <w:t xml:space="preserve">  5 068,68</w:t>
            </w:r>
            <w:r w:rsidR="005E4631">
              <w:rPr>
                <w:i w:val="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BC4B18" w:rsidRDefault="006515FB">
            <w:pPr>
              <w:spacing w:line="259" w:lineRule="auto"/>
              <w:ind w:left="0" w:right="24" w:firstLine="0"/>
              <w:jc w:val="center"/>
            </w:pPr>
            <w:r>
              <w:rPr>
                <w:i w:val="0"/>
              </w:rPr>
              <w:t>0</w:t>
            </w:r>
            <w:r w:rsidR="005E4631">
              <w:rPr>
                <w:i w:val="0"/>
              </w:rPr>
              <w:t xml:space="preserve"> </w:t>
            </w:r>
          </w:p>
        </w:tc>
        <w:tc>
          <w:tcPr>
            <w:tcW w:w="1561"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22" w:firstLine="0"/>
              <w:jc w:val="center"/>
            </w:pPr>
            <w:r>
              <w:rPr>
                <w:i w:val="0"/>
              </w:rPr>
              <w:t xml:space="preserve">0 </w:t>
            </w:r>
          </w:p>
        </w:tc>
        <w:tc>
          <w:tcPr>
            <w:tcW w:w="1720"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18" w:firstLine="0"/>
              <w:jc w:val="center"/>
            </w:pPr>
            <w:r>
              <w:rPr>
                <w:i w:val="0"/>
              </w:rPr>
              <w:t xml:space="preserve">0 </w:t>
            </w:r>
          </w:p>
        </w:tc>
      </w:tr>
    </w:tbl>
    <w:p w:rsidR="00BC4B18" w:rsidRDefault="005E4631">
      <w:pPr>
        <w:spacing w:line="259" w:lineRule="auto"/>
        <w:ind w:left="0" w:firstLine="0"/>
        <w:jc w:val="left"/>
      </w:pPr>
      <w:r>
        <w:rPr>
          <w:b/>
          <w:i w:val="0"/>
        </w:rPr>
        <w:t xml:space="preserve"> </w:t>
      </w:r>
    </w:p>
    <w:tbl>
      <w:tblPr>
        <w:tblStyle w:val="TableGrid"/>
        <w:tblW w:w="9233" w:type="dxa"/>
        <w:tblInd w:w="2" w:type="dxa"/>
        <w:tblCellMar>
          <w:top w:w="54" w:type="dxa"/>
          <w:left w:w="106" w:type="dxa"/>
          <w:right w:w="103" w:type="dxa"/>
        </w:tblCellMar>
        <w:tblLook w:val="04A0" w:firstRow="1" w:lastRow="0" w:firstColumn="1" w:lastColumn="0" w:noHBand="0" w:noVBand="1"/>
      </w:tblPr>
      <w:tblGrid>
        <w:gridCol w:w="2267"/>
        <w:gridCol w:w="1842"/>
        <w:gridCol w:w="1702"/>
        <w:gridCol w:w="1702"/>
        <w:gridCol w:w="1720"/>
      </w:tblGrid>
      <w:tr w:rsidR="00BC4B18">
        <w:trPr>
          <w:trHeight w:val="560"/>
        </w:trPr>
        <w:tc>
          <w:tcPr>
            <w:tcW w:w="2267"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pPr>
              <w:spacing w:line="259" w:lineRule="auto"/>
              <w:ind w:left="0" w:firstLine="0"/>
              <w:jc w:val="left"/>
            </w:pPr>
            <w:r>
              <w:rPr>
                <w:b/>
                <w:i w:val="0"/>
              </w:rPr>
              <w:t xml:space="preserve"> </w:t>
            </w:r>
          </w:p>
        </w:tc>
        <w:tc>
          <w:tcPr>
            <w:tcW w:w="1842"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158" w:right="103" w:firstLine="0"/>
              <w:jc w:val="center"/>
            </w:pPr>
            <w:r>
              <w:rPr>
                <w:b/>
                <w:i w:val="0"/>
              </w:rPr>
              <w:t>Skutočnosť k 31.12.201</w:t>
            </w:r>
            <w:r w:rsidR="006D0CA0">
              <w:rPr>
                <w:b/>
                <w:i w:val="0"/>
              </w:rPr>
              <w:t>9</w:t>
            </w:r>
            <w:r>
              <w:rPr>
                <w:b/>
                <w:i w:val="0"/>
              </w:rPr>
              <w:t xml:space="preserve"> </w:t>
            </w:r>
          </w:p>
        </w:tc>
        <w:tc>
          <w:tcPr>
            <w:tcW w:w="1702"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295" w:hanging="209"/>
            </w:pPr>
            <w:r>
              <w:rPr>
                <w:b/>
                <w:i w:val="0"/>
              </w:rPr>
              <w:t>Rozpočet  na rok 20</w:t>
            </w:r>
            <w:r w:rsidR="006D0CA0">
              <w:rPr>
                <w:b/>
                <w:i w:val="0"/>
              </w:rPr>
              <w:t>20</w:t>
            </w:r>
            <w:r>
              <w:rPr>
                <w:b/>
                <w:i w:val="0"/>
              </w:rPr>
              <w:t xml:space="preserve"> </w:t>
            </w:r>
          </w:p>
        </w:tc>
        <w:tc>
          <w:tcPr>
            <w:tcW w:w="1702"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108" w:firstLine="163"/>
              <w:jc w:val="left"/>
            </w:pPr>
            <w:r>
              <w:rPr>
                <w:b/>
                <w:i w:val="0"/>
              </w:rPr>
              <w:t>Rozpočet  na rok 202</w:t>
            </w:r>
            <w:r w:rsidR="006D0CA0">
              <w:rPr>
                <w:b/>
                <w:i w:val="0"/>
              </w:rPr>
              <w:t>1</w:t>
            </w:r>
            <w:r>
              <w:rPr>
                <w:b/>
                <w:i w:val="0"/>
              </w:rPr>
              <w:t xml:space="preserve"> </w:t>
            </w:r>
          </w:p>
        </w:tc>
        <w:tc>
          <w:tcPr>
            <w:tcW w:w="1720"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6D0CA0">
            <w:pPr>
              <w:spacing w:line="259" w:lineRule="auto"/>
              <w:ind w:left="118" w:firstLine="166"/>
              <w:jc w:val="left"/>
            </w:pPr>
            <w:r>
              <w:rPr>
                <w:b/>
                <w:i w:val="0"/>
              </w:rPr>
              <w:t>Rozpočet  na rok 202</w:t>
            </w:r>
            <w:r w:rsidR="006D0CA0">
              <w:rPr>
                <w:b/>
                <w:i w:val="0"/>
              </w:rPr>
              <w:t>2</w:t>
            </w:r>
            <w:r>
              <w:rPr>
                <w:b/>
                <w:i w:val="0"/>
              </w:rPr>
              <w:t xml:space="preserve"> </w:t>
            </w:r>
          </w:p>
        </w:tc>
      </w:tr>
      <w:tr w:rsidR="006515FB">
        <w:trPr>
          <w:trHeight w:val="284"/>
        </w:trPr>
        <w:tc>
          <w:tcPr>
            <w:tcW w:w="2267"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pPr>
              <w:spacing w:line="259" w:lineRule="auto"/>
              <w:ind w:left="0" w:firstLine="0"/>
              <w:jc w:val="left"/>
            </w:pPr>
            <w:r>
              <w:rPr>
                <w:b/>
                <w:i w:val="0"/>
              </w:rPr>
              <w:t xml:space="preserve">Výdavky celkom </w:t>
            </w:r>
          </w:p>
        </w:tc>
        <w:tc>
          <w:tcPr>
            <w:tcW w:w="1842"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pPr>
              <w:spacing w:line="259" w:lineRule="auto"/>
              <w:ind w:left="0" w:right="4" w:firstLine="0"/>
              <w:jc w:val="center"/>
            </w:pPr>
            <w:r>
              <w:rPr>
                <w:b/>
                <w:i w:val="0"/>
              </w:rPr>
              <w:t xml:space="preserve">104 181,16 </w:t>
            </w:r>
          </w:p>
        </w:tc>
        <w:tc>
          <w:tcPr>
            <w:tcW w:w="1702"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pPr>
              <w:spacing w:line="259" w:lineRule="auto"/>
              <w:ind w:left="0" w:right="5" w:firstLine="0"/>
              <w:jc w:val="center"/>
            </w:pPr>
            <w:r>
              <w:rPr>
                <w:b/>
                <w:i w:val="0"/>
              </w:rPr>
              <w:t>107 306,00</w:t>
            </w:r>
          </w:p>
        </w:tc>
        <w:tc>
          <w:tcPr>
            <w:tcW w:w="1702"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r w:rsidRPr="00392F9B">
              <w:rPr>
                <w:b/>
                <w:i w:val="0"/>
              </w:rPr>
              <w:t xml:space="preserve">107 306,00 </w:t>
            </w:r>
          </w:p>
        </w:tc>
        <w:tc>
          <w:tcPr>
            <w:tcW w:w="1720"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r w:rsidRPr="00392F9B">
              <w:rPr>
                <w:b/>
                <w:i w:val="0"/>
              </w:rPr>
              <w:t xml:space="preserve">107 306,00 </w:t>
            </w:r>
          </w:p>
        </w:tc>
      </w:tr>
      <w:tr w:rsidR="00BC4B18">
        <w:trPr>
          <w:trHeight w:val="290"/>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z toho :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56" w:firstLine="0"/>
              <w:jc w:val="center"/>
            </w:pPr>
            <w:r>
              <w:rPr>
                <w:i w:val="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55" w:firstLine="0"/>
              <w:jc w:val="center"/>
            </w:pPr>
            <w:r>
              <w:rPr>
                <w:i w:val="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54" w:firstLine="0"/>
              <w:jc w:val="center"/>
            </w:pPr>
            <w:r>
              <w:rPr>
                <w:i w:val="0"/>
              </w:rPr>
              <w:t xml:space="preserve"> </w:t>
            </w:r>
          </w:p>
        </w:tc>
        <w:tc>
          <w:tcPr>
            <w:tcW w:w="1720"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61" w:firstLine="0"/>
              <w:jc w:val="center"/>
            </w:pPr>
            <w:r>
              <w:rPr>
                <w:i w:val="0"/>
              </w:rPr>
              <w:t xml:space="preserve"> </w:t>
            </w:r>
          </w:p>
        </w:tc>
      </w:tr>
      <w:tr w:rsidR="006515FB">
        <w:trPr>
          <w:trHeight w:val="286"/>
        </w:trPr>
        <w:tc>
          <w:tcPr>
            <w:tcW w:w="22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rPr>
              <w:t xml:space="preserve">Bežné výdavky </w:t>
            </w:r>
          </w:p>
        </w:tc>
        <w:tc>
          <w:tcPr>
            <w:tcW w:w="1842"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right="4" w:firstLine="0"/>
              <w:jc w:val="center"/>
            </w:pPr>
            <w:r>
              <w:rPr>
                <w:i w:val="0"/>
              </w:rPr>
              <w:t xml:space="preserve">93 361,48 </w:t>
            </w:r>
          </w:p>
        </w:tc>
        <w:tc>
          <w:tcPr>
            <w:tcW w:w="1702" w:type="dxa"/>
            <w:tcBorders>
              <w:top w:val="single" w:sz="4" w:space="0" w:color="000000"/>
              <w:left w:val="single" w:sz="4" w:space="0" w:color="000000"/>
              <w:bottom w:val="single" w:sz="4" w:space="0" w:color="000000"/>
              <w:right w:val="single" w:sz="4" w:space="0" w:color="000000"/>
            </w:tcBorders>
          </w:tcPr>
          <w:p w:rsidR="006515FB" w:rsidRPr="006515FB" w:rsidRDefault="006515FB" w:rsidP="006515FB">
            <w:r w:rsidRPr="006515FB">
              <w:rPr>
                <w:i w:val="0"/>
              </w:rPr>
              <w:t xml:space="preserve">107 306,00 </w:t>
            </w:r>
          </w:p>
        </w:tc>
        <w:tc>
          <w:tcPr>
            <w:tcW w:w="1702" w:type="dxa"/>
            <w:tcBorders>
              <w:top w:val="single" w:sz="4" w:space="0" w:color="000000"/>
              <w:left w:val="single" w:sz="4" w:space="0" w:color="000000"/>
              <w:bottom w:val="single" w:sz="4" w:space="0" w:color="000000"/>
              <w:right w:val="single" w:sz="4" w:space="0" w:color="000000"/>
            </w:tcBorders>
          </w:tcPr>
          <w:p w:rsidR="006515FB" w:rsidRPr="006515FB" w:rsidRDefault="006515FB" w:rsidP="006515FB">
            <w:r w:rsidRPr="006515FB">
              <w:rPr>
                <w:i w:val="0"/>
              </w:rPr>
              <w:t xml:space="preserve">107 306,00 </w:t>
            </w:r>
          </w:p>
        </w:tc>
        <w:tc>
          <w:tcPr>
            <w:tcW w:w="1720" w:type="dxa"/>
            <w:tcBorders>
              <w:top w:val="single" w:sz="4" w:space="0" w:color="000000"/>
              <w:left w:val="single" w:sz="4" w:space="0" w:color="000000"/>
              <w:bottom w:val="single" w:sz="4" w:space="0" w:color="000000"/>
              <w:right w:val="single" w:sz="4" w:space="0" w:color="000000"/>
            </w:tcBorders>
          </w:tcPr>
          <w:p w:rsidR="006515FB" w:rsidRPr="006515FB" w:rsidRDefault="006515FB" w:rsidP="006515FB">
            <w:r w:rsidRPr="006515FB">
              <w:rPr>
                <w:i w:val="0"/>
              </w:rPr>
              <w:t xml:space="preserve">107 306,00 </w:t>
            </w:r>
          </w:p>
        </w:tc>
      </w:tr>
      <w:tr w:rsidR="00BC4B18">
        <w:trPr>
          <w:trHeight w:val="286"/>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Kapitálové  výdavky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6D0CA0">
            <w:pPr>
              <w:spacing w:line="259" w:lineRule="auto"/>
              <w:ind w:left="0" w:right="4" w:firstLine="0"/>
              <w:jc w:val="center"/>
            </w:pPr>
            <w:r>
              <w:rPr>
                <w:i w:val="0"/>
              </w:rPr>
              <w:t>10 819,68</w:t>
            </w:r>
            <w:r w:rsidR="005E4631">
              <w:rPr>
                <w:i w:val="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C4B18" w:rsidRDefault="006515FB">
            <w:pPr>
              <w:spacing w:line="259" w:lineRule="auto"/>
              <w:ind w:left="0" w:right="3" w:firstLine="0"/>
              <w:jc w:val="center"/>
            </w:pPr>
            <w:r>
              <w:rPr>
                <w:i w:val="0"/>
              </w:rPr>
              <w:t>0</w:t>
            </w:r>
            <w:r w:rsidR="005E4631">
              <w:rPr>
                <w:i w:val="0"/>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6" w:firstLine="0"/>
              <w:jc w:val="center"/>
            </w:pPr>
            <w:r>
              <w:rPr>
                <w:i w:val="0"/>
              </w:rPr>
              <w:t xml:space="preserve">0 </w:t>
            </w:r>
          </w:p>
        </w:tc>
        <w:tc>
          <w:tcPr>
            <w:tcW w:w="1720"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1" w:firstLine="0"/>
              <w:jc w:val="center"/>
            </w:pPr>
            <w:r>
              <w:rPr>
                <w:i w:val="0"/>
              </w:rPr>
              <w:t xml:space="preserve">0 </w:t>
            </w:r>
          </w:p>
        </w:tc>
      </w:tr>
      <w:tr w:rsidR="00BC4B18">
        <w:trPr>
          <w:trHeight w:val="286"/>
        </w:trPr>
        <w:tc>
          <w:tcPr>
            <w:tcW w:w="2267"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firstLine="0"/>
              <w:jc w:val="left"/>
            </w:pPr>
            <w:r>
              <w:rPr>
                <w:i w:val="0"/>
              </w:rPr>
              <w:t xml:space="preserve">Finančné výdavky </w:t>
            </w:r>
          </w:p>
        </w:tc>
        <w:tc>
          <w:tcPr>
            <w:tcW w:w="184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4" w:firstLine="0"/>
              <w:jc w:val="center"/>
            </w:pPr>
            <w:r>
              <w:rPr>
                <w:i w:val="0"/>
              </w:rPr>
              <w:t xml:space="preserve">0 </w:t>
            </w:r>
          </w:p>
        </w:tc>
        <w:tc>
          <w:tcPr>
            <w:tcW w:w="170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5" w:firstLine="0"/>
              <w:jc w:val="center"/>
            </w:pPr>
            <w:r>
              <w:rPr>
                <w:i w:val="0"/>
              </w:rPr>
              <w:t xml:space="preserve">0 </w:t>
            </w:r>
          </w:p>
        </w:tc>
        <w:tc>
          <w:tcPr>
            <w:tcW w:w="1702"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0" w:right="6" w:firstLine="0"/>
              <w:jc w:val="center"/>
            </w:pPr>
            <w:r>
              <w:rPr>
                <w:i w:val="0"/>
              </w:rPr>
              <w:t xml:space="preserve">0 </w:t>
            </w:r>
          </w:p>
        </w:tc>
        <w:tc>
          <w:tcPr>
            <w:tcW w:w="1720" w:type="dxa"/>
            <w:tcBorders>
              <w:top w:val="single" w:sz="4" w:space="0" w:color="000000"/>
              <w:left w:val="single" w:sz="4" w:space="0" w:color="000000"/>
              <w:bottom w:val="single" w:sz="4" w:space="0" w:color="000000"/>
              <w:right w:val="single" w:sz="4" w:space="0" w:color="000000"/>
            </w:tcBorders>
          </w:tcPr>
          <w:p w:rsidR="00BC4B18" w:rsidRDefault="005E4631">
            <w:pPr>
              <w:spacing w:line="259" w:lineRule="auto"/>
              <w:ind w:left="1" w:firstLine="0"/>
              <w:jc w:val="center"/>
            </w:pPr>
            <w:r>
              <w:rPr>
                <w:i w:val="0"/>
              </w:rPr>
              <w:t xml:space="preserve">0 </w:t>
            </w:r>
          </w:p>
        </w:tc>
      </w:tr>
    </w:tbl>
    <w:p w:rsidR="00BC4B18" w:rsidRDefault="005E4631">
      <w:pPr>
        <w:spacing w:line="259" w:lineRule="auto"/>
        <w:ind w:left="0" w:firstLine="0"/>
        <w:jc w:val="left"/>
      </w:pPr>
      <w:r>
        <w:rPr>
          <w:b/>
          <w:i w:val="0"/>
          <w:sz w:val="28"/>
        </w:rPr>
        <w:t xml:space="preserve"> </w:t>
      </w:r>
    </w:p>
    <w:p w:rsidR="00BC4B18" w:rsidRDefault="005E4631">
      <w:pPr>
        <w:pStyle w:val="Nadpis1"/>
        <w:ind w:left="-5"/>
      </w:pPr>
      <w:r>
        <w:t>8.</w:t>
      </w:r>
      <w:r>
        <w:rPr>
          <w:rFonts w:ascii="Arial" w:eastAsia="Arial" w:hAnsi="Arial" w:cs="Arial"/>
        </w:rPr>
        <w:t xml:space="preserve"> </w:t>
      </w:r>
      <w:r>
        <w:t xml:space="preserve">Informácia o vývoji obce z pohľadu účtovníctva </w:t>
      </w:r>
    </w:p>
    <w:p w:rsidR="00BC4B18" w:rsidRDefault="005E4631">
      <w:pPr>
        <w:spacing w:line="259" w:lineRule="auto"/>
        <w:ind w:left="0" w:firstLine="0"/>
        <w:jc w:val="left"/>
      </w:pPr>
      <w:r>
        <w:rPr>
          <w:b/>
          <w:i w:val="0"/>
          <w:sz w:val="28"/>
        </w:rPr>
        <w:t xml:space="preserve"> </w:t>
      </w:r>
    </w:p>
    <w:p w:rsidR="00BC4B18" w:rsidRDefault="005E4631">
      <w:pPr>
        <w:pStyle w:val="Nadpis2"/>
        <w:ind w:left="-5" w:right="1462"/>
      </w:pPr>
      <w:r>
        <w:t>8.1.</w:t>
      </w:r>
      <w:r>
        <w:rPr>
          <w:rFonts w:ascii="Arial" w:eastAsia="Arial" w:hAnsi="Arial" w:cs="Arial"/>
        </w:rPr>
        <w:t xml:space="preserve"> </w:t>
      </w:r>
      <w:r>
        <w:t xml:space="preserve">Majetok  </w:t>
      </w:r>
    </w:p>
    <w:tbl>
      <w:tblPr>
        <w:tblStyle w:val="TableGrid"/>
        <w:tblW w:w="7795" w:type="dxa"/>
        <w:tblInd w:w="2" w:type="dxa"/>
        <w:tblCellMar>
          <w:top w:w="37" w:type="dxa"/>
          <w:left w:w="70" w:type="dxa"/>
          <w:right w:w="115" w:type="dxa"/>
        </w:tblCellMar>
        <w:tblLook w:val="04A0" w:firstRow="1" w:lastRow="0" w:firstColumn="1" w:lastColumn="0" w:noHBand="0" w:noVBand="1"/>
      </w:tblPr>
      <w:tblGrid>
        <w:gridCol w:w="3967"/>
        <w:gridCol w:w="1985"/>
        <w:gridCol w:w="1843"/>
      </w:tblGrid>
      <w:tr w:rsidR="006515FB" w:rsidTr="006515FB">
        <w:trPr>
          <w:trHeight w:val="515"/>
        </w:trPr>
        <w:tc>
          <w:tcPr>
            <w:tcW w:w="3967" w:type="dxa"/>
            <w:tcBorders>
              <w:top w:val="single" w:sz="4" w:space="0" w:color="000000"/>
              <w:left w:val="single" w:sz="4" w:space="0" w:color="000000"/>
              <w:bottom w:val="single" w:sz="4" w:space="0" w:color="000000"/>
              <w:right w:val="single" w:sz="4" w:space="0" w:color="000000"/>
            </w:tcBorders>
            <w:shd w:val="clear" w:color="auto" w:fill="DDD9C3"/>
          </w:tcPr>
          <w:p w:rsidR="006515FB" w:rsidRDefault="006515FB" w:rsidP="006515FB">
            <w:pPr>
              <w:spacing w:line="259" w:lineRule="auto"/>
              <w:ind w:left="43" w:firstLine="0"/>
              <w:jc w:val="center"/>
            </w:pPr>
            <w:r>
              <w:rPr>
                <w:b/>
                <w:i w:val="0"/>
                <w:sz w:val="22"/>
              </w:rPr>
              <w:t xml:space="preserve">Názov </w:t>
            </w:r>
          </w:p>
        </w:tc>
        <w:tc>
          <w:tcPr>
            <w:tcW w:w="1985" w:type="dxa"/>
            <w:tcBorders>
              <w:top w:val="single" w:sz="4" w:space="0" w:color="000000"/>
              <w:left w:val="single" w:sz="4" w:space="0" w:color="000000"/>
              <w:bottom w:val="single" w:sz="4" w:space="0" w:color="000000"/>
              <w:right w:val="single" w:sz="4" w:space="0" w:color="000000"/>
            </w:tcBorders>
            <w:shd w:val="clear" w:color="auto" w:fill="DDD9C3"/>
          </w:tcPr>
          <w:p w:rsidR="006515FB" w:rsidRPr="006515FB" w:rsidRDefault="006515FB" w:rsidP="006515FB">
            <w:pPr>
              <w:jc w:val="left"/>
              <w:rPr>
                <w:b/>
                <w:i w:val="0"/>
                <w:sz w:val="22"/>
              </w:rPr>
            </w:pPr>
            <w:r w:rsidRPr="006515FB">
              <w:rPr>
                <w:b/>
                <w:i w:val="0"/>
                <w:sz w:val="22"/>
              </w:rPr>
              <w:t>Skutočnosť</w:t>
            </w:r>
            <w:r>
              <w:rPr>
                <w:b/>
                <w:i w:val="0"/>
                <w:sz w:val="22"/>
              </w:rPr>
              <w:t xml:space="preserve"> k</w:t>
            </w:r>
            <w:r w:rsidRPr="006515FB">
              <w:rPr>
                <w:b/>
                <w:i w:val="0"/>
                <w:sz w:val="22"/>
              </w:rPr>
              <w:t xml:space="preserve"> 31.12.2018 </w:t>
            </w:r>
          </w:p>
        </w:tc>
        <w:tc>
          <w:tcPr>
            <w:tcW w:w="1843" w:type="dxa"/>
            <w:tcBorders>
              <w:top w:val="single" w:sz="4" w:space="0" w:color="000000"/>
              <w:left w:val="single" w:sz="4" w:space="0" w:color="000000"/>
              <w:bottom w:val="single" w:sz="4" w:space="0" w:color="000000"/>
              <w:right w:val="single" w:sz="4" w:space="0" w:color="000000"/>
            </w:tcBorders>
            <w:shd w:val="clear" w:color="auto" w:fill="DDD9C3"/>
          </w:tcPr>
          <w:p w:rsidR="006515FB" w:rsidRDefault="006515FB" w:rsidP="006515FB">
            <w:pPr>
              <w:spacing w:line="259" w:lineRule="auto"/>
              <w:ind w:left="251" w:right="149" w:firstLine="0"/>
              <w:jc w:val="center"/>
            </w:pPr>
            <w:r>
              <w:rPr>
                <w:b/>
                <w:i w:val="0"/>
                <w:sz w:val="22"/>
              </w:rPr>
              <w:t xml:space="preserve">Skutočnosť k 31.12.2019 </w:t>
            </w:r>
          </w:p>
        </w:tc>
      </w:tr>
      <w:tr w:rsidR="006515FB" w:rsidTr="006515FB">
        <w:trPr>
          <w:trHeight w:val="284"/>
        </w:trPr>
        <w:tc>
          <w:tcPr>
            <w:tcW w:w="3967"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pPr>
              <w:spacing w:line="259" w:lineRule="auto"/>
              <w:ind w:left="0" w:firstLine="0"/>
              <w:jc w:val="left"/>
            </w:pPr>
            <w:r>
              <w:rPr>
                <w:b/>
                <w:i w:val="0"/>
              </w:rPr>
              <w:t>Majetok spolu</w:t>
            </w:r>
            <w:r>
              <w:rPr>
                <w:b/>
                <w:i w:val="0"/>
                <w:sz w:val="22"/>
              </w:rPr>
              <w:t xml:space="preserve"> </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rsidR="006515FB" w:rsidRPr="006515FB" w:rsidRDefault="006515FB" w:rsidP="000041F8">
            <w:pPr>
              <w:jc w:val="right"/>
              <w:rPr>
                <w:b/>
                <w:i w:val="0"/>
              </w:rPr>
            </w:pPr>
            <w:r w:rsidRPr="006515FB">
              <w:rPr>
                <w:b/>
                <w:i w:val="0"/>
              </w:rPr>
              <w:t xml:space="preserve">347 050,42 </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0041F8">
            <w:pPr>
              <w:spacing w:line="259" w:lineRule="auto"/>
              <w:ind w:left="46" w:firstLine="0"/>
              <w:jc w:val="right"/>
            </w:pPr>
            <w:r>
              <w:rPr>
                <w:b/>
                <w:i w:val="0"/>
                <w:sz w:val="22"/>
              </w:rPr>
              <w:t xml:space="preserve">352 696,63 </w:t>
            </w:r>
          </w:p>
        </w:tc>
      </w:tr>
      <w:tr w:rsidR="006515FB" w:rsidTr="006515FB">
        <w:trPr>
          <w:trHeight w:val="265"/>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b/>
                <w:i w:val="0"/>
                <w:sz w:val="22"/>
              </w:rPr>
              <w:t xml:space="preserve">Neobežný majetok spolu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316 204,19 </w:t>
            </w:r>
          </w:p>
        </w:tc>
        <w:tc>
          <w:tcPr>
            <w:tcW w:w="1843"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spacing w:line="259" w:lineRule="auto"/>
              <w:ind w:left="46" w:firstLine="0"/>
              <w:jc w:val="right"/>
            </w:pPr>
            <w:r w:rsidRPr="006515FB">
              <w:rPr>
                <w:i w:val="0"/>
                <w:sz w:val="22"/>
              </w:rPr>
              <w:t xml:space="preserve">302 431,63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z toho :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100"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Dlhodobý nehmotný majetok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8 545,00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5" w:firstLine="0"/>
              <w:jc w:val="right"/>
            </w:pPr>
            <w:r>
              <w:rPr>
                <w:i w:val="0"/>
                <w:sz w:val="22"/>
              </w:rPr>
              <w:t xml:space="preserve">5 437,00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Dlhodobý hmotný majetok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234 508,43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5" w:firstLine="0"/>
              <w:jc w:val="right"/>
            </w:pPr>
            <w:r>
              <w:rPr>
                <w:i w:val="0"/>
                <w:sz w:val="22"/>
              </w:rPr>
              <w:t xml:space="preserve">223 843,87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Dlhodobý finančný majetok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73 150,76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5" w:firstLine="0"/>
              <w:jc w:val="right"/>
            </w:pPr>
            <w:r>
              <w:rPr>
                <w:i w:val="0"/>
                <w:sz w:val="22"/>
              </w:rPr>
              <w:t xml:space="preserve">73 150,76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b/>
                <w:i w:val="0"/>
                <w:sz w:val="22"/>
              </w:rPr>
              <w:t xml:space="preserve">Obežný majetok spolu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30 654,95 </w:t>
            </w:r>
          </w:p>
        </w:tc>
        <w:tc>
          <w:tcPr>
            <w:tcW w:w="1843"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spacing w:line="259" w:lineRule="auto"/>
              <w:ind w:left="45" w:firstLine="0"/>
              <w:jc w:val="right"/>
              <w:rPr>
                <w:i w:val="0"/>
              </w:rPr>
            </w:pPr>
            <w:r w:rsidRPr="006515FB">
              <w:rPr>
                <w:i w:val="0"/>
              </w:rPr>
              <w:t>50 072,85</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z toho :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100" w:firstLine="0"/>
              <w:jc w:val="right"/>
            </w:pPr>
            <w:r>
              <w:rPr>
                <w:i w:val="0"/>
                <w:sz w:val="22"/>
              </w:rPr>
              <w:t xml:space="preserve">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Zásoby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151,02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7" w:firstLine="0"/>
              <w:jc w:val="right"/>
            </w:pPr>
            <w:r>
              <w:rPr>
                <w:i w:val="0"/>
                <w:sz w:val="22"/>
              </w:rPr>
              <w:t xml:space="preserve">130,79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Zúčtovanie medzi subjektami VS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2"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Dlhodobé pohľadávky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2" w:firstLine="0"/>
              <w:jc w:val="right"/>
            </w:pPr>
            <w:r>
              <w:rPr>
                <w:i w:val="0"/>
                <w:sz w:val="22"/>
              </w:rPr>
              <w:t xml:space="preserve">-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Krátkodobé pohľadávky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5 110,78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5" w:firstLine="0"/>
              <w:jc w:val="right"/>
            </w:pPr>
            <w:r>
              <w:rPr>
                <w:i w:val="0"/>
                <w:sz w:val="22"/>
              </w:rPr>
              <w:t xml:space="preserve">1 373,63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Finančné účty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25 393,15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5" w:firstLine="0"/>
              <w:jc w:val="right"/>
            </w:pPr>
            <w:r>
              <w:rPr>
                <w:i w:val="0"/>
                <w:sz w:val="22"/>
              </w:rPr>
              <w:t xml:space="preserve">48 568,43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Poskytnuté návratné fin. výpomoci dlh.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2"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i w:val="0"/>
                <w:sz w:val="22"/>
              </w:rPr>
              <w:t xml:space="preserve">Poskytnuté návratné fin. výpomoci krát.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 </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2"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2" w:firstLine="0"/>
              <w:jc w:val="left"/>
            </w:pPr>
            <w:r>
              <w:rPr>
                <w:b/>
                <w:i w:val="0"/>
                <w:sz w:val="22"/>
              </w:rPr>
              <w:t xml:space="preserve">Časové rozlíšenie  </w:t>
            </w:r>
          </w:p>
        </w:tc>
        <w:tc>
          <w:tcPr>
            <w:tcW w:w="1985"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jc w:val="right"/>
              <w:rPr>
                <w:i w:val="0"/>
              </w:rPr>
            </w:pPr>
            <w:r w:rsidRPr="006515FB">
              <w:rPr>
                <w:i w:val="0"/>
              </w:rPr>
              <w:t xml:space="preserve">191,28 </w:t>
            </w:r>
          </w:p>
        </w:tc>
        <w:tc>
          <w:tcPr>
            <w:tcW w:w="1843" w:type="dxa"/>
            <w:tcBorders>
              <w:top w:val="single" w:sz="4" w:space="0" w:color="000000"/>
              <w:left w:val="single" w:sz="4" w:space="0" w:color="000000"/>
              <w:bottom w:val="single" w:sz="4" w:space="0" w:color="000000"/>
              <w:right w:val="single" w:sz="4" w:space="0" w:color="000000"/>
            </w:tcBorders>
          </w:tcPr>
          <w:p w:rsidR="006515FB" w:rsidRPr="006515FB" w:rsidRDefault="006515FB" w:rsidP="000041F8">
            <w:pPr>
              <w:spacing w:line="259" w:lineRule="auto"/>
              <w:ind w:left="47" w:firstLine="0"/>
              <w:jc w:val="right"/>
            </w:pPr>
            <w:r w:rsidRPr="006515FB">
              <w:rPr>
                <w:i w:val="0"/>
                <w:sz w:val="22"/>
              </w:rPr>
              <w:t xml:space="preserve">192,15 </w:t>
            </w:r>
          </w:p>
        </w:tc>
      </w:tr>
    </w:tbl>
    <w:p w:rsidR="00BC4B18" w:rsidRDefault="005E4631">
      <w:pPr>
        <w:spacing w:after="4" w:line="259" w:lineRule="auto"/>
        <w:ind w:left="0" w:firstLine="0"/>
        <w:jc w:val="left"/>
      </w:pPr>
      <w:r>
        <w:rPr>
          <w:b/>
          <w:i w:val="0"/>
          <w:sz w:val="22"/>
        </w:rPr>
        <w:t xml:space="preserve"> </w:t>
      </w:r>
    </w:p>
    <w:p w:rsidR="00BC4B18" w:rsidRDefault="005E4631">
      <w:pPr>
        <w:pStyle w:val="Nadpis2"/>
        <w:ind w:left="-5" w:right="1462"/>
      </w:pPr>
      <w:r>
        <w:lastRenderedPageBreak/>
        <w:t>8.2.</w:t>
      </w:r>
      <w:r>
        <w:rPr>
          <w:rFonts w:ascii="Arial" w:eastAsia="Arial" w:hAnsi="Arial" w:cs="Arial"/>
        </w:rPr>
        <w:t xml:space="preserve"> </w:t>
      </w:r>
      <w:r>
        <w:t xml:space="preserve">Zdroje krytia  </w:t>
      </w:r>
    </w:p>
    <w:tbl>
      <w:tblPr>
        <w:tblStyle w:val="TableGrid"/>
        <w:tblW w:w="7795" w:type="dxa"/>
        <w:tblInd w:w="2" w:type="dxa"/>
        <w:tblCellMar>
          <w:top w:w="37" w:type="dxa"/>
          <w:left w:w="70" w:type="dxa"/>
          <w:right w:w="115" w:type="dxa"/>
        </w:tblCellMar>
        <w:tblLook w:val="04A0" w:firstRow="1" w:lastRow="0" w:firstColumn="1" w:lastColumn="0" w:noHBand="0" w:noVBand="1"/>
      </w:tblPr>
      <w:tblGrid>
        <w:gridCol w:w="3967"/>
        <w:gridCol w:w="1985"/>
        <w:gridCol w:w="1843"/>
      </w:tblGrid>
      <w:tr w:rsidR="006515FB" w:rsidTr="006515FB">
        <w:trPr>
          <w:trHeight w:val="515"/>
        </w:trPr>
        <w:tc>
          <w:tcPr>
            <w:tcW w:w="3967" w:type="dxa"/>
            <w:tcBorders>
              <w:top w:val="single" w:sz="4" w:space="0" w:color="000000"/>
              <w:left w:val="single" w:sz="4" w:space="0" w:color="000000"/>
              <w:bottom w:val="single" w:sz="4" w:space="0" w:color="000000"/>
              <w:right w:val="single" w:sz="4" w:space="0" w:color="000000"/>
            </w:tcBorders>
            <w:shd w:val="clear" w:color="auto" w:fill="DDD9C3"/>
          </w:tcPr>
          <w:p w:rsidR="006515FB" w:rsidRDefault="006515FB" w:rsidP="006515FB">
            <w:pPr>
              <w:spacing w:line="259" w:lineRule="auto"/>
              <w:ind w:left="43" w:firstLine="0"/>
              <w:jc w:val="center"/>
            </w:pPr>
            <w:r>
              <w:rPr>
                <w:b/>
                <w:i w:val="0"/>
                <w:sz w:val="22"/>
              </w:rPr>
              <w:t xml:space="preserve">Názov </w:t>
            </w:r>
          </w:p>
        </w:tc>
        <w:tc>
          <w:tcPr>
            <w:tcW w:w="1985" w:type="dxa"/>
            <w:tcBorders>
              <w:top w:val="single" w:sz="4" w:space="0" w:color="000000"/>
              <w:left w:val="single" w:sz="4" w:space="0" w:color="000000"/>
              <w:bottom w:val="single" w:sz="4" w:space="0" w:color="000000"/>
              <w:right w:val="single" w:sz="4" w:space="0" w:color="000000"/>
            </w:tcBorders>
            <w:shd w:val="clear" w:color="auto" w:fill="DDD9C3"/>
          </w:tcPr>
          <w:p w:rsidR="006515FB" w:rsidRDefault="006515FB" w:rsidP="006515FB">
            <w:pPr>
              <w:spacing w:line="259" w:lineRule="auto"/>
              <w:ind w:left="240" w:right="149" w:firstLine="0"/>
              <w:jc w:val="center"/>
            </w:pPr>
            <w:r>
              <w:rPr>
                <w:b/>
                <w:i w:val="0"/>
                <w:sz w:val="22"/>
              </w:rPr>
              <w:t xml:space="preserve">Skutočnosť k  31.12.2018 </w:t>
            </w:r>
          </w:p>
        </w:tc>
        <w:tc>
          <w:tcPr>
            <w:tcW w:w="1843" w:type="dxa"/>
            <w:tcBorders>
              <w:top w:val="single" w:sz="4" w:space="0" w:color="000000"/>
              <w:left w:val="single" w:sz="4" w:space="0" w:color="000000"/>
              <w:bottom w:val="single" w:sz="4" w:space="0" w:color="000000"/>
              <w:right w:val="single" w:sz="4" w:space="0" w:color="000000"/>
            </w:tcBorders>
            <w:shd w:val="clear" w:color="auto" w:fill="DDD9C3"/>
          </w:tcPr>
          <w:p w:rsidR="006515FB" w:rsidRDefault="006515FB" w:rsidP="000041F8">
            <w:pPr>
              <w:spacing w:line="259" w:lineRule="auto"/>
              <w:ind w:left="240" w:right="149" w:firstLine="0"/>
              <w:jc w:val="center"/>
            </w:pPr>
            <w:r>
              <w:rPr>
                <w:b/>
                <w:i w:val="0"/>
                <w:sz w:val="22"/>
              </w:rPr>
              <w:t>Skutočnosť k  31.12.201</w:t>
            </w:r>
            <w:r w:rsidR="000041F8">
              <w:rPr>
                <w:b/>
                <w:i w:val="0"/>
                <w:sz w:val="22"/>
              </w:rPr>
              <w:t>9</w:t>
            </w:r>
            <w:r>
              <w:rPr>
                <w:b/>
                <w:i w:val="0"/>
                <w:sz w:val="22"/>
              </w:rPr>
              <w:t xml:space="preserve"> </w:t>
            </w:r>
          </w:p>
        </w:tc>
      </w:tr>
      <w:tr w:rsidR="006515FB" w:rsidTr="006515FB">
        <w:trPr>
          <w:trHeight w:val="284"/>
        </w:trPr>
        <w:tc>
          <w:tcPr>
            <w:tcW w:w="3967"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6515FB">
            <w:pPr>
              <w:spacing w:line="259" w:lineRule="auto"/>
              <w:ind w:left="0" w:firstLine="0"/>
              <w:jc w:val="left"/>
            </w:pPr>
            <w:r>
              <w:rPr>
                <w:b/>
                <w:i w:val="0"/>
              </w:rPr>
              <w:t xml:space="preserve">Vlastné imanie a záväzky spolu </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6515FB" w:rsidP="000041F8">
            <w:pPr>
              <w:spacing w:line="259" w:lineRule="auto"/>
              <w:ind w:left="46" w:firstLine="0"/>
              <w:jc w:val="right"/>
            </w:pPr>
            <w:r>
              <w:rPr>
                <w:b/>
                <w:i w:val="0"/>
                <w:sz w:val="22"/>
              </w:rPr>
              <w:t xml:space="preserve">347 050,42 </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Pr>
          <w:p w:rsidR="006515FB" w:rsidRDefault="000041F8" w:rsidP="000041F8">
            <w:pPr>
              <w:spacing w:line="259" w:lineRule="auto"/>
              <w:ind w:left="46" w:firstLine="0"/>
              <w:jc w:val="right"/>
            </w:pPr>
            <w:r>
              <w:rPr>
                <w:b/>
                <w:i w:val="0"/>
                <w:sz w:val="22"/>
              </w:rPr>
              <w:t>352 696,63</w:t>
            </w:r>
            <w:r w:rsidR="006515FB">
              <w:rPr>
                <w:b/>
                <w:i w:val="0"/>
                <w:sz w:val="22"/>
              </w:rPr>
              <w:t xml:space="preserve"> </w:t>
            </w:r>
          </w:p>
        </w:tc>
      </w:tr>
      <w:tr w:rsidR="006515FB" w:rsidTr="006515FB">
        <w:trPr>
          <w:trHeight w:val="265"/>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b/>
                <w:i w:val="0"/>
                <w:sz w:val="22"/>
              </w:rPr>
              <w:t xml:space="preserve">Vlastné imanie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276 098,68</w:t>
            </w:r>
          </w:p>
        </w:tc>
        <w:tc>
          <w:tcPr>
            <w:tcW w:w="1843" w:type="dxa"/>
            <w:tcBorders>
              <w:top w:val="single" w:sz="4" w:space="0" w:color="000000"/>
              <w:left w:val="single" w:sz="4" w:space="0" w:color="000000"/>
              <w:bottom w:val="single" w:sz="4" w:space="0" w:color="000000"/>
              <w:right w:val="single" w:sz="4" w:space="0" w:color="000000"/>
            </w:tcBorders>
          </w:tcPr>
          <w:p w:rsidR="006515FB" w:rsidRPr="000041F8" w:rsidRDefault="000041F8" w:rsidP="000041F8">
            <w:pPr>
              <w:spacing w:line="259" w:lineRule="auto"/>
              <w:ind w:left="46" w:firstLine="0"/>
              <w:jc w:val="right"/>
            </w:pPr>
            <w:r w:rsidRPr="000041F8">
              <w:rPr>
                <w:i w:val="0"/>
                <w:sz w:val="22"/>
              </w:rPr>
              <w:t>242 617,92</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z toho :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101"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Oceňovacie rozdiely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3" w:firstLine="0"/>
              <w:jc w:val="right"/>
            </w:pPr>
            <w:r>
              <w:rPr>
                <w:i w:val="0"/>
                <w:sz w:val="22"/>
              </w:rPr>
              <w:t xml:space="preserve">-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Fondy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3"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Výsledok hospodárenia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276 098,68</w:t>
            </w:r>
          </w:p>
        </w:tc>
        <w:tc>
          <w:tcPr>
            <w:tcW w:w="1843" w:type="dxa"/>
            <w:tcBorders>
              <w:top w:val="single" w:sz="4" w:space="0" w:color="000000"/>
              <w:left w:val="single" w:sz="4" w:space="0" w:color="000000"/>
              <w:bottom w:val="single" w:sz="4" w:space="0" w:color="000000"/>
              <w:right w:val="single" w:sz="4" w:space="0" w:color="000000"/>
            </w:tcBorders>
          </w:tcPr>
          <w:p w:rsidR="006515FB" w:rsidRDefault="000041F8" w:rsidP="000041F8">
            <w:pPr>
              <w:spacing w:line="259" w:lineRule="auto"/>
              <w:ind w:left="46" w:firstLine="0"/>
              <w:jc w:val="right"/>
            </w:pPr>
            <w:r>
              <w:rPr>
                <w:i w:val="0"/>
                <w:sz w:val="22"/>
              </w:rPr>
              <w:t>242 617,92</w:t>
            </w:r>
            <w:r w:rsidR="006515FB">
              <w:rPr>
                <w:i w:val="0"/>
                <w:sz w:val="22"/>
              </w:rPr>
              <w:t xml:space="preserve"> </w:t>
            </w:r>
          </w:p>
        </w:tc>
      </w:tr>
      <w:tr w:rsidR="006515FB" w:rsidTr="006515FB">
        <w:trPr>
          <w:trHeight w:val="463"/>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b/>
                <w:i w:val="0"/>
                <w:sz w:val="22"/>
              </w:rPr>
              <w:t xml:space="preserve">Záväzky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9 477,60</w:t>
            </w:r>
          </w:p>
        </w:tc>
        <w:tc>
          <w:tcPr>
            <w:tcW w:w="1843" w:type="dxa"/>
            <w:tcBorders>
              <w:top w:val="single" w:sz="4" w:space="0" w:color="000000"/>
              <w:left w:val="single" w:sz="4" w:space="0" w:color="000000"/>
              <w:bottom w:val="single" w:sz="4" w:space="0" w:color="000000"/>
              <w:right w:val="single" w:sz="4" w:space="0" w:color="000000"/>
            </w:tcBorders>
          </w:tcPr>
          <w:p w:rsidR="006515FB" w:rsidRPr="000041F8" w:rsidRDefault="000041F8" w:rsidP="000041F8">
            <w:pPr>
              <w:spacing w:line="259" w:lineRule="auto"/>
              <w:ind w:left="46" w:firstLine="0"/>
              <w:jc w:val="right"/>
            </w:pPr>
            <w:r w:rsidRPr="000041F8">
              <w:rPr>
                <w:i w:val="0"/>
                <w:sz w:val="22"/>
              </w:rPr>
              <w:t>22 089,10</w:t>
            </w:r>
            <w:r w:rsidR="006515FB" w:rsidRPr="000041F8">
              <w:rPr>
                <w:i w:val="0"/>
                <w:sz w:val="22"/>
              </w:rPr>
              <w:t xml:space="preserve">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z toho :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101"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Rezervy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300</w:t>
            </w:r>
            <w:r w:rsidR="000041F8">
              <w:rPr>
                <w:i w:val="0"/>
              </w:rPr>
              <w:t>,00</w:t>
            </w:r>
          </w:p>
        </w:tc>
        <w:tc>
          <w:tcPr>
            <w:tcW w:w="1843" w:type="dxa"/>
            <w:tcBorders>
              <w:top w:val="single" w:sz="4" w:space="0" w:color="000000"/>
              <w:left w:val="single" w:sz="4" w:space="0" w:color="000000"/>
              <w:bottom w:val="single" w:sz="4" w:space="0" w:color="000000"/>
              <w:right w:val="single" w:sz="4" w:space="0" w:color="000000"/>
            </w:tcBorders>
          </w:tcPr>
          <w:p w:rsidR="006515FB" w:rsidRDefault="000041F8" w:rsidP="000041F8">
            <w:pPr>
              <w:spacing w:line="259" w:lineRule="auto"/>
              <w:ind w:left="46" w:firstLine="0"/>
              <w:jc w:val="right"/>
            </w:pPr>
            <w:r>
              <w:rPr>
                <w:i w:val="0"/>
                <w:sz w:val="22"/>
              </w:rPr>
              <w:t>300,00</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Zúčtovanie medzi subjektami VS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183,41</w:t>
            </w:r>
          </w:p>
        </w:tc>
        <w:tc>
          <w:tcPr>
            <w:tcW w:w="1843" w:type="dxa"/>
            <w:tcBorders>
              <w:top w:val="single" w:sz="4" w:space="0" w:color="000000"/>
              <w:left w:val="single" w:sz="4" w:space="0" w:color="000000"/>
              <w:bottom w:val="single" w:sz="4" w:space="0" w:color="000000"/>
              <w:right w:val="single" w:sz="4" w:space="0" w:color="000000"/>
            </w:tcBorders>
          </w:tcPr>
          <w:p w:rsidR="006515FB" w:rsidRDefault="000041F8" w:rsidP="000041F8">
            <w:pPr>
              <w:spacing w:line="259" w:lineRule="auto"/>
              <w:ind w:left="49" w:firstLine="0"/>
              <w:jc w:val="right"/>
            </w:pPr>
            <w:r>
              <w:rPr>
                <w:i w:val="0"/>
                <w:sz w:val="22"/>
              </w:rPr>
              <w:t>2 500,00</w:t>
            </w:r>
            <w:r w:rsidR="006515FB">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Dlhodobé záväzky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588,69</w:t>
            </w:r>
          </w:p>
        </w:tc>
        <w:tc>
          <w:tcPr>
            <w:tcW w:w="1843" w:type="dxa"/>
            <w:tcBorders>
              <w:top w:val="single" w:sz="4" w:space="0" w:color="000000"/>
              <w:left w:val="single" w:sz="4" w:space="0" w:color="000000"/>
              <w:bottom w:val="single" w:sz="4" w:space="0" w:color="000000"/>
              <w:right w:val="single" w:sz="4" w:space="0" w:color="000000"/>
            </w:tcBorders>
          </w:tcPr>
          <w:p w:rsidR="006515FB" w:rsidRDefault="000041F8" w:rsidP="000041F8">
            <w:pPr>
              <w:spacing w:line="259" w:lineRule="auto"/>
              <w:ind w:left="49" w:firstLine="0"/>
              <w:jc w:val="right"/>
            </w:pPr>
            <w:r>
              <w:rPr>
                <w:i w:val="0"/>
                <w:sz w:val="22"/>
              </w:rPr>
              <w:t>742,71</w:t>
            </w:r>
            <w:r w:rsidR="006515FB">
              <w:rPr>
                <w:i w:val="0"/>
                <w:sz w:val="22"/>
              </w:rPr>
              <w:t xml:space="preserve"> </w:t>
            </w:r>
          </w:p>
        </w:tc>
      </w:tr>
      <w:tr w:rsidR="006515FB" w:rsidTr="006515FB">
        <w:trPr>
          <w:trHeight w:val="262"/>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Krátkodobé záväzky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8 405,50</w:t>
            </w:r>
          </w:p>
        </w:tc>
        <w:tc>
          <w:tcPr>
            <w:tcW w:w="1843" w:type="dxa"/>
            <w:tcBorders>
              <w:top w:val="single" w:sz="4" w:space="0" w:color="000000"/>
              <w:left w:val="single" w:sz="4" w:space="0" w:color="000000"/>
              <w:bottom w:val="single" w:sz="4" w:space="0" w:color="000000"/>
              <w:right w:val="single" w:sz="4" w:space="0" w:color="000000"/>
            </w:tcBorders>
          </w:tcPr>
          <w:p w:rsidR="006515FB" w:rsidRDefault="000041F8" w:rsidP="000041F8">
            <w:pPr>
              <w:spacing w:line="259" w:lineRule="auto"/>
              <w:ind w:left="46" w:firstLine="0"/>
              <w:jc w:val="right"/>
            </w:pPr>
            <w:r>
              <w:rPr>
                <w:i w:val="0"/>
                <w:sz w:val="22"/>
              </w:rPr>
              <w:t>18 546,39</w:t>
            </w:r>
            <w:r w:rsidR="006515FB">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i w:val="0"/>
                <w:sz w:val="22"/>
              </w:rPr>
              <w:t xml:space="preserve">Bankové úvery a výpomoci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w:t>
            </w:r>
          </w:p>
        </w:tc>
        <w:tc>
          <w:tcPr>
            <w:tcW w:w="1843" w:type="dxa"/>
            <w:tcBorders>
              <w:top w:val="single" w:sz="4" w:space="0" w:color="000000"/>
              <w:left w:val="single" w:sz="4" w:space="0" w:color="000000"/>
              <w:bottom w:val="single" w:sz="4" w:space="0" w:color="000000"/>
              <w:right w:val="single" w:sz="4" w:space="0" w:color="000000"/>
            </w:tcBorders>
          </w:tcPr>
          <w:p w:rsidR="006515FB" w:rsidRDefault="006515FB" w:rsidP="000041F8">
            <w:pPr>
              <w:spacing w:line="259" w:lineRule="auto"/>
              <w:ind w:left="43" w:firstLine="0"/>
              <w:jc w:val="right"/>
            </w:pPr>
            <w:r>
              <w:rPr>
                <w:i w:val="0"/>
                <w:sz w:val="22"/>
              </w:rPr>
              <w:t xml:space="preserve">- </w:t>
            </w:r>
          </w:p>
        </w:tc>
      </w:tr>
      <w:tr w:rsidR="006515FB" w:rsidTr="006515FB">
        <w:trPr>
          <w:trHeight w:val="264"/>
        </w:trPr>
        <w:tc>
          <w:tcPr>
            <w:tcW w:w="3967" w:type="dxa"/>
            <w:tcBorders>
              <w:top w:val="single" w:sz="4" w:space="0" w:color="000000"/>
              <w:left w:val="single" w:sz="4" w:space="0" w:color="000000"/>
              <w:bottom w:val="single" w:sz="4" w:space="0" w:color="000000"/>
              <w:right w:val="single" w:sz="4" w:space="0" w:color="000000"/>
            </w:tcBorders>
          </w:tcPr>
          <w:p w:rsidR="006515FB" w:rsidRDefault="006515FB" w:rsidP="006515FB">
            <w:pPr>
              <w:spacing w:line="259" w:lineRule="auto"/>
              <w:ind w:left="0" w:firstLine="0"/>
              <w:jc w:val="left"/>
            </w:pPr>
            <w:r>
              <w:rPr>
                <w:b/>
                <w:i w:val="0"/>
                <w:sz w:val="22"/>
              </w:rPr>
              <w:t>Časové rozlíšenie</w:t>
            </w:r>
            <w:r>
              <w:rPr>
                <w:i w:val="0"/>
                <w:sz w:val="22"/>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6515FB" w:rsidRPr="000041F8" w:rsidRDefault="006515FB" w:rsidP="000041F8">
            <w:pPr>
              <w:jc w:val="right"/>
              <w:rPr>
                <w:i w:val="0"/>
              </w:rPr>
            </w:pPr>
            <w:r w:rsidRPr="000041F8">
              <w:rPr>
                <w:i w:val="0"/>
              </w:rPr>
              <w:t>61 474,14</w:t>
            </w:r>
          </w:p>
        </w:tc>
        <w:tc>
          <w:tcPr>
            <w:tcW w:w="1843" w:type="dxa"/>
            <w:tcBorders>
              <w:top w:val="single" w:sz="4" w:space="0" w:color="000000"/>
              <w:left w:val="single" w:sz="4" w:space="0" w:color="000000"/>
              <w:bottom w:val="single" w:sz="4" w:space="0" w:color="000000"/>
              <w:right w:val="single" w:sz="4" w:space="0" w:color="000000"/>
            </w:tcBorders>
          </w:tcPr>
          <w:p w:rsidR="006515FB" w:rsidRPr="000041F8" w:rsidRDefault="000041F8" w:rsidP="000041F8">
            <w:pPr>
              <w:spacing w:line="259" w:lineRule="auto"/>
              <w:ind w:left="46" w:firstLine="0"/>
              <w:jc w:val="right"/>
            </w:pPr>
            <w:r w:rsidRPr="000041F8">
              <w:rPr>
                <w:i w:val="0"/>
                <w:sz w:val="22"/>
              </w:rPr>
              <w:t>87 989,61</w:t>
            </w:r>
            <w:r w:rsidR="006515FB" w:rsidRPr="000041F8">
              <w:rPr>
                <w:i w:val="0"/>
                <w:sz w:val="22"/>
              </w:rPr>
              <w:t xml:space="preserve"> </w:t>
            </w:r>
          </w:p>
        </w:tc>
      </w:tr>
    </w:tbl>
    <w:p w:rsidR="00BC4B18" w:rsidRDefault="005E4631">
      <w:pPr>
        <w:spacing w:line="259" w:lineRule="auto"/>
        <w:ind w:left="0" w:firstLine="0"/>
        <w:jc w:val="left"/>
      </w:pPr>
      <w:r>
        <w:rPr>
          <w:i w:val="0"/>
        </w:rPr>
        <w:t xml:space="preserve"> </w:t>
      </w:r>
    </w:p>
    <w:p w:rsidR="00BC4B18" w:rsidRDefault="005E4631">
      <w:pPr>
        <w:pStyle w:val="Nadpis2"/>
        <w:ind w:left="-5" w:right="1462"/>
      </w:pPr>
      <w:r>
        <w:t>8.3.</w:t>
      </w:r>
      <w:r>
        <w:rPr>
          <w:rFonts w:ascii="Arial" w:eastAsia="Arial" w:hAnsi="Arial" w:cs="Arial"/>
        </w:rPr>
        <w:t xml:space="preserve"> </w:t>
      </w:r>
      <w:r>
        <w:t xml:space="preserve">Pohľadávky  </w:t>
      </w:r>
    </w:p>
    <w:tbl>
      <w:tblPr>
        <w:tblStyle w:val="TableGrid"/>
        <w:tblW w:w="8215" w:type="dxa"/>
        <w:tblInd w:w="2" w:type="dxa"/>
        <w:tblCellMar>
          <w:top w:w="42" w:type="dxa"/>
          <w:left w:w="106" w:type="dxa"/>
          <w:right w:w="115" w:type="dxa"/>
        </w:tblCellMar>
        <w:tblLook w:val="04A0" w:firstRow="1" w:lastRow="0" w:firstColumn="1" w:lastColumn="0" w:noHBand="0" w:noVBand="1"/>
      </w:tblPr>
      <w:tblGrid>
        <w:gridCol w:w="5103"/>
        <w:gridCol w:w="1556"/>
        <w:gridCol w:w="1556"/>
      </w:tblGrid>
      <w:tr w:rsidR="000041F8">
        <w:trPr>
          <w:trHeight w:val="468"/>
        </w:trPr>
        <w:tc>
          <w:tcPr>
            <w:tcW w:w="5103" w:type="dxa"/>
            <w:tcBorders>
              <w:top w:val="single" w:sz="4" w:space="0" w:color="000000"/>
              <w:left w:val="single" w:sz="4" w:space="0" w:color="000000"/>
              <w:bottom w:val="single" w:sz="4" w:space="0" w:color="000000"/>
              <w:right w:val="single" w:sz="4" w:space="0" w:color="000000"/>
            </w:tcBorders>
            <w:shd w:val="clear" w:color="auto" w:fill="D9D9D9"/>
          </w:tcPr>
          <w:p w:rsidR="000041F8" w:rsidRDefault="000041F8" w:rsidP="000041F8">
            <w:pPr>
              <w:spacing w:line="259" w:lineRule="auto"/>
              <w:ind w:left="0" w:firstLine="0"/>
              <w:jc w:val="left"/>
            </w:pPr>
            <w:r>
              <w:rPr>
                <w:b/>
                <w:i w:val="0"/>
              </w:rPr>
              <w:t xml:space="preserve">Pohľadávky  </w:t>
            </w:r>
          </w:p>
        </w:tc>
        <w:tc>
          <w:tcPr>
            <w:tcW w:w="1556" w:type="dxa"/>
            <w:tcBorders>
              <w:top w:val="single" w:sz="4" w:space="0" w:color="000000"/>
              <w:left w:val="single" w:sz="4" w:space="0" w:color="000000"/>
              <w:bottom w:val="single" w:sz="4" w:space="0" w:color="000000"/>
              <w:right w:val="single" w:sz="4" w:space="0" w:color="000000"/>
            </w:tcBorders>
            <w:shd w:val="clear" w:color="auto" w:fill="D9D9D9"/>
          </w:tcPr>
          <w:p w:rsidR="000041F8" w:rsidRPr="00617EBA" w:rsidRDefault="000041F8" w:rsidP="000041F8">
            <w:pPr>
              <w:jc w:val="left"/>
            </w:pPr>
            <w:r>
              <w:rPr>
                <w:b/>
                <w:i w:val="0"/>
                <w:sz w:val="20"/>
              </w:rPr>
              <w:t>Zostatok k 31.12 2018</w:t>
            </w:r>
          </w:p>
        </w:tc>
        <w:tc>
          <w:tcPr>
            <w:tcW w:w="1556" w:type="dxa"/>
            <w:tcBorders>
              <w:top w:val="single" w:sz="4" w:space="0" w:color="000000"/>
              <w:left w:val="single" w:sz="4" w:space="0" w:color="000000"/>
              <w:bottom w:val="single" w:sz="4" w:space="0" w:color="000000"/>
              <w:right w:val="single" w:sz="4" w:space="0" w:color="000000"/>
            </w:tcBorders>
            <w:shd w:val="clear" w:color="auto" w:fill="D9D9D9"/>
          </w:tcPr>
          <w:p w:rsidR="000041F8" w:rsidRDefault="000041F8" w:rsidP="000041F8">
            <w:pPr>
              <w:spacing w:line="259" w:lineRule="auto"/>
              <w:ind w:left="140" w:right="132" w:firstLine="0"/>
              <w:jc w:val="center"/>
            </w:pPr>
            <w:r>
              <w:rPr>
                <w:b/>
                <w:i w:val="0"/>
                <w:sz w:val="20"/>
              </w:rPr>
              <w:t>Zostatok k 31.12 2019</w:t>
            </w:r>
            <w:r>
              <w:rPr>
                <w:b/>
                <w:i w:val="0"/>
              </w:rPr>
              <w:t xml:space="preserve"> </w:t>
            </w:r>
          </w:p>
        </w:tc>
      </w:tr>
      <w:tr w:rsidR="000041F8">
        <w:trPr>
          <w:trHeight w:val="287"/>
        </w:trPr>
        <w:tc>
          <w:tcPr>
            <w:tcW w:w="5103"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0" w:firstLine="0"/>
              <w:jc w:val="left"/>
            </w:pPr>
            <w:r>
              <w:rPr>
                <w:i w:val="0"/>
              </w:rPr>
              <w:t xml:space="preserve">Pohľadávky do lehoty splatnosti   </w:t>
            </w:r>
          </w:p>
        </w:tc>
        <w:tc>
          <w:tcPr>
            <w:tcW w:w="1556" w:type="dxa"/>
            <w:tcBorders>
              <w:top w:val="single" w:sz="4" w:space="0" w:color="000000"/>
              <w:left w:val="single" w:sz="4" w:space="0" w:color="000000"/>
              <w:bottom w:val="single" w:sz="4" w:space="0" w:color="000000"/>
              <w:right w:val="single" w:sz="4" w:space="0" w:color="000000"/>
            </w:tcBorders>
          </w:tcPr>
          <w:p w:rsidR="000041F8" w:rsidRPr="00617EBA" w:rsidRDefault="000041F8" w:rsidP="000041F8">
            <w:r w:rsidRPr="00617EBA">
              <w:t xml:space="preserve"> </w:t>
            </w:r>
          </w:p>
        </w:tc>
        <w:tc>
          <w:tcPr>
            <w:tcW w:w="1556"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68" w:firstLine="0"/>
              <w:jc w:val="center"/>
            </w:pPr>
            <w:r>
              <w:rPr>
                <w:i w:val="0"/>
              </w:rPr>
              <w:t xml:space="preserve"> </w:t>
            </w:r>
          </w:p>
        </w:tc>
      </w:tr>
      <w:tr w:rsidR="000041F8">
        <w:trPr>
          <w:trHeight w:val="286"/>
        </w:trPr>
        <w:tc>
          <w:tcPr>
            <w:tcW w:w="5103"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0" w:firstLine="0"/>
              <w:jc w:val="left"/>
            </w:pPr>
            <w:r>
              <w:rPr>
                <w:i w:val="0"/>
              </w:rPr>
              <w:t xml:space="preserve">Pohľadávky po lehote splatnosti   </w:t>
            </w:r>
          </w:p>
        </w:tc>
        <w:tc>
          <w:tcPr>
            <w:tcW w:w="1556" w:type="dxa"/>
            <w:tcBorders>
              <w:top w:val="single" w:sz="4" w:space="0" w:color="000000"/>
              <w:left w:val="single" w:sz="4" w:space="0" w:color="000000"/>
              <w:bottom w:val="single" w:sz="4" w:space="0" w:color="000000"/>
              <w:right w:val="single" w:sz="4" w:space="0" w:color="000000"/>
            </w:tcBorders>
          </w:tcPr>
          <w:p w:rsidR="000041F8" w:rsidRPr="000041F8" w:rsidRDefault="000041F8" w:rsidP="000041F8">
            <w:pPr>
              <w:rPr>
                <w:i w:val="0"/>
              </w:rPr>
            </w:pPr>
            <w:r w:rsidRPr="000041F8">
              <w:rPr>
                <w:i w:val="0"/>
              </w:rPr>
              <w:t xml:space="preserve">5 110,78 </w:t>
            </w:r>
          </w:p>
        </w:tc>
        <w:tc>
          <w:tcPr>
            <w:tcW w:w="1556"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7" w:firstLine="0"/>
              <w:jc w:val="center"/>
            </w:pPr>
            <w:r>
              <w:rPr>
                <w:i w:val="0"/>
              </w:rPr>
              <w:t xml:space="preserve">1 373,63 </w:t>
            </w:r>
          </w:p>
        </w:tc>
      </w:tr>
    </w:tbl>
    <w:p w:rsidR="00BC4B18" w:rsidRDefault="005E4631">
      <w:pPr>
        <w:pStyle w:val="Nadpis2"/>
        <w:ind w:left="-5" w:right="1462"/>
      </w:pPr>
      <w:r>
        <w:t>8.4.</w:t>
      </w:r>
      <w:r>
        <w:rPr>
          <w:rFonts w:ascii="Arial" w:eastAsia="Arial" w:hAnsi="Arial" w:cs="Arial"/>
        </w:rPr>
        <w:t xml:space="preserve"> </w:t>
      </w:r>
      <w:r>
        <w:t xml:space="preserve">Záväzky </w:t>
      </w:r>
    </w:p>
    <w:tbl>
      <w:tblPr>
        <w:tblStyle w:val="TableGrid"/>
        <w:tblW w:w="8215" w:type="dxa"/>
        <w:tblInd w:w="2" w:type="dxa"/>
        <w:tblCellMar>
          <w:top w:w="42" w:type="dxa"/>
          <w:left w:w="106" w:type="dxa"/>
          <w:right w:w="115" w:type="dxa"/>
        </w:tblCellMar>
        <w:tblLook w:val="04A0" w:firstRow="1" w:lastRow="0" w:firstColumn="1" w:lastColumn="0" w:noHBand="0" w:noVBand="1"/>
      </w:tblPr>
      <w:tblGrid>
        <w:gridCol w:w="5103"/>
        <w:gridCol w:w="1556"/>
        <w:gridCol w:w="1556"/>
      </w:tblGrid>
      <w:tr w:rsidR="00BC4B18">
        <w:trPr>
          <w:trHeight w:val="469"/>
        </w:trPr>
        <w:tc>
          <w:tcPr>
            <w:tcW w:w="5103"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5E4631">
            <w:pPr>
              <w:spacing w:line="259" w:lineRule="auto"/>
              <w:ind w:left="0" w:firstLine="0"/>
              <w:jc w:val="left"/>
            </w:pPr>
            <w:r>
              <w:rPr>
                <w:b/>
                <w:i w:val="0"/>
              </w:rPr>
              <w:t xml:space="preserve">Záväzky </w:t>
            </w:r>
          </w:p>
        </w:tc>
        <w:tc>
          <w:tcPr>
            <w:tcW w:w="1556"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5E4631" w:rsidP="000041F8">
            <w:pPr>
              <w:spacing w:line="259" w:lineRule="auto"/>
              <w:ind w:left="142" w:right="132" w:firstLine="0"/>
              <w:jc w:val="center"/>
            </w:pPr>
            <w:r>
              <w:rPr>
                <w:b/>
                <w:i w:val="0"/>
                <w:sz w:val="20"/>
              </w:rPr>
              <w:t>Zostatok k 31.12 201</w:t>
            </w:r>
            <w:r w:rsidR="000041F8">
              <w:rPr>
                <w:b/>
                <w:i w:val="0"/>
                <w:sz w:val="20"/>
              </w:rPr>
              <w:t>8</w:t>
            </w:r>
            <w:r>
              <w:rPr>
                <w:b/>
                <w:i w:val="0"/>
                <w:sz w:val="20"/>
              </w:rPr>
              <w:t xml:space="preserve"> </w:t>
            </w:r>
          </w:p>
        </w:tc>
        <w:tc>
          <w:tcPr>
            <w:tcW w:w="1556" w:type="dxa"/>
            <w:tcBorders>
              <w:top w:val="single" w:sz="4" w:space="0" w:color="000000"/>
              <w:left w:val="single" w:sz="4" w:space="0" w:color="000000"/>
              <w:bottom w:val="single" w:sz="4" w:space="0" w:color="000000"/>
              <w:right w:val="single" w:sz="4" w:space="0" w:color="000000"/>
            </w:tcBorders>
            <w:shd w:val="clear" w:color="auto" w:fill="D9D9D9"/>
          </w:tcPr>
          <w:p w:rsidR="00BC4B18" w:rsidRDefault="005E4631" w:rsidP="000041F8">
            <w:pPr>
              <w:spacing w:line="259" w:lineRule="auto"/>
              <w:ind w:left="140" w:right="132" w:firstLine="0"/>
              <w:jc w:val="center"/>
            </w:pPr>
            <w:r>
              <w:rPr>
                <w:b/>
                <w:i w:val="0"/>
                <w:sz w:val="20"/>
              </w:rPr>
              <w:t>Zostatok k 31.12 201</w:t>
            </w:r>
            <w:r w:rsidR="000041F8">
              <w:rPr>
                <w:b/>
                <w:i w:val="0"/>
                <w:sz w:val="20"/>
              </w:rPr>
              <w:t>9</w:t>
            </w:r>
            <w:r>
              <w:rPr>
                <w:b/>
                <w:i w:val="0"/>
              </w:rPr>
              <w:t xml:space="preserve"> </w:t>
            </w:r>
          </w:p>
        </w:tc>
      </w:tr>
      <w:tr w:rsidR="000041F8">
        <w:trPr>
          <w:trHeight w:val="287"/>
        </w:trPr>
        <w:tc>
          <w:tcPr>
            <w:tcW w:w="5103"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0" w:firstLine="0"/>
              <w:jc w:val="left"/>
            </w:pPr>
            <w:r>
              <w:rPr>
                <w:i w:val="0"/>
              </w:rPr>
              <w:t xml:space="preserve">Záväzky do lehoty splatnosti   </w:t>
            </w:r>
          </w:p>
        </w:tc>
        <w:tc>
          <w:tcPr>
            <w:tcW w:w="1556"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7" w:firstLine="0"/>
              <w:jc w:val="center"/>
            </w:pPr>
            <w:r>
              <w:rPr>
                <w:i w:val="0"/>
              </w:rPr>
              <w:t xml:space="preserve">9 286,10 </w:t>
            </w:r>
          </w:p>
        </w:tc>
        <w:tc>
          <w:tcPr>
            <w:tcW w:w="1556" w:type="dxa"/>
            <w:tcBorders>
              <w:top w:val="single" w:sz="4" w:space="0" w:color="000000"/>
              <w:left w:val="single" w:sz="4" w:space="0" w:color="000000"/>
              <w:bottom w:val="single" w:sz="4" w:space="0" w:color="000000"/>
              <w:right w:val="single" w:sz="4" w:space="0" w:color="000000"/>
            </w:tcBorders>
          </w:tcPr>
          <w:p w:rsidR="000041F8" w:rsidRDefault="008A07C0" w:rsidP="000041F8">
            <w:pPr>
              <w:spacing w:line="259" w:lineRule="auto"/>
              <w:ind w:left="7" w:firstLine="0"/>
              <w:jc w:val="center"/>
            </w:pPr>
            <w:r>
              <w:rPr>
                <w:i w:val="0"/>
              </w:rPr>
              <w:t>22 089,10</w:t>
            </w:r>
            <w:r w:rsidR="000041F8">
              <w:rPr>
                <w:i w:val="0"/>
              </w:rPr>
              <w:t xml:space="preserve"> </w:t>
            </w:r>
          </w:p>
        </w:tc>
      </w:tr>
      <w:tr w:rsidR="000041F8">
        <w:trPr>
          <w:trHeight w:val="286"/>
        </w:trPr>
        <w:tc>
          <w:tcPr>
            <w:tcW w:w="5103"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left="0" w:firstLine="0"/>
              <w:jc w:val="left"/>
            </w:pPr>
            <w:r>
              <w:rPr>
                <w:i w:val="0"/>
              </w:rPr>
              <w:t xml:space="preserve">Záväzky po lehote splatnosti   </w:t>
            </w:r>
          </w:p>
        </w:tc>
        <w:tc>
          <w:tcPr>
            <w:tcW w:w="1556"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firstLine="0"/>
              <w:jc w:val="center"/>
            </w:pPr>
            <w:r>
              <w:rPr>
                <w:i w:val="0"/>
              </w:rPr>
              <w:t xml:space="preserve">191,50 </w:t>
            </w:r>
          </w:p>
        </w:tc>
        <w:tc>
          <w:tcPr>
            <w:tcW w:w="1556" w:type="dxa"/>
            <w:tcBorders>
              <w:top w:val="single" w:sz="4" w:space="0" w:color="000000"/>
              <w:left w:val="single" w:sz="4" w:space="0" w:color="000000"/>
              <w:bottom w:val="single" w:sz="4" w:space="0" w:color="000000"/>
              <w:right w:val="single" w:sz="4" w:space="0" w:color="000000"/>
            </w:tcBorders>
          </w:tcPr>
          <w:p w:rsidR="000041F8" w:rsidRDefault="000041F8" w:rsidP="000041F8">
            <w:pPr>
              <w:spacing w:line="259" w:lineRule="auto"/>
              <w:ind w:firstLine="0"/>
              <w:jc w:val="center"/>
            </w:pPr>
            <w:r>
              <w:rPr>
                <w:i w:val="0"/>
              </w:rPr>
              <w:t xml:space="preserve">0 </w:t>
            </w:r>
          </w:p>
        </w:tc>
      </w:tr>
    </w:tbl>
    <w:p w:rsidR="00BC4B18" w:rsidRDefault="005E4631">
      <w:pPr>
        <w:spacing w:line="259" w:lineRule="auto"/>
        <w:ind w:left="0" w:firstLine="0"/>
        <w:jc w:val="left"/>
      </w:pPr>
      <w:r>
        <w:rPr>
          <w:b/>
          <w:i w:val="0"/>
          <w:color w:val="0000FF"/>
        </w:rPr>
        <w:t xml:space="preserve"> </w:t>
      </w:r>
    </w:p>
    <w:p w:rsidR="00BC4B18" w:rsidRDefault="005E4631">
      <w:pPr>
        <w:spacing w:after="28" w:line="259" w:lineRule="auto"/>
        <w:ind w:left="0" w:firstLine="0"/>
        <w:jc w:val="left"/>
      </w:pPr>
      <w:r>
        <w:rPr>
          <w:b/>
          <w:i w:val="0"/>
          <w:color w:val="0000FF"/>
        </w:rPr>
        <w:t xml:space="preserve"> </w:t>
      </w:r>
    </w:p>
    <w:p w:rsidR="00BC4B18" w:rsidRDefault="005E4631">
      <w:pPr>
        <w:pStyle w:val="Nadpis1"/>
        <w:ind w:left="-5"/>
      </w:pPr>
      <w:r>
        <w:t>9.</w:t>
      </w:r>
      <w:r>
        <w:rPr>
          <w:rFonts w:ascii="Arial" w:eastAsia="Arial" w:hAnsi="Arial" w:cs="Arial"/>
        </w:rPr>
        <w:t xml:space="preserve"> </w:t>
      </w:r>
      <w:r>
        <w:t>Hospodársky výsledok  za 201</w:t>
      </w:r>
      <w:r w:rsidR="008A07C0">
        <w:t>9</w:t>
      </w:r>
      <w:r>
        <w:t xml:space="preserve"> - vývoj nákladov a výnosov </w:t>
      </w:r>
    </w:p>
    <w:tbl>
      <w:tblPr>
        <w:tblStyle w:val="TableGrid"/>
        <w:tblW w:w="8645" w:type="dxa"/>
        <w:tblInd w:w="2" w:type="dxa"/>
        <w:tblCellMar>
          <w:top w:w="42" w:type="dxa"/>
          <w:left w:w="106" w:type="dxa"/>
          <w:right w:w="103" w:type="dxa"/>
        </w:tblCellMar>
        <w:tblLook w:val="04A0" w:firstRow="1" w:lastRow="0" w:firstColumn="1" w:lastColumn="0" w:noHBand="0" w:noVBand="1"/>
      </w:tblPr>
      <w:tblGrid>
        <w:gridCol w:w="5103"/>
        <w:gridCol w:w="1842"/>
        <w:gridCol w:w="1700"/>
      </w:tblGrid>
      <w:tr w:rsidR="00BC4B18">
        <w:trPr>
          <w:trHeight w:val="515"/>
        </w:trPr>
        <w:tc>
          <w:tcPr>
            <w:tcW w:w="5103"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pPr>
              <w:spacing w:line="259" w:lineRule="auto"/>
              <w:ind w:left="0" w:firstLine="0"/>
              <w:jc w:val="center"/>
            </w:pPr>
            <w:r>
              <w:rPr>
                <w:b/>
                <w:i w:val="0"/>
              </w:rPr>
              <w:t xml:space="preserve">Názov </w:t>
            </w:r>
          </w:p>
        </w:tc>
        <w:tc>
          <w:tcPr>
            <w:tcW w:w="1842"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8A07C0">
            <w:pPr>
              <w:spacing w:line="259" w:lineRule="auto"/>
              <w:ind w:left="204" w:right="149" w:firstLine="0"/>
              <w:jc w:val="center"/>
            </w:pPr>
            <w:r>
              <w:rPr>
                <w:b/>
                <w:i w:val="0"/>
                <w:sz w:val="22"/>
              </w:rPr>
              <w:t>Skutočnosť k 31.12. 201</w:t>
            </w:r>
            <w:r w:rsidR="008A07C0">
              <w:rPr>
                <w:b/>
                <w:i w:val="0"/>
                <w:sz w:val="22"/>
              </w:rPr>
              <w:t>8</w:t>
            </w:r>
            <w:r>
              <w:rPr>
                <w:b/>
                <w:i w:val="0"/>
                <w:sz w:val="22"/>
              </w:rPr>
              <w:t xml:space="preserve"> </w:t>
            </w:r>
          </w:p>
        </w:tc>
        <w:tc>
          <w:tcPr>
            <w:tcW w:w="1700" w:type="dxa"/>
            <w:tcBorders>
              <w:top w:val="single" w:sz="4" w:space="0" w:color="000000"/>
              <w:left w:val="single" w:sz="4" w:space="0" w:color="000000"/>
              <w:bottom w:val="single" w:sz="4" w:space="0" w:color="000000"/>
              <w:right w:val="single" w:sz="4" w:space="0" w:color="000000"/>
            </w:tcBorders>
            <w:shd w:val="clear" w:color="auto" w:fill="DDD9C3"/>
          </w:tcPr>
          <w:p w:rsidR="00BC4B18" w:rsidRDefault="005E4631" w:rsidP="008A07C0">
            <w:pPr>
              <w:spacing w:line="259" w:lineRule="auto"/>
              <w:ind w:left="144" w:right="77" w:firstLine="0"/>
              <w:jc w:val="center"/>
            </w:pPr>
            <w:r>
              <w:rPr>
                <w:b/>
                <w:i w:val="0"/>
                <w:sz w:val="22"/>
              </w:rPr>
              <w:t>Skutočnosť k 31.12.201</w:t>
            </w:r>
            <w:r w:rsidR="008A07C0">
              <w:rPr>
                <w:b/>
                <w:i w:val="0"/>
                <w:sz w:val="22"/>
              </w:rPr>
              <w:t>9</w:t>
            </w:r>
            <w:r>
              <w:rPr>
                <w:b/>
                <w:i w:val="0"/>
                <w:sz w:val="22"/>
              </w:rPr>
              <w:t xml:space="preserve">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0" w:firstLine="0"/>
              <w:jc w:val="left"/>
            </w:pPr>
            <w:r>
              <w:rPr>
                <w:b/>
                <w:i w:val="0"/>
              </w:rPr>
              <w:t xml:space="preserve">Náklady </w:t>
            </w:r>
          </w:p>
        </w:tc>
        <w:tc>
          <w:tcPr>
            <w:tcW w:w="1842"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13" w:firstLine="0"/>
              <w:jc w:val="center"/>
            </w:pPr>
            <w:r>
              <w:rPr>
                <w:b/>
                <w:i w:val="0"/>
              </w:rPr>
              <w:t xml:space="preserve">134 794,32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13" w:firstLine="0"/>
              <w:jc w:val="center"/>
            </w:pPr>
            <w:r>
              <w:rPr>
                <w:b/>
                <w:i w:val="0"/>
              </w:rPr>
              <w:t>1</w:t>
            </w:r>
            <w:r w:rsidR="00D47403">
              <w:rPr>
                <w:b/>
                <w:i w:val="0"/>
              </w:rPr>
              <w:t>28 598,29</w:t>
            </w:r>
            <w:r>
              <w:rPr>
                <w:b/>
                <w:i w:val="0"/>
              </w:rPr>
              <w:t xml:space="preserve"> </w:t>
            </w:r>
          </w:p>
        </w:tc>
      </w:tr>
      <w:tr w:rsidR="008A07C0">
        <w:trPr>
          <w:trHeight w:val="287"/>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50 – Spotrebované nákupy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3" w:firstLine="0"/>
              <w:jc w:val="center"/>
            </w:pPr>
            <w:r>
              <w:rPr>
                <w:i w:val="0"/>
              </w:rPr>
              <w:t xml:space="preserve">20 959,56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3" w:firstLine="0"/>
              <w:jc w:val="center"/>
            </w:pPr>
            <w:r>
              <w:rPr>
                <w:i w:val="0"/>
              </w:rPr>
              <w:t xml:space="preserve">20 651,64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51 – Služby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3" w:firstLine="0"/>
              <w:jc w:val="center"/>
            </w:pPr>
            <w:r>
              <w:rPr>
                <w:i w:val="0"/>
              </w:rPr>
              <w:t xml:space="preserve">15 865,98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3" w:firstLine="0"/>
              <w:jc w:val="center"/>
            </w:pPr>
            <w:r>
              <w:rPr>
                <w:i w:val="0"/>
              </w:rPr>
              <w:t xml:space="preserve">18 281,04 </w:t>
            </w:r>
          </w:p>
        </w:tc>
      </w:tr>
      <w:tr w:rsidR="008A07C0">
        <w:trPr>
          <w:trHeight w:val="288"/>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52 – Osobné náklady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46 067,45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46 089,45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53 – Dane a  poplatky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52,24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66,60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54 – Ostatné náklady na prevádzkovú činnosť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587,61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3 279,10 </w:t>
            </w:r>
          </w:p>
        </w:tc>
      </w:tr>
      <w:tr w:rsidR="008A07C0">
        <w:trPr>
          <w:trHeight w:val="838"/>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right="663" w:firstLine="0"/>
              <w:jc w:val="left"/>
            </w:pPr>
            <w:r>
              <w:rPr>
                <w:i w:val="0"/>
              </w:rPr>
              <w:t xml:space="preserve">55 – Odpisy, rezervy a OP z prevádzkovej a finančnej činnosti a zúčtovanie časového rozlíšenia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48 810,07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38 692,26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lastRenderedPageBreak/>
              <w:t xml:space="preserve">56 – Finančné náklady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694,41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794,20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57 – Mimoriadne náklady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r>
      <w:tr w:rsidR="008A07C0">
        <w:trPr>
          <w:trHeight w:val="562"/>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b/>
                <w:i w:val="0"/>
              </w:rPr>
              <w:t xml:space="preserve">58 – Náklady na transfery a náklady z odvodov príjmov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1 757,00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744,00 </w:t>
            </w:r>
          </w:p>
        </w:tc>
      </w:tr>
      <w:tr w:rsidR="008A07C0">
        <w:trPr>
          <w:trHeight w:val="289"/>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b/>
                <w:i w:val="0"/>
              </w:rPr>
              <w:t xml:space="preserve">59 – Dane z príjmov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r>
      <w:tr w:rsidR="008A07C0">
        <w:trPr>
          <w:trHeight w:val="283"/>
        </w:trPr>
        <w:tc>
          <w:tcPr>
            <w:tcW w:w="5103"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0" w:firstLine="0"/>
              <w:jc w:val="left"/>
            </w:pPr>
            <w:r>
              <w:rPr>
                <w:b/>
                <w:i w:val="0"/>
              </w:rPr>
              <w:t xml:space="preserve">Výnosy </w:t>
            </w:r>
          </w:p>
        </w:tc>
        <w:tc>
          <w:tcPr>
            <w:tcW w:w="1842"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1" w:firstLine="0"/>
              <w:jc w:val="center"/>
            </w:pPr>
            <w:r>
              <w:rPr>
                <w:b/>
                <w:i w:val="0"/>
              </w:rPr>
              <w:t xml:space="preserve">122 058,12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1" w:firstLine="0"/>
              <w:jc w:val="center"/>
            </w:pPr>
            <w:r>
              <w:rPr>
                <w:b/>
                <w:i w:val="0"/>
              </w:rPr>
              <w:t>13</w:t>
            </w:r>
            <w:r w:rsidR="00D47403">
              <w:rPr>
                <w:b/>
                <w:i w:val="0"/>
              </w:rPr>
              <w:t xml:space="preserve">7 </w:t>
            </w:r>
            <w:bookmarkStart w:id="0" w:name="_GoBack"/>
            <w:bookmarkEnd w:id="0"/>
            <w:r w:rsidR="00D47403">
              <w:rPr>
                <w:b/>
                <w:i w:val="0"/>
              </w:rPr>
              <w:t>150,24</w:t>
            </w:r>
            <w:r>
              <w:rPr>
                <w:b/>
                <w:i w:val="0"/>
              </w:rPr>
              <w:t xml:space="preserve"> </w:t>
            </w:r>
          </w:p>
        </w:tc>
      </w:tr>
      <w:tr w:rsidR="008A07C0">
        <w:trPr>
          <w:trHeight w:val="287"/>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60 – Tržby za vlastné výkony a tovar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3 522,25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1 463,71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61 – Zmena stavu vnútroorganizačných služieb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62 – Aktivácia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63 – Daňové a colné výnosy a výnosy z poplatkov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81 202,98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101 763,28 </w:t>
            </w:r>
          </w:p>
        </w:tc>
      </w:tr>
      <w:tr w:rsidR="008A07C0">
        <w:trPr>
          <w:trHeight w:val="288"/>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64 – Ostatné výnosy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1 123,87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1 174,16 </w:t>
            </w:r>
          </w:p>
        </w:tc>
      </w:tr>
      <w:tr w:rsidR="008A07C0">
        <w:trPr>
          <w:trHeight w:val="838"/>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right="456" w:firstLine="0"/>
              <w:jc w:val="left"/>
            </w:pPr>
            <w:r>
              <w:rPr>
                <w:i w:val="0"/>
              </w:rPr>
              <w:t xml:space="preserve">65 – Zúčtovanie rezerv a OP z prevádzkovej a finančnej činnosti a zúčtovanie časového rozlíšenia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D47403" w:rsidP="008A07C0">
            <w:pPr>
              <w:spacing w:line="259" w:lineRule="auto"/>
              <w:ind w:left="4" w:firstLine="0"/>
              <w:jc w:val="center"/>
            </w:pPr>
            <w:r>
              <w:rPr>
                <w:i w:val="0"/>
              </w:rPr>
              <w:t>300,00</w:t>
            </w:r>
            <w:r w:rsidR="008A07C0">
              <w:rPr>
                <w:i w:val="0"/>
              </w:rPr>
              <w:t xml:space="preserve">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66 – Finančné výnosy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881,6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3" w:firstLine="0"/>
              <w:jc w:val="center"/>
            </w:pPr>
            <w:r>
              <w:rPr>
                <w:i w:val="0"/>
              </w:rPr>
              <w:t xml:space="preserve">0 </w:t>
            </w:r>
          </w:p>
        </w:tc>
      </w:tr>
      <w:tr w:rsidR="008A07C0">
        <w:trPr>
          <w:trHeight w:val="286"/>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67 – Mimoriadne výnosy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4" w:firstLine="0"/>
              <w:jc w:val="center"/>
            </w:pPr>
            <w:r>
              <w:rPr>
                <w:i w:val="0"/>
              </w:rPr>
              <w:t xml:space="preserve">- </w:t>
            </w:r>
          </w:p>
        </w:tc>
      </w:tr>
      <w:tr w:rsidR="008A07C0">
        <w:trPr>
          <w:trHeight w:val="839"/>
        </w:trPr>
        <w:tc>
          <w:tcPr>
            <w:tcW w:w="5103"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0" w:firstLine="0"/>
              <w:jc w:val="left"/>
            </w:pPr>
            <w:r>
              <w:rPr>
                <w:i w:val="0"/>
              </w:rPr>
              <w:t xml:space="preserve">69 – Výnosy z transferov a rozpočtových príjmov v obciach, VÚC a v RO a PO zriadených obcou alebo VÚC </w:t>
            </w:r>
          </w:p>
        </w:tc>
        <w:tc>
          <w:tcPr>
            <w:tcW w:w="1842"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35 327,42 </w:t>
            </w:r>
          </w:p>
        </w:tc>
        <w:tc>
          <w:tcPr>
            <w:tcW w:w="1700" w:type="dxa"/>
            <w:tcBorders>
              <w:top w:val="single" w:sz="4" w:space="0" w:color="000000"/>
              <w:left w:val="single" w:sz="4" w:space="0" w:color="000000"/>
              <w:bottom w:val="single" w:sz="4" w:space="0" w:color="000000"/>
              <w:right w:val="single" w:sz="4" w:space="0" w:color="000000"/>
            </w:tcBorders>
          </w:tcPr>
          <w:p w:rsidR="008A07C0" w:rsidRDefault="008A07C0" w:rsidP="008A07C0">
            <w:pPr>
              <w:spacing w:line="259" w:lineRule="auto"/>
              <w:ind w:left="1" w:firstLine="0"/>
              <w:jc w:val="center"/>
            </w:pPr>
            <w:r>
              <w:rPr>
                <w:i w:val="0"/>
              </w:rPr>
              <w:t xml:space="preserve">32 449,09 </w:t>
            </w:r>
          </w:p>
        </w:tc>
      </w:tr>
      <w:tr w:rsidR="008A07C0">
        <w:trPr>
          <w:trHeight w:val="560"/>
        </w:trPr>
        <w:tc>
          <w:tcPr>
            <w:tcW w:w="5103"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0" w:firstLine="0"/>
              <w:jc w:val="left"/>
            </w:pPr>
            <w:r>
              <w:rPr>
                <w:b/>
                <w:i w:val="0"/>
              </w:rPr>
              <w:t xml:space="preserve">Hospodársky výsledok </w:t>
            </w:r>
          </w:p>
          <w:p w:rsidR="008A07C0" w:rsidRDefault="008A07C0" w:rsidP="008A07C0">
            <w:pPr>
              <w:spacing w:line="259" w:lineRule="auto"/>
              <w:ind w:left="0" w:firstLine="0"/>
              <w:jc w:val="left"/>
            </w:pPr>
            <w:r>
              <w:rPr>
                <w:b/>
                <w:i w:val="0"/>
              </w:rPr>
              <w:t>/+ kladný HV, - záporný HV/</w:t>
            </w:r>
            <w:r>
              <w:rPr>
                <w:i w:val="0"/>
              </w:rPr>
              <w:t xml:space="preserve"> </w:t>
            </w:r>
          </w:p>
        </w:tc>
        <w:tc>
          <w:tcPr>
            <w:tcW w:w="1842"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3" w:firstLine="0"/>
              <w:jc w:val="center"/>
            </w:pPr>
            <w:r>
              <w:rPr>
                <w:b/>
                <w:i w:val="0"/>
              </w:rPr>
              <w:t xml:space="preserve">-12 736,20 </w:t>
            </w:r>
          </w:p>
        </w:tc>
        <w:tc>
          <w:tcPr>
            <w:tcW w:w="1700" w:type="dxa"/>
            <w:tcBorders>
              <w:top w:val="single" w:sz="4" w:space="0" w:color="000000"/>
              <w:left w:val="single" w:sz="4" w:space="0" w:color="000000"/>
              <w:bottom w:val="single" w:sz="4" w:space="0" w:color="000000"/>
              <w:right w:val="single" w:sz="4" w:space="0" w:color="000000"/>
            </w:tcBorders>
            <w:shd w:val="clear" w:color="auto" w:fill="D9D9D9"/>
          </w:tcPr>
          <w:p w:rsidR="008A07C0" w:rsidRDefault="008A07C0" w:rsidP="008A07C0">
            <w:pPr>
              <w:spacing w:line="259" w:lineRule="auto"/>
              <w:ind w:left="3" w:firstLine="0"/>
              <w:jc w:val="center"/>
            </w:pPr>
            <w:r>
              <w:rPr>
                <w:b/>
                <w:i w:val="0"/>
              </w:rPr>
              <w:t xml:space="preserve">8 551,95 </w:t>
            </w:r>
          </w:p>
        </w:tc>
      </w:tr>
    </w:tbl>
    <w:p w:rsidR="00BC4B18" w:rsidRDefault="005E4631">
      <w:pPr>
        <w:spacing w:line="259" w:lineRule="auto"/>
        <w:ind w:left="0" w:firstLine="0"/>
        <w:jc w:val="left"/>
      </w:pPr>
      <w:r>
        <w:rPr>
          <w:b/>
          <w:i w:val="0"/>
        </w:rPr>
        <w:t xml:space="preserve"> </w:t>
      </w:r>
    </w:p>
    <w:p w:rsidR="00BC4B18" w:rsidRDefault="005E4631">
      <w:pPr>
        <w:spacing w:after="15"/>
        <w:ind w:left="-5" w:right="330"/>
      </w:pPr>
      <w:r>
        <w:rPr>
          <w:i w:val="0"/>
        </w:rPr>
        <w:t>Hospodársky výsledok v sume -1</w:t>
      </w:r>
      <w:r w:rsidR="00B346B9">
        <w:rPr>
          <w:i w:val="0"/>
        </w:rPr>
        <w:t>2 736,20</w:t>
      </w:r>
      <w:r>
        <w:rPr>
          <w:i w:val="0"/>
        </w:rPr>
        <w:t xml:space="preserve"> EUR bol zúčtovaný na účet 428 – </w:t>
      </w:r>
      <w:proofErr w:type="spellStart"/>
      <w:r>
        <w:rPr>
          <w:i w:val="0"/>
        </w:rPr>
        <w:t>Nevysporiadaný</w:t>
      </w:r>
      <w:proofErr w:type="spellEnd"/>
      <w:r>
        <w:rPr>
          <w:i w:val="0"/>
        </w:rPr>
        <w:t xml:space="preserve"> výsledok hospodárenia minulých rokov. </w:t>
      </w:r>
    </w:p>
    <w:p w:rsidR="00BC4B18" w:rsidRDefault="005E4631">
      <w:pPr>
        <w:spacing w:after="33" w:line="259" w:lineRule="auto"/>
        <w:ind w:left="0" w:firstLine="0"/>
        <w:jc w:val="left"/>
      </w:pPr>
      <w:r>
        <w:rPr>
          <w:i w:val="0"/>
          <w:color w:val="FF0000"/>
        </w:rPr>
        <w:t xml:space="preserve"> </w:t>
      </w:r>
    </w:p>
    <w:p w:rsidR="00BC4B18" w:rsidRDefault="005E4631">
      <w:pPr>
        <w:pStyle w:val="Nadpis1"/>
        <w:ind w:left="-5"/>
      </w:pPr>
      <w:r>
        <w:t>10.</w:t>
      </w:r>
      <w:r>
        <w:rPr>
          <w:rFonts w:ascii="Arial" w:eastAsia="Arial" w:hAnsi="Arial" w:cs="Arial"/>
        </w:rPr>
        <w:t xml:space="preserve"> </w:t>
      </w:r>
      <w:r>
        <w:t>Ostatné</w:t>
      </w:r>
      <w:r>
        <w:rPr>
          <w:color w:val="FF0000"/>
        </w:rPr>
        <w:t xml:space="preserve">  </w:t>
      </w:r>
      <w:r>
        <w:t xml:space="preserve">dôležité informácie  </w:t>
      </w:r>
    </w:p>
    <w:p w:rsidR="00BC4B18" w:rsidRDefault="005E4631">
      <w:pPr>
        <w:spacing w:line="259" w:lineRule="auto"/>
        <w:ind w:left="566" w:firstLine="0"/>
        <w:jc w:val="left"/>
      </w:pPr>
      <w:r>
        <w:rPr>
          <w:b/>
          <w:i w:val="0"/>
        </w:rPr>
        <w:t xml:space="preserve"> </w:t>
      </w:r>
    </w:p>
    <w:p w:rsidR="00BC4B18" w:rsidRDefault="005E4631">
      <w:pPr>
        <w:pStyle w:val="Nadpis2"/>
        <w:ind w:left="-5" w:right="1462"/>
      </w:pPr>
      <w:r>
        <w:t>10.1.</w:t>
      </w:r>
      <w:r>
        <w:rPr>
          <w:rFonts w:ascii="Arial" w:eastAsia="Arial" w:hAnsi="Arial" w:cs="Arial"/>
        </w:rPr>
        <w:t xml:space="preserve"> </w:t>
      </w:r>
      <w:r>
        <w:t xml:space="preserve">Prijaté granty a transfery  </w:t>
      </w:r>
    </w:p>
    <w:p w:rsidR="00B346B9" w:rsidRPr="00B346B9" w:rsidRDefault="00B346B9" w:rsidP="00B346B9"/>
    <w:p w:rsidR="00B346B9" w:rsidRDefault="005E4631" w:rsidP="00B346B9">
      <w:pPr>
        <w:spacing w:after="15"/>
        <w:ind w:left="-5" w:right="330"/>
        <w:rPr>
          <w:i w:val="0"/>
        </w:rPr>
      </w:pPr>
      <w:r>
        <w:rPr>
          <w:i w:val="0"/>
        </w:rPr>
        <w:t>V roku 201</w:t>
      </w:r>
      <w:r w:rsidR="00B346B9">
        <w:rPr>
          <w:i w:val="0"/>
        </w:rPr>
        <w:t>9</w:t>
      </w:r>
      <w:r>
        <w:rPr>
          <w:i w:val="0"/>
        </w:rPr>
        <w:t xml:space="preserve"> obec prijala nasledovné granty a 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1984"/>
        <w:gridCol w:w="4111"/>
      </w:tblGrid>
      <w:tr w:rsidR="00B346B9" w:rsidRPr="00B346B9" w:rsidTr="00220FE6">
        <w:tc>
          <w:tcPr>
            <w:tcW w:w="3261" w:type="dxa"/>
            <w:shd w:val="clear" w:color="auto" w:fill="D9D9D9"/>
          </w:tcPr>
          <w:p w:rsidR="00B346B9" w:rsidRPr="00B346B9" w:rsidRDefault="00B346B9" w:rsidP="00B346B9">
            <w:pPr>
              <w:spacing w:line="240" w:lineRule="auto"/>
              <w:ind w:left="0" w:firstLine="0"/>
              <w:jc w:val="center"/>
              <w:rPr>
                <w:b/>
                <w:i w:val="0"/>
                <w:color w:val="auto"/>
                <w:szCs w:val="24"/>
              </w:rPr>
            </w:pPr>
            <w:r w:rsidRPr="00B346B9">
              <w:rPr>
                <w:b/>
                <w:i w:val="0"/>
                <w:color w:val="auto"/>
                <w:szCs w:val="24"/>
              </w:rPr>
              <w:t>Poskytovateľ dotácie</w:t>
            </w:r>
          </w:p>
        </w:tc>
        <w:tc>
          <w:tcPr>
            <w:tcW w:w="1984" w:type="dxa"/>
            <w:shd w:val="clear" w:color="auto" w:fill="D9D9D9"/>
          </w:tcPr>
          <w:p w:rsidR="00B346B9" w:rsidRPr="00B346B9" w:rsidRDefault="00B346B9" w:rsidP="00B346B9">
            <w:pPr>
              <w:spacing w:line="240" w:lineRule="auto"/>
              <w:ind w:left="0" w:firstLine="0"/>
              <w:jc w:val="center"/>
              <w:rPr>
                <w:b/>
                <w:i w:val="0"/>
                <w:color w:val="auto"/>
                <w:szCs w:val="24"/>
              </w:rPr>
            </w:pPr>
            <w:r w:rsidRPr="00B346B9">
              <w:rPr>
                <w:b/>
                <w:i w:val="0"/>
                <w:color w:val="auto"/>
                <w:szCs w:val="24"/>
              </w:rPr>
              <w:t>Suma v EUR</w:t>
            </w:r>
          </w:p>
        </w:tc>
        <w:tc>
          <w:tcPr>
            <w:tcW w:w="4111" w:type="dxa"/>
            <w:shd w:val="clear" w:color="auto" w:fill="D9D9D9"/>
          </w:tcPr>
          <w:p w:rsidR="00B346B9" w:rsidRPr="00B346B9" w:rsidRDefault="00B346B9" w:rsidP="00B346B9">
            <w:pPr>
              <w:spacing w:line="240" w:lineRule="auto"/>
              <w:ind w:left="0" w:firstLine="0"/>
              <w:jc w:val="center"/>
              <w:rPr>
                <w:b/>
                <w:i w:val="0"/>
                <w:color w:val="auto"/>
                <w:szCs w:val="24"/>
              </w:rPr>
            </w:pPr>
            <w:r w:rsidRPr="00B346B9">
              <w:rPr>
                <w:b/>
                <w:i w:val="0"/>
                <w:color w:val="auto"/>
                <w:szCs w:val="24"/>
              </w:rPr>
              <w:t>Účel</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Vojenské lesy</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500,00</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 xml:space="preserve">Grant </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Dobrovoľná požiarna ochrana</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3 000,00</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 xml:space="preserve">Dobrovoľný hasičský zbor </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Fond na podporu umenia</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2 500,00</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Nahrávanie CD</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Fond na podporu umenia</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1000,00</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Nákup kníh pre knižný fond</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Okresný úrad Prešov</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30,19</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Starostlivosť o životné prostredie</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Ministerstvo vnútra</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106,59</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 xml:space="preserve">Hlásenie pobytu, register obyv., </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Ministerstvo vnútra</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18,00</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Register adries</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Ministerstvo vnútra</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2508,61</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Voľby prezidenta SR , voľby do EU,</w:t>
            </w:r>
          </w:p>
          <w:p w:rsidR="00B346B9" w:rsidRPr="00B346B9" w:rsidRDefault="00B346B9" w:rsidP="00B346B9">
            <w:pPr>
              <w:spacing w:line="240" w:lineRule="auto"/>
              <w:ind w:left="0" w:firstLine="0"/>
              <w:jc w:val="left"/>
              <w:rPr>
                <w:i w:val="0"/>
                <w:color w:val="auto"/>
                <w:szCs w:val="24"/>
              </w:rPr>
            </w:pPr>
            <w:r w:rsidRPr="00B346B9">
              <w:rPr>
                <w:i w:val="0"/>
                <w:color w:val="auto"/>
                <w:szCs w:val="24"/>
              </w:rPr>
              <w:t>Nové voľby – starostu obce</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ÚPSVaR</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559,16</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Osobitný príjemca</w:t>
            </w:r>
          </w:p>
        </w:tc>
      </w:tr>
      <w:tr w:rsidR="00B346B9" w:rsidRPr="00B346B9" w:rsidTr="00220FE6">
        <w:tc>
          <w:tcPr>
            <w:tcW w:w="326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ÚPSVaR</w:t>
            </w:r>
          </w:p>
        </w:tc>
        <w:tc>
          <w:tcPr>
            <w:tcW w:w="1984" w:type="dxa"/>
          </w:tcPr>
          <w:p w:rsidR="00B346B9" w:rsidRPr="00B346B9" w:rsidRDefault="00B346B9" w:rsidP="00B346B9">
            <w:pPr>
              <w:spacing w:line="240" w:lineRule="auto"/>
              <w:ind w:left="0" w:firstLine="0"/>
              <w:jc w:val="right"/>
              <w:rPr>
                <w:i w:val="0"/>
                <w:color w:val="auto"/>
                <w:szCs w:val="24"/>
              </w:rPr>
            </w:pPr>
            <w:r w:rsidRPr="00B346B9">
              <w:rPr>
                <w:i w:val="0"/>
                <w:color w:val="auto"/>
                <w:szCs w:val="24"/>
              </w:rPr>
              <w:t>5 840,64</w:t>
            </w:r>
          </w:p>
        </w:tc>
        <w:tc>
          <w:tcPr>
            <w:tcW w:w="4111"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 xml:space="preserve">Príspevok na zamestnanosť </w:t>
            </w:r>
          </w:p>
        </w:tc>
      </w:tr>
    </w:tbl>
    <w:p w:rsidR="00B346B9" w:rsidRDefault="00B346B9">
      <w:pPr>
        <w:spacing w:after="15"/>
        <w:ind w:left="-5" w:right="330"/>
      </w:pPr>
    </w:p>
    <w:p w:rsidR="00B346B9" w:rsidRDefault="005E4631">
      <w:pPr>
        <w:spacing w:line="259" w:lineRule="auto"/>
        <w:ind w:left="0" w:firstLine="0"/>
        <w:jc w:val="left"/>
      </w:pPr>
      <w:r>
        <w:rPr>
          <w:i w:val="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1984"/>
        <w:gridCol w:w="4253"/>
      </w:tblGrid>
      <w:tr w:rsidR="00B346B9" w:rsidRPr="00B346B9" w:rsidTr="00220FE6">
        <w:tc>
          <w:tcPr>
            <w:tcW w:w="3119" w:type="dxa"/>
            <w:shd w:val="clear" w:color="auto" w:fill="D9D9D9"/>
          </w:tcPr>
          <w:p w:rsidR="00B346B9" w:rsidRPr="00B346B9" w:rsidRDefault="00B346B9" w:rsidP="00B346B9">
            <w:pPr>
              <w:spacing w:line="240" w:lineRule="auto"/>
              <w:ind w:left="0" w:firstLine="0"/>
              <w:jc w:val="center"/>
              <w:rPr>
                <w:b/>
                <w:i w:val="0"/>
                <w:color w:val="auto"/>
                <w:szCs w:val="24"/>
              </w:rPr>
            </w:pPr>
            <w:r w:rsidRPr="00B346B9">
              <w:rPr>
                <w:b/>
                <w:i w:val="0"/>
                <w:color w:val="auto"/>
                <w:szCs w:val="24"/>
              </w:rPr>
              <w:lastRenderedPageBreak/>
              <w:t>Poskytovateľ dotácie</w:t>
            </w:r>
          </w:p>
        </w:tc>
        <w:tc>
          <w:tcPr>
            <w:tcW w:w="1984" w:type="dxa"/>
            <w:shd w:val="clear" w:color="auto" w:fill="D9D9D9"/>
          </w:tcPr>
          <w:p w:rsidR="00B346B9" w:rsidRPr="00B346B9" w:rsidRDefault="00B346B9" w:rsidP="00B346B9">
            <w:pPr>
              <w:spacing w:line="240" w:lineRule="auto"/>
              <w:ind w:left="0" w:firstLine="0"/>
              <w:jc w:val="center"/>
              <w:rPr>
                <w:b/>
                <w:i w:val="0"/>
                <w:color w:val="auto"/>
                <w:szCs w:val="24"/>
              </w:rPr>
            </w:pPr>
            <w:r w:rsidRPr="00B346B9">
              <w:rPr>
                <w:b/>
                <w:i w:val="0"/>
                <w:color w:val="auto"/>
                <w:szCs w:val="24"/>
              </w:rPr>
              <w:t>Suma v EUR</w:t>
            </w:r>
          </w:p>
        </w:tc>
        <w:tc>
          <w:tcPr>
            <w:tcW w:w="4253" w:type="dxa"/>
            <w:shd w:val="clear" w:color="auto" w:fill="D9D9D9"/>
          </w:tcPr>
          <w:p w:rsidR="00B346B9" w:rsidRPr="00B346B9" w:rsidRDefault="00B346B9" w:rsidP="00B346B9">
            <w:pPr>
              <w:spacing w:line="240" w:lineRule="auto"/>
              <w:ind w:left="0" w:firstLine="0"/>
              <w:jc w:val="center"/>
              <w:rPr>
                <w:b/>
                <w:i w:val="0"/>
                <w:color w:val="auto"/>
                <w:szCs w:val="24"/>
              </w:rPr>
            </w:pPr>
            <w:r w:rsidRPr="00B346B9">
              <w:rPr>
                <w:b/>
                <w:i w:val="0"/>
                <w:color w:val="auto"/>
                <w:szCs w:val="24"/>
              </w:rPr>
              <w:t>Účel</w:t>
            </w:r>
          </w:p>
        </w:tc>
      </w:tr>
      <w:tr w:rsidR="00B346B9" w:rsidRPr="00B346B9" w:rsidTr="00220FE6">
        <w:tc>
          <w:tcPr>
            <w:tcW w:w="3119" w:type="dxa"/>
          </w:tcPr>
          <w:p w:rsidR="00B346B9" w:rsidRPr="00B346B9" w:rsidRDefault="00B346B9" w:rsidP="00B346B9">
            <w:pPr>
              <w:spacing w:line="240" w:lineRule="auto"/>
              <w:ind w:left="0" w:firstLine="0"/>
              <w:rPr>
                <w:i w:val="0"/>
                <w:color w:val="auto"/>
                <w:szCs w:val="24"/>
              </w:rPr>
            </w:pPr>
            <w:r w:rsidRPr="00B346B9">
              <w:rPr>
                <w:i w:val="0"/>
                <w:color w:val="auto"/>
                <w:szCs w:val="24"/>
              </w:rPr>
              <w:t>Ministerstvo financií SR</w:t>
            </w:r>
          </w:p>
        </w:tc>
        <w:tc>
          <w:tcPr>
            <w:tcW w:w="1984" w:type="dxa"/>
          </w:tcPr>
          <w:p w:rsidR="00B346B9" w:rsidRPr="00B346B9" w:rsidRDefault="00B346B9" w:rsidP="00B346B9">
            <w:pPr>
              <w:spacing w:line="240" w:lineRule="auto"/>
              <w:ind w:left="0" w:firstLine="0"/>
              <w:jc w:val="center"/>
              <w:rPr>
                <w:i w:val="0"/>
                <w:color w:val="auto"/>
                <w:szCs w:val="24"/>
              </w:rPr>
            </w:pPr>
            <w:r w:rsidRPr="00B346B9">
              <w:rPr>
                <w:i w:val="0"/>
                <w:color w:val="auto"/>
                <w:szCs w:val="24"/>
              </w:rPr>
              <w:t>3</w:t>
            </w:r>
            <w:r>
              <w:rPr>
                <w:i w:val="0"/>
                <w:color w:val="auto"/>
                <w:szCs w:val="24"/>
              </w:rPr>
              <w:t> </w:t>
            </w:r>
            <w:r w:rsidRPr="00B346B9">
              <w:rPr>
                <w:i w:val="0"/>
                <w:color w:val="auto"/>
                <w:szCs w:val="24"/>
              </w:rPr>
              <w:t>000</w:t>
            </w:r>
            <w:r>
              <w:rPr>
                <w:i w:val="0"/>
                <w:color w:val="auto"/>
                <w:szCs w:val="24"/>
              </w:rPr>
              <w:t>,00</w:t>
            </w:r>
          </w:p>
        </w:tc>
        <w:tc>
          <w:tcPr>
            <w:tcW w:w="4253" w:type="dxa"/>
          </w:tcPr>
          <w:p w:rsidR="00B346B9" w:rsidRPr="00B346B9" w:rsidRDefault="00B346B9" w:rsidP="00B346B9">
            <w:pPr>
              <w:spacing w:line="240" w:lineRule="auto"/>
              <w:ind w:left="0" w:firstLine="0"/>
              <w:jc w:val="left"/>
              <w:rPr>
                <w:i w:val="0"/>
                <w:color w:val="auto"/>
                <w:szCs w:val="24"/>
              </w:rPr>
            </w:pPr>
            <w:r w:rsidRPr="00B346B9">
              <w:rPr>
                <w:i w:val="0"/>
                <w:color w:val="auto"/>
                <w:szCs w:val="24"/>
              </w:rPr>
              <w:t>Rekonštrukcia miestnej komunikácie</w:t>
            </w:r>
          </w:p>
          <w:p w:rsidR="00B346B9" w:rsidRPr="00B346B9" w:rsidRDefault="00B346B9" w:rsidP="00B346B9">
            <w:pPr>
              <w:spacing w:line="240" w:lineRule="auto"/>
              <w:ind w:left="0" w:firstLine="0"/>
              <w:jc w:val="left"/>
              <w:rPr>
                <w:i w:val="0"/>
                <w:color w:val="auto"/>
                <w:szCs w:val="24"/>
              </w:rPr>
            </w:pPr>
          </w:p>
        </w:tc>
      </w:tr>
    </w:tbl>
    <w:p w:rsidR="00BC4B18" w:rsidRDefault="005E4631" w:rsidP="005025D1">
      <w:pPr>
        <w:pStyle w:val="Nadpis2"/>
        <w:ind w:left="0" w:right="1462" w:firstLine="0"/>
      </w:pPr>
      <w:r>
        <w:t>10.2.</w:t>
      </w:r>
      <w:r>
        <w:rPr>
          <w:rFonts w:ascii="Arial" w:eastAsia="Arial" w:hAnsi="Arial" w:cs="Arial"/>
        </w:rPr>
        <w:t xml:space="preserve"> </w:t>
      </w:r>
      <w:r>
        <w:t xml:space="preserve">Poskytnuté dotácie  </w:t>
      </w:r>
    </w:p>
    <w:p w:rsidR="00BC4B18" w:rsidRDefault="005E4631">
      <w:pPr>
        <w:spacing w:line="259" w:lineRule="auto"/>
        <w:ind w:left="566" w:firstLine="0"/>
        <w:jc w:val="left"/>
      </w:pPr>
      <w:r>
        <w:rPr>
          <w:b/>
          <w:i w:val="0"/>
        </w:rPr>
        <w:t xml:space="preserve"> </w:t>
      </w:r>
    </w:p>
    <w:p w:rsidR="00BC4B18" w:rsidRDefault="005E4631">
      <w:pPr>
        <w:ind w:right="333"/>
      </w:pPr>
      <w:r>
        <w:t>V roku 201</w:t>
      </w:r>
      <w:r w:rsidR="00B346B9">
        <w:t>9</w:t>
      </w:r>
      <w:r>
        <w:t xml:space="preserve"> obec poskytla zo svojho rozpočtu transfery subjektom verejnej správy</w:t>
      </w:r>
      <w:r>
        <w:rPr>
          <w:color w:val="FF0000"/>
        </w:rPr>
        <w:t xml:space="preserve"> </w:t>
      </w:r>
      <w:r>
        <w:t xml:space="preserve">spolu vo výške </w:t>
      </w:r>
      <w:r w:rsidR="00B346B9">
        <w:t>744</w:t>
      </w:r>
      <w:r w:rsidR="00B87D41">
        <w:t xml:space="preserve">,- €  </w:t>
      </w:r>
      <w:r w:rsidR="00B346B9">
        <w:t>na CVČ</w:t>
      </w:r>
      <w:r>
        <w:t xml:space="preserve">. </w:t>
      </w:r>
    </w:p>
    <w:p w:rsidR="00BC4B18" w:rsidRDefault="005E4631">
      <w:pPr>
        <w:spacing w:line="259" w:lineRule="auto"/>
        <w:ind w:left="0" w:firstLine="0"/>
        <w:jc w:val="left"/>
      </w:pPr>
      <w:r>
        <w:rPr>
          <w:i w:val="0"/>
        </w:rPr>
        <w:t xml:space="preserve"> </w:t>
      </w:r>
    </w:p>
    <w:p w:rsidR="00BC4B18" w:rsidRDefault="005E4631">
      <w:pPr>
        <w:pStyle w:val="Nadpis2"/>
        <w:ind w:left="-5" w:right="1462"/>
      </w:pPr>
      <w:r>
        <w:t>10.3.</w:t>
      </w:r>
      <w:r>
        <w:rPr>
          <w:rFonts w:ascii="Arial" w:eastAsia="Arial" w:hAnsi="Arial" w:cs="Arial"/>
        </w:rPr>
        <w:t xml:space="preserve"> </w:t>
      </w:r>
      <w:r>
        <w:t>Významné investičné akcie v roku 201</w:t>
      </w:r>
      <w:r w:rsidR="00B346B9">
        <w:t>9</w:t>
      </w:r>
      <w:r>
        <w:t xml:space="preserve"> </w:t>
      </w:r>
    </w:p>
    <w:p w:rsidR="00BC4B18" w:rsidRDefault="005E4631">
      <w:pPr>
        <w:ind w:right="3728"/>
      </w:pPr>
      <w:r>
        <w:t>Najvýznamnejšie investičné akcie realizované v roku 201</w:t>
      </w:r>
      <w:r w:rsidR="00B346B9">
        <w:t>9</w:t>
      </w:r>
      <w:r>
        <w:t xml:space="preserve">:         -    </w:t>
      </w:r>
      <w:r w:rsidR="00B346B9">
        <w:t>Rozšírenie knižničného fondu</w:t>
      </w:r>
      <w:r>
        <w:t xml:space="preserve"> </w:t>
      </w:r>
    </w:p>
    <w:p w:rsidR="00BC4B18" w:rsidRDefault="007015C9">
      <w:pPr>
        <w:numPr>
          <w:ilvl w:val="0"/>
          <w:numId w:val="6"/>
        </w:numPr>
        <w:ind w:right="333" w:hanging="319"/>
      </w:pPr>
      <w:r>
        <w:t xml:space="preserve">Realizácia altánku na </w:t>
      </w:r>
      <w:r w:rsidR="005025D1">
        <w:t xml:space="preserve">volejbalovom </w:t>
      </w:r>
      <w:r>
        <w:t>ihrisku</w:t>
      </w:r>
    </w:p>
    <w:p w:rsidR="007015C9" w:rsidRDefault="007015C9" w:rsidP="007015C9">
      <w:pPr>
        <w:numPr>
          <w:ilvl w:val="0"/>
          <w:numId w:val="6"/>
        </w:numPr>
        <w:ind w:right="333" w:hanging="319"/>
      </w:pPr>
      <w:r>
        <w:t xml:space="preserve">Rekonštrukcia a modernizácia miestnych komunikácií </w:t>
      </w:r>
    </w:p>
    <w:p w:rsidR="007015C9" w:rsidRDefault="007015C9">
      <w:pPr>
        <w:numPr>
          <w:ilvl w:val="0"/>
          <w:numId w:val="6"/>
        </w:numPr>
        <w:ind w:right="333" w:hanging="319"/>
      </w:pPr>
      <w:r>
        <w:t>Spracovanie prípravnej projektovej dokumentácie pre hasičskú zbrojnicu</w:t>
      </w:r>
    </w:p>
    <w:p w:rsidR="007015C9" w:rsidRDefault="007015C9">
      <w:pPr>
        <w:numPr>
          <w:ilvl w:val="0"/>
          <w:numId w:val="6"/>
        </w:numPr>
        <w:ind w:right="333" w:hanging="319"/>
      </w:pPr>
      <w:r>
        <w:t xml:space="preserve">Spracovanie projektovej dokumentácie </w:t>
      </w:r>
      <w:r w:rsidR="005025D1">
        <w:t>Komunitné centrum- rozšírenie kultúrneho domu</w:t>
      </w:r>
    </w:p>
    <w:p w:rsidR="0073448A" w:rsidRDefault="0073448A" w:rsidP="0073448A">
      <w:pPr>
        <w:ind w:right="333"/>
      </w:pPr>
    </w:p>
    <w:p w:rsidR="0073448A" w:rsidRDefault="0073448A" w:rsidP="00B2627A">
      <w:pPr>
        <w:ind w:right="333"/>
      </w:pPr>
      <w:r>
        <w:t xml:space="preserve">              </w:t>
      </w:r>
      <w:r w:rsidRPr="005C31B4">
        <w:rPr>
          <w:noProof/>
        </w:rPr>
        <w:drawing>
          <wp:inline distT="0" distB="0" distL="0" distR="0">
            <wp:extent cx="1733717" cy="2311268"/>
            <wp:effectExtent l="0" t="0" r="0" b="0"/>
            <wp:docPr id="10" name="Obrázok 10" descr="G:\dotácia - cest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dotácia - cesta 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40471" cy="2320272"/>
                    </a:xfrm>
                    <a:prstGeom prst="rect">
                      <a:avLst/>
                    </a:prstGeom>
                    <a:noFill/>
                    <a:ln>
                      <a:noFill/>
                    </a:ln>
                  </pic:spPr>
                </pic:pic>
              </a:graphicData>
            </a:graphic>
          </wp:inline>
        </w:drawing>
      </w:r>
      <w:r>
        <w:t xml:space="preserve">                </w:t>
      </w:r>
      <w:r w:rsidRPr="0001576E">
        <w:rPr>
          <w:noProof/>
        </w:rPr>
        <w:drawing>
          <wp:inline distT="0" distB="0" distL="0" distR="0" wp14:anchorId="7D60C16B" wp14:editId="03E9124C">
            <wp:extent cx="2429646" cy="1628295"/>
            <wp:effectExtent l="635" t="0" r="0" b="0"/>
            <wp:docPr id="9" name="Obrázok 9" descr="C:\Users\uradt\Desktop\20190918_170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radt\Desktop\20190918_170729.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8110"/>
                    <a:stretch/>
                  </pic:blipFill>
                  <pic:spPr bwMode="auto">
                    <a:xfrm rot="5400000">
                      <a:off x="0" y="0"/>
                      <a:ext cx="2449378" cy="1641519"/>
                    </a:xfrm>
                    <a:prstGeom prst="rect">
                      <a:avLst/>
                    </a:prstGeom>
                    <a:noFill/>
                    <a:ln>
                      <a:noFill/>
                    </a:ln>
                    <a:extLst>
                      <a:ext uri="{53640926-AAD7-44D8-BBD7-CCE9431645EC}">
                        <a14:shadowObscured xmlns:a14="http://schemas.microsoft.com/office/drawing/2010/main"/>
                      </a:ext>
                    </a:extLst>
                  </pic:spPr>
                </pic:pic>
              </a:graphicData>
            </a:graphic>
          </wp:inline>
        </w:drawing>
      </w:r>
    </w:p>
    <w:p w:rsidR="0073448A" w:rsidRDefault="0073448A" w:rsidP="0073448A">
      <w:pPr>
        <w:ind w:right="333"/>
      </w:pPr>
    </w:p>
    <w:p w:rsidR="00BC4B18" w:rsidRDefault="005E4631">
      <w:pPr>
        <w:pStyle w:val="Nadpis2"/>
        <w:ind w:left="-5" w:right="1462"/>
      </w:pPr>
      <w:r>
        <w:t>10.4.</w:t>
      </w:r>
      <w:r>
        <w:rPr>
          <w:rFonts w:ascii="Arial" w:eastAsia="Arial" w:hAnsi="Arial" w:cs="Arial"/>
        </w:rPr>
        <w:t xml:space="preserve"> </w:t>
      </w:r>
      <w:r>
        <w:t xml:space="preserve">Predpokladaný budúci vývoj činnosti  </w:t>
      </w:r>
    </w:p>
    <w:p w:rsidR="005025D1" w:rsidRDefault="005E4631" w:rsidP="005025D1">
      <w:pPr>
        <w:ind w:left="0" w:right="333" w:firstLine="708"/>
      </w:pPr>
      <w:r>
        <w:t xml:space="preserve">Obec plánuje v nasledujúcich rokoch pokračovať v rozvoji obce realizáciou rozvojových projektov obce na úseku správy majetku obce – spracovaním projektovej dokumentácie na rekonštrukciu kultúrneho domu a prístavbou priestorov obecného úradu : </w:t>
      </w:r>
      <w:r w:rsidR="005025D1">
        <w:t>K</w:t>
      </w:r>
      <w:r>
        <w:t>omunitn</w:t>
      </w:r>
      <w:r w:rsidR="005025D1">
        <w:t xml:space="preserve">é centrum a uchádzať </w:t>
      </w:r>
      <w:r>
        <w:t>dotácie.  Na úseku kultúry budeme pokračovať na zvýšení úrovne poskytovaných služieb v obecnej knižnici uchádzaním</w:t>
      </w:r>
      <w:r w:rsidR="00DC59F3">
        <w:t xml:space="preserve"> sa o finančnú podporu na</w:t>
      </w:r>
      <w:r>
        <w:t xml:space="preserve"> </w:t>
      </w:r>
      <w:r w:rsidR="00B87D41">
        <w:t>zakúpenie chýbajúcich titulov</w:t>
      </w:r>
      <w:r>
        <w:t>.</w:t>
      </w:r>
    </w:p>
    <w:p w:rsidR="00BC4B18" w:rsidRDefault="005025D1">
      <w:pPr>
        <w:ind w:right="333"/>
      </w:pPr>
      <w:r>
        <w:t xml:space="preserve">Plánujeme rozšíriť Hasičskú zbrojnicu a to prístavbou novej garáže pre hasičské vozidlo, ako aj rekonštrukciu jestvujúcich priestorov a to zriadením </w:t>
      </w:r>
      <w:r w:rsidR="005E4631">
        <w:t xml:space="preserve"> </w:t>
      </w:r>
      <w:r>
        <w:t>WC ,  sprchy a kuchynky.</w:t>
      </w:r>
    </w:p>
    <w:p w:rsidR="00BC4B18" w:rsidRDefault="005E4631" w:rsidP="00B87D41">
      <w:pPr>
        <w:spacing w:line="259" w:lineRule="auto"/>
        <w:ind w:left="0" w:firstLine="0"/>
        <w:jc w:val="left"/>
      </w:pPr>
      <w:r>
        <w:t xml:space="preserve">  </w:t>
      </w:r>
    </w:p>
    <w:p w:rsidR="00BC4B18" w:rsidRDefault="001D32F4" w:rsidP="001D32F4">
      <w:pPr>
        <w:pStyle w:val="Nadpis2"/>
        <w:ind w:left="-5" w:right="1462"/>
      </w:pPr>
      <w:r w:rsidRPr="00B87D41">
        <w:rPr>
          <w:i/>
        </w:rPr>
        <w:t>10</w:t>
      </w:r>
      <w:r w:rsidRPr="00B87D41">
        <w:t>.</w:t>
      </w:r>
      <w:r>
        <w:t xml:space="preserve">5. </w:t>
      </w:r>
      <w:r w:rsidR="005E4631">
        <w:t xml:space="preserve">Udalosti osobitného významu po skončení účtovného obdobia  </w:t>
      </w:r>
    </w:p>
    <w:p w:rsidR="00BC4B18" w:rsidRDefault="001D32F4" w:rsidP="005025D1">
      <w:pPr>
        <w:ind w:left="0" w:firstLine="0"/>
      </w:pPr>
      <w:r w:rsidRPr="00B87D41">
        <w:t>Dňa 21.09.2019 sa uskutočnili nové voľby do orgánov samosprávy obce – voľby starostu obce Tichý Potok.</w:t>
      </w:r>
      <w:r w:rsidR="005025D1">
        <w:t xml:space="preserve"> </w:t>
      </w:r>
      <w:r w:rsidRPr="00B87D41">
        <w:t xml:space="preserve">Za starostku obce s počtom platných hlasov 189 bola zvolená Mgr. Ľubica </w:t>
      </w:r>
      <w:proofErr w:type="spellStart"/>
      <w:r w:rsidRPr="00B87D41">
        <w:t>Zdravecká</w:t>
      </w:r>
      <w:proofErr w:type="spellEnd"/>
      <w:r w:rsidRPr="00B87D41">
        <w:t>.</w:t>
      </w:r>
    </w:p>
    <w:p w:rsidR="00B87D41" w:rsidRDefault="005E4631">
      <w:pPr>
        <w:spacing w:after="5" w:line="259" w:lineRule="auto"/>
        <w:ind w:left="-5" w:right="1462"/>
        <w:jc w:val="left"/>
        <w:rPr>
          <w:b/>
          <w:i w:val="0"/>
        </w:rPr>
      </w:pPr>
      <w:r>
        <w:rPr>
          <w:b/>
          <w:i w:val="0"/>
        </w:rPr>
        <w:t>10.6.</w:t>
      </w:r>
      <w:r>
        <w:rPr>
          <w:rFonts w:ascii="Arial" w:eastAsia="Arial" w:hAnsi="Arial" w:cs="Arial"/>
          <w:b/>
          <w:i w:val="0"/>
        </w:rPr>
        <w:t xml:space="preserve"> </w:t>
      </w:r>
      <w:r>
        <w:rPr>
          <w:b/>
          <w:i w:val="0"/>
        </w:rPr>
        <w:t xml:space="preserve">Významné riziká a neistoty, ktorým je účtovná jednotka vystavená   </w:t>
      </w:r>
    </w:p>
    <w:p w:rsidR="00BC4B18" w:rsidRDefault="00B87D41" w:rsidP="00B87D41">
      <w:pPr>
        <w:spacing w:after="5" w:line="259" w:lineRule="auto"/>
        <w:ind w:left="-5" w:right="1462" w:firstLine="713"/>
        <w:jc w:val="left"/>
      </w:pPr>
      <w:r>
        <w:t xml:space="preserve">Obec </w:t>
      </w:r>
      <w:r w:rsidR="005E4631">
        <w:t>bola vystavená významným rizikám a</w:t>
      </w:r>
      <w:r>
        <w:t> </w:t>
      </w:r>
      <w:r w:rsidR="005E4631">
        <w:t>neistote</w:t>
      </w:r>
      <w:r>
        <w:t xml:space="preserve"> v súvislosti so zrušením volieb starostu obce Ústavným súdom SR a správou obce bola poverená zástupkyňa starostu, ktorá zabezpečila riadny chod obce. </w:t>
      </w:r>
    </w:p>
    <w:p w:rsidR="00BC4B18" w:rsidRDefault="005E4631">
      <w:pPr>
        <w:spacing w:line="238" w:lineRule="auto"/>
        <w:ind w:left="0" w:right="4866" w:firstLine="0"/>
        <w:jc w:val="left"/>
      </w:pPr>
      <w:r>
        <w:rPr>
          <w:i w:val="0"/>
          <w:color w:val="FF0000"/>
        </w:rPr>
        <w:t xml:space="preserve">                                                                             </w:t>
      </w:r>
      <w:r>
        <w:rPr>
          <w:i w:val="0"/>
        </w:rPr>
        <w:t xml:space="preserve">  </w:t>
      </w:r>
    </w:p>
    <w:p w:rsidR="00BC4B18" w:rsidRPr="00DC59F3" w:rsidRDefault="005E4631">
      <w:pPr>
        <w:spacing w:after="15"/>
        <w:ind w:left="-5" w:right="330"/>
      </w:pPr>
      <w:r w:rsidRPr="00DC59F3">
        <w:t>V Tichom Potoku dňa 1</w:t>
      </w:r>
      <w:r w:rsidR="00DE7473" w:rsidRPr="00DC59F3">
        <w:t>8</w:t>
      </w:r>
      <w:r w:rsidRPr="00DC59F3">
        <w:t>.</w:t>
      </w:r>
      <w:r w:rsidR="00DE7473" w:rsidRPr="00DC59F3">
        <w:t>5</w:t>
      </w:r>
      <w:r w:rsidRPr="00DC59F3">
        <w:t>.20</w:t>
      </w:r>
      <w:r w:rsidR="00DE7473" w:rsidRPr="00DC59F3">
        <w:t>20</w:t>
      </w:r>
      <w:r w:rsidRPr="00DC59F3">
        <w:t xml:space="preserve"> </w:t>
      </w:r>
    </w:p>
    <w:sectPr w:rsidR="00BC4B18" w:rsidRPr="00DC59F3">
      <w:footerReference w:type="even" r:id="rId24"/>
      <w:footerReference w:type="default" r:id="rId25"/>
      <w:footerReference w:type="first" r:id="rId26"/>
      <w:pgSz w:w="11906" w:h="16838"/>
      <w:pgMar w:top="1416" w:right="943" w:bottom="1425" w:left="1416"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87362" w:rsidRDefault="00187362">
      <w:pPr>
        <w:spacing w:line="240" w:lineRule="auto"/>
      </w:pPr>
      <w:r>
        <w:separator/>
      </w:r>
    </w:p>
  </w:endnote>
  <w:endnote w:type="continuationSeparator" w:id="0">
    <w:p w:rsidR="00187362" w:rsidRDefault="001873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B06C2" w:rsidRDefault="00CB06C2">
    <w:pPr>
      <w:spacing w:line="259" w:lineRule="auto"/>
      <w:ind w:left="0" w:right="345" w:firstLine="0"/>
      <w:jc w:val="center"/>
    </w:pPr>
    <w:r>
      <w:rPr>
        <w:i w:val="0"/>
      </w:rPr>
      <w:fldChar w:fldCharType="begin"/>
    </w:r>
    <w:r>
      <w:rPr>
        <w:i w:val="0"/>
      </w:rPr>
      <w:instrText xml:space="preserve"> PAGE   \* MERGEFORMAT </w:instrText>
    </w:r>
    <w:r>
      <w:rPr>
        <w:i w:val="0"/>
      </w:rPr>
      <w:fldChar w:fldCharType="separate"/>
    </w:r>
    <w:r>
      <w:rPr>
        <w:i w:val="0"/>
      </w:rPr>
      <w:t>2</w:t>
    </w:r>
    <w:r>
      <w:rPr>
        <w:i w:val="0"/>
      </w:rPr>
      <w:fldChar w:fldCharType="end"/>
    </w:r>
    <w:r>
      <w:rPr>
        <w:i w:val="0"/>
      </w:rPr>
      <w:t xml:space="preserve"> </w:t>
    </w:r>
  </w:p>
  <w:p w:rsidR="00CB06C2" w:rsidRDefault="00CB06C2">
    <w:pPr>
      <w:spacing w:line="259" w:lineRule="auto"/>
      <w:ind w:left="0" w:firstLine="0"/>
      <w:jc w:val="left"/>
    </w:pPr>
    <w:r>
      <w:rPr>
        <w:i w:val="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B06C2" w:rsidRDefault="00CB06C2">
    <w:pPr>
      <w:spacing w:line="259" w:lineRule="auto"/>
      <w:ind w:left="0" w:right="345" w:firstLine="0"/>
      <w:jc w:val="center"/>
    </w:pPr>
    <w:r>
      <w:rPr>
        <w:i w:val="0"/>
      </w:rPr>
      <w:fldChar w:fldCharType="begin"/>
    </w:r>
    <w:r>
      <w:rPr>
        <w:i w:val="0"/>
      </w:rPr>
      <w:instrText xml:space="preserve"> PAGE   \* MERGEFORMAT </w:instrText>
    </w:r>
    <w:r>
      <w:rPr>
        <w:i w:val="0"/>
      </w:rPr>
      <w:fldChar w:fldCharType="separate"/>
    </w:r>
    <w:r>
      <w:rPr>
        <w:i w:val="0"/>
        <w:noProof/>
      </w:rPr>
      <w:t>12</w:t>
    </w:r>
    <w:r>
      <w:rPr>
        <w:i w:val="0"/>
      </w:rPr>
      <w:fldChar w:fldCharType="end"/>
    </w:r>
    <w:r>
      <w:rPr>
        <w:i w:val="0"/>
      </w:rPr>
      <w:t xml:space="preserve"> </w:t>
    </w:r>
  </w:p>
  <w:p w:rsidR="00CB06C2" w:rsidRDefault="00CB06C2">
    <w:pPr>
      <w:spacing w:line="259" w:lineRule="auto"/>
      <w:ind w:left="0" w:firstLine="0"/>
      <w:jc w:val="left"/>
    </w:pPr>
    <w:r>
      <w:rPr>
        <w:i w:val="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B06C2" w:rsidRDefault="00CB06C2">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87362" w:rsidRDefault="00187362">
      <w:pPr>
        <w:spacing w:line="240" w:lineRule="auto"/>
      </w:pPr>
      <w:r>
        <w:separator/>
      </w:r>
    </w:p>
  </w:footnote>
  <w:footnote w:type="continuationSeparator" w:id="0">
    <w:p w:rsidR="00187362" w:rsidRDefault="0018736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A8169A"/>
    <w:multiLevelType w:val="hybridMultilevel"/>
    <w:tmpl w:val="A9B038BC"/>
    <w:lvl w:ilvl="0" w:tplc="F1C256A6">
      <w:start w:val="1"/>
      <w:numFmt w:val="bullet"/>
      <w:lvlText w:val="-"/>
      <w:lvlJc w:val="left"/>
      <w:pPr>
        <w:ind w:left="842"/>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75827B32">
      <w:start w:val="1"/>
      <w:numFmt w:val="bullet"/>
      <w:lvlText w:val="o"/>
      <w:lvlJc w:val="left"/>
      <w:pPr>
        <w:ind w:left="175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978A2EBE">
      <w:start w:val="1"/>
      <w:numFmt w:val="bullet"/>
      <w:lvlText w:val="▪"/>
      <w:lvlJc w:val="left"/>
      <w:pPr>
        <w:ind w:left="247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AF84D8A4">
      <w:start w:val="1"/>
      <w:numFmt w:val="bullet"/>
      <w:lvlText w:val="•"/>
      <w:lvlJc w:val="left"/>
      <w:pPr>
        <w:ind w:left="319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A754BD20">
      <w:start w:val="1"/>
      <w:numFmt w:val="bullet"/>
      <w:lvlText w:val="o"/>
      <w:lvlJc w:val="left"/>
      <w:pPr>
        <w:ind w:left="391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00FC45C2">
      <w:start w:val="1"/>
      <w:numFmt w:val="bullet"/>
      <w:lvlText w:val="▪"/>
      <w:lvlJc w:val="left"/>
      <w:pPr>
        <w:ind w:left="463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717872C8">
      <w:start w:val="1"/>
      <w:numFmt w:val="bullet"/>
      <w:lvlText w:val="•"/>
      <w:lvlJc w:val="left"/>
      <w:pPr>
        <w:ind w:left="535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F9FA971E">
      <w:start w:val="1"/>
      <w:numFmt w:val="bullet"/>
      <w:lvlText w:val="o"/>
      <w:lvlJc w:val="left"/>
      <w:pPr>
        <w:ind w:left="607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CE927736">
      <w:start w:val="1"/>
      <w:numFmt w:val="bullet"/>
      <w:lvlText w:val="▪"/>
      <w:lvlJc w:val="left"/>
      <w:pPr>
        <w:ind w:left="679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F380A0C"/>
    <w:multiLevelType w:val="hybridMultilevel"/>
    <w:tmpl w:val="4C001EAC"/>
    <w:lvl w:ilvl="0" w:tplc="F25A2532">
      <w:start w:val="1"/>
      <w:numFmt w:val="bullet"/>
      <w:lvlText w:val="-"/>
      <w:lvlJc w:val="left"/>
      <w:pPr>
        <w:ind w:left="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A7C8066">
      <w:start w:val="1"/>
      <w:numFmt w:val="bullet"/>
      <w:lvlText w:val="o"/>
      <w:lvlJc w:val="left"/>
      <w:pPr>
        <w:ind w:left="15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02CC334">
      <w:start w:val="1"/>
      <w:numFmt w:val="bullet"/>
      <w:lvlText w:val="▪"/>
      <w:lvlJc w:val="left"/>
      <w:pPr>
        <w:ind w:left="22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61CAFE8">
      <w:start w:val="1"/>
      <w:numFmt w:val="bullet"/>
      <w:lvlText w:val="•"/>
      <w:lvlJc w:val="left"/>
      <w:pPr>
        <w:ind w:left="29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762BA6">
      <w:start w:val="1"/>
      <w:numFmt w:val="bullet"/>
      <w:lvlText w:val="o"/>
      <w:lvlJc w:val="left"/>
      <w:pPr>
        <w:ind w:left="36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9D6A834">
      <w:start w:val="1"/>
      <w:numFmt w:val="bullet"/>
      <w:lvlText w:val="▪"/>
      <w:lvlJc w:val="left"/>
      <w:pPr>
        <w:ind w:left="43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270D566">
      <w:start w:val="1"/>
      <w:numFmt w:val="bullet"/>
      <w:lvlText w:val="•"/>
      <w:lvlJc w:val="left"/>
      <w:pPr>
        <w:ind w:left="51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2EE4C16">
      <w:start w:val="1"/>
      <w:numFmt w:val="bullet"/>
      <w:lvlText w:val="o"/>
      <w:lvlJc w:val="left"/>
      <w:pPr>
        <w:ind w:left="58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365AD8">
      <w:start w:val="1"/>
      <w:numFmt w:val="bullet"/>
      <w:lvlText w:val="▪"/>
      <w:lvlJc w:val="left"/>
      <w:pPr>
        <w:ind w:left="65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89D7F47"/>
    <w:multiLevelType w:val="hybridMultilevel"/>
    <w:tmpl w:val="3F144528"/>
    <w:lvl w:ilvl="0" w:tplc="913C2FFE">
      <w:start w:val="1"/>
      <w:numFmt w:val="bullet"/>
      <w:lvlText w:val="-"/>
      <w:lvlJc w:val="left"/>
      <w:pPr>
        <w:ind w:left="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CB27AF2">
      <w:start w:val="1"/>
      <w:numFmt w:val="bullet"/>
      <w:lvlText w:val="o"/>
      <w:lvlJc w:val="left"/>
      <w:pPr>
        <w:ind w:left="15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7AE212C">
      <w:start w:val="1"/>
      <w:numFmt w:val="bullet"/>
      <w:lvlText w:val="▪"/>
      <w:lvlJc w:val="left"/>
      <w:pPr>
        <w:ind w:left="22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F6CF16">
      <w:start w:val="1"/>
      <w:numFmt w:val="bullet"/>
      <w:lvlText w:val="•"/>
      <w:lvlJc w:val="left"/>
      <w:pPr>
        <w:ind w:left="29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521C68">
      <w:start w:val="1"/>
      <w:numFmt w:val="bullet"/>
      <w:lvlText w:val="o"/>
      <w:lvlJc w:val="left"/>
      <w:pPr>
        <w:ind w:left="36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92A849E">
      <w:start w:val="1"/>
      <w:numFmt w:val="bullet"/>
      <w:lvlText w:val="▪"/>
      <w:lvlJc w:val="left"/>
      <w:pPr>
        <w:ind w:left="43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8DCC83E">
      <w:start w:val="1"/>
      <w:numFmt w:val="bullet"/>
      <w:lvlText w:val="•"/>
      <w:lvlJc w:val="left"/>
      <w:pPr>
        <w:ind w:left="51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269A66">
      <w:start w:val="1"/>
      <w:numFmt w:val="bullet"/>
      <w:lvlText w:val="o"/>
      <w:lvlJc w:val="left"/>
      <w:pPr>
        <w:ind w:left="58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FEB25A">
      <w:start w:val="1"/>
      <w:numFmt w:val="bullet"/>
      <w:lvlText w:val="▪"/>
      <w:lvlJc w:val="left"/>
      <w:pPr>
        <w:ind w:left="65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558C1B58"/>
    <w:multiLevelType w:val="hybridMultilevel"/>
    <w:tmpl w:val="67B627D2"/>
    <w:lvl w:ilvl="0" w:tplc="16E23696">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D68760E">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EFE7FD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708A160">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361DC8">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BA64A9C">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C9CB014">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30EDD40">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3B08508">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186193E"/>
    <w:multiLevelType w:val="hybridMultilevel"/>
    <w:tmpl w:val="34C259DC"/>
    <w:lvl w:ilvl="0" w:tplc="BFA6D9B0">
      <w:start w:val="1"/>
      <w:numFmt w:val="bullet"/>
      <w:lvlText w:val="-"/>
      <w:lvlJc w:val="left"/>
      <w:pPr>
        <w:ind w:left="319"/>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EF3C5B1C">
      <w:start w:val="1"/>
      <w:numFmt w:val="bullet"/>
      <w:lvlText w:val="o"/>
      <w:lvlJc w:val="left"/>
      <w:pPr>
        <w:ind w:left="156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2" w:tplc="BC78BB4C">
      <w:start w:val="1"/>
      <w:numFmt w:val="bullet"/>
      <w:lvlText w:val="▪"/>
      <w:lvlJc w:val="left"/>
      <w:pPr>
        <w:ind w:left="228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3" w:tplc="C8E20E60">
      <w:start w:val="1"/>
      <w:numFmt w:val="bullet"/>
      <w:lvlText w:val="•"/>
      <w:lvlJc w:val="left"/>
      <w:pPr>
        <w:ind w:left="30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4" w:tplc="F6FEF8AE">
      <w:start w:val="1"/>
      <w:numFmt w:val="bullet"/>
      <w:lvlText w:val="o"/>
      <w:lvlJc w:val="left"/>
      <w:pPr>
        <w:ind w:left="37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5" w:tplc="E6E8E994">
      <w:start w:val="1"/>
      <w:numFmt w:val="bullet"/>
      <w:lvlText w:val="▪"/>
      <w:lvlJc w:val="left"/>
      <w:pPr>
        <w:ind w:left="444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6" w:tplc="9B242106">
      <w:start w:val="1"/>
      <w:numFmt w:val="bullet"/>
      <w:lvlText w:val="•"/>
      <w:lvlJc w:val="left"/>
      <w:pPr>
        <w:ind w:left="516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7" w:tplc="44F012AA">
      <w:start w:val="1"/>
      <w:numFmt w:val="bullet"/>
      <w:lvlText w:val="o"/>
      <w:lvlJc w:val="left"/>
      <w:pPr>
        <w:ind w:left="588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8" w:tplc="74904E72">
      <w:start w:val="1"/>
      <w:numFmt w:val="bullet"/>
      <w:lvlText w:val="▪"/>
      <w:lvlJc w:val="left"/>
      <w:pPr>
        <w:ind w:left="66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7520A2A"/>
    <w:multiLevelType w:val="multilevel"/>
    <w:tmpl w:val="4E407AD4"/>
    <w:lvl w:ilvl="0">
      <w:start w:val="1"/>
      <w:numFmt w:val="decimal"/>
      <w:lvlText w:val="%1."/>
      <w:lvlJc w:val="left"/>
      <w:pPr>
        <w:ind w:left="4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2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3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0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7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4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1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9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6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6"/>
  </w:num>
  <w:num w:numId="2">
    <w:abstractNumId w:val="2"/>
  </w:num>
  <w:num w:numId="3">
    <w:abstractNumId w:val="3"/>
  </w:num>
  <w:num w:numId="4">
    <w:abstractNumId w:val="4"/>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4B18"/>
    <w:rsid w:val="000041F8"/>
    <w:rsid w:val="000C6081"/>
    <w:rsid w:val="000D5F55"/>
    <w:rsid w:val="001230AD"/>
    <w:rsid w:val="00136A2F"/>
    <w:rsid w:val="001762E4"/>
    <w:rsid w:val="0018109B"/>
    <w:rsid w:val="00187362"/>
    <w:rsid w:val="001D32F4"/>
    <w:rsid w:val="00220FE6"/>
    <w:rsid w:val="00247586"/>
    <w:rsid w:val="002557AE"/>
    <w:rsid w:val="002A0C02"/>
    <w:rsid w:val="002F1A17"/>
    <w:rsid w:val="003E3809"/>
    <w:rsid w:val="003E6D5F"/>
    <w:rsid w:val="003F4B67"/>
    <w:rsid w:val="004005FD"/>
    <w:rsid w:val="00401B8C"/>
    <w:rsid w:val="00456998"/>
    <w:rsid w:val="004A7171"/>
    <w:rsid w:val="005025D1"/>
    <w:rsid w:val="00514FEC"/>
    <w:rsid w:val="00540907"/>
    <w:rsid w:val="00552B3F"/>
    <w:rsid w:val="0058794C"/>
    <w:rsid w:val="005A62D8"/>
    <w:rsid w:val="005B6103"/>
    <w:rsid w:val="005D558F"/>
    <w:rsid w:val="005E4631"/>
    <w:rsid w:val="005E4DE9"/>
    <w:rsid w:val="006240B2"/>
    <w:rsid w:val="00647D04"/>
    <w:rsid w:val="006515FB"/>
    <w:rsid w:val="00653A71"/>
    <w:rsid w:val="00662202"/>
    <w:rsid w:val="006C0133"/>
    <w:rsid w:val="006C6B19"/>
    <w:rsid w:val="006D0CA0"/>
    <w:rsid w:val="006D3E25"/>
    <w:rsid w:val="006E1A35"/>
    <w:rsid w:val="007015C9"/>
    <w:rsid w:val="0073448A"/>
    <w:rsid w:val="00737EA3"/>
    <w:rsid w:val="0074793C"/>
    <w:rsid w:val="00766965"/>
    <w:rsid w:val="00775710"/>
    <w:rsid w:val="007844E3"/>
    <w:rsid w:val="00793ED4"/>
    <w:rsid w:val="007B1DD8"/>
    <w:rsid w:val="007E177E"/>
    <w:rsid w:val="008136BF"/>
    <w:rsid w:val="00841E2F"/>
    <w:rsid w:val="00856A05"/>
    <w:rsid w:val="008A07C0"/>
    <w:rsid w:val="008F50DE"/>
    <w:rsid w:val="0090229D"/>
    <w:rsid w:val="009023C7"/>
    <w:rsid w:val="009276D6"/>
    <w:rsid w:val="00941F56"/>
    <w:rsid w:val="00951992"/>
    <w:rsid w:val="00977757"/>
    <w:rsid w:val="009C0BBC"/>
    <w:rsid w:val="009D0767"/>
    <w:rsid w:val="009F143D"/>
    <w:rsid w:val="00A27CC5"/>
    <w:rsid w:val="00A41F20"/>
    <w:rsid w:val="00A65954"/>
    <w:rsid w:val="00A870EA"/>
    <w:rsid w:val="00A9257B"/>
    <w:rsid w:val="00AB4B4D"/>
    <w:rsid w:val="00AC7B47"/>
    <w:rsid w:val="00B2627A"/>
    <w:rsid w:val="00B346B9"/>
    <w:rsid w:val="00B808C8"/>
    <w:rsid w:val="00B81CC0"/>
    <w:rsid w:val="00B85F43"/>
    <w:rsid w:val="00B87D41"/>
    <w:rsid w:val="00BB7C16"/>
    <w:rsid w:val="00BC4B18"/>
    <w:rsid w:val="00C21FA2"/>
    <w:rsid w:val="00CB06C2"/>
    <w:rsid w:val="00CB2758"/>
    <w:rsid w:val="00CC49FA"/>
    <w:rsid w:val="00CF7248"/>
    <w:rsid w:val="00D12A0E"/>
    <w:rsid w:val="00D133C4"/>
    <w:rsid w:val="00D338EC"/>
    <w:rsid w:val="00D41232"/>
    <w:rsid w:val="00D443F0"/>
    <w:rsid w:val="00D4477C"/>
    <w:rsid w:val="00D47403"/>
    <w:rsid w:val="00D532C5"/>
    <w:rsid w:val="00D65D7B"/>
    <w:rsid w:val="00DA1D49"/>
    <w:rsid w:val="00DC59F3"/>
    <w:rsid w:val="00DD0429"/>
    <w:rsid w:val="00DE2326"/>
    <w:rsid w:val="00DE7473"/>
    <w:rsid w:val="00E32648"/>
    <w:rsid w:val="00F443E3"/>
    <w:rsid w:val="00F44E8B"/>
    <w:rsid w:val="00F72EBE"/>
    <w:rsid w:val="00FB17C8"/>
    <w:rsid w:val="00FE2817"/>
    <w:rsid w:val="00FE38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716F2B87"/>
  <w15:docId w15:val="{984BAE66-4334-46FC-BDD6-A0AA025D8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0" w:line="249" w:lineRule="auto"/>
      <w:ind w:left="10" w:hanging="10"/>
      <w:jc w:val="both"/>
    </w:pPr>
    <w:rPr>
      <w:rFonts w:ascii="Times New Roman" w:eastAsia="Times New Roman" w:hAnsi="Times New Roman" w:cs="Times New Roman"/>
      <w:i/>
      <w:color w:val="000000"/>
      <w:sz w:val="24"/>
    </w:rPr>
  </w:style>
  <w:style w:type="paragraph" w:styleId="Nadpis1">
    <w:name w:val="heading 1"/>
    <w:next w:val="Normlny"/>
    <w:link w:val="Nadpis1Char"/>
    <w:uiPriority w:val="9"/>
    <w:unhideWhenUsed/>
    <w:qFormat/>
    <w:pPr>
      <w:keepNext/>
      <w:keepLines/>
      <w:spacing w:after="0"/>
      <w:ind w:left="10" w:hanging="10"/>
      <w:outlineLvl w:val="0"/>
    </w:pPr>
    <w:rPr>
      <w:rFonts w:ascii="Times New Roman" w:eastAsia="Times New Roman" w:hAnsi="Times New Roman" w:cs="Times New Roman"/>
      <w:b/>
      <w:color w:val="000000"/>
      <w:sz w:val="28"/>
    </w:rPr>
  </w:style>
  <w:style w:type="paragraph" w:styleId="Nadpis2">
    <w:name w:val="heading 2"/>
    <w:next w:val="Normlny"/>
    <w:link w:val="Nadpis2Char"/>
    <w:uiPriority w:val="9"/>
    <w:unhideWhenUsed/>
    <w:qFormat/>
    <w:pPr>
      <w:keepNext/>
      <w:keepLines/>
      <w:spacing w:after="5"/>
      <w:ind w:left="10" w:hanging="10"/>
      <w:outlineLvl w:val="1"/>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Times New Roman" w:eastAsia="Times New Roman" w:hAnsi="Times New Roman" w:cs="Times New Roman"/>
      <w:b/>
      <w:color w:val="000000"/>
      <w:sz w:val="24"/>
    </w:rPr>
  </w:style>
  <w:style w:type="character" w:customStyle="1" w:styleId="Nadpis1Char">
    <w:name w:val="Nadpis 1 Char"/>
    <w:link w:val="Nadpis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1D32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82260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1.jpg"/><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ichypotok.sk/"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jp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hyperlink" Target="http://www.tichypotok.sk/" TargetMode="External"/><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4333</Words>
  <Characters>24704</Characters>
  <Application>Microsoft Office Word</Application>
  <DocSecurity>0</DocSecurity>
  <Lines>205</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cp:lastModifiedBy>Ucto</cp:lastModifiedBy>
  <cp:revision>6</cp:revision>
  <dcterms:created xsi:type="dcterms:W3CDTF">2020-12-19T18:17:00Z</dcterms:created>
  <dcterms:modified xsi:type="dcterms:W3CDTF">2020-12-21T17:48:00Z</dcterms:modified>
</cp:coreProperties>
</file>