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231DE">
        <w:rPr>
          <w:rFonts w:ascii="Cambria" w:hAnsi="Cambria" w:cs="Arial"/>
          <w:b/>
        </w:rPr>
        <w:t>UNION-B, s. r. o.</w:t>
      </w:r>
    </w:p>
    <w:p w:rsidR="00B231DE" w:rsidRPr="00B77972" w:rsidRDefault="00B231DE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Zapísaná: </w:t>
      </w:r>
      <w:r>
        <w:rPr>
          <w:rFonts w:ascii="Cambria" w:hAnsi="Cambria" w:cs="Arial"/>
        </w:rPr>
        <w:t xml:space="preserve">Obchodný register Okresného súdu Prešov, Oddiel: </w:t>
      </w:r>
      <w:proofErr w:type="spellStart"/>
      <w:r>
        <w:rPr>
          <w:rFonts w:ascii="Cambria" w:hAnsi="Cambria" w:cs="Arial"/>
        </w:rPr>
        <w:t>Sro</w:t>
      </w:r>
      <w:proofErr w:type="spellEnd"/>
      <w:r>
        <w:rPr>
          <w:rFonts w:ascii="Cambria" w:hAnsi="Cambria" w:cs="Arial"/>
        </w:rPr>
        <w:t>, Vložka</w:t>
      </w:r>
      <w:r w:rsidR="00D86838">
        <w:rPr>
          <w:rFonts w:ascii="Cambria" w:hAnsi="Cambria" w:cs="Arial"/>
        </w:rPr>
        <w:t xml:space="preserve"> číslo</w:t>
      </w:r>
      <w:r>
        <w:rPr>
          <w:rFonts w:ascii="Cambria" w:hAnsi="Cambria" w:cs="Arial"/>
        </w:rPr>
        <w:t>:</w:t>
      </w:r>
      <w:r w:rsidR="00D86838">
        <w:rPr>
          <w:rFonts w:ascii="Cambria" w:hAnsi="Cambria" w:cs="Arial"/>
        </w:rPr>
        <w:t xml:space="preserve"> 11876/P</w:t>
      </w:r>
      <w:r>
        <w:rPr>
          <w:rFonts w:ascii="Cambria" w:hAnsi="Cambria" w:cs="Arial"/>
          <w:b/>
        </w:rPr>
        <w:t xml:space="preserve">                                                      </w:t>
      </w:r>
    </w:p>
    <w:p w:rsidR="00F606C4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231DE">
        <w:rPr>
          <w:rFonts w:ascii="Cambria" w:hAnsi="Cambria" w:cs="Arial"/>
        </w:rPr>
        <w:t xml:space="preserve"> </w:t>
      </w:r>
      <w:r w:rsidR="00B231DE">
        <w:rPr>
          <w:rFonts w:ascii="Cambria" w:hAnsi="Cambria" w:cs="Arial"/>
          <w:i/>
        </w:rPr>
        <w:t>P</w:t>
      </w:r>
      <w:r w:rsidR="00F606C4">
        <w:rPr>
          <w:rFonts w:ascii="Cambria" w:hAnsi="Cambria" w:cs="Arial"/>
          <w:i/>
        </w:rPr>
        <w:t>od papierňou 1544/</w:t>
      </w:r>
      <w:r w:rsidR="00B231DE">
        <w:rPr>
          <w:rFonts w:ascii="Cambria" w:hAnsi="Cambria" w:cs="Arial"/>
          <w:i/>
        </w:rPr>
        <w:t>24,</w:t>
      </w:r>
      <w:r w:rsidR="00F606C4">
        <w:rPr>
          <w:rFonts w:ascii="Cambria" w:hAnsi="Cambria" w:cs="Arial"/>
          <w:i/>
        </w:rPr>
        <w:t xml:space="preserve">    085 01  Bardejov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241C37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1.2  je účtovná jednotka materskou účtovnou jednotkou</w:t>
      </w:r>
    </w:p>
    <w:p w:rsidR="006F3E72" w:rsidRPr="00FC7A70" w:rsidRDefault="00BB422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D2855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tbl>
      <w:tblPr>
        <w:tblStyle w:val="Mriekatabuky"/>
        <w:tblpPr w:leftFromText="141" w:rightFromText="141" w:horzAnchor="margin" w:tblpY="450"/>
        <w:tblW w:w="0" w:type="auto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302EB4">
        <w:tc>
          <w:tcPr>
            <w:tcW w:w="4253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177C90" w:rsidRPr="001B7F7A" w:rsidRDefault="00177C9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FA5B50" w:rsidRPr="00B47D63" w:rsidTr="00302EB4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D8683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BB4227" w:rsidP="00D1445C">
      <w:pPr>
        <w:tabs>
          <w:tab w:val="left" w:pos="1695"/>
        </w:tabs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86838">
            <w:rPr>
              <w:rFonts w:asciiTheme="majorHAnsi" w:hAnsiTheme="majorHAnsi" w:cs="Arial"/>
              <w:color w:val="00B050"/>
            </w:rPr>
            <w:t>áno</w:t>
          </w:r>
        </w:sdtContent>
      </w:sdt>
      <w:r w:rsidR="00D1445C">
        <w:rPr>
          <w:rFonts w:asciiTheme="majorHAnsi" w:hAnsiTheme="majorHAnsi" w:cs="Arial"/>
          <w:color w:val="00B050"/>
        </w:rPr>
        <w:tab/>
      </w:r>
      <w:r w:rsidR="00D1445C">
        <w:rPr>
          <w:rFonts w:asciiTheme="majorHAnsi" w:hAnsiTheme="majorHAnsi" w:cs="Arial"/>
          <w:color w:val="00B050"/>
        </w:rPr>
        <w:tab/>
      </w: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r w:rsidR="00D86838">
        <w:rPr>
          <w:rFonts w:asciiTheme="majorHAnsi" w:hAnsiTheme="majorHAnsi" w:cs="Arial"/>
        </w:rPr>
        <w:t>áno</w:t>
      </w: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BB4227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E7574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16 499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Nákupnou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D8683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E7574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378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67DEE" w:rsidP="00067DEE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cenou</w:t>
            </w:r>
          </w:p>
        </w:tc>
        <w:tc>
          <w:tcPr>
            <w:tcW w:w="2268" w:type="dxa"/>
            <w:vAlign w:val="center"/>
          </w:tcPr>
          <w:p w:rsidR="00A35D2B" w:rsidRPr="00B47D63" w:rsidRDefault="006F5EDD" w:rsidP="006F5ED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32 445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E75745" w:rsidP="006F5ED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</w:t>
            </w:r>
            <w:r w:rsidR="006F5EDD">
              <w:rPr>
                <w:rFonts w:asciiTheme="majorHAnsi" w:hAnsiTheme="majorHAnsi" w:cs="Arial"/>
                <w:sz w:val="20"/>
                <w:szCs w:val="20"/>
              </w:rPr>
              <w:t>796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BD2855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Samostatné hnuteľné veci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Štyri roky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25 %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odpisovanie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BB422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lastRenderedPageBreak/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BB422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:showingPlcHdr/>
        </w:sdtPr>
        <w:sdtContent>
          <w:r w:rsidR="001D372B">
            <w:rPr>
              <w:rFonts w:asciiTheme="majorHAnsi" w:eastAsia="MS Gothic" w:hAnsiTheme="majorHAnsi" w:cs="Arial"/>
              <w:b/>
            </w:rPr>
            <w:t xml:space="preserve">     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BB422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1D372B">
            <w:rPr>
              <w:rFonts w:asciiTheme="majorHAnsi" w:eastAsia="MS Gothic" w:hAnsiTheme="majorHAnsi" w:cs="Arial"/>
              <w:b/>
            </w:rPr>
            <w:t>x</w:t>
          </w:r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BB4227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5</w:t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6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CB6BEA">
        <w:trPr>
          <w:trHeight w:val="452"/>
        </w:trPr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135A85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náklady a výnosy výnimočného rozsahu nemala.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EDD" w:rsidP="006F5EDD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796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067DEE" w:rsidP="006F5EDD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</w:t>
            </w:r>
            <w:r w:rsidR="006F5EDD">
              <w:rPr>
                <w:rFonts w:asciiTheme="majorHAnsi" w:eastAsia="MS Gothic" w:hAnsiTheme="majorHAnsi" w:cs="Times New Roman"/>
                <w:b/>
              </w:rPr>
              <w:t>10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EDD" w:rsidP="006F5EDD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796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067DEE" w:rsidP="006F5EDD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</w:t>
            </w:r>
            <w:r w:rsidR="006F5EDD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10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záväzky s</w:t>
      </w:r>
      <w:r w:rsidR="00306C81">
        <w:rPr>
          <w:rFonts w:asciiTheme="majorHAnsi" w:eastAsia="MS Gothic" w:hAnsiTheme="majorHAnsi" w:cs="Times New Roman"/>
          <w:i/>
          <w:sz w:val="24"/>
          <w:szCs w:val="24"/>
        </w:rPr>
        <w:t>o zostatkovou dobou splatnosti dlhšou ako 5 rokov nemá.</w:t>
      </w:r>
      <w:r>
        <w:rPr>
          <w:rFonts w:asciiTheme="majorHAnsi" w:eastAsia="MS Gothic" w:hAnsiTheme="majorHAnsi" w:cs="Times New Roman"/>
          <w:i/>
          <w:sz w:val="24"/>
          <w:szCs w:val="24"/>
        </w:rPr>
        <w:t xml:space="preserve"> 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306C81" w:rsidRDefault="00306C81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nemá založený majetok na zabezpečenie záväzkov.</w:t>
      </w:r>
    </w:p>
    <w:p w:rsidR="00BD2855" w:rsidRDefault="00BD2855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Ind w:w="108" w:type="dxa"/>
        <w:tblLook w:val="04A0"/>
      </w:tblPr>
      <w:tblGrid>
        <w:gridCol w:w="1703"/>
        <w:gridCol w:w="1582"/>
        <w:gridCol w:w="2120"/>
        <w:gridCol w:w="1977"/>
        <w:gridCol w:w="1552"/>
      </w:tblGrid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306C81" w:rsidRDefault="00BB4227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begin"/>
      </w:r>
      <w:r w:rsidR="006449B1" w:rsidRPr="00306C81">
        <w:rPr>
          <w:rFonts w:asciiTheme="majorHAnsi" w:eastAsia="MS Gothic" w:hAnsiTheme="majorHAnsi" w:cs="Arial"/>
          <w:i/>
          <w:sz w:val="20"/>
          <w:szCs w:val="20"/>
        </w:rPr>
        <w:instrText xml:space="preserve"> FORMTEXT </w:instrTex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separate"/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end"/>
      </w:r>
      <w:r w:rsidR="00306C81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3.</w:t>
      </w:r>
    </w:p>
    <w:p w:rsidR="00DD6E97" w:rsidRDefault="00DD6E97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Default="00B4376F" w:rsidP="006F5EDD">
      <w:pPr>
        <w:pStyle w:val="Bezriadkovania"/>
      </w:pPr>
      <w:r w:rsidRPr="00B854F9">
        <w:t xml:space="preserve">Účtovná jednotka </w:t>
      </w:r>
      <w:r w:rsidR="006F5EDD">
        <w:t>vytvorila</w:t>
      </w:r>
      <w:r w:rsidRPr="00B854F9">
        <w:t xml:space="preserve"> v účtovnom období kapitálový fond z príspevkov podľa § 123 odsek 2 a 217a</w:t>
      </w:r>
      <w:r w:rsidR="002C62E0" w:rsidRPr="00B854F9">
        <w:t xml:space="preserve"> Kapitálový fond z príspevkov</w:t>
      </w:r>
      <w:r w:rsidRPr="00B854F9">
        <w:t xml:space="preserve"> Obchodného zákonníka (v znení neskorších predpisov).</w:t>
      </w:r>
      <w:r w:rsidR="002C62E0" w:rsidRPr="00B854F9">
        <w:t xml:space="preserve"> </w:t>
      </w:r>
    </w:p>
    <w:p w:rsidR="006F5EDD" w:rsidRDefault="006F5EDD" w:rsidP="006F5EDD">
      <w:pPr>
        <w:pStyle w:val="Bezriadkovania"/>
      </w:pPr>
      <w:r>
        <w:t>Vo výške 28 185 €</w:t>
      </w:r>
    </w:p>
    <w:p w:rsidR="006F5EDD" w:rsidRPr="00B854F9" w:rsidRDefault="006F5EDD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Finančné prostriedky a iné plnenie použité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EE693A" w:rsidRDefault="00BB422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5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EE693A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7 </w:t>
      </w:r>
      <w:r w:rsidR="00F52202"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EE693A" w:rsidRDefault="00BB422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neposkytovala služby vo verejnom záujme.</w:t>
      </w:r>
    </w:p>
    <w:p w:rsidR="00EB74C7" w:rsidRPr="00EE693A" w:rsidRDefault="00EE693A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V Bardejove, </w:t>
      </w:r>
      <w:r w:rsidR="006F5EDD">
        <w:rPr>
          <w:rFonts w:asciiTheme="majorHAnsi" w:eastAsia="MS Gothic" w:hAnsiTheme="majorHAnsi" w:cs="Arial"/>
          <w:i/>
          <w:sz w:val="20"/>
          <w:szCs w:val="20"/>
        </w:rPr>
        <w:t>19.01.2021</w:t>
      </w:r>
    </w:p>
    <w:p w:rsidR="00C23DFB" w:rsidRPr="00C23DFB" w:rsidRDefault="00C23DFB" w:rsidP="007C3FCF">
      <w:pPr>
        <w:spacing w:before="240" w:line="240" w:lineRule="auto"/>
        <w:jc w:val="right"/>
        <w:rPr>
          <w:rFonts w:asciiTheme="majorHAnsi" w:eastAsia="MS Gothic" w:hAnsiTheme="majorHAnsi" w:cs="Arial"/>
          <w:i/>
          <w:sz w:val="20"/>
          <w:szCs w:val="20"/>
        </w:rPr>
      </w:pPr>
    </w:p>
    <w:sectPr w:rsidR="00C23DFB" w:rsidRPr="00C23DFB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4572" w:rsidRDefault="00C14572" w:rsidP="00F0301D">
      <w:pPr>
        <w:spacing w:after="0" w:line="240" w:lineRule="auto"/>
      </w:pPr>
      <w:r>
        <w:separator/>
      </w:r>
    </w:p>
  </w:endnote>
  <w:endnote w:type="continuationSeparator" w:id="0">
    <w:p w:rsidR="00C14572" w:rsidRDefault="00C1457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BB4227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F5EDD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4572" w:rsidRDefault="00C14572" w:rsidP="00F0301D">
      <w:pPr>
        <w:spacing w:after="0" w:line="240" w:lineRule="auto"/>
      </w:pPr>
      <w:r>
        <w:separator/>
      </w:r>
    </w:p>
  </w:footnote>
  <w:footnote w:type="continuationSeparator" w:id="0">
    <w:p w:rsidR="00C14572" w:rsidRDefault="00C1457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BB4227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B4227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67DEE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4533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E76"/>
    <w:rsid w:val="00106CA4"/>
    <w:rsid w:val="001072A6"/>
    <w:rsid w:val="001078E7"/>
    <w:rsid w:val="00110AF5"/>
    <w:rsid w:val="0011134E"/>
    <w:rsid w:val="00111EB0"/>
    <w:rsid w:val="00114329"/>
    <w:rsid w:val="00121EC6"/>
    <w:rsid w:val="00122248"/>
    <w:rsid w:val="001245A2"/>
    <w:rsid w:val="00126425"/>
    <w:rsid w:val="0013004E"/>
    <w:rsid w:val="00131199"/>
    <w:rsid w:val="00132CC6"/>
    <w:rsid w:val="00133F95"/>
    <w:rsid w:val="00135717"/>
    <w:rsid w:val="00135A85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F23"/>
    <w:rsid w:val="001C4DF5"/>
    <w:rsid w:val="001D064B"/>
    <w:rsid w:val="001D372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DCA"/>
    <w:rsid w:val="00231109"/>
    <w:rsid w:val="002312A3"/>
    <w:rsid w:val="00233937"/>
    <w:rsid w:val="00234628"/>
    <w:rsid w:val="002347FD"/>
    <w:rsid w:val="00236ECD"/>
    <w:rsid w:val="00241C37"/>
    <w:rsid w:val="00243542"/>
    <w:rsid w:val="002437BF"/>
    <w:rsid w:val="002504F6"/>
    <w:rsid w:val="0025065A"/>
    <w:rsid w:val="00250F2E"/>
    <w:rsid w:val="002540E1"/>
    <w:rsid w:val="00257B62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3FA8"/>
    <w:rsid w:val="002A45AB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577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2EB4"/>
    <w:rsid w:val="0030458B"/>
    <w:rsid w:val="0030581B"/>
    <w:rsid w:val="00305E2F"/>
    <w:rsid w:val="00306C8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A52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67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7C9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4B9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7955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5AD"/>
    <w:rsid w:val="006A1DD4"/>
    <w:rsid w:val="006A235C"/>
    <w:rsid w:val="006A3CD3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5EDD"/>
    <w:rsid w:val="006F6DA0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5009"/>
    <w:rsid w:val="007A79C6"/>
    <w:rsid w:val="007B1F39"/>
    <w:rsid w:val="007B31AE"/>
    <w:rsid w:val="007C0D0E"/>
    <w:rsid w:val="007C11D5"/>
    <w:rsid w:val="007C3C5C"/>
    <w:rsid w:val="007C3FCF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5B03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8F7027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5F67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0C0D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1291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1C6D"/>
    <w:rsid w:val="00A76CB8"/>
    <w:rsid w:val="00A777F1"/>
    <w:rsid w:val="00A80F0A"/>
    <w:rsid w:val="00A81C28"/>
    <w:rsid w:val="00A824EC"/>
    <w:rsid w:val="00A85BD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3463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31DE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67030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4227"/>
    <w:rsid w:val="00BB4BFD"/>
    <w:rsid w:val="00BB5EE1"/>
    <w:rsid w:val="00BC1376"/>
    <w:rsid w:val="00BC3CC6"/>
    <w:rsid w:val="00BC751A"/>
    <w:rsid w:val="00BD046E"/>
    <w:rsid w:val="00BD05C5"/>
    <w:rsid w:val="00BD1DC2"/>
    <w:rsid w:val="00BD2855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4572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0A1A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3EF3"/>
    <w:rsid w:val="00CB5388"/>
    <w:rsid w:val="00CB53FC"/>
    <w:rsid w:val="00CB6BAC"/>
    <w:rsid w:val="00CB6BEA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227B"/>
    <w:rsid w:val="00CE4377"/>
    <w:rsid w:val="00CE5F1E"/>
    <w:rsid w:val="00CE67A8"/>
    <w:rsid w:val="00CE6C3A"/>
    <w:rsid w:val="00CE7F92"/>
    <w:rsid w:val="00CF339E"/>
    <w:rsid w:val="00CF37DF"/>
    <w:rsid w:val="00CF45A8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5C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7AE8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838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974"/>
    <w:rsid w:val="00DD59BA"/>
    <w:rsid w:val="00DD5FF7"/>
    <w:rsid w:val="00DD6E9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345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5745"/>
    <w:rsid w:val="00E76AC3"/>
    <w:rsid w:val="00E8181E"/>
    <w:rsid w:val="00E834B8"/>
    <w:rsid w:val="00E83921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93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06C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1C5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245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5059A"/>
    <w:rsid w:val="000A651B"/>
    <w:rsid w:val="000D78F7"/>
    <w:rsid w:val="002876CA"/>
    <w:rsid w:val="002C325D"/>
    <w:rsid w:val="002D5101"/>
    <w:rsid w:val="002F6E0C"/>
    <w:rsid w:val="003C50BE"/>
    <w:rsid w:val="00400D34"/>
    <w:rsid w:val="00453324"/>
    <w:rsid w:val="004D37E1"/>
    <w:rsid w:val="00500764"/>
    <w:rsid w:val="00505AE4"/>
    <w:rsid w:val="005B6B1A"/>
    <w:rsid w:val="005D39AB"/>
    <w:rsid w:val="005F76D2"/>
    <w:rsid w:val="00686249"/>
    <w:rsid w:val="006D2E07"/>
    <w:rsid w:val="00734361"/>
    <w:rsid w:val="00765710"/>
    <w:rsid w:val="0082256C"/>
    <w:rsid w:val="008560A4"/>
    <w:rsid w:val="00862F0B"/>
    <w:rsid w:val="008B615A"/>
    <w:rsid w:val="00A108B6"/>
    <w:rsid w:val="00A84D90"/>
    <w:rsid w:val="00A91E2B"/>
    <w:rsid w:val="00A93C04"/>
    <w:rsid w:val="00C731F6"/>
    <w:rsid w:val="00C80211"/>
    <w:rsid w:val="00CE0B5C"/>
    <w:rsid w:val="00CF451A"/>
    <w:rsid w:val="00DA5BD5"/>
    <w:rsid w:val="00E06600"/>
    <w:rsid w:val="00E06618"/>
    <w:rsid w:val="00F03541"/>
    <w:rsid w:val="00F053C3"/>
    <w:rsid w:val="00F11D6C"/>
    <w:rsid w:val="00F67766"/>
    <w:rsid w:val="00F71F82"/>
    <w:rsid w:val="00FA7A7E"/>
    <w:rsid w:val="00FB04C7"/>
    <w:rsid w:val="00FC2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D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361E83-F46C-4A54-83DA-1147E398E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919</Words>
  <Characters>5242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2020-02-01T13:44:00Z</cp:lastPrinted>
  <dcterms:created xsi:type="dcterms:W3CDTF">2021-01-19T14:11:00Z</dcterms:created>
  <dcterms:modified xsi:type="dcterms:W3CDTF">2021-01-19T14:11:00Z</dcterms:modified>
</cp:coreProperties>
</file>