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DED2F" w14:textId="4CF3F86B" w:rsidR="009C42EE" w:rsidRDefault="00A5741B">
      <w:pPr>
        <w:rPr>
          <w:sz w:val="32"/>
          <w:szCs w:val="32"/>
        </w:rPr>
      </w:pPr>
      <w:r>
        <w:rPr>
          <w:sz w:val="32"/>
          <w:szCs w:val="32"/>
        </w:rPr>
        <w:t>Poznámky k ročnej účtovnej závierke zostavenej ku dňu 31.12.20</w:t>
      </w:r>
      <w:r w:rsidR="005A1F3F">
        <w:rPr>
          <w:sz w:val="32"/>
          <w:szCs w:val="32"/>
        </w:rPr>
        <w:t>20</w:t>
      </w:r>
    </w:p>
    <w:p w14:paraId="2535076A" w14:textId="6B599E99" w:rsidR="0080614F" w:rsidRDefault="0080614F">
      <w:pPr>
        <w:rPr>
          <w:sz w:val="32"/>
          <w:szCs w:val="32"/>
        </w:rPr>
      </w:pPr>
      <w:r>
        <w:rPr>
          <w:sz w:val="32"/>
          <w:szCs w:val="32"/>
        </w:rPr>
        <w:t>IČO: 36308536,            DIČ: 2020176554</w:t>
      </w:r>
    </w:p>
    <w:p w14:paraId="20AEEB0B" w14:textId="316FB30F" w:rsidR="00A5741B" w:rsidRDefault="00A5741B">
      <w:pPr>
        <w:rPr>
          <w:sz w:val="32"/>
          <w:szCs w:val="32"/>
        </w:rPr>
      </w:pPr>
      <w:r>
        <w:rPr>
          <w:sz w:val="32"/>
          <w:szCs w:val="32"/>
        </w:rPr>
        <w:t>Obchodné meno:</w:t>
      </w:r>
      <w:r w:rsidR="00DF14FB">
        <w:rPr>
          <w:sz w:val="32"/>
          <w:szCs w:val="32"/>
        </w:rPr>
        <w:t xml:space="preserve">     TOPTRADE SLOVAKIA </w:t>
      </w:r>
      <w:proofErr w:type="spellStart"/>
      <w:r w:rsidR="00DF14FB">
        <w:rPr>
          <w:sz w:val="32"/>
          <w:szCs w:val="32"/>
        </w:rPr>
        <w:t>s.r.o</w:t>
      </w:r>
      <w:proofErr w:type="spellEnd"/>
      <w:r w:rsidR="00DF14FB">
        <w:rPr>
          <w:sz w:val="32"/>
          <w:szCs w:val="32"/>
        </w:rPr>
        <w:t>.</w:t>
      </w:r>
    </w:p>
    <w:p w14:paraId="65C2A06E" w14:textId="7BB2F6CD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 </w:t>
      </w:r>
      <w:proofErr w:type="spellStart"/>
      <w:r>
        <w:rPr>
          <w:sz w:val="32"/>
          <w:szCs w:val="32"/>
        </w:rPr>
        <w:t>Zlatovská</w:t>
      </w:r>
      <w:proofErr w:type="spellEnd"/>
      <w:r>
        <w:rPr>
          <w:sz w:val="32"/>
          <w:szCs w:val="32"/>
        </w:rPr>
        <w:t xml:space="preserve"> 27, 911 05 Trenčín</w:t>
      </w:r>
    </w:p>
    <w:p w14:paraId="1BB3109C" w14:textId="68028E33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Dátum vzniku:          21.06.1999</w:t>
      </w:r>
    </w:p>
    <w:p w14:paraId="451637E2" w14:textId="0C247F54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Zapísaná v obchodnom registri Okresného súdu Trenčín, </w:t>
      </w:r>
    </w:p>
    <w:p w14:paraId="6F35602D" w14:textId="1BB70DA5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oddiel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., vložka 11557/R</w:t>
      </w:r>
    </w:p>
    <w:p w14:paraId="58932990" w14:textId="062E55DC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Spoločníci:                 Sučanský Jozef – konateľ spoločnosti</w:t>
      </w:r>
    </w:p>
    <w:p w14:paraId="3AA09E62" w14:textId="0894F4BE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Počet zamestnancov: 0</w:t>
      </w:r>
    </w:p>
    <w:p w14:paraId="557DDDE9" w14:textId="4990B108" w:rsidR="00DF14FB" w:rsidRPr="00A5741B" w:rsidRDefault="00DF14FB">
      <w:pPr>
        <w:rPr>
          <w:sz w:val="32"/>
          <w:szCs w:val="32"/>
        </w:rPr>
      </w:pPr>
      <w:r>
        <w:rPr>
          <w:sz w:val="32"/>
          <w:szCs w:val="32"/>
        </w:rPr>
        <w:t>Firma nevykonávala žiadnu ekonomickú činnosť</w:t>
      </w:r>
    </w:p>
    <w:sectPr w:rsidR="00DF14FB" w:rsidRPr="00A574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41B"/>
    <w:rsid w:val="005A1F3F"/>
    <w:rsid w:val="0080614F"/>
    <w:rsid w:val="009C42EE"/>
    <w:rsid w:val="00A5741B"/>
    <w:rsid w:val="00DF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D3E6"/>
  <w15:chartTrackingRefBased/>
  <w15:docId w15:val="{EDD2A931-E249-48B2-84F3-18CBB470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935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Sučanská</dc:creator>
  <cp:keywords/>
  <dc:description/>
  <cp:lastModifiedBy>Andrea Sučanská</cp:lastModifiedBy>
  <cp:revision>3</cp:revision>
  <dcterms:created xsi:type="dcterms:W3CDTF">2020-05-04T15:00:00Z</dcterms:created>
  <dcterms:modified xsi:type="dcterms:W3CDTF">2021-02-03T08:35:00Z</dcterms:modified>
</cp:coreProperties>
</file>