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BFD99" w14:textId="77777777" w:rsidR="00296B00" w:rsidRDefault="00296B00" w:rsidP="00296B0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1E1F"/>
          <w:sz w:val="20"/>
          <w:szCs w:val="20"/>
        </w:rPr>
      </w:pPr>
      <w:r>
        <w:rPr>
          <w:rFonts w:ascii="ArialMT" w:hAnsi="ArialMT" w:cs="ArialMT"/>
          <w:color w:val="221E1F"/>
          <w:sz w:val="20"/>
          <w:szCs w:val="20"/>
        </w:rPr>
        <w:t xml:space="preserve">Poznámky </w:t>
      </w:r>
      <w:proofErr w:type="spellStart"/>
      <w:r>
        <w:rPr>
          <w:rFonts w:ascii="ArialMT" w:hAnsi="ArialMT" w:cs="ArialMT"/>
          <w:color w:val="221E1F"/>
          <w:sz w:val="20"/>
          <w:szCs w:val="20"/>
        </w:rPr>
        <w:t>Úč</w:t>
      </w:r>
      <w:proofErr w:type="spellEnd"/>
      <w:r>
        <w:rPr>
          <w:rFonts w:ascii="ArialMT" w:hAnsi="ArialMT" w:cs="ArialMT"/>
          <w:color w:val="221E1F"/>
          <w:sz w:val="20"/>
          <w:szCs w:val="20"/>
        </w:rPr>
        <w:t xml:space="preserve"> MÚJ 3 - 01</w:t>
      </w:r>
    </w:p>
    <w:p w14:paraId="3F6CD450" w14:textId="77777777" w:rsidR="00296B00" w:rsidRDefault="00296B00" w:rsidP="00296B00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20"/>
          <w:szCs w:val="20"/>
        </w:rPr>
      </w:pPr>
    </w:p>
    <w:p w14:paraId="4D19D31C" w14:textId="77777777"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14:paraId="72C4AF09" w14:textId="77777777"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14:paraId="7E7BF29D" w14:textId="77777777"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14:paraId="74176519" w14:textId="77777777"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color w:val="000000"/>
          <w:sz w:val="20"/>
          <w:szCs w:val="20"/>
        </w:rPr>
        <w:t>Čl. I.</w:t>
      </w:r>
    </w:p>
    <w:p w14:paraId="408E57DC" w14:textId="77777777"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color w:val="000000"/>
          <w:sz w:val="20"/>
          <w:szCs w:val="20"/>
        </w:rPr>
        <w:t>Všeobecné údaje</w:t>
      </w:r>
    </w:p>
    <w:p w14:paraId="2FCD5C6E" w14:textId="77777777"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14:paraId="745FA2B4" w14:textId="77777777"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Firma: 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 xml:space="preserve">MOBILE COLLEGE MULTILINGUA s. r. o. </w:t>
      </w:r>
      <w:r>
        <w:rPr>
          <w:rFonts w:ascii="ArialMT" w:hAnsi="ArialMT" w:cs="Arial"/>
          <w:b/>
          <w:color w:val="000000"/>
          <w:sz w:val="20"/>
          <w:szCs w:val="20"/>
        </w:rPr>
        <w:t>v likvidácii</w:t>
      </w:r>
    </w:p>
    <w:p w14:paraId="13F1BCD1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DIČ: 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>2020596127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IČO: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>31627196</w:t>
      </w:r>
    </w:p>
    <w:p w14:paraId="3BE56748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</w:p>
    <w:p w14:paraId="6AB80853" w14:textId="77777777"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>
        <w:rPr>
          <w:rFonts w:ascii="ArialMT" w:hAnsi="ArialMT" w:cs="Arial"/>
          <w:color w:val="000000"/>
          <w:sz w:val="20"/>
          <w:szCs w:val="20"/>
        </w:rPr>
        <w:t>Firma vstúpila do likvidácie dňa 03.12.2014.</w:t>
      </w:r>
    </w:p>
    <w:p w14:paraId="312449D2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>
        <w:rPr>
          <w:rFonts w:ascii="ArialMT" w:hAnsi="ArialMT" w:cs="Arial"/>
          <w:color w:val="000000"/>
          <w:sz w:val="20"/>
          <w:szCs w:val="20"/>
        </w:rPr>
        <w:t>Nie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je konsolidovanou účtovnou jednotkou.</w:t>
      </w:r>
    </w:p>
    <w:p w14:paraId="5830C5D2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Počas roku nezamestnávala žiadnych zamestnancov.</w:t>
      </w:r>
    </w:p>
    <w:p w14:paraId="6221DC88" w14:textId="77777777"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ab/>
      </w:r>
    </w:p>
    <w:p w14:paraId="4816460A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14:paraId="1989D869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14:paraId="583FE166" w14:textId="77777777"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Č. II.</w:t>
      </w:r>
    </w:p>
    <w:p w14:paraId="25B6FB2B" w14:textId="77777777"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Informácie o prijatých postupoch</w:t>
      </w:r>
    </w:p>
    <w:p w14:paraId="77CE76C9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14:paraId="46AFF8E0" w14:textId="46EF3B6E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1. Účtovná závierka je zostavená </w:t>
      </w:r>
      <w:r>
        <w:rPr>
          <w:rFonts w:ascii="ArialMT" w:hAnsi="ArialMT" w:cs="Arial"/>
          <w:color w:val="000000"/>
          <w:sz w:val="20"/>
          <w:szCs w:val="20"/>
        </w:rPr>
        <w:t>k 31.12.20</w:t>
      </w:r>
      <w:r w:rsidR="00465712">
        <w:rPr>
          <w:rFonts w:ascii="ArialMT" w:hAnsi="ArialMT" w:cs="Arial"/>
          <w:color w:val="000000"/>
          <w:sz w:val="20"/>
          <w:szCs w:val="20"/>
        </w:rPr>
        <w:t>20</w:t>
      </w:r>
      <w:r>
        <w:rPr>
          <w:rFonts w:ascii="ArialMT" w:hAnsi="ArialMT" w:cs="Arial"/>
          <w:color w:val="000000"/>
          <w:sz w:val="20"/>
          <w:szCs w:val="20"/>
        </w:rPr>
        <w:t>, nakoľko nebola v tomto období ukončená likvidácia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. </w:t>
      </w:r>
      <w:r>
        <w:rPr>
          <w:rFonts w:ascii="ArialMT" w:hAnsi="ArialMT" w:cs="Arial"/>
          <w:color w:val="000000"/>
          <w:sz w:val="20"/>
          <w:szCs w:val="20"/>
        </w:rPr>
        <w:t xml:space="preserve"> </w:t>
      </w:r>
      <w:r w:rsidR="003712EB">
        <w:rPr>
          <w:rFonts w:ascii="ArialMT" w:hAnsi="ArialMT" w:cs="Arial"/>
          <w:color w:val="000000"/>
          <w:sz w:val="20"/>
          <w:szCs w:val="20"/>
        </w:rPr>
        <w:t xml:space="preserve">  </w:t>
      </w:r>
      <w:r w:rsidRPr="00662CAE">
        <w:rPr>
          <w:rFonts w:ascii="ArialMT" w:hAnsi="ArialMT" w:cs="Arial"/>
          <w:color w:val="000000"/>
          <w:sz w:val="20"/>
          <w:szCs w:val="20"/>
        </w:rPr>
        <w:t>Firma</w:t>
      </w:r>
      <w:r>
        <w:rPr>
          <w:rFonts w:ascii="ArialMT" w:hAnsi="ArialMT" w:cs="Arial"/>
          <w:color w:val="000000"/>
          <w:sz w:val="20"/>
          <w:szCs w:val="20"/>
        </w:rPr>
        <w:t xml:space="preserve"> </w:t>
      </w:r>
      <w:r w:rsidRPr="00662CAE">
        <w:rPr>
          <w:rFonts w:ascii="ArialMT" w:hAnsi="ArialMT" w:cs="Arial"/>
          <w:color w:val="000000"/>
          <w:sz w:val="20"/>
          <w:szCs w:val="20"/>
        </w:rPr>
        <w:t>v roku 20</w:t>
      </w:r>
      <w:r w:rsidR="00465712">
        <w:rPr>
          <w:rFonts w:ascii="ArialMT" w:hAnsi="ArialMT" w:cs="Arial"/>
          <w:color w:val="000000"/>
          <w:sz w:val="20"/>
          <w:szCs w:val="20"/>
        </w:rPr>
        <w:t>20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nevykonávala žiadnu činnosť.</w:t>
      </w:r>
    </w:p>
    <w:p w14:paraId="67EB8CF4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2. Firme nevznikli v priebehu roku žiadne položky majetku a záväzkov.</w:t>
      </w:r>
    </w:p>
    <w:p w14:paraId="528B55D7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3. Firma nevlastní žiadny dlhodobý hmotný a nehmotný majetok.</w:t>
      </w:r>
    </w:p>
    <w:p w14:paraId="4668F3D8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4. Firma nemenila účtovné metódy a účtovné zásady.</w:t>
      </w:r>
    </w:p>
    <w:p w14:paraId="435F7E09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5. Firme neboli poskytnuté žiadne dotácie.</w:t>
      </w:r>
    </w:p>
    <w:p w14:paraId="4172ED92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6. Neboli účtované žiadne významné chyby minulých účtovných období.</w:t>
      </w:r>
    </w:p>
    <w:p w14:paraId="7110CCC2" w14:textId="77777777"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14:paraId="2C8C1CB3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14:paraId="1635BA00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14:paraId="262D439B" w14:textId="77777777"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Č. III.</w:t>
      </w:r>
    </w:p>
    <w:p w14:paraId="31874E3A" w14:textId="77777777"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 xml:space="preserve">Informácie, ktoré vysvetľujú a dopĺňajú súvahu a výkaz ziskov a strát </w:t>
      </w:r>
    </w:p>
    <w:p w14:paraId="2ED0D466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14:paraId="1C7111EB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1. Firme počas účtovného obdobia nevznikli žiadne položky nákladov a výnosov.</w:t>
      </w:r>
    </w:p>
    <w:p w14:paraId="38C91513" w14:textId="7FBDD8CE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2. Firma eviduje celkovú sumu záväzkov vo výške 25.141</w:t>
      </w:r>
      <w:r w:rsidR="00465712">
        <w:rPr>
          <w:rFonts w:ascii="ArialMT" w:hAnsi="ArialMT" w:cs="Arial"/>
          <w:color w:val="000000"/>
          <w:sz w:val="20"/>
          <w:szCs w:val="20"/>
        </w:rPr>
        <w:t>,00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€, z toho:</w:t>
      </w:r>
    </w:p>
    <w:p w14:paraId="153A564B" w14:textId="23D87F50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- záväzky voči zamestnancom vo výške 91</w:t>
      </w:r>
      <w:r w:rsidR="00465712">
        <w:rPr>
          <w:rFonts w:ascii="ArialMT" w:hAnsi="ArialMT" w:cs="Arial"/>
          <w:color w:val="000000"/>
          <w:sz w:val="20"/>
          <w:szCs w:val="20"/>
        </w:rPr>
        <w:t>,00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€</w:t>
      </w:r>
    </w:p>
    <w:p w14:paraId="7A0D2D4C" w14:textId="4D958170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- záväzky voči spoločníkom vo výške 25.050</w:t>
      </w:r>
      <w:r w:rsidR="00465712">
        <w:rPr>
          <w:rFonts w:ascii="ArialMT" w:hAnsi="ArialMT" w:cs="Arial"/>
          <w:color w:val="000000"/>
          <w:sz w:val="20"/>
          <w:szCs w:val="20"/>
        </w:rPr>
        <w:t>,00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€   </w:t>
      </w:r>
    </w:p>
    <w:p w14:paraId="668FA356" w14:textId="77777777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3. Firma nenadobudla vlastné akcie počas účtovného obdobia.</w:t>
      </w:r>
    </w:p>
    <w:p w14:paraId="2F79F548" w14:textId="6A324918"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4. Firma eviduje prijatú finančnú výpomoc od spoločníka vo výške 26.565</w:t>
      </w:r>
      <w:r w:rsidR="00465712">
        <w:rPr>
          <w:rFonts w:ascii="ArialMT" w:hAnsi="ArialMT" w:cs="Arial"/>
          <w:color w:val="000000"/>
          <w:sz w:val="20"/>
          <w:szCs w:val="20"/>
        </w:rPr>
        <w:t>,00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€.</w:t>
      </w:r>
    </w:p>
    <w:p w14:paraId="74C3993B" w14:textId="77777777" w:rsidR="00A92BC9" w:rsidRDefault="00A92BC9" w:rsidP="00296B00"/>
    <w:sectPr w:rsidR="00A92BC9" w:rsidSect="00623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B00"/>
    <w:rsid w:val="00296B00"/>
    <w:rsid w:val="003712EB"/>
    <w:rsid w:val="00440D82"/>
    <w:rsid w:val="00465712"/>
    <w:rsid w:val="00A9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36B54"/>
  <w15:docId w15:val="{9C6F8E52-27D7-407D-BC26-1EBDB815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GOGA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 Gogova</dc:creator>
  <cp:lastModifiedBy>Lýdia GOGOVÁ</cp:lastModifiedBy>
  <cp:revision>2</cp:revision>
  <cp:lastPrinted>2017-03-15T12:23:00Z</cp:lastPrinted>
  <dcterms:created xsi:type="dcterms:W3CDTF">2021-02-03T14:23:00Z</dcterms:created>
  <dcterms:modified xsi:type="dcterms:W3CDTF">2021-02-03T14:23:00Z</dcterms:modified>
</cp:coreProperties>
</file>