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51308908     DIČ 2120668044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LUSUS s.r.o..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Nová Lesná 12, 059 86 Nová Lesná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51308908 </w:t>
      </w:r>
    </w:p>
    <w:p w:rsidR="003A2CB0" w:rsidRDefault="003A2CB0" w:rsidP="003A2CB0">
      <w:pPr>
        <w:pStyle w:val="Normlnywebov"/>
        <w:spacing w:after="0"/>
      </w:pPr>
      <w:r>
        <w:t xml:space="preserve">zapísaná dňa 23.01.2018 do obchodného registra Okresného súdu Prešov, , oddiel </w:t>
      </w:r>
      <w:proofErr w:type="spellStart"/>
      <w:r>
        <w:t>Sro</w:t>
      </w:r>
      <w:proofErr w:type="spellEnd"/>
      <w:r>
        <w:t>, vložka 36418/P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222613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</w:t>
      </w:r>
      <w:r w:rsidR="00222613">
        <w:t>20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1E7FAB"/>
    <w:rsid w:val="00222613"/>
    <w:rsid w:val="003A2CB0"/>
    <w:rsid w:val="00545874"/>
    <w:rsid w:val="00715813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2021-02-02T13:09:00Z</dcterms:created>
  <dcterms:modified xsi:type="dcterms:W3CDTF">2021-02-02T13:09:00Z</dcterms:modified>
</cp:coreProperties>
</file>