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630" w:rsidRDefault="003B11CE" w:rsidP="003B11CE">
      <w:pPr>
        <w:pStyle w:val="Bezriadkovania"/>
        <w:pBdr>
          <w:bottom w:val="single" w:sz="6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               IČO:  31558101                    DIČ:  2020430379</w:t>
      </w:r>
    </w:p>
    <w:p w:rsidR="003B11CE" w:rsidRDefault="003B11CE" w:rsidP="003B11C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K 31.12.2020</w:t>
      </w:r>
    </w:p>
    <w:p w:rsidR="003B11CE" w:rsidRDefault="003B11CE" w:rsidP="003B11CE">
      <w:pPr>
        <w:pStyle w:val="Bezriadkovania"/>
        <w:rPr>
          <w:sz w:val="24"/>
          <w:szCs w:val="24"/>
        </w:rPr>
      </w:pPr>
    </w:p>
    <w:p w:rsidR="003B11CE" w:rsidRDefault="003B11CE" w:rsidP="003B11C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Čl. I</w:t>
      </w:r>
    </w:p>
    <w:p w:rsidR="003B11CE" w:rsidRDefault="003B11CE" w:rsidP="003B11C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Všeobecné údaje</w:t>
      </w:r>
    </w:p>
    <w:p w:rsidR="003B11CE" w:rsidRDefault="003B11CE" w:rsidP="003B11CE">
      <w:pPr>
        <w:pStyle w:val="Bezriadkovania"/>
        <w:rPr>
          <w:sz w:val="24"/>
          <w:szCs w:val="24"/>
        </w:rPr>
      </w:pPr>
    </w:p>
    <w:p w:rsidR="003B11CE" w:rsidRDefault="003B11CE" w:rsidP="003B11C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 Obchodné meno:</w:t>
      </w:r>
    </w:p>
    <w:p w:rsidR="003B11CE" w:rsidRDefault="003B11CE" w:rsidP="003B11C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HDV </w:t>
      </w:r>
      <w:proofErr w:type="spellStart"/>
      <w:r>
        <w:rPr>
          <w:sz w:val="24"/>
          <w:szCs w:val="24"/>
        </w:rPr>
        <w:t>Engineering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Consulting</w:t>
      </w:r>
      <w:proofErr w:type="spellEnd"/>
      <w:r>
        <w:rPr>
          <w:sz w:val="24"/>
          <w:szCs w:val="24"/>
        </w:rPr>
        <w:t xml:space="preserve"> s.r.o.</w:t>
      </w:r>
    </w:p>
    <w:p w:rsidR="003B11CE" w:rsidRDefault="003B11CE" w:rsidP="003B11C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Pražská ulica 778/19</w:t>
      </w:r>
    </w:p>
    <w:p w:rsidR="003B11CE" w:rsidRDefault="003B11CE" w:rsidP="003B11C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034 84 Liptovské Sliače</w:t>
      </w:r>
    </w:p>
    <w:p w:rsidR="003B11CE" w:rsidRDefault="003B11CE" w:rsidP="003B11C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2, Účtovná jednotka nie je materskou účtovnou jednotkou, ani nemá dcérske účtovné jednotky.</w:t>
      </w:r>
    </w:p>
    <w:p w:rsidR="003B11CE" w:rsidRDefault="003B11CE" w:rsidP="003B11C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3. Priemerný počet zamestnancov: 0</w:t>
      </w:r>
    </w:p>
    <w:p w:rsidR="003B11CE" w:rsidRDefault="003B11CE" w:rsidP="003B11CE">
      <w:pPr>
        <w:pStyle w:val="Bezriadkovania"/>
        <w:rPr>
          <w:sz w:val="24"/>
          <w:szCs w:val="24"/>
        </w:rPr>
      </w:pPr>
    </w:p>
    <w:p w:rsidR="003B11CE" w:rsidRDefault="003B11CE" w:rsidP="003B11C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</w:t>
      </w:r>
    </w:p>
    <w:p w:rsidR="003B11CE" w:rsidRDefault="003B11CE" w:rsidP="003B11C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Čl. II</w:t>
      </w:r>
    </w:p>
    <w:p w:rsidR="003B11CE" w:rsidRDefault="003B11CE" w:rsidP="003B11C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Informácie o prijatých postupoch  </w:t>
      </w:r>
    </w:p>
    <w:p w:rsidR="003B11CE" w:rsidRDefault="003B11CE" w:rsidP="003B11CE">
      <w:pPr>
        <w:pStyle w:val="Bezriadkovania"/>
        <w:rPr>
          <w:sz w:val="24"/>
          <w:szCs w:val="24"/>
        </w:rPr>
      </w:pPr>
    </w:p>
    <w:p w:rsidR="003B11CE" w:rsidRDefault="003B11CE" w:rsidP="003B11C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1, </w:t>
      </w:r>
      <w:r w:rsidR="00920BE8">
        <w:rPr>
          <w:sz w:val="24"/>
          <w:szCs w:val="24"/>
        </w:rPr>
        <w:t>Účtovná jednotka je zostavená za splnenia predpokladu, že bude nepretržite pokračovať vo svojej činnosti.</w:t>
      </w:r>
    </w:p>
    <w:p w:rsidR="00920BE8" w:rsidRDefault="00920BE8" w:rsidP="003B11C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2, Oceňovanie jednotlivých položiek majetku a záväzkov</w:t>
      </w:r>
    </w:p>
    <w:p w:rsidR="00920BE8" w:rsidRDefault="00920BE8" w:rsidP="00920BE8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DHM – oceňované obstarávacou cenou</w:t>
      </w:r>
    </w:p>
    <w:p w:rsidR="00920BE8" w:rsidRDefault="00920BE8" w:rsidP="00920BE8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Zásoby obstarané kúpou – oceňované obstarávacou cenou</w:t>
      </w:r>
    </w:p>
    <w:p w:rsidR="00920BE8" w:rsidRDefault="00920BE8" w:rsidP="00920BE8">
      <w:pPr>
        <w:pStyle w:val="Bezriadkovania"/>
        <w:ind w:left="570"/>
        <w:rPr>
          <w:sz w:val="24"/>
          <w:szCs w:val="24"/>
        </w:rPr>
      </w:pPr>
      <w:r>
        <w:rPr>
          <w:sz w:val="24"/>
          <w:szCs w:val="24"/>
        </w:rPr>
        <w:t>Zásoby vytvorené vlastnou činnosťou – oceňované vlastnými nákladmi</w:t>
      </w:r>
    </w:p>
    <w:p w:rsidR="00920BE8" w:rsidRDefault="00920BE8" w:rsidP="00920BE8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Pohľadávky – oceňované menovitou hodnotou</w:t>
      </w:r>
    </w:p>
    <w:p w:rsidR="00920BE8" w:rsidRDefault="00920BE8" w:rsidP="00920BE8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Záväzky, pôžičky, fin. výpomoci – oceňované menovitou hodnotou.</w:t>
      </w:r>
    </w:p>
    <w:p w:rsidR="00920BE8" w:rsidRDefault="00920BE8" w:rsidP="00920BE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3, V uvádzanom účtovnom období neboli žiadne odpisy, DHM je už odpísaný.</w:t>
      </w:r>
    </w:p>
    <w:p w:rsidR="00920BE8" w:rsidRDefault="00920BE8" w:rsidP="00920BE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4, V sledovanom období nedošlo k zmene účtovných zásad ani účtovných metód.</w:t>
      </w:r>
    </w:p>
    <w:p w:rsidR="00920BE8" w:rsidRDefault="00920BE8" w:rsidP="00920BE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Účtovná jednotka sa rozhodla považovať za </w:t>
      </w:r>
      <w:proofErr w:type="spellStart"/>
      <w:r>
        <w:rPr>
          <w:sz w:val="24"/>
          <w:szCs w:val="24"/>
        </w:rPr>
        <w:t>mikro</w:t>
      </w:r>
      <w:proofErr w:type="spellEnd"/>
      <w:r>
        <w:rPr>
          <w:sz w:val="24"/>
          <w:szCs w:val="24"/>
        </w:rPr>
        <w:t xml:space="preserve"> účtovnú jednotku od 1.1.2014. Aj v ďalších rokoch pokračuje ako </w:t>
      </w:r>
      <w:proofErr w:type="spellStart"/>
      <w:r>
        <w:rPr>
          <w:sz w:val="24"/>
          <w:szCs w:val="24"/>
        </w:rPr>
        <w:t>mikro</w:t>
      </w:r>
      <w:proofErr w:type="spellEnd"/>
      <w:r>
        <w:rPr>
          <w:sz w:val="24"/>
          <w:szCs w:val="24"/>
        </w:rPr>
        <w:t xml:space="preserve"> účtovná jednotka.</w:t>
      </w:r>
    </w:p>
    <w:p w:rsidR="00920BE8" w:rsidRDefault="00920BE8" w:rsidP="00920BE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5, Dotácie sme nepoberali. ÚJ finančne vypomáhali v prípade nedostatku fina</w:t>
      </w:r>
      <w:r w:rsidR="0024422B">
        <w:rPr>
          <w:sz w:val="24"/>
          <w:szCs w:val="24"/>
        </w:rPr>
        <w:t>ncií konatelia alebo spoločníci bez nároku na úroky.</w:t>
      </w:r>
    </w:p>
    <w:p w:rsidR="0024422B" w:rsidRDefault="0024422B" w:rsidP="00920BE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6, Významné opravy chýb minulých účtovných období sa v bežnom období nevyskytli.</w:t>
      </w:r>
    </w:p>
    <w:p w:rsidR="0024422B" w:rsidRDefault="0024422B" w:rsidP="00920BE8">
      <w:pPr>
        <w:pStyle w:val="Bezriadkovania"/>
        <w:rPr>
          <w:sz w:val="24"/>
          <w:szCs w:val="24"/>
        </w:rPr>
      </w:pPr>
    </w:p>
    <w:p w:rsidR="0024422B" w:rsidRDefault="0024422B" w:rsidP="00920BE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</w:t>
      </w:r>
    </w:p>
    <w:p w:rsidR="0024422B" w:rsidRDefault="0024422B" w:rsidP="00920BE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Čl. III</w:t>
      </w:r>
    </w:p>
    <w:p w:rsidR="0024422B" w:rsidRDefault="0024422B" w:rsidP="00920BE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Informácie, ktoré vysvetľujú a dopĺňajú súvahu a výkaz ziskov a strát</w:t>
      </w:r>
    </w:p>
    <w:p w:rsidR="0024422B" w:rsidRDefault="0024422B" w:rsidP="00920BE8">
      <w:pPr>
        <w:pStyle w:val="Bezriadkovania"/>
        <w:rPr>
          <w:sz w:val="24"/>
          <w:szCs w:val="24"/>
        </w:rPr>
      </w:pPr>
    </w:p>
    <w:p w:rsidR="0024422B" w:rsidRDefault="0024422B" w:rsidP="00920BE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 V sledovanom účtovnom období sa nevyskytli žiadne mimoriadne udalosti, náklady alebo výnosy.</w:t>
      </w:r>
    </w:p>
    <w:p w:rsidR="0024422B" w:rsidRDefault="0024422B" w:rsidP="00920BE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Nastali určité zmeny vo firme, zmena v OR: výmaz konateľa a spoločníka Viola </w:t>
      </w:r>
      <w:proofErr w:type="spellStart"/>
      <w:r>
        <w:rPr>
          <w:sz w:val="24"/>
          <w:szCs w:val="24"/>
        </w:rPr>
        <w:t>Jelšovková</w:t>
      </w:r>
      <w:proofErr w:type="spellEnd"/>
      <w:r>
        <w:rPr>
          <w:sz w:val="24"/>
          <w:szCs w:val="24"/>
        </w:rPr>
        <w:t xml:space="preserve">, pristupujúci člen – spoločník Ing. Terézia </w:t>
      </w:r>
      <w:proofErr w:type="spellStart"/>
      <w:r>
        <w:rPr>
          <w:sz w:val="24"/>
          <w:szCs w:val="24"/>
        </w:rPr>
        <w:t>Jelšovková</w:t>
      </w:r>
      <w:proofErr w:type="spellEnd"/>
      <w:r>
        <w:rPr>
          <w:sz w:val="24"/>
          <w:szCs w:val="24"/>
        </w:rPr>
        <w:t>, výška vkladov je nezmenená, predaj v tej istej výške.</w:t>
      </w:r>
    </w:p>
    <w:p w:rsidR="0024422B" w:rsidRDefault="0024422B" w:rsidP="00920BE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Zomrela bývalá konateľka, spoločníčka Jolana </w:t>
      </w:r>
      <w:proofErr w:type="spellStart"/>
      <w:r>
        <w:rPr>
          <w:sz w:val="24"/>
          <w:szCs w:val="24"/>
        </w:rPr>
        <w:t>Jelšovková</w:t>
      </w:r>
      <w:proofErr w:type="spellEnd"/>
      <w:r>
        <w:rPr>
          <w:sz w:val="24"/>
          <w:szCs w:val="24"/>
        </w:rPr>
        <w:t xml:space="preserve">, jej fin. výpomoci boli použité na </w:t>
      </w:r>
      <w:r w:rsidR="00E4167A">
        <w:rPr>
          <w:sz w:val="24"/>
          <w:szCs w:val="24"/>
        </w:rPr>
        <w:t>odpis – úhradu straty minulých rokov vo výške 40874,12 Eur.</w:t>
      </w:r>
    </w:p>
    <w:p w:rsidR="00E4167A" w:rsidRDefault="00E4167A" w:rsidP="00920BE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Na Valnom zhromaždení dňa 31.5.2020 bola dohoda konateľov, spoločníkov a členov o </w:t>
      </w:r>
      <w:proofErr w:type="spellStart"/>
      <w:r>
        <w:rPr>
          <w:sz w:val="24"/>
          <w:szCs w:val="24"/>
        </w:rPr>
        <w:t>vysporiadaní</w:t>
      </w:r>
      <w:proofErr w:type="spellEnd"/>
      <w:r>
        <w:rPr>
          <w:sz w:val="24"/>
          <w:szCs w:val="24"/>
        </w:rPr>
        <w:t xml:space="preserve"> straty minulých účtovných období odpisom pohľadávky, pôžičky spoločníkmi, </w:t>
      </w:r>
      <w:r>
        <w:rPr>
          <w:sz w:val="24"/>
          <w:szCs w:val="24"/>
        </w:rPr>
        <w:lastRenderedPageBreak/>
        <w:t xml:space="preserve">konateľmi a inými FO, ktorí ju poskytovali bezúročne v minulých rokoch, z dôvodu zlej finančnej situácie firmy. </w:t>
      </w:r>
    </w:p>
    <w:p w:rsidR="00E4167A" w:rsidRDefault="00526177" w:rsidP="00920BE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Strata r. 2019 vo výške -9 419,26 Eur – prevod do straty minulých ÚO /429.</w:t>
      </w:r>
    </w:p>
    <w:p w:rsidR="00FB060D" w:rsidRDefault="00FB060D" w:rsidP="00920BE8">
      <w:pPr>
        <w:pStyle w:val="Bezriadkovania"/>
        <w:rPr>
          <w:sz w:val="24"/>
          <w:szCs w:val="24"/>
        </w:rPr>
      </w:pPr>
    </w:p>
    <w:p w:rsidR="00526177" w:rsidRDefault="00526177" w:rsidP="00920BE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Činnosť firmy bola aj v tomto roku obmedzená z dôvodu nedostatku objednávok, zákaziek, ktoré súvisia s ekonomickou situáciou firiem, obyvateľstva a následne aj našou firmou. Ako nová pribudla aj </w:t>
      </w:r>
      <w:proofErr w:type="spellStart"/>
      <w:r>
        <w:rPr>
          <w:sz w:val="24"/>
          <w:szCs w:val="24"/>
        </w:rPr>
        <w:t>pandemická</w:t>
      </w:r>
      <w:proofErr w:type="spellEnd"/>
      <w:r>
        <w:rPr>
          <w:sz w:val="24"/>
          <w:szCs w:val="24"/>
        </w:rPr>
        <w:t xml:space="preserve"> situácia COVID 19, keď bolo zatvorené viacero firiem, obchodov a obmedzená činnosť prevádzok. To  ešte viac zhoršilo situáciu. Nemali sme ani zamestnancov. Firma bola zaťažená exekúciami. Museli sme splácať záväzky voči sociálnej poisťovni, </w:t>
      </w:r>
      <w:proofErr w:type="spellStart"/>
      <w:r>
        <w:rPr>
          <w:sz w:val="24"/>
          <w:szCs w:val="24"/>
        </w:rPr>
        <w:t>VšZP</w:t>
      </w:r>
      <w:proofErr w:type="spellEnd"/>
      <w:r>
        <w:rPr>
          <w:sz w:val="24"/>
          <w:szCs w:val="24"/>
        </w:rPr>
        <w:t xml:space="preserve">, daňovému úradu. Určitý čas sme mali zablokovaný účet v banke </w:t>
      </w:r>
      <w:proofErr w:type="spellStart"/>
      <w:r>
        <w:rPr>
          <w:sz w:val="24"/>
          <w:szCs w:val="24"/>
        </w:rPr>
        <w:t>exe</w:t>
      </w:r>
      <w:proofErr w:type="spellEnd"/>
      <w:r>
        <w:rPr>
          <w:sz w:val="24"/>
          <w:szCs w:val="24"/>
        </w:rPr>
        <w:t>, platby sme museli vykonať prostredníctvom účtu konateľa, ako finančnú výpomoc. Z tohto dôvodu bol aj vysoký nárast na účtoch 249. Keďže sme nemali výrobu, alebo veľmi nízku, výnosy malé, aj tohto roku je firma v</w:t>
      </w:r>
      <w:r w:rsidR="00FB060D">
        <w:rPr>
          <w:sz w:val="24"/>
          <w:szCs w:val="24"/>
        </w:rPr>
        <w:t> </w:t>
      </w:r>
      <w:r>
        <w:rPr>
          <w:sz w:val="24"/>
          <w:szCs w:val="24"/>
        </w:rPr>
        <w:t>strate</w:t>
      </w:r>
      <w:r w:rsidR="00FB060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-2 560,64 Eur.</w:t>
      </w:r>
    </w:p>
    <w:p w:rsidR="00FB060D" w:rsidRDefault="00FB060D" w:rsidP="00920BE8">
      <w:pPr>
        <w:pStyle w:val="Bezriadkovania"/>
        <w:rPr>
          <w:sz w:val="24"/>
          <w:szCs w:val="24"/>
        </w:rPr>
      </w:pPr>
    </w:p>
    <w:p w:rsidR="00FB060D" w:rsidRDefault="00FB060D" w:rsidP="00920BE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2, Záväzky – krátkodobé – bežné z obchodného styku, finančné výpomoci</w:t>
      </w:r>
    </w:p>
    <w:p w:rsidR="00FB060D" w:rsidRDefault="00FB060D" w:rsidP="00FB060D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dlhodobé – pôžičky na účte 479</w:t>
      </w:r>
    </w:p>
    <w:p w:rsidR="00FB060D" w:rsidRDefault="00FB060D" w:rsidP="00FB060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231 – kontokorentný úver bol splatený konateľom .</w:t>
      </w:r>
    </w:p>
    <w:p w:rsidR="00FB060D" w:rsidRDefault="00FB060D" w:rsidP="00FB060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a/ celková suma záväzkov so zostatkovou dobou splatnosti dlhšou ako 5 rokov:</w:t>
      </w:r>
    </w:p>
    <w:p w:rsidR="00FB060D" w:rsidRDefault="00FB060D" w:rsidP="00FB060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pôžičky /479/ 55 610 Eur.</w:t>
      </w:r>
    </w:p>
    <w:p w:rsidR="00FB060D" w:rsidRDefault="00FB060D" w:rsidP="00FB060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3, Neboli nadobudnuté žiadne nové vlastné akcie.</w:t>
      </w:r>
    </w:p>
    <w:p w:rsidR="00FB060D" w:rsidRDefault="00FB060D" w:rsidP="00FB060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4, Neboli poskytnuté pôžičky členom štatutárneho orgánu, ÚJ nevytvorila kapitálový fond </w:t>
      </w:r>
    </w:p>
    <w:p w:rsidR="00FB060D" w:rsidRDefault="00FB060D" w:rsidP="00FB060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z príspevkov.</w:t>
      </w:r>
    </w:p>
    <w:p w:rsidR="00FB060D" w:rsidRDefault="00FB060D" w:rsidP="00FB060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5,ÚJ nemá žiadne významné finančné povinnosti nevykazované v súvahe, ani významné podmienené záväzky.</w:t>
      </w:r>
    </w:p>
    <w:p w:rsidR="00C0467F" w:rsidRDefault="00C0467F" w:rsidP="00FB060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6, ÚJ nemá právo poskytovať služby vo verejnom záujme.</w:t>
      </w:r>
    </w:p>
    <w:p w:rsidR="00C0467F" w:rsidRDefault="00C0467F" w:rsidP="00FB060D">
      <w:pPr>
        <w:pStyle w:val="Bezriadkovania"/>
        <w:rPr>
          <w:sz w:val="24"/>
          <w:szCs w:val="24"/>
        </w:rPr>
      </w:pPr>
    </w:p>
    <w:p w:rsidR="00C0467F" w:rsidRDefault="00C0467F" w:rsidP="00FB060D">
      <w:pPr>
        <w:pStyle w:val="Bezriadkovania"/>
        <w:rPr>
          <w:sz w:val="24"/>
          <w:szCs w:val="24"/>
        </w:rPr>
      </w:pPr>
    </w:p>
    <w:p w:rsidR="00C0467F" w:rsidRDefault="00C0467F" w:rsidP="00FB060D">
      <w:pPr>
        <w:pStyle w:val="Bezriadkovania"/>
        <w:rPr>
          <w:sz w:val="24"/>
          <w:szCs w:val="24"/>
        </w:rPr>
      </w:pPr>
    </w:p>
    <w:p w:rsidR="00C0467F" w:rsidRDefault="00C0467F" w:rsidP="00FB060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 Liptovských Sliačoch 20.2.2021</w:t>
      </w:r>
    </w:p>
    <w:p w:rsidR="00C0467F" w:rsidRDefault="00C0467F" w:rsidP="00FB060D">
      <w:pPr>
        <w:pStyle w:val="Bezriadkovania"/>
        <w:rPr>
          <w:sz w:val="24"/>
          <w:szCs w:val="24"/>
        </w:rPr>
      </w:pPr>
    </w:p>
    <w:p w:rsidR="00FB060D" w:rsidRPr="00FB060D" w:rsidRDefault="00FB060D" w:rsidP="00FB060D">
      <w:pPr>
        <w:pStyle w:val="Bezriadkovania"/>
        <w:rPr>
          <w:sz w:val="24"/>
          <w:szCs w:val="24"/>
        </w:rPr>
      </w:pPr>
      <w:r w:rsidRPr="00FB060D">
        <w:rPr>
          <w:sz w:val="24"/>
          <w:szCs w:val="24"/>
        </w:rPr>
        <w:t xml:space="preserve"> </w:t>
      </w:r>
    </w:p>
    <w:sectPr w:rsidR="00FB060D" w:rsidRPr="00FB060D" w:rsidSect="009956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B93D26"/>
    <w:multiLevelType w:val="hybridMultilevel"/>
    <w:tmpl w:val="F3D00214"/>
    <w:lvl w:ilvl="0" w:tplc="F1D040D8">
      <w:start w:val="1"/>
      <w:numFmt w:val="lowerLetter"/>
      <w:lvlText w:val="%1)"/>
      <w:lvlJc w:val="left"/>
      <w:pPr>
        <w:ind w:left="5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90" w:hanging="360"/>
      </w:pPr>
    </w:lvl>
    <w:lvl w:ilvl="2" w:tplc="041B001B" w:tentative="1">
      <w:start w:val="1"/>
      <w:numFmt w:val="lowerRoman"/>
      <w:lvlText w:val="%3."/>
      <w:lvlJc w:val="right"/>
      <w:pPr>
        <w:ind w:left="2010" w:hanging="180"/>
      </w:pPr>
    </w:lvl>
    <w:lvl w:ilvl="3" w:tplc="041B000F" w:tentative="1">
      <w:start w:val="1"/>
      <w:numFmt w:val="decimal"/>
      <w:lvlText w:val="%4."/>
      <w:lvlJc w:val="left"/>
      <w:pPr>
        <w:ind w:left="2730" w:hanging="360"/>
      </w:pPr>
    </w:lvl>
    <w:lvl w:ilvl="4" w:tplc="041B0019" w:tentative="1">
      <w:start w:val="1"/>
      <w:numFmt w:val="lowerLetter"/>
      <w:lvlText w:val="%5."/>
      <w:lvlJc w:val="left"/>
      <w:pPr>
        <w:ind w:left="3450" w:hanging="360"/>
      </w:pPr>
    </w:lvl>
    <w:lvl w:ilvl="5" w:tplc="041B001B" w:tentative="1">
      <w:start w:val="1"/>
      <w:numFmt w:val="lowerRoman"/>
      <w:lvlText w:val="%6."/>
      <w:lvlJc w:val="right"/>
      <w:pPr>
        <w:ind w:left="4170" w:hanging="180"/>
      </w:pPr>
    </w:lvl>
    <w:lvl w:ilvl="6" w:tplc="041B000F" w:tentative="1">
      <w:start w:val="1"/>
      <w:numFmt w:val="decimal"/>
      <w:lvlText w:val="%7."/>
      <w:lvlJc w:val="left"/>
      <w:pPr>
        <w:ind w:left="4890" w:hanging="360"/>
      </w:pPr>
    </w:lvl>
    <w:lvl w:ilvl="7" w:tplc="041B0019" w:tentative="1">
      <w:start w:val="1"/>
      <w:numFmt w:val="lowerLetter"/>
      <w:lvlText w:val="%8."/>
      <w:lvlJc w:val="left"/>
      <w:pPr>
        <w:ind w:left="5610" w:hanging="360"/>
      </w:pPr>
    </w:lvl>
    <w:lvl w:ilvl="8" w:tplc="041B001B" w:tentative="1">
      <w:start w:val="1"/>
      <w:numFmt w:val="lowerRoman"/>
      <w:lvlText w:val="%9."/>
      <w:lvlJc w:val="right"/>
      <w:pPr>
        <w:ind w:left="6330" w:hanging="180"/>
      </w:pPr>
    </w:lvl>
  </w:abstractNum>
  <w:abstractNum w:abstractNumId="1">
    <w:nsid w:val="55740CC4"/>
    <w:multiLevelType w:val="hybridMultilevel"/>
    <w:tmpl w:val="B3928CA6"/>
    <w:lvl w:ilvl="0" w:tplc="C96855AA">
      <w:start w:val="6"/>
      <w:numFmt w:val="bullet"/>
      <w:lvlText w:val="-"/>
      <w:lvlJc w:val="left"/>
      <w:pPr>
        <w:ind w:left="13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11CE"/>
    <w:rsid w:val="0024422B"/>
    <w:rsid w:val="003B11CE"/>
    <w:rsid w:val="00526177"/>
    <w:rsid w:val="00920BE8"/>
    <w:rsid w:val="00995630"/>
    <w:rsid w:val="00C0467F"/>
    <w:rsid w:val="00E4167A"/>
    <w:rsid w:val="00FB06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56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B11C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602</Words>
  <Characters>3437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2021-02-19T09:03:00Z</dcterms:created>
  <dcterms:modified xsi:type="dcterms:W3CDTF">2021-02-19T10:08:00Z</dcterms:modified>
</cp:coreProperties>
</file>