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 xml:space="preserve">GAROX – STAV, </w:t>
      </w:r>
      <w:proofErr w:type="spellStart"/>
      <w:r w:rsidR="007057B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057B6">
        <w:rPr>
          <w:rFonts w:ascii="Times New Roman" w:hAnsi="Times New Roman" w:cs="Times New Roman"/>
          <w:b/>
          <w:sz w:val="24"/>
          <w:szCs w:val="24"/>
        </w:rPr>
        <w:t>.</w:t>
      </w:r>
      <w:r w:rsidR="0024036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Kollárová 17, 903 01 Senec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 založenia: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16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7057B6">
        <w:rPr>
          <w:rFonts w:ascii="Times New Roman" w:hAnsi="Times New Roman" w:cs="Times New Roman"/>
          <w:b/>
          <w:sz w:val="24"/>
          <w:szCs w:val="24"/>
        </w:rPr>
        <w:t>12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7057B6">
        <w:rPr>
          <w:rFonts w:ascii="Times New Roman" w:hAnsi="Times New Roman" w:cs="Times New Roman"/>
          <w:b/>
          <w:sz w:val="24"/>
          <w:szCs w:val="24"/>
        </w:rPr>
        <w:t>4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prípravné práce k realizácii stavby</w:t>
      </w:r>
    </w:p>
    <w:p w:rsidR="002925B1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ukončovanie stavieb a ich zmien</w:t>
      </w:r>
    </w:p>
    <w:p w:rsidR="007057B6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dokončovacie stavebné práce pri realizácii exteriérov a interiérov</w:t>
      </w:r>
    </w:p>
    <w:p w:rsidR="007057B6" w:rsidRPr="00C5195B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upratovacie práce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057B6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057B6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451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Default="00DC3B5F" w:rsidP="00E5020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C3B5F" w:rsidRPr="00C5195B" w:rsidRDefault="008D759B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B042F" w:rsidP="008D7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85336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D759B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451B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0B042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38139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B042F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85336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B042F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138139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4451B0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5286" w:rsidRDefault="00385286" w:rsidP="00CE03EC">
      <w:pPr>
        <w:spacing w:after="0" w:line="240" w:lineRule="auto"/>
      </w:pPr>
      <w:r>
        <w:separator/>
      </w:r>
    </w:p>
  </w:endnote>
  <w:endnote w:type="continuationSeparator" w:id="0">
    <w:p w:rsidR="00385286" w:rsidRDefault="003852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5286" w:rsidRDefault="00385286" w:rsidP="00CE03EC">
      <w:pPr>
        <w:spacing w:after="0" w:line="240" w:lineRule="auto"/>
      </w:pPr>
      <w:r>
        <w:separator/>
      </w:r>
    </w:p>
  </w:footnote>
  <w:footnote w:type="continuationSeparator" w:id="0">
    <w:p w:rsidR="00385286" w:rsidRDefault="003852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042F"/>
    <w:rsid w:val="000B4576"/>
    <w:rsid w:val="00164B2C"/>
    <w:rsid w:val="00173C34"/>
    <w:rsid w:val="001A7CA5"/>
    <w:rsid w:val="001D099A"/>
    <w:rsid w:val="00205DBE"/>
    <w:rsid w:val="00220153"/>
    <w:rsid w:val="0024036B"/>
    <w:rsid w:val="002925B1"/>
    <w:rsid w:val="003460EC"/>
    <w:rsid w:val="00385286"/>
    <w:rsid w:val="00394748"/>
    <w:rsid w:val="003A2A62"/>
    <w:rsid w:val="003F3E00"/>
    <w:rsid w:val="004451B0"/>
    <w:rsid w:val="004676B0"/>
    <w:rsid w:val="00473331"/>
    <w:rsid w:val="004D0C72"/>
    <w:rsid w:val="004D68CD"/>
    <w:rsid w:val="00502C66"/>
    <w:rsid w:val="00547F9F"/>
    <w:rsid w:val="00591F70"/>
    <w:rsid w:val="006E4085"/>
    <w:rsid w:val="006F3678"/>
    <w:rsid w:val="007057B6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D759B"/>
    <w:rsid w:val="008E4E28"/>
    <w:rsid w:val="0094453C"/>
    <w:rsid w:val="009470AD"/>
    <w:rsid w:val="00997389"/>
    <w:rsid w:val="009A274C"/>
    <w:rsid w:val="009D2D9E"/>
    <w:rsid w:val="009E6AD6"/>
    <w:rsid w:val="009F1252"/>
    <w:rsid w:val="00AF1BE2"/>
    <w:rsid w:val="00B06CAB"/>
    <w:rsid w:val="00B16D26"/>
    <w:rsid w:val="00B8389D"/>
    <w:rsid w:val="00BA638E"/>
    <w:rsid w:val="00BC678C"/>
    <w:rsid w:val="00BD7C5B"/>
    <w:rsid w:val="00BF77A2"/>
    <w:rsid w:val="00C11FFA"/>
    <w:rsid w:val="00C21550"/>
    <w:rsid w:val="00C45AF1"/>
    <w:rsid w:val="00C5195B"/>
    <w:rsid w:val="00C5676F"/>
    <w:rsid w:val="00CD1824"/>
    <w:rsid w:val="00CE03EC"/>
    <w:rsid w:val="00D11A4B"/>
    <w:rsid w:val="00D24D06"/>
    <w:rsid w:val="00D26FAC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A18C8"/>
    <w:rsid w:val="00EC5077"/>
    <w:rsid w:val="00ED71A7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FA666C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0E0154-2A72-4A44-927B-256256A50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896</Words>
  <Characters>5110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2021-02-22T16:25:00Z</dcterms:created>
  <dcterms:modified xsi:type="dcterms:W3CDTF">2021-02-22T16:32:00Z</dcterms:modified>
</cp:coreProperties>
</file>