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4DA" w:rsidRDefault="00A66D91">
      <w:pPr>
        <w:pStyle w:val="Default"/>
        <w:rPr>
          <w:b/>
          <w:bCs/>
          <w:color w:val="00000A"/>
          <w:sz w:val="28"/>
          <w:szCs w:val="28"/>
        </w:rPr>
      </w:pPr>
      <w:r>
        <w:rPr>
          <w:b/>
          <w:bCs/>
          <w:color w:val="00000A"/>
          <w:sz w:val="28"/>
          <w:szCs w:val="28"/>
        </w:rPr>
        <w:t>P</w:t>
      </w:r>
      <w:r w:rsidR="00225796">
        <w:rPr>
          <w:b/>
          <w:bCs/>
          <w:color w:val="00000A"/>
          <w:sz w:val="28"/>
          <w:szCs w:val="28"/>
        </w:rPr>
        <w:t>oznámky k Účtovnej závierke 20</w:t>
      </w:r>
      <w:r w:rsidR="000C1432">
        <w:rPr>
          <w:b/>
          <w:bCs/>
          <w:color w:val="00000A"/>
          <w:sz w:val="28"/>
          <w:szCs w:val="28"/>
        </w:rPr>
        <w:t>20</w:t>
      </w:r>
      <w:r>
        <w:rPr>
          <w:b/>
          <w:bCs/>
          <w:color w:val="00000A"/>
          <w:sz w:val="28"/>
          <w:szCs w:val="28"/>
        </w:rPr>
        <w:t xml:space="preserve"> MK </w:t>
      </w:r>
      <w:proofErr w:type="spellStart"/>
      <w:r>
        <w:rPr>
          <w:b/>
          <w:bCs/>
          <w:color w:val="00000A"/>
          <w:sz w:val="28"/>
          <w:szCs w:val="28"/>
        </w:rPr>
        <w:t>ProConsult</w:t>
      </w:r>
      <w:proofErr w:type="spellEnd"/>
      <w:r>
        <w:rPr>
          <w:b/>
          <w:bCs/>
          <w:color w:val="00000A"/>
          <w:sz w:val="28"/>
          <w:szCs w:val="28"/>
        </w:rPr>
        <w:t xml:space="preserve"> s.r.o.</w:t>
      </w:r>
    </w:p>
    <w:p w:rsidR="002134DA" w:rsidRDefault="002134DA">
      <w:pPr>
        <w:pStyle w:val="Default"/>
        <w:rPr>
          <w:color w:val="00000A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Názov právnickej osoby: MK </w:t>
      </w:r>
      <w:proofErr w:type="spellStart"/>
      <w:r>
        <w:rPr>
          <w:color w:val="00000A"/>
          <w:sz w:val="23"/>
          <w:szCs w:val="23"/>
        </w:rPr>
        <w:t>ProConsult</w:t>
      </w:r>
      <w:proofErr w:type="spellEnd"/>
      <w:r>
        <w:rPr>
          <w:color w:val="00000A"/>
          <w:sz w:val="23"/>
          <w:szCs w:val="23"/>
        </w:rPr>
        <w:t xml:space="preserve"> s.r.o. (ďalej len „Spoločnosť“)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Liptovská 1249/42, 821 09 Bratislava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Účtovná závierka Spoločnosti bola zostavená</w:t>
      </w:r>
      <w:r w:rsidR="007B165F">
        <w:rPr>
          <w:color w:val="00000A"/>
          <w:sz w:val="23"/>
          <w:szCs w:val="23"/>
        </w:rPr>
        <w:t xml:space="preserve"> dňa </w:t>
      </w:r>
      <w:r w:rsidR="002157D1">
        <w:rPr>
          <w:color w:val="00000A"/>
          <w:sz w:val="23"/>
          <w:szCs w:val="23"/>
        </w:rPr>
        <w:t>2</w:t>
      </w:r>
      <w:r w:rsidR="000B152A">
        <w:rPr>
          <w:color w:val="00000A"/>
          <w:sz w:val="23"/>
          <w:szCs w:val="23"/>
          <w:lang w:val="en-US"/>
        </w:rPr>
        <w:t>4</w:t>
      </w:r>
      <w:r w:rsidR="007B165F">
        <w:rPr>
          <w:color w:val="00000A"/>
          <w:sz w:val="23"/>
          <w:szCs w:val="23"/>
        </w:rPr>
        <w:t>.</w:t>
      </w:r>
      <w:r w:rsidR="002157D1">
        <w:rPr>
          <w:color w:val="00000A"/>
          <w:sz w:val="23"/>
          <w:szCs w:val="23"/>
        </w:rPr>
        <w:t>02</w:t>
      </w:r>
      <w:r w:rsidR="007B165F">
        <w:rPr>
          <w:color w:val="00000A"/>
          <w:sz w:val="23"/>
          <w:szCs w:val="23"/>
        </w:rPr>
        <w:t>.20</w:t>
      </w:r>
      <w:r w:rsidR="002157D1">
        <w:rPr>
          <w:color w:val="00000A"/>
          <w:sz w:val="23"/>
          <w:szCs w:val="23"/>
        </w:rPr>
        <w:t>2</w:t>
      </w:r>
      <w:r w:rsidR="00DE69AE">
        <w:rPr>
          <w:color w:val="00000A"/>
          <w:sz w:val="23"/>
          <w:szCs w:val="23"/>
        </w:rPr>
        <w:t>1</w:t>
      </w:r>
      <w:r w:rsidR="000B0B12">
        <w:rPr>
          <w:color w:val="00000A"/>
          <w:sz w:val="23"/>
          <w:szCs w:val="23"/>
        </w:rPr>
        <w:t>,</w:t>
      </w:r>
      <w:r>
        <w:rPr>
          <w:color w:val="00000A"/>
          <w:sz w:val="23"/>
          <w:szCs w:val="23"/>
        </w:rPr>
        <w:t xml:space="preserve"> podľa Opatrenie Ministerstva financií Slovenskej republiky z 31. marca 2003 č. </w:t>
      </w:r>
      <w:r>
        <w:rPr>
          <w:rStyle w:val="StrongEmphasis"/>
          <w:color w:val="00000A"/>
          <w:sz w:val="23"/>
          <w:szCs w:val="23"/>
        </w:rPr>
        <w:t>4455/2003-9</w:t>
      </w:r>
      <w:r w:rsidR="000B0B12">
        <w:rPr>
          <w:rStyle w:val="StrongEmphasis"/>
          <w:color w:val="00000A"/>
          <w:sz w:val="23"/>
          <w:szCs w:val="23"/>
        </w:rPr>
        <w:t>,</w:t>
      </w:r>
      <w:r>
        <w:rPr>
          <w:rStyle w:val="StrongEmphasis"/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>a schválená zodpove</w:t>
      </w:r>
      <w:r w:rsidR="009D0317">
        <w:rPr>
          <w:color w:val="00000A"/>
          <w:sz w:val="23"/>
          <w:szCs w:val="23"/>
        </w:rPr>
        <w:t xml:space="preserve">dnými orgánmi spoločnosti dňa </w:t>
      </w:r>
      <w:r w:rsidR="002157D1">
        <w:rPr>
          <w:color w:val="00000A"/>
          <w:sz w:val="23"/>
          <w:szCs w:val="23"/>
        </w:rPr>
        <w:t>2</w:t>
      </w:r>
      <w:r w:rsidR="000B152A">
        <w:rPr>
          <w:color w:val="00000A"/>
          <w:sz w:val="23"/>
          <w:szCs w:val="23"/>
        </w:rPr>
        <w:t>4</w:t>
      </w:r>
      <w:r w:rsidR="002157D1">
        <w:rPr>
          <w:color w:val="00000A"/>
          <w:sz w:val="23"/>
          <w:szCs w:val="23"/>
        </w:rPr>
        <w:t>.02.202</w:t>
      </w:r>
      <w:r w:rsidR="00DE69AE">
        <w:rPr>
          <w:color w:val="00000A"/>
          <w:sz w:val="23"/>
          <w:szCs w:val="23"/>
        </w:rPr>
        <w:t>1</w:t>
      </w:r>
      <w:r>
        <w:rPr>
          <w:color w:val="00000A"/>
          <w:sz w:val="23"/>
          <w:szCs w:val="23"/>
        </w:rPr>
        <w:t xml:space="preserve">. Vzhľadom k tomu, že Spoločnosť je </w:t>
      </w:r>
      <w:proofErr w:type="spellStart"/>
      <w:r>
        <w:rPr>
          <w:color w:val="00000A"/>
          <w:sz w:val="23"/>
          <w:szCs w:val="23"/>
        </w:rPr>
        <w:t>mikro</w:t>
      </w:r>
      <w:proofErr w:type="spellEnd"/>
      <w:r>
        <w:rPr>
          <w:color w:val="00000A"/>
          <w:sz w:val="23"/>
          <w:szCs w:val="23"/>
        </w:rPr>
        <w:t>-účtovná jednotka súčasťou závierky sú i nasledovné Poznámky.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</w:t>
      </w:r>
      <w:r w:rsidR="007B165F">
        <w:rPr>
          <w:color w:val="00000A"/>
          <w:sz w:val="23"/>
          <w:szCs w:val="23"/>
        </w:rPr>
        <w:t>sť nemá a ani nemala v roku 20</w:t>
      </w:r>
      <w:r w:rsidR="000C1432">
        <w:rPr>
          <w:color w:val="00000A"/>
          <w:sz w:val="23"/>
          <w:szCs w:val="23"/>
        </w:rPr>
        <w:t>20</w:t>
      </w:r>
      <w:r>
        <w:rPr>
          <w:color w:val="00000A"/>
          <w:sz w:val="23"/>
          <w:szCs w:val="23"/>
        </w:rPr>
        <w:t xml:space="preserve"> zamestnancov. 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cenou. Ak sa pri inventarizácii zistí, že suma záväzkov je iná ako ich výška v účtovníctve, uvedú sa záväzky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:rsidR="002134DA" w:rsidRDefault="002134DA">
      <w:pPr>
        <w:pStyle w:val="Default"/>
        <w:jc w:val="both"/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AF21B8" w:rsidRDefault="00131AD2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</w:t>
      </w:r>
      <w:r w:rsidR="007B165F">
        <w:rPr>
          <w:color w:val="00000A"/>
          <w:sz w:val="23"/>
          <w:szCs w:val="23"/>
        </w:rPr>
        <w:t>nosť k 31.12.20</w:t>
      </w:r>
      <w:r w:rsidR="000C1432">
        <w:rPr>
          <w:color w:val="00000A"/>
          <w:sz w:val="23"/>
          <w:szCs w:val="23"/>
        </w:rPr>
        <w:t>20</w:t>
      </w:r>
      <w:r>
        <w:rPr>
          <w:color w:val="00000A"/>
          <w:sz w:val="23"/>
          <w:szCs w:val="23"/>
        </w:rPr>
        <w:t xml:space="preserve"> eviduje</w:t>
      </w:r>
      <w:r w:rsidR="00AF21B8">
        <w:rPr>
          <w:color w:val="00000A"/>
          <w:sz w:val="23"/>
          <w:szCs w:val="23"/>
        </w:rPr>
        <w:t xml:space="preserve"> neuhradené</w:t>
      </w:r>
      <w:r>
        <w:rPr>
          <w:color w:val="00000A"/>
          <w:sz w:val="23"/>
          <w:szCs w:val="23"/>
        </w:rPr>
        <w:t xml:space="preserve"> krátkodobé</w:t>
      </w:r>
      <w:r w:rsidR="00A66D91">
        <w:rPr>
          <w:color w:val="00000A"/>
          <w:sz w:val="23"/>
          <w:szCs w:val="23"/>
        </w:rPr>
        <w:t xml:space="preserve"> záväzky</w:t>
      </w:r>
      <w:r>
        <w:rPr>
          <w:color w:val="00000A"/>
          <w:sz w:val="23"/>
          <w:szCs w:val="23"/>
        </w:rPr>
        <w:t xml:space="preserve"> z obchodného styku</w:t>
      </w:r>
      <w:r w:rsidR="00AF21B8">
        <w:rPr>
          <w:color w:val="00000A"/>
          <w:sz w:val="23"/>
          <w:szCs w:val="23"/>
        </w:rPr>
        <w:t>:</w:t>
      </w:r>
    </w:p>
    <w:p w:rsidR="003526F8" w:rsidRDefault="003526F8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Neuhradená faktúra dodávateľ HOUR spol. s </w:t>
      </w:r>
      <w:proofErr w:type="spellStart"/>
      <w:r>
        <w:rPr>
          <w:color w:val="00000A"/>
          <w:sz w:val="23"/>
          <w:szCs w:val="23"/>
        </w:rPr>
        <w:t>r.o</w:t>
      </w:r>
      <w:proofErr w:type="spellEnd"/>
      <w:r>
        <w:rPr>
          <w:color w:val="00000A"/>
          <w:sz w:val="23"/>
          <w:szCs w:val="23"/>
        </w:rPr>
        <w:t xml:space="preserve">. – </w:t>
      </w:r>
      <w:proofErr w:type="spellStart"/>
      <w:r>
        <w:rPr>
          <w:color w:val="00000A"/>
          <w:sz w:val="23"/>
          <w:szCs w:val="23"/>
        </w:rPr>
        <w:t>Úžívanie</w:t>
      </w:r>
      <w:proofErr w:type="spellEnd"/>
      <w:r>
        <w:rPr>
          <w:color w:val="00000A"/>
          <w:sz w:val="23"/>
          <w:szCs w:val="23"/>
        </w:rPr>
        <w:t xml:space="preserve"> SW,  Rok 20</w:t>
      </w:r>
      <w:r w:rsidR="000C1432">
        <w:rPr>
          <w:color w:val="00000A"/>
          <w:sz w:val="23"/>
          <w:szCs w:val="23"/>
        </w:rPr>
        <w:t>20</w:t>
      </w:r>
      <w:r>
        <w:rPr>
          <w:color w:val="00000A"/>
          <w:sz w:val="23"/>
          <w:szCs w:val="23"/>
        </w:rPr>
        <w:t xml:space="preserve"> - v sume </w:t>
      </w:r>
      <w:r w:rsidR="00DC121E">
        <w:rPr>
          <w:color w:val="00000A"/>
          <w:sz w:val="23"/>
          <w:szCs w:val="23"/>
        </w:rPr>
        <w:t>5,36</w:t>
      </w:r>
      <w:r>
        <w:rPr>
          <w:color w:val="00000A"/>
          <w:sz w:val="23"/>
          <w:szCs w:val="23"/>
        </w:rPr>
        <w:t xml:space="preserve"> Eur</w:t>
      </w:r>
    </w:p>
    <w:p w:rsidR="00DC121E" w:rsidRDefault="00DC121E" w:rsidP="00DC121E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Neuhradená faktúra dodávateľ Slovak Telekom </w:t>
      </w:r>
      <w:proofErr w:type="spellStart"/>
      <w:r>
        <w:rPr>
          <w:color w:val="00000A"/>
          <w:sz w:val="23"/>
          <w:szCs w:val="23"/>
        </w:rPr>
        <w:t>a.s</w:t>
      </w:r>
      <w:proofErr w:type="spellEnd"/>
      <w:r>
        <w:rPr>
          <w:color w:val="00000A"/>
          <w:sz w:val="23"/>
          <w:szCs w:val="23"/>
        </w:rPr>
        <w:t xml:space="preserve">. – </w:t>
      </w:r>
      <w:r w:rsidR="008153BC">
        <w:rPr>
          <w:color w:val="00000A"/>
          <w:sz w:val="23"/>
          <w:szCs w:val="23"/>
        </w:rPr>
        <w:t>Mobilné hlasové služby</w:t>
      </w:r>
      <w:r>
        <w:rPr>
          <w:color w:val="00000A"/>
          <w:sz w:val="23"/>
          <w:szCs w:val="23"/>
        </w:rPr>
        <w:t xml:space="preserve">,  Rok 2020 - v sume </w:t>
      </w:r>
      <w:r>
        <w:rPr>
          <w:color w:val="00000A"/>
          <w:sz w:val="23"/>
          <w:szCs w:val="23"/>
          <w:lang w:val="en-US"/>
        </w:rPr>
        <w:t>17,66</w:t>
      </w:r>
      <w:r>
        <w:rPr>
          <w:color w:val="00000A"/>
          <w:sz w:val="23"/>
          <w:szCs w:val="23"/>
        </w:rPr>
        <w:t xml:space="preserve"> Eur</w:t>
      </w:r>
    </w:p>
    <w:p w:rsidR="00DC121E" w:rsidRDefault="00DC121E" w:rsidP="00DC121E">
      <w:pPr>
        <w:pStyle w:val="Default"/>
        <w:spacing w:after="27"/>
        <w:ind w:left="420"/>
        <w:jc w:val="both"/>
        <w:rPr>
          <w:color w:val="00000A"/>
          <w:sz w:val="23"/>
          <w:szCs w:val="23"/>
        </w:rPr>
      </w:pPr>
    </w:p>
    <w:p w:rsidR="00DC121E" w:rsidRDefault="00DC121E" w:rsidP="00DC121E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Spoločnosť k 31.12.2020 eviduje neuhradené krátkodobé pohľadávky z obchodného styku:</w:t>
      </w:r>
    </w:p>
    <w:p w:rsidR="00DC121E" w:rsidRPr="00DC121E" w:rsidRDefault="00DC121E" w:rsidP="00DC121E">
      <w:pPr>
        <w:pStyle w:val="Default"/>
        <w:numPr>
          <w:ilvl w:val="0"/>
          <w:numId w:val="2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Neuhradená faktúra dodávateľ</w:t>
      </w:r>
      <w:r w:rsidR="008153BC">
        <w:rPr>
          <w:color w:val="00000A"/>
          <w:sz w:val="23"/>
          <w:szCs w:val="23"/>
        </w:rPr>
        <w:t xml:space="preserve"> IAB</w:t>
      </w:r>
      <w:r>
        <w:rPr>
          <w:color w:val="00000A"/>
          <w:sz w:val="23"/>
          <w:szCs w:val="23"/>
        </w:rPr>
        <w:t xml:space="preserve">– </w:t>
      </w:r>
      <w:r w:rsidR="008153BC">
        <w:rPr>
          <w:color w:val="00000A"/>
          <w:sz w:val="23"/>
          <w:szCs w:val="23"/>
        </w:rPr>
        <w:t>Marketingové služby</w:t>
      </w:r>
      <w:r>
        <w:rPr>
          <w:color w:val="00000A"/>
          <w:sz w:val="23"/>
          <w:szCs w:val="23"/>
        </w:rPr>
        <w:t xml:space="preserve">,  Rok 2020 - v sume </w:t>
      </w:r>
      <w:r w:rsidR="008153BC">
        <w:rPr>
          <w:color w:val="00000A"/>
          <w:sz w:val="23"/>
          <w:szCs w:val="23"/>
        </w:rPr>
        <w:t>600,-</w:t>
      </w:r>
      <w:r>
        <w:rPr>
          <w:color w:val="00000A"/>
          <w:sz w:val="23"/>
          <w:szCs w:val="23"/>
        </w:rPr>
        <w:t xml:space="preserve"> Eur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2134DA" w:rsidRDefault="002134DA">
      <w:pPr>
        <w:jc w:val="both"/>
      </w:pPr>
      <w:bookmarkStart w:id="0" w:name="_GoBack"/>
      <w:bookmarkEnd w:id="0"/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4793" w:rsidRDefault="00404793" w:rsidP="002134DA">
      <w:pPr>
        <w:spacing w:after="0" w:line="240" w:lineRule="auto"/>
      </w:pPr>
      <w:r>
        <w:separator/>
      </w:r>
    </w:p>
  </w:endnote>
  <w:endnote w:type="continuationSeparator" w:id="0">
    <w:p w:rsidR="00404793" w:rsidRDefault="00404793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4793" w:rsidRDefault="00404793" w:rsidP="002134DA">
      <w:pPr>
        <w:spacing w:after="0" w:line="240" w:lineRule="auto"/>
      </w:pPr>
      <w:r>
        <w:separator/>
      </w:r>
    </w:p>
  </w:footnote>
  <w:footnote w:type="continuationSeparator" w:id="0">
    <w:p w:rsidR="00404793" w:rsidRDefault="00404793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2134DA">
    <w:pPr>
      <w:pStyle w:val="Hlavika1"/>
    </w:pPr>
  </w:p>
  <w:tbl>
    <w:tblPr>
      <w:tblStyle w:val="Mriekatabuky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>
      <w:tc>
        <w:tcPr>
          <w:tcW w:w="296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>Poznámky Úč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52A84EEB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B0B12"/>
    <w:rsid w:val="000B152A"/>
    <w:rsid w:val="000C1432"/>
    <w:rsid w:val="00131AD2"/>
    <w:rsid w:val="002134DA"/>
    <w:rsid w:val="002157D1"/>
    <w:rsid w:val="00225796"/>
    <w:rsid w:val="003526F8"/>
    <w:rsid w:val="00395DA5"/>
    <w:rsid w:val="00404793"/>
    <w:rsid w:val="004F4FCA"/>
    <w:rsid w:val="00543D10"/>
    <w:rsid w:val="006225C2"/>
    <w:rsid w:val="007B165F"/>
    <w:rsid w:val="008153BC"/>
    <w:rsid w:val="0083651A"/>
    <w:rsid w:val="008D228A"/>
    <w:rsid w:val="00904664"/>
    <w:rsid w:val="009C50B7"/>
    <w:rsid w:val="009D0317"/>
    <w:rsid w:val="00A021BA"/>
    <w:rsid w:val="00A66D91"/>
    <w:rsid w:val="00AF21B8"/>
    <w:rsid w:val="00C13757"/>
    <w:rsid w:val="00DC121E"/>
    <w:rsid w:val="00DE69AE"/>
    <w:rsid w:val="00F5636F"/>
    <w:rsid w:val="00F95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4FBEC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lny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lny"/>
    <w:rsid w:val="002134DA"/>
    <w:pPr>
      <w:spacing w:after="140" w:line="288" w:lineRule="auto"/>
    </w:pPr>
  </w:style>
  <w:style w:type="paragraph" w:styleId="Zoznam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lny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lny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lny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lny"/>
    <w:rsid w:val="002134DA"/>
  </w:style>
  <w:style w:type="paragraph" w:customStyle="1" w:styleId="Pta1">
    <w:name w:val="Päta1"/>
    <w:basedOn w:val="Normlny"/>
    <w:rsid w:val="002134DA"/>
  </w:style>
  <w:style w:type="table" w:styleId="Mriekatabuky">
    <w:name w:val="Table Grid"/>
    <w:basedOn w:val="Normlnatabuka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1018</Words>
  <Characters>5806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6</cp:revision>
  <dcterms:created xsi:type="dcterms:W3CDTF">2021-02-23T12:15:00Z</dcterms:created>
  <dcterms:modified xsi:type="dcterms:W3CDTF">2021-02-24T20:41:00Z</dcterms:modified>
  <dc:language>en-US</dc:language>
</cp:coreProperties>
</file>