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0DD7" w:rsidRDefault="00FF0DD7">
      <w:pPr>
        <w:jc w:val="left"/>
      </w:pPr>
    </w:p>
    <w:p w:rsidR="00FF0DD7" w:rsidRDefault="002A3F58">
      <w:pPr>
        <w:jc w:val="left"/>
        <w:rPr>
          <w:b/>
          <w:bCs/>
          <w:highlight w:val="green"/>
        </w:rPr>
      </w:pPr>
      <w:r>
        <w:rPr>
          <w:b/>
          <w:bCs/>
          <w:shd w:val="clear" w:color="auto" w:fill="99FF66"/>
        </w:rPr>
        <w:t>–------------------------------------------------------------------------------------------------------------</w:t>
      </w:r>
    </w:p>
    <w:p w:rsidR="00FF0DD7" w:rsidRDefault="002A3F58">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w:t>
      </w:r>
      <w:r w:rsidR="004E2DC5">
        <w:rPr>
          <w:b/>
          <w:bCs/>
          <w:u w:val="single"/>
          <w:shd w:val="clear" w:color="auto" w:fill="99FF66"/>
        </w:rPr>
        <w:t>47620376</w:t>
      </w:r>
      <w:r>
        <w:rPr>
          <w:b/>
          <w:bCs/>
          <w:u w:val="single"/>
          <w:shd w:val="clear" w:color="auto" w:fill="99FF66"/>
        </w:rPr>
        <w:t xml:space="preserve">                             DIČ: </w:t>
      </w:r>
      <w:r w:rsidR="004E2DC5">
        <w:rPr>
          <w:b/>
          <w:bCs/>
          <w:u w:val="single"/>
          <w:shd w:val="clear" w:color="auto" w:fill="99FF66"/>
        </w:rPr>
        <w:t>2023996414</w:t>
      </w:r>
      <w:r>
        <w:rPr>
          <w:b/>
          <w:bCs/>
          <w:u w:val="single"/>
        </w:rPr>
        <w:t xml:space="preserve">     </w:t>
      </w: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FF0DD7">
      <w:pPr>
        <w:jc w:val="left"/>
        <w:rPr>
          <w:u w:val="single"/>
        </w:rPr>
      </w:pPr>
    </w:p>
    <w:p w:rsidR="00FF0DD7" w:rsidRDefault="002A3F58">
      <w:pPr>
        <w:jc w:val="left"/>
        <w:rPr>
          <w:b/>
          <w:bCs/>
          <w:sz w:val="26"/>
          <w:szCs w:val="26"/>
        </w:rPr>
      </w:pPr>
      <w:r>
        <w:rPr>
          <w:b/>
          <w:bCs/>
          <w:sz w:val="26"/>
          <w:szCs w:val="26"/>
        </w:rPr>
        <w:t>Poznámky individuálnej účtovnej závierky</w:t>
      </w:r>
    </w:p>
    <w:p w:rsidR="00FF0DD7" w:rsidRDefault="00FF0DD7">
      <w:pPr>
        <w:jc w:val="left"/>
        <w:rPr>
          <w:b/>
          <w:bCs/>
          <w:sz w:val="26"/>
          <w:szCs w:val="26"/>
        </w:rPr>
      </w:pPr>
    </w:p>
    <w:p w:rsidR="00FF0DD7" w:rsidRDefault="002A3F58">
      <w:pPr>
        <w:jc w:val="left"/>
      </w:pPr>
      <w:r>
        <w:rPr>
          <w:i/>
          <w:iCs/>
          <w:sz w:val="21"/>
          <w:szCs w:val="21"/>
        </w:rPr>
        <w:t>Zostavenej k 31. decembru 20</w:t>
      </w:r>
      <w:r w:rsidR="004E2DC5">
        <w:rPr>
          <w:i/>
          <w:iCs/>
          <w:sz w:val="21"/>
          <w:szCs w:val="21"/>
        </w:rPr>
        <w:t>20</w:t>
      </w:r>
    </w:p>
    <w:p w:rsidR="00FF0DD7" w:rsidRDefault="002A3F58">
      <w:pPr>
        <w:jc w:val="left"/>
        <w:rPr>
          <w:i/>
          <w:iCs/>
          <w:sz w:val="21"/>
          <w:szCs w:val="21"/>
        </w:rPr>
      </w:pPr>
      <w:r>
        <w:rPr>
          <w:i/>
          <w:iCs/>
          <w:sz w:val="21"/>
          <w:szCs w:val="21"/>
        </w:rPr>
        <w:t>(údaje v tabuľkách sú uvedené v celých eurách, ak nie je uvedené inak)</w:t>
      </w:r>
    </w:p>
    <w:p w:rsidR="00FF0DD7" w:rsidRDefault="00FF0DD7">
      <w:pPr>
        <w:jc w:val="left"/>
        <w:rPr>
          <w:i/>
          <w:iCs/>
          <w:u w:val="single"/>
        </w:rPr>
      </w:pPr>
    </w:p>
    <w:p w:rsidR="00FF0DD7" w:rsidRDefault="00FF0DD7">
      <w:pPr>
        <w:jc w:val="left"/>
        <w:rPr>
          <w:u w:val="single"/>
        </w:rPr>
      </w:pPr>
    </w:p>
    <w:p w:rsidR="00FF0DD7" w:rsidRDefault="00FF0DD7">
      <w:pPr>
        <w:jc w:val="left"/>
        <w:rPr>
          <w:u w:val="single"/>
        </w:rPr>
      </w:pPr>
    </w:p>
    <w:p w:rsidR="00FF0DD7" w:rsidRDefault="002A3F58">
      <w:pPr>
        <w:jc w:val="left"/>
        <w:rPr>
          <w:u w:val="single"/>
        </w:rPr>
      </w:pPr>
      <w:r>
        <w:rPr>
          <w:u w:val="single"/>
        </w:rPr>
        <w:t>Poznámka:</w:t>
      </w:r>
    </w:p>
    <w:p w:rsidR="00FF0DD7" w:rsidRDefault="00FF0DD7">
      <w:pPr>
        <w:rPr>
          <w:sz w:val="14"/>
          <w:szCs w:val="14"/>
          <w:lang w:eastAsia="sk-SK"/>
        </w:rPr>
      </w:pPr>
    </w:p>
    <w:p w:rsidR="00FF0DD7" w:rsidRDefault="002A3F58">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rPr>
      </w:pPr>
    </w:p>
    <w:p w:rsidR="00FF0DD7" w:rsidRDefault="002A3F58">
      <w:pPr>
        <w:pStyle w:val="Nadpis1"/>
        <w:numPr>
          <w:ilvl w:val="0"/>
          <w:numId w:val="1"/>
        </w:numPr>
      </w:pPr>
      <w:r>
        <w:t>VŠEOBECNÉ INFORMÁCIE</w:t>
      </w: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FF0DD7">
      <w:pPr>
        <w:rPr>
          <w:b/>
          <w:sz w:val="14"/>
          <w:szCs w:val="14"/>
          <w:u w:val="single"/>
          <w:lang w:eastAsia="sk-SK"/>
        </w:rPr>
      </w:pPr>
    </w:p>
    <w:p w:rsidR="00FF0DD7" w:rsidRDefault="002A3F58">
      <w:pPr>
        <w:pStyle w:val="Nadpis2"/>
        <w:numPr>
          <w:ilvl w:val="1"/>
          <w:numId w:val="1"/>
        </w:numPr>
      </w:pPr>
      <w:r>
        <w:t>Základné údaje o spoločnosti</w:t>
      </w:r>
    </w:p>
    <w:p w:rsidR="00FF0DD7" w:rsidRDefault="00FF0DD7">
      <w:pPr>
        <w:rPr>
          <w:b/>
          <w:sz w:val="14"/>
          <w:szCs w:val="14"/>
          <w:u w:val="single"/>
          <w:lang w:eastAsia="sk-SK"/>
        </w:rPr>
      </w:pPr>
    </w:p>
    <w:tbl>
      <w:tblPr>
        <w:tblW w:w="9063" w:type="dxa"/>
        <w:tblInd w:w="109" w:type="dxa"/>
        <w:tblLook w:val="0000" w:firstRow="0" w:lastRow="0" w:firstColumn="0" w:lastColumn="0" w:noHBand="0" w:noVBand="0"/>
      </w:tblPr>
      <w:tblGrid>
        <w:gridCol w:w="3961"/>
        <w:gridCol w:w="5102"/>
      </w:tblGrid>
      <w:tr w:rsidR="00FF0DD7">
        <w:tc>
          <w:tcPr>
            <w:tcW w:w="3961" w:type="dxa"/>
            <w:tcBorders>
              <w:top w:val="single" w:sz="8" w:space="0" w:color="00000A"/>
              <w:bottom w:val="dotted" w:sz="4" w:space="0" w:color="00000A"/>
            </w:tcBorders>
            <w:shd w:val="clear" w:color="auto" w:fill="FFFFFF"/>
          </w:tcPr>
          <w:p w:rsidR="00FF0DD7" w:rsidRDefault="00FF0DD7"/>
          <w:p w:rsidR="00FF0DD7" w:rsidRDefault="002A3F58">
            <w:pPr>
              <w:rPr>
                <w:b/>
                <w:sz w:val="15"/>
                <w:szCs w:val="15"/>
              </w:rPr>
            </w:pPr>
            <w:r>
              <w:rPr>
                <w:b/>
                <w:sz w:val="15"/>
                <w:szCs w:val="15"/>
              </w:rPr>
              <w:t>Obchodné meno a sídlo</w:t>
            </w:r>
          </w:p>
          <w:p w:rsidR="00FF0DD7" w:rsidRDefault="00FF0DD7"/>
          <w:p w:rsidR="00FF0DD7" w:rsidRDefault="00FF0DD7"/>
          <w:p w:rsidR="00FF0DD7" w:rsidRDefault="002A3F58">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FF0DD7" w:rsidRDefault="00FF0DD7">
            <w:pPr>
              <w:rPr>
                <w:b/>
                <w:bCs/>
                <w:color w:val="000000"/>
              </w:rPr>
            </w:pPr>
          </w:p>
          <w:p w:rsidR="00FF0DD7" w:rsidRDefault="004E2DC5">
            <w:pPr>
              <w:rPr>
                <w:b/>
                <w:bCs/>
                <w:color w:val="000000"/>
                <w:sz w:val="15"/>
                <w:szCs w:val="15"/>
                <w:lang w:eastAsia="sk-SK"/>
              </w:rPr>
            </w:pPr>
            <w:proofErr w:type="spellStart"/>
            <w:r>
              <w:rPr>
                <w:b/>
                <w:bCs/>
                <w:color w:val="000000"/>
                <w:sz w:val="15"/>
                <w:szCs w:val="15"/>
                <w:lang w:eastAsia="sk-SK"/>
              </w:rPr>
              <w:t>Vault</w:t>
            </w:r>
            <w:proofErr w:type="spellEnd"/>
            <w:r>
              <w:rPr>
                <w:b/>
                <w:bCs/>
                <w:color w:val="000000"/>
                <w:sz w:val="15"/>
                <w:szCs w:val="15"/>
                <w:lang w:eastAsia="sk-SK"/>
              </w:rPr>
              <w:t xml:space="preserve"> 13 </w:t>
            </w:r>
            <w:proofErr w:type="spellStart"/>
            <w:r>
              <w:rPr>
                <w:b/>
                <w:bCs/>
                <w:color w:val="000000"/>
                <w:sz w:val="15"/>
                <w:szCs w:val="15"/>
                <w:lang w:eastAsia="sk-SK"/>
              </w:rPr>
              <w:t>s.r.o</w:t>
            </w:r>
            <w:proofErr w:type="spellEnd"/>
            <w:r>
              <w:rPr>
                <w:b/>
                <w:bCs/>
                <w:color w:val="000000"/>
                <w:sz w:val="15"/>
                <w:szCs w:val="15"/>
                <w:lang w:eastAsia="sk-SK"/>
              </w:rPr>
              <w:t>.</w:t>
            </w:r>
            <w:r w:rsidR="002A3F58">
              <w:rPr>
                <w:b/>
                <w:bCs/>
                <w:color w:val="000000"/>
                <w:sz w:val="15"/>
                <w:szCs w:val="15"/>
                <w:lang w:eastAsia="sk-SK"/>
              </w:rPr>
              <w:t xml:space="preserve"> </w:t>
            </w:r>
          </w:p>
          <w:p w:rsidR="00FF0DD7" w:rsidRDefault="00E2517B">
            <w:pPr>
              <w:rPr>
                <w:b/>
                <w:bCs/>
                <w:color w:val="000000"/>
                <w:sz w:val="15"/>
                <w:szCs w:val="15"/>
              </w:rPr>
            </w:pPr>
            <w:r>
              <w:rPr>
                <w:b/>
                <w:bCs/>
                <w:color w:val="000000"/>
                <w:sz w:val="15"/>
                <w:szCs w:val="15"/>
              </w:rPr>
              <w:t xml:space="preserve">Edmunda Petra </w:t>
            </w:r>
            <w:proofErr w:type="spellStart"/>
            <w:r>
              <w:rPr>
                <w:b/>
                <w:bCs/>
                <w:color w:val="000000"/>
                <w:sz w:val="15"/>
                <w:szCs w:val="15"/>
              </w:rPr>
              <w:t>Bardoša</w:t>
            </w:r>
            <w:proofErr w:type="spellEnd"/>
            <w:r>
              <w:rPr>
                <w:b/>
                <w:bCs/>
                <w:color w:val="000000"/>
                <w:sz w:val="15"/>
                <w:szCs w:val="15"/>
              </w:rPr>
              <w:t xml:space="preserve"> 207/47</w:t>
            </w:r>
          </w:p>
          <w:p w:rsidR="00FF0DD7" w:rsidRDefault="00E2517B">
            <w:pPr>
              <w:rPr>
                <w:b/>
                <w:bCs/>
                <w:color w:val="000000"/>
              </w:rPr>
            </w:pPr>
            <w:r>
              <w:rPr>
                <w:b/>
                <w:bCs/>
                <w:color w:val="000000"/>
              </w:rPr>
              <w:t>027 32 Habovka</w:t>
            </w:r>
          </w:p>
          <w:p w:rsidR="00FF0DD7" w:rsidRDefault="00E2517B" w:rsidP="00E2517B">
            <w:pPr>
              <w:rPr>
                <w:b/>
                <w:bCs/>
                <w:color w:val="000000"/>
              </w:rPr>
            </w:pPr>
            <w:r>
              <w:rPr>
                <w:b/>
                <w:bCs/>
                <w:color w:val="000000"/>
                <w:sz w:val="15"/>
                <w:szCs w:val="15"/>
              </w:rPr>
              <w:t>23. 01. 2014</w:t>
            </w:r>
          </w:p>
        </w:tc>
      </w:tr>
      <w:tr w:rsidR="00FF0DD7">
        <w:tc>
          <w:tcPr>
            <w:tcW w:w="3961" w:type="dxa"/>
            <w:tcBorders>
              <w:top w:val="dotted" w:sz="4" w:space="0" w:color="00000A"/>
              <w:bottom w:val="single" w:sz="8" w:space="0" w:color="00000A"/>
            </w:tcBorders>
            <w:shd w:val="clear" w:color="auto" w:fill="FFFFFF"/>
          </w:tcPr>
          <w:p w:rsidR="00FF0DD7" w:rsidRDefault="002A3F58">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Sprostredkovateľská činnosť v oblasti obchodu a služieb</w:t>
            </w:r>
            <w:r w:rsidR="002A3F58">
              <w:rPr>
                <w:color w:val="000000"/>
                <w:sz w:val="15"/>
                <w:szCs w:val="15"/>
                <w:lang w:eastAsia="sk-SK"/>
              </w:rPr>
              <w:t xml:space="preserve"> </w:t>
            </w:r>
          </w:p>
          <w:p w:rsidR="00FF0DD7" w:rsidRDefault="00E2517B">
            <w:pPr>
              <w:numPr>
                <w:ilvl w:val="0"/>
                <w:numId w:val="2"/>
              </w:numPr>
              <w:tabs>
                <w:tab w:val="clear" w:pos="720"/>
                <w:tab w:val="left" w:pos="243"/>
              </w:tabs>
              <w:rPr>
                <w:color w:val="000000"/>
                <w:sz w:val="15"/>
                <w:szCs w:val="15"/>
                <w:lang w:eastAsia="sk-SK"/>
              </w:rPr>
            </w:pPr>
            <w:r>
              <w:rPr>
                <w:color w:val="000000"/>
                <w:sz w:val="15"/>
                <w:szCs w:val="15"/>
                <w:lang w:eastAsia="sk-SK"/>
              </w:rPr>
              <w:t>Počítačové služby a ďalších 15 činností</w:t>
            </w:r>
          </w:p>
        </w:tc>
      </w:tr>
    </w:tbl>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pStyle w:val="Nadpis2"/>
        <w:numPr>
          <w:ilvl w:val="1"/>
          <w:numId w:val="1"/>
        </w:numPr>
      </w:pPr>
      <w:r>
        <w:t>Zamestnanci</w:t>
      </w:r>
    </w:p>
    <w:p w:rsidR="00FF0DD7" w:rsidRDefault="002A3F58">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6"/>
        <w:gridCol w:w="1310"/>
        <w:gridCol w:w="1324"/>
      </w:tblGrid>
      <w:tr w:rsidR="00FF0DD7">
        <w:tc>
          <w:tcPr>
            <w:tcW w:w="6436" w:type="dxa"/>
            <w:tcBorders>
              <w:top w:val="single" w:sz="8" w:space="0" w:color="00000A"/>
              <w:bottom w:val="single" w:sz="4" w:space="0" w:color="00000A"/>
            </w:tcBorders>
            <w:shd w:val="clear" w:color="auto" w:fill="FFFFFF"/>
            <w:vAlign w:val="center"/>
          </w:tcPr>
          <w:p w:rsidR="00FF0DD7" w:rsidRDefault="002A3F58">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val="clear" w:color="auto" w:fill="FFFFFF"/>
            <w:vAlign w:val="center"/>
          </w:tcPr>
          <w:p w:rsidR="00FF0DD7" w:rsidRDefault="002A3F58" w:rsidP="00FE2378">
            <w:pPr>
              <w:jc w:val="center"/>
            </w:pPr>
            <w:r>
              <w:rPr>
                <w:rFonts w:cs="Arial"/>
                <w:b/>
                <w:bCs/>
                <w:i/>
                <w:iCs/>
                <w:sz w:val="15"/>
                <w:szCs w:val="15"/>
                <w:lang w:eastAsia="sk-SK"/>
              </w:rPr>
              <w:t>20</w:t>
            </w:r>
            <w:r w:rsidR="00FE2378">
              <w:rPr>
                <w:rFonts w:cs="Arial"/>
                <w:b/>
                <w:bCs/>
                <w:i/>
                <w:iCs/>
                <w:sz w:val="15"/>
                <w:szCs w:val="15"/>
                <w:lang w:eastAsia="sk-SK"/>
              </w:rPr>
              <w:t>20</w:t>
            </w:r>
          </w:p>
        </w:tc>
        <w:tc>
          <w:tcPr>
            <w:tcW w:w="1324" w:type="dxa"/>
            <w:tcBorders>
              <w:top w:val="single" w:sz="8" w:space="0" w:color="00000A"/>
              <w:bottom w:val="single" w:sz="4" w:space="0" w:color="00000A"/>
            </w:tcBorders>
            <w:shd w:val="clear" w:color="auto" w:fill="FFFFFF"/>
            <w:vAlign w:val="center"/>
          </w:tcPr>
          <w:p w:rsidR="00FF0DD7" w:rsidRDefault="002A3F58" w:rsidP="00FE2378">
            <w:pPr>
              <w:jc w:val="center"/>
            </w:pPr>
            <w:r>
              <w:rPr>
                <w:rFonts w:cs="Arial"/>
                <w:b/>
                <w:bCs/>
                <w:i/>
                <w:iCs/>
                <w:sz w:val="15"/>
                <w:szCs w:val="15"/>
                <w:lang w:eastAsia="sk-SK"/>
              </w:rPr>
              <w:t>201</w:t>
            </w:r>
            <w:r w:rsidR="00FE2378">
              <w:rPr>
                <w:rFonts w:cs="Arial"/>
                <w:b/>
                <w:bCs/>
                <w:i/>
                <w:iCs/>
                <w:sz w:val="15"/>
                <w:szCs w:val="15"/>
                <w:lang w:eastAsia="sk-SK"/>
              </w:rPr>
              <w:t>9</w:t>
            </w:r>
          </w:p>
        </w:tc>
      </w:tr>
      <w:tr w:rsidR="00FF0DD7">
        <w:tc>
          <w:tcPr>
            <w:tcW w:w="6436" w:type="dxa"/>
            <w:tcBorders>
              <w:top w:val="single" w:sz="4" w:space="0" w:color="00000A"/>
              <w:bottom w:val="single" w:sz="8" w:space="0" w:color="00000A"/>
            </w:tcBorders>
            <w:shd w:val="clear" w:color="auto" w:fill="FFFFFF"/>
            <w:vAlign w:val="center"/>
          </w:tcPr>
          <w:p w:rsidR="00FF0DD7" w:rsidRDefault="002A3F58">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val="clear" w:color="auto" w:fill="FFFFFF"/>
            <w:vAlign w:val="bottom"/>
          </w:tcPr>
          <w:p w:rsidR="00FF0DD7" w:rsidRDefault="002A3F58">
            <w:pPr>
              <w:jc w:val="right"/>
              <w:rPr>
                <w:rFonts w:cs="Arial"/>
                <w:sz w:val="15"/>
                <w:szCs w:val="15"/>
                <w:lang w:eastAsia="sk-SK"/>
              </w:rPr>
            </w:pPr>
            <w:r>
              <w:rPr>
                <w:rFonts w:cs="Arial"/>
                <w:sz w:val="15"/>
                <w:szCs w:val="15"/>
                <w:lang w:eastAsia="sk-SK"/>
              </w:rPr>
              <w:t xml:space="preserve">- </w:t>
            </w:r>
          </w:p>
        </w:tc>
      </w:tr>
    </w:tbl>
    <w:p w:rsidR="00FF0DD7" w:rsidRDefault="00FF0DD7">
      <w:pPr>
        <w:rPr>
          <w:sz w:val="14"/>
          <w:szCs w:val="14"/>
          <w:lang w:eastAsia="sk-SK"/>
        </w:rPr>
      </w:pPr>
    </w:p>
    <w:p w:rsidR="00FF0DD7" w:rsidRDefault="002A3F58">
      <w:pPr>
        <w:rPr>
          <w:sz w:val="14"/>
          <w:szCs w:val="14"/>
          <w:lang w:eastAsia="sk-SK"/>
        </w:rPr>
      </w:pPr>
      <w:r>
        <w:rPr>
          <w:sz w:val="14"/>
          <w:szCs w:val="14"/>
          <w:lang w:eastAsia="sk-SK"/>
        </w:rPr>
        <w:t xml:space="preserve">Spoločnosť počas roka 2017 ani v bezprostredne predchádzajúcom účtovnom období nezamestnávala žiadnych pracovníkov. </w:t>
      </w:r>
    </w:p>
    <w:p w:rsidR="00FF0DD7" w:rsidRDefault="00FF0DD7">
      <w:pPr>
        <w:rPr>
          <w:sz w:val="14"/>
          <w:szCs w:val="14"/>
          <w:lang w:eastAsia="sk-SK"/>
        </w:rPr>
      </w:pPr>
    </w:p>
    <w:p w:rsidR="00FF0DD7" w:rsidRDefault="00FF0DD7">
      <w:pPr>
        <w:rPr>
          <w:sz w:val="14"/>
          <w:szCs w:val="14"/>
          <w:lang w:eastAsia="sk-SK"/>
        </w:rPr>
      </w:pPr>
      <w:bookmarkStart w:id="2" w:name="T_number_of_employees1"/>
      <w:bookmarkEnd w:id="2"/>
    </w:p>
    <w:p w:rsidR="00FF0DD7" w:rsidRDefault="002A3F58">
      <w:pPr>
        <w:pStyle w:val="Nadpis2"/>
        <w:numPr>
          <w:ilvl w:val="1"/>
          <w:numId w:val="1"/>
        </w:numPr>
      </w:pPr>
      <w:r>
        <w:t>Právny dôvod zostavenia účtovnej závierky</w:t>
      </w:r>
    </w:p>
    <w:p w:rsidR="00FF0DD7" w:rsidRDefault="00FF0DD7">
      <w:pPr>
        <w:rPr>
          <w:sz w:val="14"/>
          <w:szCs w:val="14"/>
          <w:lang w:eastAsia="sk-SK"/>
        </w:rPr>
      </w:pPr>
    </w:p>
    <w:p w:rsidR="00FF0DD7" w:rsidRDefault="002A3F58">
      <w:pPr>
        <w:rPr>
          <w:lang w:eastAsia="sk-SK"/>
        </w:rPr>
      </w:pPr>
      <w:r>
        <w:rPr>
          <w:lang w:eastAsia="sk-SK"/>
        </w:rPr>
        <w:t xml:space="preserve">Táto účtovná závierka je riadna individuálna účtovná závierka spoločnosti </w:t>
      </w:r>
      <w:proofErr w:type="spellStart"/>
      <w:r w:rsidR="0093363E">
        <w:rPr>
          <w:lang w:eastAsia="sk-SK"/>
        </w:rPr>
        <w:t>Vault</w:t>
      </w:r>
      <w:proofErr w:type="spellEnd"/>
      <w:r w:rsidR="0093363E">
        <w:rPr>
          <w:lang w:eastAsia="sk-SK"/>
        </w:rPr>
        <w:t xml:space="preserve"> 13 </w:t>
      </w:r>
      <w:proofErr w:type="spellStart"/>
      <w:r w:rsidR="0093363E">
        <w:rPr>
          <w:lang w:eastAsia="sk-SK"/>
        </w:rPr>
        <w:t>s.r.o</w:t>
      </w:r>
      <w:proofErr w:type="spellEnd"/>
      <w:r w:rsidR="0093363E">
        <w:rPr>
          <w:lang w:eastAsia="sk-SK"/>
        </w:rPr>
        <w:t>.,</w:t>
      </w:r>
      <w:r>
        <w:rPr>
          <w:lang w:eastAsia="sk-SK"/>
        </w:rPr>
        <w:t xml:space="preserve"> bola zostavená za účtovné obdobie od 1. </w:t>
      </w:r>
      <w:r w:rsidR="0093363E">
        <w:rPr>
          <w:lang w:eastAsia="sk-SK"/>
        </w:rPr>
        <w:t>januára</w:t>
      </w:r>
      <w:r>
        <w:rPr>
          <w:lang w:eastAsia="sk-SK"/>
        </w:rPr>
        <w:t xml:space="preserve"> do 31. decembra 20</w:t>
      </w:r>
      <w:r w:rsidR="0093363E">
        <w:rPr>
          <w:lang w:eastAsia="sk-SK"/>
        </w:rPr>
        <w:t>20</w:t>
      </w:r>
      <w:r>
        <w:rPr>
          <w:lang w:eastAsia="sk-SK"/>
        </w:rPr>
        <w:t xml:space="preserve"> podľa slovenských právnych predpisov, a to zákona o</w:t>
      </w:r>
      <w:r>
        <w:t> </w:t>
      </w:r>
      <w:r>
        <w:rPr>
          <w:lang w:eastAsia="sk-SK"/>
        </w:rPr>
        <w:t xml:space="preserve">účtovníctve a postupov účtovania pre podnikateľov. </w:t>
      </w:r>
    </w:p>
    <w:p w:rsidR="00FF0DD7" w:rsidRDefault="00FF0DD7">
      <w:pPr>
        <w:rPr>
          <w:sz w:val="14"/>
          <w:szCs w:val="14"/>
          <w:lang w:eastAsia="sk-SK"/>
        </w:rPr>
      </w:pPr>
    </w:p>
    <w:p w:rsidR="00FF0DD7" w:rsidRDefault="002A3F58">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FF0DD7" w:rsidRDefault="00FF0DD7">
      <w:pPr>
        <w:rPr>
          <w:sz w:val="14"/>
          <w:szCs w:val="14"/>
          <w:lang w:eastAsia="sk-SK"/>
        </w:rPr>
      </w:pPr>
    </w:p>
    <w:p w:rsidR="00FF0DD7" w:rsidRDefault="00FF0DD7">
      <w:pPr>
        <w:rPr>
          <w:sz w:val="14"/>
          <w:szCs w:val="14"/>
          <w:lang w:eastAsia="sk-SK"/>
        </w:rPr>
      </w:pPr>
    </w:p>
    <w:p w:rsidR="00FF0DD7" w:rsidRPr="0093363E" w:rsidRDefault="002A3F58" w:rsidP="0093363E">
      <w:pPr>
        <w:pStyle w:val="Nadpis2"/>
        <w:numPr>
          <w:ilvl w:val="1"/>
          <w:numId w:val="1"/>
        </w:numPr>
        <w:rPr>
          <w:sz w:val="14"/>
          <w:szCs w:val="14"/>
          <w:lang w:eastAsia="sk-SK"/>
        </w:rPr>
      </w:pPr>
      <w:r>
        <w:t>Schválenie účtovnej závierky za rok 20</w:t>
      </w:r>
      <w:r w:rsidR="0093363E">
        <w:t>19</w:t>
      </w:r>
    </w:p>
    <w:p w:rsidR="0093363E" w:rsidRPr="0093363E" w:rsidRDefault="0093363E" w:rsidP="0093363E">
      <w:pPr>
        <w:pStyle w:val="Nadpis2"/>
        <w:ind w:left="539"/>
        <w:rPr>
          <w:sz w:val="14"/>
          <w:szCs w:val="14"/>
          <w:lang w:eastAsia="sk-SK"/>
        </w:rPr>
      </w:pPr>
    </w:p>
    <w:p w:rsidR="00FF0DD7" w:rsidRDefault="002A3F58">
      <w:r>
        <w:rPr>
          <w:lang w:eastAsia="sk-SK"/>
        </w:rPr>
        <w:t xml:space="preserve">Účtovná závierka spoločnosti , spol. s r. o. bola schválená </w:t>
      </w:r>
      <w:r w:rsidR="006023B5">
        <w:rPr>
          <w:lang w:eastAsia="sk-SK"/>
        </w:rPr>
        <w:t>Rozhodnutím jediného s</w:t>
      </w:r>
      <w:bookmarkStart w:id="3" w:name="_GoBack"/>
      <w:bookmarkEnd w:id="3"/>
      <w:r w:rsidR="006023B5">
        <w:rPr>
          <w:lang w:eastAsia="sk-SK"/>
        </w:rPr>
        <w:t>poločníka</w:t>
      </w:r>
      <w:r>
        <w:rPr>
          <w:lang w:eastAsia="sk-SK"/>
        </w:rPr>
        <w:t xml:space="preserve"> dňa </w:t>
      </w:r>
      <w:r w:rsidR="0093363E">
        <w:rPr>
          <w:lang w:eastAsia="sk-SK"/>
        </w:rPr>
        <w:t>05</w:t>
      </w:r>
      <w:r>
        <w:rPr>
          <w:lang w:eastAsia="sk-SK"/>
        </w:rPr>
        <w:t>.03.20</w:t>
      </w:r>
      <w:r w:rsidR="0093363E">
        <w:rPr>
          <w:lang w:eastAsia="sk-SK"/>
        </w:rPr>
        <w:t>20</w:t>
      </w:r>
      <w:r>
        <w:rPr>
          <w:lang w:eastAsia="sk-SK"/>
        </w:rPr>
        <w:t xml:space="preserve">. </w:t>
      </w:r>
    </w:p>
    <w:p w:rsidR="00FF0DD7" w:rsidRDefault="00FF0DD7">
      <w:pPr>
        <w:rPr>
          <w:sz w:val="14"/>
          <w:szCs w:val="14"/>
          <w:lang w:eastAsia="sk-SK"/>
        </w:rPr>
      </w:pPr>
    </w:p>
    <w:p w:rsidR="00FF0DD7" w:rsidRDefault="002A3F58">
      <w:pPr>
        <w:rPr>
          <w:sz w:val="14"/>
          <w:szCs w:val="14"/>
          <w:lang w:eastAsia="sk-SK"/>
        </w:rPr>
      </w:pPr>
      <w:r>
        <w:rPr>
          <w:sz w:val="14"/>
          <w:szCs w:val="14"/>
          <w:lang w:eastAsia="sk-SK"/>
        </w:rPr>
        <w:t xml:space="preserve">                                                                                                        </w:t>
      </w:r>
    </w:p>
    <w:p w:rsidR="00FF0DD7" w:rsidRDefault="00FF0DD7">
      <w:pPr>
        <w:rPr>
          <w:sz w:val="14"/>
          <w:szCs w:val="14"/>
          <w:lang w:eastAsia="sk-SK"/>
        </w:rPr>
      </w:pPr>
    </w:p>
    <w:p w:rsidR="00FF0DD7" w:rsidRDefault="00FF0DD7">
      <w:pPr>
        <w:rPr>
          <w:sz w:val="14"/>
          <w:szCs w:val="14"/>
          <w:lang w:eastAsia="sk-SK"/>
        </w:rPr>
      </w:pPr>
    </w:p>
    <w:p w:rsidR="00FF0DD7" w:rsidRDefault="00FF0DD7">
      <w:pPr>
        <w:rPr>
          <w:sz w:val="14"/>
          <w:szCs w:val="14"/>
          <w:lang w:eastAsia="sk-SK"/>
        </w:rPr>
      </w:pPr>
    </w:p>
    <w:p w:rsidR="00FF0DD7" w:rsidRDefault="002A3F58">
      <w:pPr>
        <w:jc w:val="left"/>
        <w:rPr>
          <w:rFonts w:cs="Arial"/>
          <w:b/>
          <w:bCs/>
          <w:iCs/>
          <w:szCs w:val="28"/>
        </w:rPr>
      </w:pPr>
      <w:r>
        <w:rPr>
          <w:rFonts w:cs="Arial"/>
          <w:b/>
          <w:bCs/>
          <w:iCs/>
          <w:szCs w:val="28"/>
        </w:rPr>
        <w:t>5.      Neobmedzené ručenie</w:t>
      </w:r>
    </w:p>
    <w:p w:rsidR="00FF0DD7" w:rsidRDefault="006023B5">
      <w:pPr>
        <w:jc w:val="left"/>
        <w:rPr>
          <w:rFonts w:cs="Arial"/>
          <w:iCs/>
          <w:szCs w:val="28"/>
        </w:rPr>
      </w:pPr>
      <w:proofErr w:type="spellStart"/>
      <w:r w:rsidRPr="006023B5">
        <w:rPr>
          <w:rFonts w:cs="Arial"/>
          <w:bCs/>
          <w:iCs/>
          <w:szCs w:val="28"/>
        </w:rPr>
        <w:t>Vault</w:t>
      </w:r>
      <w:proofErr w:type="spellEnd"/>
      <w:r w:rsidRPr="006023B5">
        <w:rPr>
          <w:rFonts w:cs="Arial"/>
          <w:bCs/>
          <w:iCs/>
          <w:szCs w:val="28"/>
        </w:rPr>
        <w:t xml:space="preserve"> 13 </w:t>
      </w:r>
      <w:proofErr w:type="spellStart"/>
      <w:r w:rsidRPr="006023B5">
        <w:rPr>
          <w:rFonts w:cs="Arial"/>
          <w:bCs/>
          <w:iCs/>
          <w:szCs w:val="28"/>
        </w:rPr>
        <w:t>s.r.o</w:t>
      </w:r>
      <w:proofErr w:type="spellEnd"/>
      <w:r w:rsidRPr="006023B5">
        <w:rPr>
          <w:rFonts w:cs="Arial"/>
          <w:bCs/>
          <w:iCs/>
          <w:szCs w:val="28"/>
        </w:rPr>
        <w:t>.,</w:t>
      </w:r>
      <w:r w:rsidR="002A3F58">
        <w:rPr>
          <w:rFonts w:cs="Arial"/>
          <w:iCs/>
          <w:szCs w:val="28"/>
        </w:rPr>
        <w:t xml:space="preserve"> nie je neobmedzene ručiacim spoločníkom v iných účtovných jednotkách podľa § 56 ods. 5 Obchodného zákonníka.</w:t>
      </w:r>
    </w:p>
    <w:p w:rsidR="00FF0DD7" w:rsidRDefault="00FF0DD7">
      <w:pPr>
        <w:jc w:val="left"/>
      </w:pPr>
    </w:p>
    <w:p w:rsidR="00FF0DD7" w:rsidRDefault="00FF0DD7">
      <w:pPr>
        <w:jc w:val="left"/>
      </w:pPr>
    </w:p>
    <w:p w:rsidR="00FF0DD7" w:rsidRDefault="002A3F58">
      <w:pPr>
        <w:jc w:val="left"/>
        <w:rPr>
          <w:b/>
          <w:bCs/>
        </w:rPr>
      </w:pPr>
      <w:r>
        <w:rPr>
          <w:b/>
          <w:bCs/>
        </w:rPr>
        <w:t>6.      Konsolidovaná účtovná závierka</w:t>
      </w:r>
    </w:p>
    <w:p w:rsidR="00FF0DD7" w:rsidRDefault="00FF0DD7">
      <w:pPr>
        <w:jc w:val="left"/>
        <w:rPr>
          <w:b/>
          <w:bCs/>
        </w:rPr>
      </w:pPr>
    </w:p>
    <w:p w:rsidR="00FF0DD7" w:rsidRDefault="002A3F58">
      <w:pPr>
        <w:jc w:val="left"/>
      </w:pPr>
      <w:r>
        <w:rPr>
          <w:b/>
          <w:bCs/>
        </w:rPr>
        <w:t xml:space="preserve">- </w:t>
      </w:r>
      <w:r>
        <w:t>Spoločnosť v účtovnom období nevlastnila podiely v iných spoločnostiach,</w:t>
      </w:r>
    </w:p>
    <w:p w:rsidR="00FF0DD7" w:rsidRDefault="002A3F58">
      <w:pPr>
        <w:jc w:val="left"/>
      </w:pPr>
      <w:r>
        <w:t>- Spoločnosť v účtovnom období nezostavovala konsolidovanú účtovnú závierku</w:t>
      </w:r>
    </w:p>
    <w:p w:rsidR="00FF0DD7" w:rsidRDefault="00FF0DD7">
      <w:pPr>
        <w:pStyle w:val="Nadpis2"/>
      </w:pPr>
    </w:p>
    <w:p w:rsidR="00FF0DD7" w:rsidRDefault="00FF0DD7">
      <w:pPr>
        <w:rPr>
          <w:sz w:val="10"/>
          <w:szCs w:val="10"/>
          <w:lang w:eastAsia="sk-SK"/>
        </w:rPr>
      </w:pPr>
    </w:p>
    <w:p w:rsidR="00FF0DD7" w:rsidRDefault="00FF0DD7">
      <w:pPr>
        <w:rPr>
          <w:sz w:val="10"/>
          <w:szCs w:val="10"/>
          <w:lang w:eastAsia="sk-SK"/>
        </w:rPr>
      </w:pPr>
    </w:p>
    <w:p w:rsidR="00FF0DD7" w:rsidRDefault="002A3F58">
      <w:pPr>
        <w:pStyle w:val="Nadpis1"/>
        <w:tabs>
          <w:tab w:val="left" w:pos="75"/>
        </w:tabs>
        <w:rPr>
          <w:iCs/>
          <w:szCs w:val="28"/>
        </w:rPr>
      </w:pPr>
      <w:r>
        <w:rPr>
          <w:iCs/>
          <w:szCs w:val="28"/>
          <w:u w:val="none"/>
        </w:rPr>
        <w:t xml:space="preserve">II.  </w:t>
      </w:r>
      <w:r>
        <w:rPr>
          <w:iCs/>
          <w:szCs w:val="28"/>
        </w:rPr>
        <w:t>NFORMÁCIE O ORGÁNOCH SPOLOČNOSTI</w:t>
      </w:r>
    </w:p>
    <w:p w:rsidR="00FF0DD7" w:rsidRDefault="00FF0DD7">
      <w:pPr>
        <w:pStyle w:val="Nadpis1"/>
        <w:rPr>
          <w:iCs/>
          <w:szCs w:val="28"/>
        </w:rPr>
      </w:pPr>
    </w:p>
    <w:p w:rsidR="00FF0DD7" w:rsidRDefault="00FF0DD7">
      <w:pPr>
        <w:pStyle w:val="Nadpis1"/>
        <w:rPr>
          <w:iCs/>
          <w:szCs w:val="28"/>
        </w:rPr>
      </w:pPr>
    </w:p>
    <w:p w:rsidR="00FF0DD7" w:rsidRDefault="002A3F58">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FF0DD7" w:rsidRDefault="00FF0DD7">
      <w:pPr>
        <w:pStyle w:val="Zkladntext"/>
      </w:pPr>
    </w:p>
    <w:p w:rsidR="00FF0DD7" w:rsidRDefault="002A3F58">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FF0DD7" w:rsidRDefault="002A3F58">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6023B5">
        <w:rPr>
          <w:sz w:val="18"/>
          <w:szCs w:val="18"/>
        </w:rPr>
        <w:t>20</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FF0DD7" w:rsidRDefault="00FF0DD7">
      <w:pPr>
        <w:pStyle w:val="Zkladntext"/>
      </w:pPr>
    </w:p>
    <w:p w:rsidR="00FF0DD7" w:rsidRDefault="002A3F58">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FF0DD7" w:rsidRDefault="00FF0DD7">
      <w:pPr>
        <w:pStyle w:val="Zkladntext"/>
        <w:rPr>
          <w:b/>
          <w:bCs/>
        </w:rPr>
      </w:pPr>
    </w:p>
    <w:p w:rsidR="00FF0DD7" w:rsidRDefault="002A3F58">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FF0DD7" w:rsidRDefault="002A3F58">
      <w:pPr>
        <w:pStyle w:val="Zkladntext"/>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2018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FF0DD7" w:rsidRDefault="002A3F58">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FF0DD7" w:rsidRDefault="002A3F58">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FF0DD7" w:rsidRDefault="002A3F58">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FF0DD7" w:rsidRDefault="002A3F58">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FF0DD7" w:rsidRDefault="002A3F58">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FF0DD7" w:rsidRDefault="00FF0DD7">
      <w:pPr>
        <w:pStyle w:val="Zkladntext"/>
        <w:ind w:left="246" w:hanging="214"/>
      </w:pPr>
    </w:p>
    <w:p w:rsidR="00FF0DD7" w:rsidRDefault="00FF0DD7">
      <w:pPr>
        <w:pStyle w:val="Zkladntext"/>
        <w:ind w:left="246" w:hanging="214"/>
        <w:rPr>
          <w:b/>
          <w:bCs/>
        </w:rPr>
      </w:pPr>
    </w:p>
    <w:p w:rsidR="00FF0DD7" w:rsidRDefault="00FF0DD7">
      <w:pPr>
        <w:pStyle w:val="Zkladntext"/>
        <w:ind w:left="246" w:hanging="214"/>
        <w:rPr>
          <w:b/>
          <w:bCs/>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FF0DD7" w:rsidRDefault="00FF0DD7">
      <w:pPr>
        <w:pStyle w:val="Zkladntext"/>
        <w:ind w:left="246" w:hanging="214"/>
        <w:rPr>
          <w:b/>
          <w:bCs/>
        </w:rPr>
      </w:pP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FF0DD7" w:rsidRDefault="002A3F58">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FF0DD7" w:rsidRDefault="002A3F58">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FF0DD7" w:rsidRDefault="002A3F58">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FF0DD7" w:rsidRDefault="002A3F58">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FF0DD7" w:rsidRDefault="002A3F58">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FF0DD7" w:rsidRDefault="002A3F58">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FF0DD7" w:rsidRDefault="002A3F58">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w:t>
      </w:r>
      <w:proofErr w:type="spellStart"/>
      <w:r>
        <w:rPr>
          <w:sz w:val="18"/>
          <w:szCs w:val="18"/>
        </w:rPr>
        <w:t>p</w:t>
      </w:r>
      <w:r w:rsidR="0093363E">
        <w:rPr>
          <w:sz w:val="18"/>
          <w:szCs w:val="18"/>
        </w:rPr>
        <w:t>ri</w:t>
      </w:r>
      <w:proofErr w:type="spellEnd"/>
      <w:r>
        <w:rPr>
          <w:sz w:val="18"/>
          <w:szCs w:val="18"/>
        </w:rPr>
        <w:t xml:space="preserve"> </w:t>
      </w:r>
      <w:proofErr w:type="spellStart"/>
      <w:r>
        <w:rPr>
          <w:sz w:val="18"/>
          <w:szCs w:val="18"/>
        </w:rPr>
        <w:t>sadzbe</w:t>
      </w:r>
      <w:proofErr w:type="spellEnd"/>
      <w:r>
        <w:rPr>
          <w:sz w:val="18"/>
          <w:szCs w:val="18"/>
        </w:rPr>
        <w:t xml:space="preserve"> </w:t>
      </w:r>
      <w:r w:rsidR="0093363E">
        <w:rPr>
          <w:sz w:val="18"/>
          <w:szCs w:val="18"/>
        </w:rPr>
        <w:t xml:space="preserve">15 </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FF0DD7" w:rsidRDefault="00FF0DD7">
      <w:pPr>
        <w:pStyle w:val="Zkladntext"/>
        <w:ind w:left="246" w:hanging="214"/>
      </w:pPr>
    </w:p>
    <w:p w:rsidR="00FF0DD7" w:rsidRDefault="002A3F58">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FF0DD7" w:rsidRDefault="00FF0DD7">
      <w:pPr>
        <w:pStyle w:val="Zkladntext"/>
        <w:ind w:left="246" w:hanging="214"/>
      </w:pPr>
    </w:p>
    <w:p w:rsidR="00FF0DD7" w:rsidRDefault="002A3F58">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FF0DD7" w:rsidRDefault="002A3F58">
      <w:pPr>
        <w:pStyle w:val="Zkladntext"/>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tvorby rezervy.</w:t>
      </w:r>
    </w:p>
    <w:p w:rsidR="00FF0DD7" w:rsidRDefault="002A3F58">
      <w:pPr>
        <w:pStyle w:val="Zkladntext"/>
        <w:ind w:left="246" w:hanging="214"/>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93363E">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FF0DD7" w:rsidRDefault="00FF0DD7">
      <w:pPr>
        <w:pStyle w:val="Zkladntext"/>
        <w:ind w:left="246" w:hanging="214"/>
      </w:pPr>
    </w:p>
    <w:p w:rsidR="00FF0DD7" w:rsidRDefault="002A3F58">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FF0DD7" w:rsidRDefault="002A3F58">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FF0DD7" w:rsidRDefault="002A3F58">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FF0DD7" w:rsidRDefault="002A3F58">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FF0DD7" w:rsidRDefault="00FF0DD7">
      <w:pPr>
        <w:pStyle w:val="Zkladntext"/>
        <w:ind w:left="246" w:hanging="214"/>
      </w:pPr>
    </w:p>
    <w:p w:rsidR="00FF0DD7" w:rsidRDefault="00FF0DD7">
      <w:pPr>
        <w:pStyle w:val="Zkladntext"/>
        <w:ind w:left="246" w:hanging="214"/>
      </w:pPr>
    </w:p>
    <w:p w:rsidR="00FF0DD7" w:rsidRDefault="002A3F58">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FF0DD7" w:rsidRDefault="00FF0DD7">
      <w:pPr>
        <w:pStyle w:val="Zkladntext"/>
        <w:ind w:left="246" w:hanging="214"/>
        <w:rPr>
          <w:b/>
          <w:bCs/>
          <w:sz w:val="18"/>
          <w:szCs w:val="18"/>
        </w:rPr>
      </w:pPr>
    </w:p>
    <w:p w:rsidR="00FF0DD7" w:rsidRDefault="002A3F58">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FF0DD7" w:rsidRDefault="002A3F58">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FF0DD7" w:rsidRDefault="002A3F58">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FF0DD7" w:rsidRDefault="002A3F58">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FF0DD7" w:rsidRDefault="00FF0DD7">
      <w:pPr>
        <w:pStyle w:val="Zkladntext"/>
        <w:ind w:left="-11" w:firstLine="11"/>
        <w:rPr>
          <w:sz w:val="20"/>
        </w:rPr>
      </w:pPr>
    </w:p>
    <w:p w:rsidR="00FF0DD7" w:rsidRDefault="002A3F58">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FF0DD7" w:rsidRDefault="00FF0DD7">
      <w:pPr>
        <w:pStyle w:val="Zkladntext"/>
        <w:ind w:left="-11" w:firstLine="11"/>
        <w:rPr>
          <w:b/>
          <w:bCs/>
          <w:sz w:val="18"/>
          <w:szCs w:val="18"/>
        </w:rPr>
      </w:pPr>
    </w:p>
    <w:p w:rsidR="00FF0DD7" w:rsidRDefault="002A3F58">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6023B5">
        <w:rPr>
          <w:sz w:val="18"/>
          <w:szCs w:val="18"/>
        </w:rPr>
        <w:t>20</w:t>
      </w:r>
      <w:r>
        <w:rPr>
          <w:sz w:val="18"/>
          <w:szCs w:val="18"/>
        </w:rPr>
        <w:t xml:space="preserve"> nenastali 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s.r.o.</w:t>
      </w:r>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FF0DD7" w:rsidRDefault="00FF0DD7">
      <w:pPr>
        <w:pStyle w:val="Zkladntext"/>
        <w:ind w:left="-11" w:firstLine="11"/>
        <w:rPr>
          <w:sz w:val="18"/>
          <w:szCs w:val="18"/>
        </w:rPr>
      </w:pPr>
    </w:p>
    <w:p w:rsidR="00FF0DD7" w:rsidRDefault="002A3F58">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FF0DD7" w:rsidRDefault="00FF0DD7">
      <w:pPr>
        <w:pStyle w:val="Zkladntext"/>
        <w:ind w:left="-11" w:firstLine="11"/>
        <w:rPr>
          <w:sz w:val="20"/>
        </w:rPr>
      </w:pPr>
    </w:p>
    <w:p w:rsidR="00FF0DD7" w:rsidRDefault="002A3F58">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w:t>
      </w:r>
      <w:proofErr w:type="spellStart"/>
      <w:r w:rsidR="006023B5">
        <w:rPr>
          <w:sz w:val="18"/>
          <w:szCs w:val="18"/>
        </w:rPr>
        <w:t>Vault</w:t>
      </w:r>
      <w:proofErr w:type="spellEnd"/>
      <w:r w:rsidR="006023B5">
        <w:rPr>
          <w:sz w:val="18"/>
          <w:szCs w:val="18"/>
        </w:rPr>
        <w:t xml:space="preserve"> 13 s.</w:t>
      </w:r>
      <w:r>
        <w:rPr>
          <w:sz w:val="18"/>
          <w:szCs w:val="18"/>
        </w:rPr>
        <w:t xml:space="preserve"> r. o., nedošlo v </w:t>
      </w:r>
      <w:proofErr w:type="spellStart"/>
      <w:r>
        <w:rPr>
          <w:sz w:val="18"/>
          <w:szCs w:val="18"/>
        </w:rPr>
        <w:t>účtovnom</w:t>
      </w:r>
      <w:proofErr w:type="spellEnd"/>
      <w:r>
        <w:rPr>
          <w:sz w:val="18"/>
          <w:szCs w:val="18"/>
        </w:rPr>
        <w:t xml:space="preserve"> období roku 20</w:t>
      </w:r>
      <w:r w:rsidR="006023B5">
        <w:rPr>
          <w:sz w:val="18"/>
          <w:szCs w:val="18"/>
        </w:rPr>
        <w:t>20</w:t>
      </w:r>
      <w:r>
        <w:rPr>
          <w:sz w:val="18"/>
          <w:szCs w:val="18"/>
        </w:rPr>
        <w:t xml:space="preserve"> k </w:t>
      </w:r>
      <w:proofErr w:type="spellStart"/>
      <w:r>
        <w:rPr>
          <w:sz w:val="18"/>
          <w:szCs w:val="18"/>
        </w:rPr>
        <w:t>žiadn</w:t>
      </w:r>
      <w:r w:rsidR="006023B5">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FF0DD7" w:rsidRDefault="00FF0DD7">
      <w:pPr>
        <w:pStyle w:val="Zkladntext"/>
        <w:ind w:left="246" w:hanging="214"/>
        <w:rPr>
          <w:sz w:val="20"/>
        </w:rPr>
      </w:pPr>
    </w:p>
    <w:p w:rsidR="00FF0DD7" w:rsidRDefault="002A3F58">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FF0DD7" w:rsidRDefault="00FF0DD7">
      <w:pPr>
        <w:pStyle w:val="Zkladntext"/>
        <w:ind w:left="246" w:hanging="214"/>
        <w:rPr>
          <w:b/>
          <w:bCs/>
          <w:sz w:val="18"/>
          <w:szCs w:val="18"/>
        </w:rPr>
      </w:pPr>
    </w:p>
    <w:p w:rsidR="00FF0DD7" w:rsidRDefault="00FF0DD7">
      <w:pPr>
        <w:pStyle w:val="Zkladntext"/>
        <w:ind w:left="246" w:hanging="214"/>
        <w:rPr>
          <w:b/>
          <w:bCs/>
          <w:sz w:val="18"/>
          <w:szCs w:val="18"/>
        </w:rPr>
      </w:pPr>
    </w:p>
    <w:p w:rsidR="00FF0DD7" w:rsidRDefault="002A3F58">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FF0DD7" w:rsidRDefault="00FF0DD7">
      <w:pPr>
        <w:pStyle w:val="Zkladntext"/>
        <w:ind w:left="246" w:hanging="214"/>
        <w:rPr>
          <w:b/>
          <w:bCs/>
        </w:rPr>
      </w:pPr>
    </w:p>
    <w:p w:rsidR="00FF0DD7" w:rsidRDefault="002A3F58">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FF0DD7" w:rsidRDefault="00FF0DD7">
      <w:pPr>
        <w:pStyle w:val="Zkladntext"/>
        <w:rPr>
          <w:sz w:val="18"/>
          <w:szCs w:val="18"/>
        </w:rPr>
      </w:pPr>
    </w:p>
    <w:p w:rsidR="00FF0DD7" w:rsidRDefault="00FF0DD7">
      <w:pPr>
        <w:pStyle w:val="Zkladntext"/>
      </w:pPr>
    </w:p>
    <w:p w:rsidR="00FF0DD7" w:rsidRDefault="00FF0DD7">
      <w:pPr>
        <w:pStyle w:val="Zkladntext"/>
      </w:pPr>
    </w:p>
    <w:p w:rsidR="00FF0DD7" w:rsidRDefault="00FF0DD7">
      <w:pPr>
        <w:pStyle w:val="Zkladntext"/>
      </w:pPr>
    </w:p>
    <w:p w:rsidR="00FF0DD7" w:rsidRDefault="002A3F58">
      <w:pPr>
        <w:pStyle w:val="Zkladntext"/>
        <w:rPr>
          <w:b/>
          <w:bCs/>
          <w:sz w:val="18"/>
          <w:szCs w:val="18"/>
        </w:rPr>
      </w:pPr>
      <w:r>
        <w:rPr>
          <w:b/>
          <w:bCs/>
          <w:sz w:val="18"/>
          <w:szCs w:val="18"/>
        </w:rPr>
        <w:t xml:space="preserve">2.  </w:t>
      </w:r>
      <w:proofErr w:type="spellStart"/>
      <w:r>
        <w:rPr>
          <w:b/>
          <w:bCs/>
          <w:sz w:val="18"/>
          <w:szCs w:val="18"/>
        </w:rPr>
        <w:t>Pohľadávky</w:t>
      </w:r>
      <w:proofErr w:type="spellEnd"/>
    </w:p>
    <w:p w:rsidR="00FF0DD7" w:rsidRDefault="00FF0DD7">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bežné účtovné obdobie</w:t>
            </w:r>
          </w:p>
        </w:tc>
        <w:tc>
          <w:tcPr>
            <w:tcW w:w="2392" w:type="dxa"/>
            <w:shd w:val="clear" w:color="auto" w:fill="FFFFFF"/>
            <w:vAlign w:val="center"/>
          </w:tcPr>
          <w:p w:rsidR="00FF0DD7" w:rsidRDefault="002A3F58">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rPr>
                <w:b/>
                <w:bCs/>
              </w:rPr>
            </w:pPr>
            <w:r>
              <w:rPr>
                <w:b/>
                <w:bCs/>
              </w:rPr>
              <w:t>obdobie</w:t>
            </w:r>
          </w:p>
        </w:tc>
        <w:tc>
          <w:tcPr>
            <w:tcW w:w="2392"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pPr>
              <w:pStyle w:val="Obsahtabuky"/>
            </w:pPr>
            <w:r>
              <w:t>Názov položky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pPr>
            <w:r>
              <w:t> </w:t>
            </w:r>
          </w:p>
        </w:tc>
      </w:tr>
      <w:tr w:rsidR="00FF0DD7">
        <w:trPr>
          <w:trHeight w:val="300"/>
        </w:trPr>
        <w:tc>
          <w:tcPr>
            <w:tcW w:w="2805" w:type="dxa"/>
            <w:shd w:val="clear" w:color="auto" w:fill="FFFFFF"/>
            <w:vAlign w:val="center"/>
          </w:tcPr>
          <w:p w:rsidR="00FF0DD7" w:rsidRDefault="002A3F58">
            <w:pPr>
              <w:pStyle w:val="Obsahtabuky"/>
            </w:pPr>
            <w:r>
              <w:t>Pohľadávky z obchodného styku</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Daňové pohľadávky</w:t>
            </w:r>
          </w:p>
        </w:tc>
        <w:tc>
          <w:tcPr>
            <w:tcW w:w="2378" w:type="dxa"/>
            <w:shd w:val="clear" w:color="auto" w:fill="FFFFFF"/>
            <w:vAlign w:val="center"/>
          </w:tcPr>
          <w:p w:rsidR="00FF0DD7" w:rsidRDefault="002A3F58">
            <w:pPr>
              <w:pStyle w:val="Obsahtabuky"/>
            </w:pPr>
            <w:r>
              <w:t xml:space="preserve">                   0</w:t>
            </w:r>
          </w:p>
        </w:tc>
        <w:tc>
          <w:tcPr>
            <w:tcW w:w="2392" w:type="dxa"/>
            <w:shd w:val="clear" w:color="auto" w:fill="FFFFFF"/>
            <w:vAlign w:val="center"/>
          </w:tcPr>
          <w:p w:rsidR="00FF0DD7" w:rsidRDefault="002A3F58">
            <w:pPr>
              <w:pStyle w:val="Obsahtabuky"/>
              <w:jc w:val="center"/>
            </w:pPr>
            <w:r>
              <w:t>0</w:t>
            </w:r>
          </w:p>
        </w:tc>
      </w:tr>
      <w:tr w:rsidR="00FF0DD7">
        <w:trPr>
          <w:trHeight w:val="300"/>
        </w:trPr>
        <w:tc>
          <w:tcPr>
            <w:tcW w:w="2805" w:type="dxa"/>
            <w:shd w:val="clear" w:color="auto" w:fill="FFFFFF"/>
            <w:vAlign w:val="center"/>
          </w:tcPr>
          <w:p w:rsidR="00FF0DD7" w:rsidRDefault="002A3F58">
            <w:pPr>
              <w:pStyle w:val="Obsahtabuky"/>
            </w:pPr>
            <w:r>
              <w:t>Ostatné pohľadávky</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FF0DD7">
            <w:pPr>
              <w:pStyle w:val="Obsahtabuky"/>
              <w:jc w:val="center"/>
            </w:pPr>
          </w:p>
        </w:tc>
      </w:tr>
      <w:tr w:rsidR="00FF0DD7">
        <w:trPr>
          <w:trHeight w:val="300"/>
        </w:trPr>
        <w:tc>
          <w:tcPr>
            <w:tcW w:w="2805" w:type="dxa"/>
            <w:shd w:val="clear" w:color="auto" w:fill="FFFFFF"/>
            <w:vAlign w:val="center"/>
          </w:tcPr>
          <w:p w:rsidR="00FF0DD7" w:rsidRDefault="002A3F58">
            <w:pPr>
              <w:pStyle w:val="Obsahtabuky"/>
              <w:rPr>
                <w:b/>
                <w:bCs/>
              </w:rPr>
            </w:pPr>
            <w:r>
              <w:rPr>
                <w:b/>
                <w:bCs/>
              </w:rPr>
              <w:t>Pohľadávky spolu:</w:t>
            </w:r>
          </w:p>
        </w:tc>
        <w:tc>
          <w:tcPr>
            <w:tcW w:w="2378" w:type="dxa"/>
            <w:shd w:val="clear" w:color="auto" w:fill="FFFFFF"/>
            <w:vAlign w:val="center"/>
          </w:tcPr>
          <w:p w:rsidR="00FF0DD7" w:rsidRDefault="002A3F58">
            <w:pPr>
              <w:pStyle w:val="Obsahtabuky"/>
              <w:rPr>
                <w:b/>
                <w:bCs/>
              </w:rPr>
            </w:pPr>
            <w:r>
              <w:rPr>
                <w:b/>
                <w:bCs/>
              </w:rPr>
              <w:t xml:space="preserve">                   0</w:t>
            </w:r>
          </w:p>
        </w:tc>
        <w:tc>
          <w:tcPr>
            <w:tcW w:w="2392" w:type="dxa"/>
            <w:shd w:val="clear" w:color="auto" w:fill="FFFFFF"/>
            <w:vAlign w:val="center"/>
          </w:tcPr>
          <w:p w:rsidR="00FF0DD7" w:rsidRDefault="002A3F58">
            <w:pPr>
              <w:pStyle w:val="Obsahtabuky"/>
              <w:jc w:val="center"/>
              <w:rPr>
                <w:b/>
                <w:bCs/>
              </w:rPr>
            </w:pPr>
            <w:r>
              <w:rPr>
                <w:b/>
                <w:bCs/>
              </w:rPr>
              <w:t>0</w:t>
            </w:r>
          </w:p>
        </w:tc>
      </w:tr>
      <w:tr w:rsidR="00FF0DD7">
        <w:trPr>
          <w:trHeight w:val="315"/>
        </w:trPr>
        <w:tc>
          <w:tcPr>
            <w:tcW w:w="2805" w:type="dxa"/>
            <w:shd w:val="clear" w:color="auto" w:fill="FFFFFF"/>
            <w:vAlign w:val="center"/>
          </w:tcPr>
          <w:p w:rsidR="00FF0DD7" w:rsidRDefault="002A3F58">
            <w:pPr>
              <w:pStyle w:val="Obsahtabuky"/>
            </w:pPr>
            <w:r>
              <w:t> </w:t>
            </w:r>
          </w:p>
        </w:tc>
        <w:tc>
          <w:tcPr>
            <w:tcW w:w="2378" w:type="dxa"/>
            <w:shd w:val="clear" w:color="auto" w:fill="FFFFFF"/>
            <w:vAlign w:val="center"/>
          </w:tcPr>
          <w:p w:rsidR="00FF0DD7" w:rsidRDefault="002A3F58">
            <w:pPr>
              <w:pStyle w:val="Obsahtabuky"/>
            </w:pPr>
            <w:r>
              <w:t> </w:t>
            </w:r>
          </w:p>
        </w:tc>
        <w:tc>
          <w:tcPr>
            <w:tcW w:w="2392" w:type="dxa"/>
            <w:shd w:val="clear" w:color="auto" w:fill="FFFFFF"/>
            <w:vAlign w:val="center"/>
          </w:tcPr>
          <w:p w:rsidR="00FF0DD7" w:rsidRDefault="002A3F58">
            <w:pPr>
              <w:pStyle w:val="Obsahtabuky"/>
              <w:jc w:val="center"/>
            </w:pPr>
            <w:r>
              <w:t> </w:t>
            </w:r>
          </w:p>
        </w:tc>
      </w:tr>
    </w:tbl>
    <w:p w:rsidR="00FF0DD7" w:rsidRDefault="00FF0DD7">
      <w:pPr>
        <w:pStyle w:val="Zkladntext"/>
        <w:rPr>
          <w:b/>
          <w:bCs/>
          <w:sz w:val="18"/>
          <w:szCs w:val="18"/>
        </w:rPr>
      </w:pPr>
    </w:p>
    <w:p w:rsidR="00FF0DD7" w:rsidRDefault="002A3F58">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
    <w:p w:rsidR="00FF0DD7" w:rsidRDefault="00FF0DD7" w:rsidP="0093363E">
      <w:pPr>
        <w:pStyle w:val="Zkladntext"/>
      </w:pPr>
    </w:p>
    <w:p w:rsidR="00FF0DD7" w:rsidRDefault="002A3F58" w:rsidP="0093363E">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93363E">
        <w:rPr>
          <w:sz w:val="18"/>
          <w:szCs w:val="18"/>
        </w:rPr>
        <w:t>20</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nebolo</w:t>
      </w:r>
      <w:proofErr w:type="spellEnd"/>
      <w:r>
        <w:rPr>
          <w:sz w:val="18"/>
          <w:szCs w:val="18"/>
        </w:rPr>
        <w:t xml:space="preserve"> </w:t>
      </w:r>
      <w:proofErr w:type="spellStart"/>
      <w:r w:rsidR="0093363E">
        <w:rPr>
          <w:sz w:val="18"/>
          <w:szCs w:val="18"/>
        </w:rPr>
        <w:t>potrebné</w:t>
      </w:r>
      <w:proofErr w:type="spellEnd"/>
    </w:p>
    <w:p w:rsidR="00FF0DD7" w:rsidRDefault="0093363E" w:rsidP="0093363E">
      <w:pPr>
        <w:pStyle w:val="Zkladntext"/>
        <w:rPr>
          <w:sz w:val="18"/>
          <w:szCs w:val="18"/>
        </w:rPr>
      </w:pPr>
      <w:proofErr w:type="spellStart"/>
      <w:r>
        <w:rPr>
          <w:sz w:val="18"/>
          <w:szCs w:val="18"/>
        </w:rPr>
        <w:t>t</w:t>
      </w:r>
      <w:r w:rsidR="002A3F58">
        <w:rPr>
          <w:sz w:val="18"/>
          <w:szCs w:val="18"/>
        </w:rPr>
        <w:t>voriť</w:t>
      </w:r>
      <w:proofErr w:type="spellEnd"/>
      <w:r w:rsidR="002A3F58">
        <w:rPr>
          <w:sz w:val="18"/>
          <w:szCs w:val="18"/>
        </w:rPr>
        <w:t xml:space="preserve"> opravné položky k </w:t>
      </w:r>
      <w:proofErr w:type="spellStart"/>
      <w:r w:rsidR="002A3F58">
        <w:rPr>
          <w:sz w:val="18"/>
          <w:szCs w:val="18"/>
        </w:rPr>
        <w:t>pohľadávkam</w:t>
      </w:r>
      <w:proofErr w:type="spellEnd"/>
      <w:r w:rsidR="002A3F58">
        <w:rPr>
          <w:sz w:val="18"/>
          <w:szCs w:val="18"/>
        </w:rPr>
        <w:t>.</w:t>
      </w:r>
    </w:p>
    <w:p w:rsidR="00FF0DD7" w:rsidRDefault="00FF0DD7" w:rsidP="0093363E">
      <w:pPr>
        <w:pStyle w:val="Zkladntext"/>
        <w:rPr>
          <w:sz w:val="18"/>
          <w:szCs w:val="18"/>
        </w:rPr>
      </w:pPr>
    </w:p>
    <w:p w:rsidR="00FF0DD7" w:rsidRDefault="002A3F58" w:rsidP="0093363E">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FF0DD7" w:rsidRDefault="00FF0DD7" w:rsidP="0093363E">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bežné účtovné obdobie</w:t>
            </w:r>
          </w:p>
        </w:tc>
        <w:tc>
          <w:tcPr>
            <w:tcW w:w="2392" w:type="dxa"/>
            <w:shd w:val="clear" w:color="auto" w:fill="FFFFFF"/>
            <w:vAlign w:val="center"/>
          </w:tcPr>
          <w:p w:rsidR="00FF0DD7" w:rsidRDefault="002A3F58" w:rsidP="0093363E">
            <w:pPr>
              <w:pStyle w:val="Obsahtabuky"/>
              <w:rPr>
                <w:b/>
                <w:bCs/>
              </w:rPr>
            </w:pPr>
            <w:r>
              <w:rPr>
                <w:b/>
                <w:bCs/>
              </w:rPr>
              <w:t>bezprostredne predchádzajúce</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rPr>
                <w:b/>
                <w:bCs/>
              </w:rPr>
            </w:pPr>
            <w:r>
              <w:rPr>
                <w:b/>
                <w:bCs/>
              </w:rPr>
              <w:t>obdobie</w:t>
            </w:r>
          </w:p>
        </w:tc>
        <w:tc>
          <w:tcPr>
            <w:tcW w:w="2392" w:type="dxa"/>
            <w:shd w:val="clear" w:color="auto" w:fill="FFFFFF"/>
            <w:vAlign w:val="center"/>
          </w:tcPr>
          <w:p w:rsidR="00FF0DD7" w:rsidRDefault="002A3F58" w:rsidP="0093363E">
            <w:pPr>
              <w:pStyle w:val="Obsahtabuky"/>
              <w:rPr>
                <w:b/>
                <w:bCs/>
              </w:rPr>
            </w:pPr>
            <w:r>
              <w:rPr>
                <w:b/>
                <w:bCs/>
              </w:rPr>
              <w:t>účtovné obdobie</w:t>
            </w:r>
          </w:p>
        </w:tc>
      </w:tr>
      <w:tr w:rsidR="00FF0DD7">
        <w:trPr>
          <w:trHeight w:val="315"/>
        </w:trPr>
        <w:tc>
          <w:tcPr>
            <w:tcW w:w="2805" w:type="dxa"/>
            <w:shd w:val="clear" w:color="auto" w:fill="FFFFFF"/>
            <w:vAlign w:val="center"/>
          </w:tcPr>
          <w:p w:rsidR="00FF0DD7" w:rsidRDefault="002A3F58" w:rsidP="0093363E">
            <w:pPr>
              <w:pStyle w:val="Obsahtabuky"/>
            </w:pPr>
            <w:r>
              <w:t>Názov položky</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 </w:t>
            </w:r>
          </w:p>
        </w:tc>
        <w:tc>
          <w:tcPr>
            <w:tcW w:w="2378" w:type="dxa"/>
            <w:shd w:val="clear" w:color="auto" w:fill="FFFFFF"/>
            <w:vAlign w:val="center"/>
          </w:tcPr>
          <w:p w:rsidR="00FF0DD7" w:rsidRDefault="002A3F58" w:rsidP="0093363E">
            <w:pPr>
              <w:pStyle w:val="Obsahtabuky"/>
            </w:pPr>
            <w:r>
              <w:t> </w:t>
            </w:r>
          </w:p>
        </w:tc>
        <w:tc>
          <w:tcPr>
            <w:tcW w:w="2392" w:type="dxa"/>
            <w:shd w:val="clear" w:color="auto" w:fill="FFFFFF"/>
            <w:vAlign w:val="center"/>
          </w:tcPr>
          <w:p w:rsidR="00FF0DD7" w:rsidRDefault="002A3F58" w:rsidP="0093363E">
            <w:pPr>
              <w:pStyle w:val="Obsahtabuky"/>
            </w:pPr>
            <w:r>
              <w:t> </w:t>
            </w:r>
          </w:p>
        </w:tc>
      </w:tr>
      <w:tr w:rsidR="00FF0DD7">
        <w:trPr>
          <w:trHeight w:val="300"/>
        </w:trPr>
        <w:tc>
          <w:tcPr>
            <w:tcW w:w="2805" w:type="dxa"/>
            <w:shd w:val="clear" w:color="auto" w:fill="FFFFFF"/>
            <w:vAlign w:val="center"/>
          </w:tcPr>
          <w:p w:rsidR="00FF0DD7" w:rsidRDefault="002A3F58" w:rsidP="0093363E">
            <w:pPr>
              <w:pStyle w:val="Obsahtabuky"/>
            </w:pPr>
            <w:r>
              <w:t>Pokladnica</w:t>
            </w:r>
          </w:p>
        </w:tc>
        <w:tc>
          <w:tcPr>
            <w:tcW w:w="2378" w:type="dxa"/>
            <w:shd w:val="clear" w:color="auto" w:fill="FFFFFF"/>
            <w:vAlign w:val="center"/>
          </w:tcPr>
          <w:p w:rsidR="00FF0DD7" w:rsidRDefault="002A3F58" w:rsidP="0093363E">
            <w:pPr>
              <w:pStyle w:val="Obsahtabuky"/>
            </w:pPr>
            <w:r>
              <w:t xml:space="preserve">                   </w:t>
            </w:r>
            <w:r w:rsidR="0093363E">
              <w:t>5257</w:t>
            </w:r>
            <w:r>
              <w:t xml:space="preserve"> </w:t>
            </w:r>
          </w:p>
        </w:tc>
        <w:tc>
          <w:tcPr>
            <w:tcW w:w="2392" w:type="dxa"/>
            <w:shd w:val="clear" w:color="auto" w:fill="FFFFFF"/>
            <w:vAlign w:val="center"/>
          </w:tcPr>
          <w:p w:rsidR="00FF0DD7" w:rsidRDefault="0093363E" w:rsidP="0093363E">
            <w:pPr>
              <w:pStyle w:val="Obsahtabuky"/>
            </w:pPr>
            <w:r>
              <w:t>5257</w:t>
            </w:r>
          </w:p>
        </w:tc>
      </w:tr>
      <w:tr w:rsidR="00FF0DD7">
        <w:trPr>
          <w:trHeight w:val="300"/>
        </w:trPr>
        <w:tc>
          <w:tcPr>
            <w:tcW w:w="2805" w:type="dxa"/>
            <w:shd w:val="clear" w:color="auto" w:fill="FFFFFF"/>
            <w:vAlign w:val="center"/>
          </w:tcPr>
          <w:p w:rsidR="00FF0DD7" w:rsidRDefault="002A3F58" w:rsidP="0093363E">
            <w:pPr>
              <w:pStyle w:val="Obsahtabuky"/>
            </w:pPr>
            <w:r>
              <w:t>Ceniny</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r>
              <w:t>Bankový účet v mene EUR</w:t>
            </w:r>
          </w:p>
        </w:tc>
        <w:tc>
          <w:tcPr>
            <w:tcW w:w="2378" w:type="dxa"/>
            <w:shd w:val="clear" w:color="auto" w:fill="FFFFFF"/>
            <w:vAlign w:val="center"/>
          </w:tcPr>
          <w:p w:rsidR="00FF0DD7" w:rsidRDefault="002A3F58" w:rsidP="0093363E">
            <w:pPr>
              <w:pStyle w:val="Obsahtabuky"/>
            </w:pPr>
            <w:r>
              <w:t xml:space="preserve">                   </w:t>
            </w:r>
            <w:r w:rsidR="0093363E">
              <w:t>3611</w:t>
            </w:r>
          </w:p>
        </w:tc>
        <w:tc>
          <w:tcPr>
            <w:tcW w:w="2392" w:type="dxa"/>
            <w:shd w:val="clear" w:color="auto" w:fill="FFFFFF"/>
            <w:vAlign w:val="center"/>
          </w:tcPr>
          <w:p w:rsidR="00FF0DD7" w:rsidRDefault="0093363E" w:rsidP="0093363E">
            <w:pPr>
              <w:pStyle w:val="Obsahtabuky"/>
            </w:pPr>
            <w:r>
              <w:t>3650</w:t>
            </w:r>
          </w:p>
        </w:tc>
      </w:tr>
      <w:tr w:rsidR="00FF0DD7">
        <w:trPr>
          <w:trHeight w:val="300"/>
        </w:trPr>
        <w:tc>
          <w:tcPr>
            <w:tcW w:w="2805" w:type="dxa"/>
            <w:shd w:val="clear" w:color="auto" w:fill="FFFFFF"/>
            <w:vAlign w:val="center"/>
          </w:tcPr>
          <w:p w:rsidR="00FF0DD7" w:rsidRDefault="002A3F58" w:rsidP="0093363E">
            <w:pPr>
              <w:pStyle w:val="Obsahtabuky"/>
            </w:pPr>
            <w:r>
              <w:t>Bankový účet v mene PLN</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00"/>
        </w:trPr>
        <w:tc>
          <w:tcPr>
            <w:tcW w:w="2805" w:type="dxa"/>
            <w:shd w:val="clear" w:color="auto" w:fill="FFFFFF"/>
            <w:vAlign w:val="center"/>
          </w:tcPr>
          <w:p w:rsidR="00FF0DD7" w:rsidRDefault="002A3F58" w:rsidP="0093363E">
            <w:pPr>
              <w:pStyle w:val="Obsahtabuky"/>
            </w:pPr>
            <w:proofErr w:type="spellStart"/>
            <w:r>
              <w:t>PeyPal</w:t>
            </w:r>
            <w:proofErr w:type="spellEnd"/>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pPr>
            <w:r>
              <w:t>Peniaze na ceste</w:t>
            </w:r>
          </w:p>
        </w:tc>
        <w:tc>
          <w:tcPr>
            <w:tcW w:w="2378" w:type="dxa"/>
            <w:shd w:val="clear" w:color="auto" w:fill="FFFFFF"/>
            <w:vAlign w:val="center"/>
          </w:tcPr>
          <w:p w:rsidR="00FF0DD7" w:rsidRDefault="00FF0DD7" w:rsidP="0093363E">
            <w:pPr>
              <w:pStyle w:val="Obsahtabuky"/>
            </w:pPr>
          </w:p>
        </w:tc>
        <w:tc>
          <w:tcPr>
            <w:tcW w:w="2392" w:type="dxa"/>
            <w:shd w:val="clear" w:color="auto" w:fill="FFFFFF"/>
            <w:vAlign w:val="center"/>
          </w:tcPr>
          <w:p w:rsidR="00FF0DD7" w:rsidRDefault="00FF0DD7" w:rsidP="0093363E">
            <w:pPr>
              <w:pStyle w:val="Obsahtabuky"/>
            </w:pPr>
          </w:p>
        </w:tc>
      </w:tr>
      <w:tr w:rsidR="00FF0DD7">
        <w:trPr>
          <w:trHeight w:val="315"/>
        </w:trPr>
        <w:tc>
          <w:tcPr>
            <w:tcW w:w="2805" w:type="dxa"/>
            <w:shd w:val="clear" w:color="auto" w:fill="FFFFFF"/>
            <w:vAlign w:val="center"/>
          </w:tcPr>
          <w:p w:rsidR="00FF0DD7" w:rsidRDefault="002A3F58" w:rsidP="0093363E">
            <w:pPr>
              <w:pStyle w:val="Obsahtabuky"/>
              <w:rPr>
                <w:b/>
                <w:bCs/>
              </w:rPr>
            </w:pPr>
            <w:r>
              <w:t> </w:t>
            </w:r>
            <w:r>
              <w:rPr>
                <w:b/>
                <w:bCs/>
              </w:rPr>
              <w:t>Spolu:</w:t>
            </w:r>
          </w:p>
        </w:tc>
        <w:tc>
          <w:tcPr>
            <w:tcW w:w="2378" w:type="dxa"/>
            <w:shd w:val="clear" w:color="auto" w:fill="FFFFFF"/>
            <w:vAlign w:val="center"/>
          </w:tcPr>
          <w:p w:rsidR="00FF0DD7" w:rsidRDefault="002A3F58" w:rsidP="0093363E">
            <w:pPr>
              <w:pStyle w:val="Obsahtabuky"/>
            </w:pPr>
            <w:r>
              <w:rPr>
                <w:b/>
                <w:bCs/>
              </w:rPr>
              <w:t xml:space="preserve">                   </w:t>
            </w:r>
            <w:r w:rsidR="0093363E">
              <w:rPr>
                <w:b/>
                <w:bCs/>
              </w:rPr>
              <w:t>8868</w:t>
            </w:r>
            <w:r>
              <w:rPr>
                <w:b/>
                <w:bCs/>
              </w:rPr>
              <w:t xml:space="preserve"> </w:t>
            </w:r>
          </w:p>
        </w:tc>
        <w:tc>
          <w:tcPr>
            <w:tcW w:w="2392" w:type="dxa"/>
            <w:shd w:val="clear" w:color="auto" w:fill="FFFFFF"/>
            <w:vAlign w:val="center"/>
          </w:tcPr>
          <w:p w:rsidR="00FF0DD7" w:rsidRDefault="0093363E" w:rsidP="0093363E">
            <w:pPr>
              <w:pStyle w:val="Obsahtabuky"/>
            </w:pPr>
            <w:r>
              <w:rPr>
                <w:b/>
                <w:bCs/>
              </w:rPr>
              <w:t>8908</w:t>
            </w:r>
          </w:p>
        </w:tc>
      </w:tr>
    </w:tbl>
    <w:p w:rsidR="00FF0DD7" w:rsidRDefault="00FF0DD7" w:rsidP="0093363E">
      <w:pPr>
        <w:pStyle w:val="Zkladntext"/>
        <w:rPr>
          <w:b/>
          <w:bCs/>
          <w:sz w:val="18"/>
          <w:szCs w:val="18"/>
        </w:rPr>
      </w:pPr>
    </w:p>
    <w:p w:rsidR="00FF0DD7" w:rsidRDefault="002A3F58" w:rsidP="0093363E">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účet </w:t>
      </w:r>
      <w:proofErr w:type="spellStart"/>
      <w:r>
        <w:rPr>
          <w:sz w:val="18"/>
          <w:szCs w:val="18"/>
        </w:rPr>
        <w:t>vo</w:t>
      </w:r>
      <w:proofErr w:type="spellEnd"/>
      <w:r>
        <w:rPr>
          <w:sz w:val="18"/>
          <w:szCs w:val="18"/>
        </w:rPr>
        <w:t xml:space="preserve"> FIO </w:t>
      </w:r>
      <w:proofErr w:type="spellStart"/>
      <w:r>
        <w:rPr>
          <w:sz w:val="18"/>
          <w:szCs w:val="18"/>
        </w:rPr>
        <w:t>banke</w:t>
      </w:r>
      <w:proofErr w:type="spellEnd"/>
      <w:r>
        <w:rPr>
          <w:sz w:val="18"/>
          <w:szCs w:val="18"/>
        </w:rPr>
        <w:t xml:space="preserve">, a.s., </w:t>
      </w:r>
      <w:proofErr w:type="spellStart"/>
      <w:r>
        <w:rPr>
          <w:sz w:val="18"/>
          <w:szCs w:val="18"/>
        </w:rPr>
        <w:t>pobočke</w:t>
      </w:r>
      <w:proofErr w:type="spellEnd"/>
      <w:r>
        <w:rPr>
          <w:sz w:val="18"/>
          <w:szCs w:val="18"/>
        </w:rPr>
        <w:t xml:space="preserve"> </w:t>
      </w:r>
      <w:proofErr w:type="spellStart"/>
      <w:r>
        <w:rPr>
          <w:sz w:val="18"/>
          <w:szCs w:val="18"/>
        </w:rPr>
        <w:t>zahraničbej</w:t>
      </w:r>
      <w:proofErr w:type="spellEnd"/>
      <w:r>
        <w:rPr>
          <w:sz w:val="18"/>
          <w:szCs w:val="18"/>
        </w:rPr>
        <w:t xml:space="preserve"> banky, Nám. SNP 21, Bratislava</w:t>
      </w:r>
    </w:p>
    <w:p w:rsidR="00FF0DD7" w:rsidRDefault="00FF0DD7" w:rsidP="0093363E">
      <w:pPr>
        <w:pStyle w:val="Zkladntext"/>
      </w:pPr>
    </w:p>
    <w:p w:rsidR="00FF0DD7" w:rsidRDefault="00FF0DD7" w:rsidP="0093363E">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FF0DD7">
      <w:pPr>
        <w:pStyle w:val="Zkladntext"/>
        <w:rPr>
          <w:sz w:val="18"/>
          <w:szCs w:val="18"/>
        </w:rPr>
      </w:pPr>
    </w:p>
    <w:p w:rsidR="00FF0DD7" w:rsidRDefault="0044621A" w:rsidP="0044621A">
      <w:pPr>
        <w:pStyle w:val="Zkladntext"/>
        <w:rPr>
          <w:sz w:val="18"/>
          <w:szCs w:val="18"/>
        </w:rPr>
      </w:pPr>
      <w:r>
        <w:rPr>
          <w:b/>
          <w:sz w:val="20"/>
        </w:rPr>
        <w:lastRenderedPageBreak/>
        <w:t xml:space="preserve">4. </w:t>
      </w:r>
      <w:proofErr w:type="spellStart"/>
      <w:r w:rsidRPr="0044621A">
        <w:rPr>
          <w:b/>
          <w:sz w:val="20"/>
        </w:rPr>
        <w:t>Informácie</w:t>
      </w:r>
      <w:proofErr w:type="spellEnd"/>
      <w:r w:rsidRPr="0044621A">
        <w:rPr>
          <w:b/>
          <w:sz w:val="20"/>
        </w:rPr>
        <w:t xml:space="preserve"> o </w:t>
      </w:r>
      <w:proofErr w:type="spellStart"/>
      <w:r w:rsidRPr="0044621A">
        <w:rPr>
          <w:b/>
          <w:sz w:val="20"/>
        </w:rPr>
        <w:t>rozdelení</w:t>
      </w:r>
      <w:proofErr w:type="spellEnd"/>
      <w:r w:rsidRPr="0044621A">
        <w:rPr>
          <w:b/>
          <w:sz w:val="20"/>
        </w:rPr>
        <w:t xml:space="preserve"> </w:t>
      </w:r>
      <w:proofErr w:type="spellStart"/>
      <w:r w:rsidRPr="0044621A">
        <w:rPr>
          <w:b/>
          <w:sz w:val="20"/>
        </w:rPr>
        <w:t>účtovného</w:t>
      </w:r>
      <w:proofErr w:type="spellEnd"/>
      <w:r w:rsidRPr="0044621A">
        <w:rPr>
          <w:b/>
          <w:sz w:val="20"/>
        </w:rPr>
        <w:t xml:space="preserve"> zisku </w:t>
      </w:r>
      <w:proofErr w:type="spellStart"/>
      <w:r w:rsidRPr="0044621A">
        <w:rPr>
          <w:b/>
          <w:sz w:val="20"/>
        </w:rPr>
        <w:t>alebo</w:t>
      </w:r>
      <w:proofErr w:type="spellEnd"/>
      <w:r w:rsidRPr="0044621A">
        <w:rPr>
          <w:b/>
          <w:sz w:val="20"/>
        </w:rPr>
        <w:t xml:space="preserve"> </w:t>
      </w:r>
      <w:proofErr w:type="spellStart"/>
      <w:r w:rsidRPr="0044621A">
        <w:rPr>
          <w:b/>
          <w:sz w:val="20"/>
        </w:rPr>
        <w:t>vysporiadanie</w:t>
      </w:r>
      <w:proofErr w:type="spellEnd"/>
      <w:r w:rsidRPr="0044621A">
        <w:rPr>
          <w:b/>
          <w:sz w:val="20"/>
        </w:rPr>
        <w:t xml:space="preserve"> </w:t>
      </w:r>
      <w:proofErr w:type="spellStart"/>
      <w:r w:rsidRPr="0044621A">
        <w:rPr>
          <w:b/>
          <w:sz w:val="20"/>
        </w:rPr>
        <w:t>účtovnej</w:t>
      </w:r>
      <w:proofErr w:type="spellEnd"/>
      <w:r w:rsidRPr="0044621A">
        <w:rPr>
          <w:b/>
          <w:sz w:val="20"/>
        </w:rPr>
        <w:t xml:space="preserve"> straty</w:t>
      </w:r>
      <w:r>
        <w:rPr>
          <w:sz w:val="18"/>
          <w:szCs w:val="18"/>
        </w:rPr>
        <w:t>.</w:t>
      </w:r>
    </w:p>
    <w:p w:rsidR="0044621A" w:rsidRDefault="0044621A" w:rsidP="0044621A">
      <w:pPr>
        <w:pStyle w:val="Zkladntext"/>
        <w:rPr>
          <w:sz w:val="18"/>
          <w:szCs w:val="18"/>
        </w:rPr>
      </w:pPr>
    </w:p>
    <w:p w:rsidR="0044621A" w:rsidRDefault="0044621A" w:rsidP="0044621A">
      <w:pPr>
        <w:pStyle w:val="Zkladntext"/>
        <w:rPr>
          <w:sz w:val="18"/>
          <w:szCs w:val="18"/>
        </w:rPr>
      </w:pPr>
      <w:r>
        <w:rPr>
          <w:sz w:val="18"/>
          <w:szCs w:val="18"/>
        </w:rPr>
        <w:t>Tabulka č. 1</w:t>
      </w:r>
    </w:p>
    <w:p w:rsidR="0044621A" w:rsidRDefault="0044621A" w:rsidP="0044621A">
      <w:pPr>
        <w:pStyle w:val="Zkladntext"/>
        <w:rPr>
          <w:b/>
          <w:sz w:val="18"/>
          <w:szCs w:val="18"/>
        </w:rPr>
      </w:pPr>
      <w:proofErr w:type="spellStart"/>
      <w:r w:rsidRPr="0044621A">
        <w:rPr>
          <w:b/>
          <w:sz w:val="18"/>
          <w:szCs w:val="18"/>
        </w:rPr>
        <w:t>Názov</w:t>
      </w:r>
      <w:proofErr w:type="spellEnd"/>
      <w:r w:rsidRPr="0044621A">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predchádzajúce</w:t>
      </w:r>
      <w:proofErr w:type="spellEnd"/>
    </w:p>
    <w:p w:rsidR="0044621A" w:rsidRDefault="0044621A"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Default="0044621A" w:rsidP="0044621A">
      <w:pPr>
        <w:pStyle w:val="Zkladntext"/>
        <w:rPr>
          <w:b/>
          <w:sz w:val="18"/>
          <w:szCs w:val="18"/>
        </w:rPr>
      </w:pPr>
      <w:proofErr w:type="spellStart"/>
      <w:r>
        <w:rPr>
          <w:b/>
          <w:sz w:val="18"/>
          <w:szCs w:val="18"/>
        </w:rPr>
        <w:t>Účtovný</w:t>
      </w:r>
      <w:proofErr w:type="spellEnd"/>
      <w:r>
        <w:rPr>
          <w:b/>
          <w:sz w:val="18"/>
          <w:szCs w:val="18"/>
        </w:rPr>
        <w:t xml:space="preserve"> zisk</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t>0</w:t>
      </w:r>
    </w:p>
    <w:p w:rsidR="0044621A" w:rsidRDefault="0044621A" w:rsidP="0044621A">
      <w:pPr>
        <w:pStyle w:val="Zkladntext"/>
        <w:rPr>
          <w:b/>
          <w:sz w:val="18"/>
          <w:szCs w:val="18"/>
        </w:rPr>
      </w:pPr>
    </w:p>
    <w:p w:rsidR="0044621A" w:rsidRDefault="0044621A" w:rsidP="0044621A">
      <w:pPr>
        <w:pStyle w:val="Zkladntext"/>
        <w:rPr>
          <w:b/>
          <w:sz w:val="18"/>
          <w:szCs w:val="18"/>
        </w:rPr>
      </w:pPr>
      <w:proofErr w:type="spellStart"/>
      <w:r w:rsidRPr="0044621A">
        <w:rPr>
          <w:sz w:val="18"/>
          <w:szCs w:val="18"/>
        </w:rPr>
        <w:t>Rozdelenie</w:t>
      </w:r>
      <w:proofErr w:type="spellEnd"/>
      <w:r w:rsidRPr="0044621A">
        <w:rPr>
          <w:sz w:val="18"/>
          <w:szCs w:val="18"/>
        </w:rPr>
        <w:t xml:space="preserve"> </w:t>
      </w:r>
      <w:proofErr w:type="spellStart"/>
      <w:r w:rsidRPr="0044621A">
        <w:rPr>
          <w:sz w:val="18"/>
          <w:szCs w:val="18"/>
        </w:rPr>
        <w:t>účtovného</w:t>
      </w:r>
      <w:proofErr w:type="spellEnd"/>
      <w:r w:rsidRPr="0044621A">
        <w:rPr>
          <w:sz w:val="18"/>
          <w:szCs w:val="18"/>
        </w:rPr>
        <w:t xml:space="preserve"> zisku</w:t>
      </w:r>
      <w:r w:rsidRPr="0044621A">
        <w:rPr>
          <w:sz w:val="18"/>
          <w:szCs w:val="18"/>
        </w:rPr>
        <w:tab/>
      </w:r>
      <w:r>
        <w:rPr>
          <w:b/>
          <w:sz w:val="18"/>
          <w:szCs w:val="18"/>
        </w:rPr>
        <w:tab/>
      </w:r>
      <w:r>
        <w:rPr>
          <w:b/>
          <w:sz w:val="18"/>
          <w:szCs w:val="18"/>
        </w:rPr>
        <w:tab/>
      </w:r>
      <w:r>
        <w:rPr>
          <w:b/>
          <w:sz w:val="18"/>
          <w:szCs w:val="18"/>
        </w:rPr>
        <w:tab/>
        <w:t xml:space="preserve">    </w:t>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44621A" w:rsidRPr="00103697" w:rsidRDefault="0044621A" w:rsidP="0044621A">
      <w:pPr>
        <w:pStyle w:val="Zkladntext"/>
        <w:rPr>
          <w:sz w:val="18"/>
          <w:szCs w:val="18"/>
        </w:rPr>
      </w:pPr>
      <w:proofErr w:type="spellStart"/>
      <w:r w:rsidRPr="00103697">
        <w:rPr>
          <w:sz w:val="18"/>
          <w:szCs w:val="18"/>
        </w:rPr>
        <w:t>Prídel</w:t>
      </w:r>
      <w:proofErr w:type="spellEnd"/>
      <w:r w:rsidRPr="00103697">
        <w:rPr>
          <w:sz w:val="18"/>
          <w:szCs w:val="18"/>
        </w:rPr>
        <w:t xml:space="preserve"> do zákonného rezervního fondu</w:t>
      </w:r>
      <w:r w:rsidRPr="00103697">
        <w:rPr>
          <w:sz w:val="18"/>
          <w:szCs w:val="18"/>
        </w:rPr>
        <w:tab/>
      </w:r>
      <w:r w:rsidRPr="00103697">
        <w:rPr>
          <w:sz w:val="18"/>
          <w:szCs w:val="18"/>
        </w:rPr>
        <w:tab/>
      </w:r>
      <w:r w:rsidRPr="00103697">
        <w:rPr>
          <w:sz w:val="18"/>
          <w:szCs w:val="18"/>
        </w:rPr>
        <w:tab/>
      </w:r>
      <w:r w:rsidR="00103697">
        <w:rPr>
          <w:sz w:val="18"/>
          <w:szCs w:val="18"/>
        </w:rPr>
        <w:tab/>
      </w:r>
      <w:r w:rsidRPr="00103697">
        <w:rPr>
          <w:sz w:val="18"/>
          <w:szCs w:val="18"/>
        </w:rPr>
        <w:tab/>
        <w:t>0</w:t>
      </w:r>
    </w:p>
    <w:p w:rsidR="0044621A" w:rsidRP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w:t>
      </w:r>
      <w:proofErr w:type="spellStart"/>
      <w:r w:rsidRPr="00103697">
        <w:rPr>
          <w:sz w:val="18"/>
          <w:szCs w:val="18"/>
        </w:rPr>
        <w:t>štatutárnych</w:t>
      </w:r>
      <w:proofErr w:type="spellEnd"/>
      <w:r w:rsidRPr="00103697">
        <w:rPr>
          <w:sz w:val="18"/>
          <w:szCs w:val="18"/>
        </w:rPr>
        <w:t xml:space="preserve"> a ostatních </w:t>
      </w:r>
      <w:proofErr w:type="spellStart"/>
      <w:r w:rsidRPr="00103697">
        <w:rPr>
          <w:sz w:val="18"/>
          <w:szCs w:val="18"/>
        </w:rPr>
        <w:t>fondov</w:t>
      </w:r>
      <w:proofErr w:type="spellEnd"/>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sidRPr="00103697">
        <w:rPr>
          <w:sz w:val="18"/>
          <w:szCs w:val="18"/>
        </w:rPr>
        <w:t>Prídel</w:t>
      </w:r>
      <w:proofErr w:type="spellEnd"/>
      <w:r w:rsidRPr="00103697">
        <w:rPr>
          <w:sz w:val="18"/>
          <w:szCs w:val="18"/>
        </w:rPr>
        <w:t xml:space="preserve"> do sociálního fondu</w:t>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r>
      <w:r w:rsidRPr="00103697">
        <w:rPr>
          <w:sz w:val="18"/>
          <w:szCs w:val="18"/>
        </w:rPr>
        <w:tab/>
        <w:t>0</w:t>
      </w:r>
    </w:p>
    <w:p w:rsidR="00103697" w:rsidRDefault="00103697" w:rsidP="0044621A">
      <w:pPr>
        <w:pStyle w:val="Zkladntext"/>
        <w:rPr>
          <w:sz w:val="18"/>
          <w:szCs w:val="18"/>
        </w:rPr>
      </w:pPr>
      <w:proofErr w:type="spellStart"/>
      <w:r>
        <w:rPr>
          <w:sz w:val="18"/>
          <w:szCs w:val="18"/>
        </w:rPr>
        <w:t>Prídel</w:t>
      </w:r>
      <w:proofErr w:type="spellEnd"/>
      <w:r>
        <w:rPr>
          <w:sz w:val="18"/>
          <w:szCs w:val="18"/>
        </w:rPr>
        <w:t xml:space="preserve"> na </w:t>
      </w:r>
      <w:proofErr w:type="spellStart"/>
      <w:r>
        <w:rPr>
          <w:sz w:val="18"/>
          <w:szCs w:val="18"/>
        </w:rPr>
        <w:t>zvýšenie</w:t>
      </w:r>
      <w:proofErr w:type="spellEnd"/>
      <w:r>
        <w:rPr>
          <w:sz w:val="18"/>
          <w:szCs w:val="18"/>
        </w:rPr>
        <w:t xml:space="preserve"> základného </w:t>
      </w:r>
      <w:proofErr w:type="spellStart"/>
      <w:r>
        <w:rPr>
          <w:sz w:val="18"/>
          <w:szCs w:val="18"/>
        </w:rPr>
        <w:t>imania</w:t>
      </w:r>
      <w:proofErr w:type="spellEnd"/>
      <w:r w:rsidR="00F16888">
        <w:rPr>
          <w:sz w:val="18"/>
          <w:szCs w:val="18"/>
        </w:rPr>
        <w:tab/>
      </w:r>
      <w:r w:rsidR="00F16888">
        <w:rPr>
          <w:sz w:val="18"/>
          <w:szCs w:val="18"/>
        </w:rPr>
        <w:tab/>
      </w:r>
      <w:r w:rsidR="00F16888">
        <w:rPr>
          <w:sz w:val="18"/>
          <w:szCs w:val="18"/>
        </w:rPr>
        <w:tab/>
      </w:r>
      <w:r w:rsidR="00F16888">
        <w:rPr>
          <w:sz w:val="18"/>
          <w:szCs w:val="18"/>
        </w:rPr>
        <w:tab/>
      </w:r>
      <w:r w:rsidR="00F16888">
        <w:rPr>
          <w:sz w:val="18"/>
          <w:szCs w:val="18"/>
        </w:rPr>
        <w:tab/>
        <w:t>0</w:t>
      </w:r>
    </w:p>
    <w:p w:rsidR="00F16888" w:rsidRDefault="00F16888" w:rsidP="0044621A">
      <w:pPr>
        <w:pStyle w:val="Zkladntext"/>
        <w:rPr>
          <w:sz w:val="18"/>
          <w:szCs w:val="18"/>
        </w:rPr>
      </w:pPr>
      <w:r>
        <w:rPr>
          <w:sz w:val="18"/>
          <w:szCs w:val="18"/>
        </w:rPr>
        <w:t xml:space="preserve">Úhrada straty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r>
      <w:r>
        <w:rPr>
          <w:sz w:val="18"/>
          <w:szCs w:val="18"/>
        </w:rPr>
        <w:tab/>
      </w:r>
      <w:r>
        <w:rPr>
          <w:sz w:val="18"/>
          <w:szCs w:val="18"/>
        </w:rPr>
        <w:tab/>
        <w:t>0</w:t>
      </w:r>
    </w:p>
    <w:p w:rsidR="00F16888" w:rsidRDefault="00F16888" w:rsidP="0044621A">
      <w:pPr>
        <w:pStyle w:val="Zkladntext"/>
        <w:rPr>
          <w:sz w:val="18"/>
          <w:szCs w:val="18"/>
        </w:rPr>
      </w:pPr>
      <w:proofErr w:type="spellStart"/>
      <w:r>
        <w:rPr>
          <w:sz w:val="18"/>
          <w:szCs w:val="18"/>
        </w:rPr>
        <w:t>Prevod</w:t>
      </w:r>
      <w:proofErr w:type="spellEnd"/>
      <w:r>
        <w:rPr>
          <w:sz w:val="18"/>
          <w:szCs w:val="18"/>
        </w:rPr>
        <w:t xml:space="preserve"> do nerozděleného zisku minulých </w:t>
      </w:r>
      <w:proofErr w:type="spellStart"/>
      <w:r>
        <w:rPr>
          <w:sz w:val="18"/>
          <w:szCs w:val="18"/>
        </w:rPr>
        <w:t>rokov</w:t>
      </w:r>
      <w:proofErr w:type="spellEnd"/>
      <w:r>
        <w:rPr>
          <w:sz w:val="18"/>
          <w:szCs w:val="18"/>
        </w:rPr>
        <w:tab/>
      </w:r>
      <w:r>
        <w:rPr>
          <w:sz w:val="18"/>
          <w:szCs w:val="18"/>
        </w:rPr>
        <w:tab/>
      </w:r>
      <w:r>
        <w:rPr>
          <w:sz w:val="18"/>
          <w:szCs w:val="18"/>
        </w:rPr>
        <w:tab/>
      </w:r>
      <w:r>
        <w:rPr>
          <w:sz w:val="18"/>
          <w:szCs w:val="18"/>
        </w:rPr>
        <w:tab/>
        <w:t>0</w:t>
      </w:r>
      <w:r>
        <w:rPr>
          <w:sz w:val="18"/>
          <w:szCs w:val="18"/>
        </w:rPr>
        <w:tab/>
      </w:r>
    </w:p>
    <w:p w:rsidR="00F16888" w:rsidRDefault="00F16888" w:rsidP="0044621A">
      <w:pPr>
        <w:pStyle w:val="Zkladntext"/>
        <w:rPr>
          <w:sz w:val="18"/>
          <w:szCs w:val="18"/>
        </w:rPr>
      </w:pPr>
      <w:proofErr w:type="spellStart"/>
      <w:r>
        <w:rPr>
          <w:sz w:val="18"/>
          <w:szCs w:val="18"/>
        </w:rPr>
        <w:t>Rozdelenie</w:t>
      </w:r>
      <w:proofErr w:type="spellEnd"/>
      <w:r>
        <w:rPr>
          <w:sz w:val="18"/>
          <w:szCs w:val="18"/>
        </w:rPr>
        <w:t xml:space="preserve"> </w:t>
      </w:r>
      <w:proofErr w:type="spellStart"/>
      <w:r>
        <w:rPr>
          <w:sz w:val="18"/>
          <w:szCs w:val="18"/>
        </w:rPr>
        <w:t>po</w:t>
      </w:r>
      <w:r w:rsidR="00C47FDA">
        <w:rPr>
          <w:sz w:val="18"/>
          <w:szCs w:val="18"/>
        </w:rPr>
        <w:t>dielu</w:t>
      </w:r>
      <w:proofErr w:type="spellEnd"/>
      <w:r w:rsidR="00C47FDA">
        <w:rPr>
          <w:sz w:val="18"/>
          <w:szCs w:val="18"/>
        </w:rPr>
        <w:t xml:space="preserve"> na zisku </w:t>
      </w:r>
      <w:proofErr w:type="spellStart"/>
      <w:r w:rsidR="00C47FDA">
        <w:rPr>
          <w:sz w:val="18"/>
          <w:szCs w:val="18"/>
        </w:rPr>
        <w:t>spoločníkom</w:t>
      </w:r>
      <w:proofErr w:type="spellEnd"/>
      <w:r w:rsidR="00C47FDA">
        <w:rPr>
          <w:sz w:val="18"/>
          <w:szCs w:val="18"/>
        </w:rPr>
        <w:tab/>
      </w:r>
      <w:r w:rsidR="00C47FDA">
        <w:rPr>
          <w:sz w:val="18"/>
          <w:szCs w:val="18"/>
        </w:rPr>
        <w:tab/>
      </w:r>
      <w:r w:rsidR="00C47FDA">
        <w:rPr>
          <w:sz w:val="18"/>
          <w:szCs w:val="18"/>
        </w:rPr>
        <w:tab/>
      </w:r>
      <w:r w:rsidR="00C47FDA">
        <w:rPr>
          <w:sz w:val="18"/>
          <w:szCs w:val="18"/>
        </w:rPr>
        <w:tab/>
        <w:t>0</w:t>
      </w:r>
    </w:p>
    <w:p w:rsidR="00F16888" w:rsidRDefault="00F16888" w:rsidP="0044621A">
      <w:pPr>
        <w:pStyle w:val="Zkladntext"/>
        <w:rPr>
          <w:sz w:val="18"/>
          <w:szCs w:val="18"/>
        </w:rPr>
      </w:pPr>
      <w:proofErr w:type="spellStart"/>
      <w:r>
        <w:rPr>
          <w:sz w:val="18"/>
          <w:szCs w:val="18"/>
        </w:rPr>
        <w:t>Iné</w:t>
      </w:r>
      <w:proofErr w:type="spellEnd"/>
    </w:p>
    <w:p w:rsidR="00F16888" w:rsidRDefault="00F16888" w:rsidP="0044621A">
      <w:pPr>
        <w:pStyle w:val="Zkladntext"/>
        <w:rPr>
          <w:b/>
          <w:sz w:val="18"/>
          <w:szCs w:val="18"/>
        </w:rPr>
      </w:pPr>
      <w:r w:rsidRPr="00F16888">
        <w:rPr>
          <w:b/>
          <w:sz w:val="18"/>
          <w:szCs w:val="18"/>
        </w:rPr>
        <w:t>Spolu:</w:t>
      </w:r>
      <w:r w:rsidRPr="00F16888">
        <w:rPr>
          <w:b/>
          <w:sz w:val="18"/>
          <w:szCs w:val="18"/>
        </w:rPr>
        <w:tab/>
      </w:r>
      <w:r>
        <w:rPr>
          <w:b/>
          <w:sz w:val="18"/>
          <w:szCs w:val="18"/>
        </w:rPr>
        <w:br/>
      </w:r>
      <w:proofErr w:type="spellStart"/>
      <w:r>
        <w:rPr>
          <w:b/>
          <w:sz w:val="18"/>
          <w:szCs w:val="18"/>
        </w:rPr>
        <w:t>Spoločnosť</w:t>
      </w:r>
      <w:proofErr w:type="spellEnd"/>
      <w:r>
        <w:rPr>
          <w:b/>
          <w:sz w:val="18"/>
          <w:szCs w:val="18"/>
        </w:rPr>
        <w:t xml:space="preserve"> v </w:t>
      </w:r>
      <w:proofErr w:type="spellStart"/>
      <w:r>
        <w:rPr>
          <w:b/>
          <w:sz w:val="18"/>
          <w:szCs w:val="18"/>
        </w:rPr>
        <w:t>účtovnom</w:t>
      </w:r>
      <w:proofErr w:type="spellEnd"/>
      <w:r>
        <w:rPr>
          <w:b/>
          <w:sz w:val="18"/>
          <w:szCs w:val="18"/>
        </w:rPr>
        <w:t xml:space="preserve"> období nevykázala </w:t>
      </w:r>
      <w:proofErr w:type="spellStart"/>
      <w:r>
        <w:rPr>
          <w:b/>
          <w:sz w:val="18"/>
          <w:szCs w:val="18"/>
        </w:rPr>
        <w:t>žiaden</w:t>
      </w:r>
      <w:proofErr w:type="spellEnd"/>
      <w:r>
        <w:rPr>
          <w:b/>
          <w:sz w:val="18"/>
          <w:szCs w:val="18"/>
        </w:rPr>
        <w:t xml:space="preserve"> zisk.</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Default="00F16888" w:rsidP="0044621A">
      <w:pPr>
        <w:pStyle w:val="Zkladntext"/>
        <w:rPr>
          <w:sz w:val="18"/>
          <w:szCs w:val="18"/>
        </w:rPr>
      </w:pPr>
      <w:r w:rsidRPr="00F16888">
        <w:rPr>
          <w:sz w:val="18"/>
          <w:szCs w:val="18"/>
        </w:rPr>
        <w:t>Tabulka č. 2</w:t>
      </w:r>
    </w:p>
    <w:p w:rsidR="00F16888" w:rsidRDefault="00F16888" w:rsidP="0044621A">
      <w:pPr>
        <w:pStyle w:val="Zkladntext"/>
        <w:rPr>
          <w:b/>
          <w:sz w:val="18"/>
          <w:szCs w:val="18"/>
        </w:rPr>
      </w:pPr>
      <w:proofErr w:type="spellStart"/>
      <w:r w:rsidRPr="00F16888">
        <w:rPr>
          <w:b/>
          <w:sz w:val="18"/>
          <w:szCs w:val="18"/>
        </w:rPr>
        <w:t>Názov</w:t>
      </w:r>
      <w:proofErr w:type="spellEnd"/>
      <w:r w:rsidRPr="00F16888">
        <w:rPr>
          <w:b/>
          <w:sz w:val="18"/>
          <w:szCs w:val="18"/>
        </w:rPr>
        <w:t xml:space="preserve"> položky</w:t>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Bezprostredne</w:t>
      </w:r>
      <w:proofErr w:type="spellEnd"/>
      <w:r>
        <w:rPr>
          <w:b/>
          <w:sz w:val="18"/>
          <w:szCs w:val="18"/>
        </w:rPr>
        <w:t xml:space="preserve"> </w:t>
      </w:r>
      <w:proofErr w:type="spellStart"/>
      <w:r>
        <w:rPr>
          <w:b/>
          <w:sz w:val="18"/>
          <w:szCs w:val="18"/>
        </w:rPr>
        <w:t>predchádzajéce</w:t>
      </w:r>
      <w:proofErr w:type="spellEnd"/>
    </w:p>
    <w:p w:rsidR="00F16888" w:rsidRDefault="00F16888" w:rsidP="0044621A">
      <w:pPr>
        <w:pStyle w:val="Zkladntext"/>
        <w:rPr>
          <w:b/>
          <w:sz w:val="18"/>
          <w:szCs w:val="18"/>
        </w:rPr>
      </w:pP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Pr>
          <w:b/>
          <w:sz w:val="18"/>
          <w:szCs w:val="18"/>
        </w:rPr>
        <w:t>Účtovná</w:t>
      </w:r>
      <w:proofErr w:type="spellEnd"/>
      <w:r>
        <w:rPr>
          <w:b/>
          <w:sz w:val="18"/>
          <w:szCs w:val="18"/>
        </w:rPr>
        <w:t xml:space="preserve"> </w:t>
      </w:r>
      <w:proofErr w:type="spellStart"/>
      <w:r>
        <w:rPr>
          <w:b/>
          <w:sz w:val="18"/>
          <w:szCs w:val="18"/>
        </w:rPr>
        <w:t>strata</w:t>
      </w:r>
      <w:proofErr w:type="spellEnd"/>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t>39</w:t>
      </w:r>
    </w:p>
    <w:p w:rsidR="00F16888" w:rsidRDefault="00F16888" w:rsidP="0044621A">
      <w:pPr>
        <w:pStyle w:val="Zkladntext"/>
        <w:rPr>
          <w:b/>
          <w:sz w:val="18"/>
          <w:szCs w:val="18"/>
        </w:rPr>
      </w:pPr>
    </w:p>
    <w:p w:rsidR="00F16888" w:rsidRDefault="00F16888" w:rsidP="0044621A">
      <w:pPr>
        <w:pStyle w:val="Zkladntext"/>
        <w:rPr>
          <w:b/>
          <w:sz w:val="18"/>
          <w:szCs w:val="18"/>
        </w:rPr>
      </w:pPr>
      <w:proofErr w:type="spellStart"/>
      <w:r w:rsidRPr="00F16888">
        <w:rPr>
          <w:sz w:val="18"/>
          <w:szCs w:val="18"/>
        </w:rPr>
        <w:t>Vysporiadanie</w:t>
      </w:r>
      <w:proofErr w:type="spellEnd"/>
      <w:r w:rsidRPr="00F16888">
        <w:rPr>
          <w:sz w:val="18"/>
          <w:szCs w:val="18"/>
        </w:rPr>
        <w:t xml:space="preserve"> </w:t>
      </w:r>
      <w:proofErr w:type="spellStart"/>
      <w:r w:rsidRPr="00F16888">
        <w:rPr>
          <w:sz w:val="18"/>
          <w:szCs w:val="18"/>
        </w:rPr>
        <w:t>účtovnej</w:t>
      </w:r>
      <w:proofErr w:type="spellEnd"/>
      <w:r w:rsidRPr="00F16888">
        <w:rPr>
          <w:sz w:val="18"/>
          <w:szCs w:val="18"/>
        </w:rPr>
        <w:t xml:space="preserve"> straty</w:t>
      </w:r>
      <w:r>
        <w:rPr>
          <w:b/>
          <w:sz w:val="18"/>
          <w:szCs w:val="18"/>
        </w:rPr>
        <w:tab/>
      </w:r>
      <w:r>
        <w:rPr>
          <w:b/>
          <w:sz w:val="18"/>
          <w:szCs w:val="18"/>
        </w:rPr>
        <w:tab/>
        <w:t xml:space="preserve"> </w:t>
      </w:r>
      <w:r>
        <w:rPr>
          <w:b/>
          <w:sz w:val="18"/>
          <w:szCs w:val="18"/>
        </w:rPr>
        <w:tab/>
        <w:t xml:space="preserve">    </w:t>
      </w:r>
      <w:r>
        <w:rPr>
          <w:b/>
          <w:sz w:val="18"/>
          <w:szCs w:val="18"/>
        </w:rPr>
        <w:tab/>
      </w:r>
      <w:proofErr w:type="spellStart"/>
      <w:r>
        <w:rPr>
          <w:b/>
          <w:sz w:val="18"/>
          <w:szCs w:val="18"/>
        </w:rPr>
        <w:t>bežné</w:t>
      </w:r>
      <w:proofErr w:type="spellEnd"/>
      <w:r>
        <w:rPr>
          <w:b/>
          <w:sz w:val="18"/>
          <w:szCs w:val="18"/>
        </w:rPr>
        <w:t xml:space="preserve"> </w:t>
      </w:r>
      <w:proofErr w:type="spellStart"/>
      <w:r>
        <w:rPr>
          <w:b/>
          <w:sz w:val="18"/>
          <w:szCs w:val="18"/>
        </w:rPr>
        <w:t>účtovné</w:t>
      </w:r>
      <w:proofErr w:type="spellEnd"/>
      <w:r>
        <w:rPr>
          <w:b/>
          <w:sz w:val="18"/>
          <w:szCs w:val="18"/>
        </w:rPr>
        <w:t xml:space="preserve"> </w:t>
      </w:r>
      <w:proofErr w:type="spellStart"/>
      <w:r>
        <w:rPr>
          <w:b/>
          <w:sz w:val="18"/>
          <w:szCs w:val="18"/>
        </w:rPr>
        <w:t>obdobie</w:t>
      </w:r>
      <w:proofErr w:type="spellEnd"/>
    </w:p>
    <w:p w:rsidR="00F16888" w:rsidRPr="00F16888" w:rsidRDefault="00F16888" w:rsidP="0044621A">
      <w:pPr>
        <w:pStyle w:val="Zkladntext"/>
        <w:rPr>
          <w:sz w:val="18"/>
          <w:szCs w:val="18"/>
        </w:rPr>
      </w:pPr>
      <w:proofErr w:type="spellStart"/>
      <w:r w:rsidRPr="00F16888">
        <w:rPr>
          <w:sz w:val="18"/>
          <w:szCs w:val="18"/>
        </w:rPr>
        <w:t>Prídel</w:t>
      </w:r>
      <w:proofErr w:type="spellEnd"/>
      <w:r w:rsidRPr="00F16888">
        <w:rPr>
          <w:sz w:val="18"/>
          <w:szCs w:val="18"/>
        </w:rPr>
        <w:t xml:space="preserve"> do zákonného rezervního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štatutárnych</w:t>
      </w:r>
      <w:proofErr w:type="spellEnd"/>
      <w:r w:rsidRPr="00C47FDA">
        <w:rPr>
          <w:sz w:val="18"/>
          <w:szCs w:val="18"/>
        </w:rPr>
        <w:t xml:space="preserve"> a ostatních </w:t>
      </w:r>
      <w:proofErr w:type="spellStart"/>
      <w:r w:rsidRPr="00C47FDA">
        <w:rPr>
          <w:sz w:val="18"/>
          <w:szCs w:val="18"/>
        </w:rPr>
        <w:t>fondov</w:t>
      </w:r>
      <w:proofErr w:type="spellEnd"/>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do </w:t>
      </w:r>
      <w:proofErr w:type="spellStart"/>
      <w:r w:rsidRPr="00C47FDA">
        <w:rPr>
          <w:sz w:val="18"/>
          <w:szCs w:val="18"/>
        </w:rPr>
        <w:t>sociálneho</w:t>
      </w:r>
      <w:proofErr w:type="spellEnd"/>
      <w:r w:rsidRPr="00C47FDA">
        <w:rPr>
          <w:sz w:val="18"/>
          <w:szCs w:val="18"/>
        </w:rPr>
        <w:t xml:space="preserve"> fondu</w:t>
      </w:r>
    </w:p>
    <w:p w:rsidR="00F16888" w:rsidRPr="00C47FDA" w:rsidRDefault="00F16888" w:rsidP="0044621A">
      <w:pPr>
        <w:pStyle w:val="Zkladntext"/>
        <w:rPr>
          <w:sz w:val="18"/>
          <w:szCs w:val="18"/>
        </w:rPr>
      </w:pPr>
      <w:proofErr w:type="spellStart"/>
      <w:r w:rsidRPr="00C47FDA">
        <w:rPr>
          <w:sz w:val="18"/>
          <w:szCs w:val="18"/>
        </w:rPr>
        <w:t>Prídel</w:t>
      </w:r>
      <w:proofErr w:type="spellEnd"/>
      <w:r w:rsidRPr="00C47FDA">
        <w:rPr>
          <w:sz w:val="18"/>
          <w:szCs w:val="18"/>
        </w:rPr>
        <w:t xml:space="preserve"> na </w:t>
      </w:r>
      <w:proofErr w:type="spellStart"/>
      <w:r w:rsidRPr="00C47FDA">
        <w:rPr>
          <w:sz w:val="18"/>
          <w:szCs w:val="18"/>
        </w:rPr>
        <w:t>zvýšenie</w:t>
      </w:r>
      <w:proofErr w:type="spellEnd"/>
      <w:r w:rsidRPr="00C47FDA">
        <w:rPr>
          <w:sz w:val="18"/>
          <w:szCs w:val="18"/>
        </w:rPr>
        <w:t xml:space="preserve"> základného </w:t>
      </w:r>
      <w:proofErr w:type="spellStart"/>
      <w:r w:rsidRPr="00C47FDA">
        <w:rPr>
          <w:sz w:val="18"/>
          <w:szCs w:val="18"/>
        </w:rPr>
        <w:t>imania</w:t>
      </w:r>
      <w:proofErr w:type="spellEnd"/>
    </w:p>
    <w:p w:rsidR="00F16888" w:rsidRPr="00C47FDA" w:rsidRDefault="00F16888" w:rsidP="0044621A">
      <w:pPr>
        <w:pStyle w:val="Zkladntext"/>
        <w:rPr>
          <w:sz w:val="18"/>
          <w:szCs w:val="18"/>
        </w:rPr>
      </w:pPr>
      <w:r w:rsidRPr="00C47FDA">
        <w:rPr>
          <w:sz w:val="18"/>
          <w:szCs w:val="18"/>
        </w:rPr>
        <w:t xml:space="preserve">Úhrada straty minulých </w:t>
      </w:r>
      <w:proofErr w:type="spellStart"/>
      <w:r w:rsidRPr="00C47FDA">
        <w:rPr>
          <w:sz w:val="18"/>
          <w:szCs w:val="18"/>
        </w:rPr>
        <w:t>rokov</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00C47FDA">
        <w:rPr>
          <w:sz w:val="18"/>
          <w:szCs w:val="18"/>
        </w:rPr>
        <w:tab/>
      </w:r>
      <w:r w:rsidRPr="00C47FDA">
        <w:rPr>
          <w:sz w:val="18"/>
          <w:szCs w:val="18"/>
        </w:rPr>
        <w:tab/>
        <w:t>0</w:t>
      </w:r>
    </w:p>
    <w:p w:rsidR="00C47FDA" w:rsidRPr="00C47FDA" w:rsidRDefault="00F16888" w:rsidP="0044621A">
      <w:pPr>
        <w:pStyle w:val="Zkladntext"/>
        <w:rPr>
          <w:sz w:val="18"/>
          <w:szCs w:val="18"/>
        </w:rPr>
      </w:pPr>
      <w:proofErr w:type="spellStart"/>
      <w:r w:rsidRPr="00C47FDA">
        <w:rPr>
          <w:sz w:val="18"/>
          <w:szCs w:val="18"/>
        </w:rPr>
        <w:t>Prevod</w:t>
      </w:r>
      <w:proofErr w:type="spellEnd"/>
      <w:r w:rsidRPr="00C47FDA">
        <w:rPr>
          <w:sz w:val="18"/>
          <w:szCs w:val="18"/>
        </w:rPr>
        <w:t xml:space="preserve"> do </w:t>
      </w:r>
      <w:proofErr w:type="spellStart"/>
      <w:r w:rsidRPr="00C47FDA">
        <w:rPr>
          <w:sz w:val="18"/>
          <w:szCs w:val="18"/>
        </w:rPr>
        <w:t>nerozd</w:t>
      </w:r>
      <w:r w:rsidR="00C47FDA" w:rsidRPr="00C47FDA">
        <w:rPr>
          <w:sz w:val="18"/>
          <w:szCs w:val="18"/>
        </w:rPr>
        <w:t>e</w:t>
      </w:r>
      <w:r w:rsidRPr="00C47FDA">
        <w:rPr>
          <w:sz w:val="18"/>
          <w:szCs w:val="18"/>
        </w:rPr>
        <w:t>leného</w:t>
      </w:r>
      <w:proofErr w:type="spellEnd"/>
      <w:r w:rsidRPr="00C47FDA">
        <w:rPr>
          <w:sz w:val="18"/>
          <w:szCs w:val="18"/>
        </w:rPr>
        <w:t xml:space="preserve"> zisku minulých </w:t>
      </w:r>
      <w:proofErr w:type="spellStart"/>
      <w:r w:rsidRPr="00C47FDA">
        <w:rPr>
          <w:sz w:val="18"/>
          <w:szCs w:val="18"/>
        </w:rPr>
        <w:t>rokov</w:t>
      </w:r>
      <w:proofErr w:type="spellEnd"/>
      <w:r w:rsidR="00C47FDA" w:rsidRPr="00C47FDA">
        <w:rPr>
          <w:sz w:val="18"/>
          <w:szCs w:val="18"/>
        </w:rPr>
        <w:tab/>
      </w:r>
      <w:r w:rsidR="00C47FDA" w:rsidRPr="00C47FDA">
        <w:rPr>
          <w:sz w:val="18"/>
          <w:szCs w:val="18"/>
        </w:rPr>
        <w:tab/>
      </w:r>
      <w:r w:rsidR="00C47FDA">
        <w:rPr>
          <w:sz w:val="18"/>
          <w:szCs w:val="18"/>
        </w:rPr>
        <w:tab/>
      </w:r>
      <w:r w:rsidR="00C47FDA" w:rsidRPr="00C47FDA">
        <w:rPr>
          <w:sz w:val="18"/>
          <w:szCs w:val="18"/>
        </w:rPr>
        <w:tab/>
        <w:t>39</w:t>
      </w:r>
    </w:p>
    <w:p w:rsidR="00C47FDA" w:rsidRPr="00C47FDA" w:rsidRDefault="00C47FDA" w:rsidP="0044621A">
      <w:pPr>
        <w:pStyle w:val="Zkladntext"/>
        <w:rPr>
          <w:sz w:val="18"/>
          <w:szCs w:val="18"/>
        </w:rPr>
      </w:pPr>
      <w:proofErr w:type="spellStart"/>
      <w:r w:rsidRPr="00C47FDA">
        <w:rPr>
          <w:sz w:val="18"/>
          <w:szCs w:val="18"/>
        </w:rPr>
        <w:t>Rozdelenie</w:t>
      </w:r>
      <w:proofErr w:type="spellEnd"/>
      <w:r w:rsidRPr="00C47FDA">
        <w:rPr>
          <w:sz w:val="18"/>
          <w:szCs w:val="18"/>
        </w:rPr>
        <w:t xml:space="preserve"> </w:t>
      </w:r>
      <w:proofErr w:type="spellStart"/>
      <w:r w:rsidRPr="00C47FDA">
        <w:rPr>
          <w:sz w:val="18"/>
          <w:szCs w:val="18"/>
        </w:rPr>
        <w:t>podielu</w:t>
      </w:r>
      <w:proofErr w:type="spellEnd"/>
      <w:r w:rsidRPr="00C47FDA">
        <w:rPr>
          <w:sz w:val="18"/>
          <w:szCs w:val="18"/>
        </w:rPr>
        <w:t xml:space="preserve"> na zisku </w:t>
      </w:r>
      <w:proofErr w:type="spellStart"/>
      <w:r w:rsidRPr="00C47FDA">
        <w:rPr>
          <w:sz w:val="18"/>
          <w:szCs w:val="18"/>
        </w:rPr>
        <w:t>spoločníkov</w:t>
      </w:r>
      <w:proofErr w:type="spellEnd"/>
      <w:r w:rsidRPr="00C47FDA">
        <w:rPr>
          <w:sz w:val="18"/>
          <w:szCs w:val="18"/>
        </w:rPr>
        <w:tab/>
      </w:r>
      <w:r w:rsidRPr="00C47FDA">
        <w:rPr>
          <w:sz w:val="18"/>
          <w:szCs w:val="18"/>
        </w:rPr>
        <w:tab/>
      </w:r>
      <w:r w:rsidRPr="00C47FDA">
        <w:rPr>
          <w:sz w:val="18"/>
          <w:szCs w:val="18"/>
        </w:rPr>
        <w:tab/>
      </w:r>
      <w:r w:rsidRPr="00C47FDA">
        <w:rPr>
          <w:sz w:val="18"/>
          <w:szCs w:val="18"/>
        </w:rPr>
        <w:tab/>
        <w:t>0</w:t>
      </w:r>
    </w:p>
    <w:p w:rsidR="00C47FDA" w:rsidRPr="00C47FDA" w:rsidRDefault="00C47FDA" w:rsidP="0044621A">
      <w:pPr>
        <w:pStyle w:val="Zkladntext"/>
        <w:rPr>
          <w:sz w:val="18"/>
          <w:szCs w:val="18"/>
        </w:rPr>
      </w:pPr>
      <w:r w:rsidRPr="00C47FDA">
        <w:rPr>
          <w:sz w:val="18"/>
          <w:szCs w:val="18"/>
        </w:rPr>
        <w:t xml:space="preserve">Daňová </w:t>
      </w:r>
      <w:proofErr w:type="spellStart"/>
      <w:r w:rsidRPr="00C47FDA">
        <w:rPr>
          <w:sz w:val="18"/>
          <w:szCs w:val="18"/>
        </w:rPr>
        <w:t>licencia</w:t>
      </w:r>
      <w:proofErr w:type="spellEnd"/>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sidRPr="00C47FDA">
        <w:rPr>
          <w:sz w:val="18"/>
          <w:szCs w:val="18"/>
        </w:rPr>
        <w:tab/>
      </w:r>
      <w:r>
        <w:rPr>
          <w:sz w:val="18"/>
          <w:szCs w:val="18"/>
        </w:rPr>
        <w:tab/>
      </w:r>
      <w:r w:rsidRPr="00C47FDA">
        <w:rPr>
          <w:sz w:val="18"/>
          <w:szCs w:val="18"/>
        </w:rPr>
        <w:tab/>
        <w:t>0</w:t>
      </w:r>
    </w:p>
    <w:p w:rsidR="00C47FDA" w:rsidRDefault="00C47FDA" w:rsidP="0044621A">
      <w:pPr>
        <w:pStyle w:val="Zkladntext"/>
        <w:rPr>
          <w:b/>
          <w:sz w:val="18"/>
          <w:szCs w:val="18"/>
        </w:rPr>
      </w:pPr>
    </w:p>
    <w:p w:rsidR="00F16888" w:rsidRDefault="00C47FDA" w:rsidP="0044621A">
      <w:pPr>
        <w:pStyle w:val="Zkladntext"/>
        <w:rPr>
          <w:b/>
          <w:sz w:val="18"/>
          <w:szCs w:val="18"/>
        </w:rPr>
      </w:pPr>
      <w:r>
        <w:rPr>
          <w:b/>
          <w:sz w:val="18"/>
          <w:szCs w:val="18"/>
        </w:rPr>
        <w:t>Spolu:</w:t>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r>
      <w:r>
        <w:rPr>
          <w:b/>
          <w:sz w:val="18"/>
          <w:szCs w:val="18"/>
        </w:rPr>
        <w:tab/>
        <w:t>39</w:t>
      </w:r>
      <w:r w:rsidR="00F16888">
        <w:rPr>
          <w:b/>
          <w:sz w:val="18"/>
          <w:szCs w:val="18"/>
        </w:rPr>
        <w:tab/>
      </w:r>
      <w:r>
        <w:rPr>
          <w:b/>
          <w:sz w:val="18"/>
          <w:szCs w:val="18"/>
        </w:rPr>
        <w:tab/>
      </w:r>
      <w:r>
        <w:rPr>
          <w:b/>
          <w:sz w:val="18"/>
          <w:szCs w:val="18"/>
        </w:rPr>
        <w:tab/>
      </w:r>
      <w:r>
        <w:rPr>
          <w:b/>
          <w:sz w:val="18"/>
          <w:szCs w:val="18"/>
        </w:rPr>
        <w:tab/>
      </w:r>
    </w:p>
    <w:p w:rsidR="00F16888" w:rsidRPr="00C47FDA" w:rsidRDefault="00C47FDA" w:rsidP="0044621A">
      <w:pPr>
        <w:pStyle w:val="Zkladntext"/>
        <w:rPr>
          <w:sz w:val="18"/>
          <w:szCs w:val="18"/>
        </w:rPr>
      </w:pPr>
      <w:r w:rsidRPr="00C47FDA">
        <w:rPr>
          <w:sz w:val="18"/>
          <w:szCs w:val="18"/>
        </w:rPr>
        <w:t>Na základe</w:t>
      </w:r>
      <w:r>
        <w:rPr>
          <w:sz w:val="18"/>
          <w:szCs w:val="18"/>
        </w:rPr>
        <w:t xml:space="preserve"> </w:t>
      </w:r>
      <w:proofErr w:type="spellStart"/>
      <w:r>
        <w:rPr>
          <w:sz w:val="18"/>
          <w:szCs w:val="18"/>
        </w:rPr>
        <w:t>rozhodnutia</w:t>
      </w:r>
      <w:proofErr w:type="spellEnd"/>
      <w:r>
        <w:rPr>
          <w:sz w:val="18"/>
          <w:szCs w:val="18"/>
        </w:rPr>
        <w:t xml:space="preserve"> jediného společníka </w:t>
      </w:r>
      <w:proofErr w:type="spellStart"/>
      <w:r>
        <w:rPr>
          <w:sz w:val="18"/>
          <w:szCs w:val="18"/>
        </w:rPr>
        <w:t>zo</w:t>
      </w:r>
      <w:proofErr w:type="spellEnd"/>
      <w:r>
        <w:rPr>
          <w:sz w:val="18"/>
          <w:szCs w:val="18"/>
        </w:rPr>
        <w:t xml:space="preserve"> </w:t>
      </w:r>
      <w:proofErr w:type="spellStart"/>
      <w:r>
        <w:rPr>
          <w:sz w:val="18"/>
          <w:szCs w:val="18"/>
        </w:rPr>
        <w:t>dňa</w:t>
      </w:r>
      <w:proofErr w:type="spellEnd"/>
      <w:r>
        <w:rPr>
          <w:sz w:val="18"/>
          <w:szCs w:val="18"/>
        </w:rPr>
        <w:t xml:space="preserve"> </w:t>
      </w:r>
      <w:proofErr w:type="gramStart"/>
      <w:r>
        <w:rPr>
          <w:sz w:val="18"/>
          <w:szCs w:val="18"/>
        </w:rPr>
        <w:t>05.03.2020</w:t>
      </w:r>
      <w:proofErr w:type="gramEnd"/>
      <w:r w:rsidR="00916180">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preúčtovala</w:t>
      </w:r>
      <w:proofErr w:type="spellEnd"/>
      <w:r>
        <w:rPr>
          <w:sz w:val="18"/>
          <w:szCs w:val="18"/>
        </w:rPr>
        <w:t xml:space="preserve"> </w:t>
      </w:r>
      <w:proofErr w:type="spellStart"/>
      <w:r>
        <w:rPr>
          <w:sz w:val="18"/>
          <w:szCs w:val="18"/>
        </w:rPr>
        <w:t>vykázanú</w:t>
      </w:r>
      <w:proofErr w:type="spellEnd"/>
      <w:r>
        <w:rPr>
          <w:sz w:val="18"/>
          <w:szCs w:val="18"/>
        </w:rPr>
        <w:t xml:space="preserve"> stratu za rok 2019 </w:t>
      </w:r>
      <w:proofErr w:type="spellStart"/>
      <w:r>
        <w:rPr>
          <w:sz w:val="18"/>
          <w:szCs w:val="18"/>
        </w:rPr>
        <w:t>vo</w:t>
      </w:r>
      <w:proofErr w:type="spellEnd"/>
      <w:r>
        <w:rPr>
          <w:sz w:val="18"/>
          <w:szCs w:val="18"/>
        </w:rPr>
        <w:t xml:space="preserve"> </w:t>
      </w:r>
      <w:proofErr w:type="spellStart"/>
      <w:r>
        <w:rPr>
          <w:sz w:val="18"/>
          <w:szCs w:val="18"/>
        </w:rPr>
        <w:t>výške</w:t>
      </w:r>
      <w:proofErr w:type="spellEnd"/>
      <w:r>
        <w:rPr>
          <w:sz w:val="18"/>
          <w:szCs w:val="18"/>
        </w:rPr>
        <w:t xml:space="preserve"> 39,00 € </w:t>
      </w:r>
      <w:proofErr w:type="spellStart"/>
      <w:r>
        <w:rPr>
          <w:sz w:val="18"/>
          <w:szCs w:val="18"/>
        </w:rPr>
        <w:t>ako</w:t>
      </w:r>
      <w:proofErr w:type="spellEnd"/>
      <w:r>
        <w:rPr>
          <w:sz w:val="18"/>
          <w:szCs w:val="18"/>
        </w:rPr>
        <w:t xml:space="preserve"> </w:t>
      </w:r>
      <w:proofErr w:type="spellStart"/>
      <w:r>
        <w:rPr>
          <w:sz w:val="18"/>
          <w:szCs w:val="18"/>
        </w:rPr>
        <w:t>prevod</w:t>
      </w:r>
      <w:proofErr w:type="spellEnd"/>
      <w:r>
        <w:rPr>
          <w:sz w:val="18"/>
          <w:szCs w:val="18"/>
        </w:rPr>
        <w:t xml:space="preserve"> do </w:t>
      </w:r>
      <w:proofErr w:type="spellStart"/>
      <w:r>
        <w:rPr>
          <w:sz w:val="18"/>
          <w:szCs w:val="18"/>
        </w:rPr>
        <w:t>nerozd</w:t>
      </w:r>
      <w:r w:rsidR="00916180">
        <w:rPr>
          <w:sz w:val="18"/>
          <w:szCs w:val="18"/>
        </w:rPr>
        <w:t>e</w:t>
      </w:r>
      <w:r>
        <w:rPr>
          <w:sz w:val="18"/>
          <w:szCs w:val="18"/>
        </w:rPr>
        <w:t>leného</w:t>
      </w:r>
      <w:proofErr w:type="spellEnd"/>
      <w:r>
        <w:rPr>
          <w:sz w:val="18"/>
          <w:szCs w:val="18"/>
        </w:rPr>
        <w:t xml:space="preserve"> zisku minulých </w:t>
      </w:r>
      <w:proofErr w:type="spellStart"/>
      <w:r>
        <w:rPr>
          <w:sz w:val="18"/>
          <w:szCs w:val="18"/>
        </w:rPr>
        <w:t>rokov</w:t>
      </w:r>
      <w:proofErr w:type="spellEnd"/>
      <w:r>
        <w:rPr>
          <w:sz w:val="18"/>
          <w:szCs w:val="18"/>
        </w:rPr>
        <w:t>.</w:t>
      </w:r>
    </w:p>
    <w:p w:rsidR="00F16888" w:rsidRDefault="00F16888" w:rsidP="0044621A">
      <w:pPr>
        <w:pStyle w:val="Zkladntext"/>
        <w:rPr>
          <w:b/>
          <w:sz w:val="18"/>
          <w:szCs w:val="18"/>
        </w:rPr>
      </w:pPr>
    </w:p>
    <w:p w:rsidR="00F16888" w:rsidRDefault="00F16888" w:rsidP="0044621A">
      <w:pPr>
        <w:pStyle w:val="Zkladntext"/>
        <w:rPr>
          <w:b/>
          <w:sz w:val="18"/>
          <w:szCs w:val="18"/>
        </w:rPr>
      </w:pPr>
    </w:p>
    <w:p w:rsidR="00F16888" w:rsidRPr="00F16888" w:rsidRDefault="00F16888" w:rsidP="0044621A">
      <w:pPr>
        <w:pStyle w:val="Zkladntext"/>
        <w:rPr>
          <w:b/>
          <w:sz w:val="18"/>
          <w:szCs w:val="18"/>
        </w:rPr>
      </w:pPr>
    </w:p>
    <w:p w:rsidR="00F16888" w:rsidRPr="00C47FDA" w:rsidRDefault="00F16888">
      <w:pPr>
        <w:pStyle w:val="Zkladntext"/>
        <w:rPr>
          <w:b/>
          <w:sz w:val="18"/>
          <w:szCs w:val="18"/>
        </w:rPr>
      </w:pPr>
      <w:r w:rsidRPr="00F16888">
        <w:rPr>
          <w:b/>
          <w:sz w:val="18"/>
          <w:szCs w:val="18"/>
        </w:rPr>
        <w:lastRenderedPageBreak/>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r w:rsidRPr="00F16888">
        <w:rPr>
          <w:b/>
          <w:sz w:val="18"/>
          <w:szCs w:val="18"/>
        </w:rPr>
        <w:tab/>
      </w:r>
    </w:p>
    <w:p w:rsidR="00F16888" w:rsidRDefault="00F16888">
      <w:pPr>
        <w:pStyle w:val="Zkladntext"/>
        <w:rPr>
          <w:sz w:val="18"/>
          <w:szCs w:val="18"/>
        </w:rPr>
      </w:pPr>
    </w:p>
    <w:p w:rsidR="00FF0DD7" w:rsidRDefault="002A3F58">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FF0DD7" w:rsidRDefault="002A3F58">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FF0DD7" w:rsidRDefault="00FF0DD7">
      <w:pPr>
        <w:pStyle w:val="Zkladntext"/>
        <w:rPr>
          <w:sz w:val="18"/>
          <w:szCs w:val="18"/>
        </w:rPr>
      </w:pPr>
    </w:p>
    <w:p w:rsidR="00FF0DD7" w:rsidRDefault="002A3F58">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FF0DD7" w:rsidRDefault="00FF0DD7">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8"/>
        <w:gridCol w:w="2484"/>
        <w:gridCol w:w="2494"/>
      </w:tblGrid>
      <w:tr w:rsidR="00FF0DD7">
        <w:trPr>
          <w:trHeight w:val="300"/>
        </w:trPr>
        <w:tc>
          <w:tcPr>
            <w:tcW w:w="2898" w:type="dxa"/>
            <w:shd w:val="clear" w:color="auto" w:fill="FFFFFF"/>
            <w:vAlign w:val="center"/>
          </w:tcPr>
          <w:p w:rsidR="00FF0DD7" w:rsidRDefault="002A3F58">
            <w:pPr>
              <w:pStyle w:val="Obsahtabuky"/>
              <w:rPr>
                <w:b/>
                <w:bCs/>
              </w:rPr>
            </w:pPr>
            <w:r>
              <w:rPr>
                <w:b/>
                <w:bCs/>
              </w:rPr>
              <w:t>Názov položky</w:t>
            </w:r>
          </w:p>
        </w:tc>
        <w:tc>
          <w:tcPr>
            <w:tcW w:w="2484" w:type="dxa"/>
            <w:shd w:val="clear" w:color="auto" w:fill="FFFFFF"/>
            <w:vAlign w:val="center"/>
          </w:tcPr>
          <w:p w:rsidR="00FF0DD7" w:rsidRDefault="002A3F58">
            <w:pPr>
              <w:pStyle w:val="Obsahtabuky"/>
              <w:jc w:val="center"/>
              <w:rPr>
                <w:b/>
                <w:bCs/>
              </w:rPr>
            </w:pPr>
            <w:r>
              <w:rPr>
                <w:b/>
                <w:bCs/>
              </w:rPr>
              <w:t>Bežné účtovné obdobie</w:t>
            </w:r>
          </w:p>
        </w:tc>
        <w:tc>
          <w:tcPr>
            <w:tcW w:w="2494" w:type="dxa"/>
            <w:shd w:val="clear" w:color="auto" w:fill="FFFFFF"/>
            <w:vAlign w:val="center"/>
          </w:tcPr>
          <w:p w:rsidR="00FF0DD7" w:rsidRDefault="002A3F58">
            <w:pPr>
              <w:pStyle w:val="Obsahtabuky"/>
              <w:jc w:val="center"/>
              <w:rPr>
                <w:b/>
                <w:bCs/>
              </w:rPr>
            </w:pPr>
            <w:r>
              <w:rPr>
                <w:b/>
                <w:bCs/>
              </w:rPr>
              <w:t>Bezprostredne predchádzajúce</w:t>
            </w:r>
          </w:p>
        </w:tc>
      </w:tr>
      <w:tr w:rsidR="00FF0DD7">
        <w:trPr>
          <w:trHeight w:val="315"/>
        </w:trPr>
        <w:tc>
          <w:tcPr>
            <w:tcW w:w="2898" w:type="dxa"/>
            <w:shd w:val="clear" w:color="auto" w:fill="FFFFFF"/>
            <w:vAlign w:val="center"/>
          </w:tcPr>
          <w:p w:rsidR="00FF0DD7" w:rsidRDefault="002A3F58">
            <w:pPr>
              <w:pStyle w:val="Obsahtabuky"/>
            </w:pPr>
            <w:r>
              <w:t> </w:t>
            </w:r>
          </w:p>
        </w:tc>
        <w:tc>
          <w:tcPr>
            <w:tcW w:w="2484" w:type="dxa"/>
            <w:shd w:val="clear" w:color="auto" w:fill="FFFFFF"/>
            <w:vAlign w:val="center"/>
          </w:tcPr>
          <w:p w:rsidR="00FF0DD7" w:rsidRDefault="002A3F58">
            <w:pPr>
              <w:pStyle w:val="Obsahtabuky"/>
              <w:jc w:val="center"/>
              <w:rPr>
                <w:b/>
                <w:bCs/>
              </w:rPr>
            </w:pPr>
            <w:r>
              <w:rPr>
                <w:b/>
                <w:bCs/>
              </w:rPr>
              <w:t>účtovné obdobie</w:t>
            </w:r>
          </w:p>
        </w:tc>
        <w:tc>
          <w:tcPr>
            <w:tcW w:w="2494" w:type="dxa"/>
            <w:shd w:val="clear" w:color="auto" w:fill="FFFFFF"/>
            <w:vAlign w:val="center"/>
          </w:tcPr>
          <w:p w:rsidR="00FF0DD7" w:rsidRDefault="002A3F58">
            <w:pPr>
              <w:pStyle w:val="Obsahtabuky"/>
              <w:jc w:val="center"/>
              <w:rPr>
                <w:b/>
                <w:bCs/>
              </w:rPr>
            </w:pPr>
            <w:r>
              <w:rPr>
                <w:b/>
                <w:bCs/>
              </w:rPr>
              <w:t>účtovné obdobie</w:t>
            </w:r>
          </w:p>
        </w:tc>
      </w:tr>
      <w:tr w:rsidR="00FF0DD7">
        <w:trPr>
          <w:trHeight w:val="300"/>
        </w:trPr>
        <w:tc>
          <w:tcPr>
            <w:tcW w:w="2898" w:type="dxa"/>
            <w:shd w:val="clear" w:color="auto" w:fill="FFFFFF"/>
            <w:vAlign w:val="center"/>
          </w:tcPr>
          <w:p w:rsidR="00FF0DD7" w:rsidRDefault="002A3F58">
            <w:pPr>
              <w:pStyle w:val="Obsahtabuky"/>
            </w:pPr>
            <w:r>
              <w:t>Záväzky z obchodného styku</w:t>
            </w:r>
          </w:p>
        </w:tc>
        <w:tc>
          <w:tcPr>
            <w:tcW w:w="2484" w:type="dxa"/>
            <w:shd w:val="clear" w:color="auto" w:fill="FFFFFF"/>
            <w:vAlign w:val="center"/>
          </w:tcPr>
          <w:p w:rsidR="00FF0DD7" w:rsidRDefault="002A3F58">
            <w:pPr>
              <w:pStyle w:val="Obsahtabuky"/>
            </w:pPr>
            <w:r>
              <w:t>                    0</w:t>
            </w:r>
          </w:p>
        </w:tc>
        <w:tc>
          <w:tcPr>
            <w:tcW w:w="2494" w:type="dxa"/>
            <w:shd w:val="clear" w:color="auto" w:fill="FFFFFF"/>
            <w:vAlign w:val="center"/>
          </w:tcPr>
          <w:p w:rsidR="00FF0DD7" w:rsidRDefault="002A3F58">
            <w:pPr>
              <w:pStyle w:val="Obsahtabuky"/>
            </w:pPr>
            <w:r>
              <w:t xml:space="preserve">         </w:t>
            </w:r>
            <w:r w:rsidR="00A87329">
              <w:t xml:space="preserve"> </w:t>
            </w:r>
            <w:r>
              <w:t xml:space="preserve">         </w:t>
            </w:r>
            <w:r w:rsidR="00C47FDA">
              <w:t>39</w:t>
            </w:r>
          </w:p>
        </w:tc>
      </w:tr>
      <w:tr w:rsidR="00FF0DD7">
        <w:trPr>
          <w:trHeight w:val="300"/>
        </w:trPr>
        <w:tc>
          <w:tcPr>
            <w:tcW w:w="2898" w:type="dxa"/>
            <w:shd w:val="clear" w:color="auto" w:fill="FFFFFF"/>
            <w:vAlign w:val="center"/>
          </w:tcPr>
          <w:p w:rsidR="00FF0DD7" w:rsidRDefault="002A3F58">
            <w:pPr>
              <w:pStyle w:val="Obsahtabuky"/>
            </w:pPr>
            <w:r>
              <w:t>Záväzky voči daňovému úradu</w:t>
            </w:r>
          </w:p>
        </w:tc>
        <w:tc>
          <w:tcPr>
            <w:tcW w:w="2484" w:type="dxa"/>
            <w:shd w:val="clear" w:color="auto" w:fill="FFFFFF"/>
            <w:vAlign w:val="center"/>
          </w:tcPr>
          <w:p w:rsidR="00FF0DD7" w:rsidRDefault="002A3F58">
            <w:pPr>
              <w:pStyle w:val="Obsahtabuky"/>
              <w:jc w:val="center"/>
              <w:rPr>
                <w:sz w:val="16"/>
                <w:szCs w:val="16"/>
              </w:rPr>
            </w:pPr>
            <w:r>
              <w:rPr>
                <w:sz w:val="16"/>
                <w:szCs w:val="16"/>
              </w:rPr>
              <w:t>0</w:t>
            </w:r>
          </w:p>
        </w:tc>
        <w:tc>
          <w:tcPr>
            <w:tcW w:w="2494" w:type="dxa"/>
            <w:shd w:val="clear" w:color="auto" w:fill="FFFFFF"/>
            <w:vAlign w:val="center"/>
          </w:tcPr>
          <w:p w:rsidR="00FF0DD7" w:rsidRDefault="002A3F58">
            <w:pPr>
              <w:pStyle w:val="Obsahtabuky"/>
              <w:jc w:val="center"/>
            </w:pPr>
            <w:r>
              <w:t>0</w:t>
            </w:r>
          </w:p>
        </w:tc>
      </w:tr>
      <w:tr w:rsidR="00FF0DD7">
        <w:trPr>
          <w:trHeight w:val="315"/>
        </w:trPr>
        <w:tc>
          <w:tcPr>
            <w:tcW w:w="2898" w:type="dxa"/>
            <w:shd w:val="clear" w:color="auto" w:fill="FFFFFF"/>
            <w:vAlign w:val="center"/>
          </w:tcPr>
          <w:p w:rsidR="00FF0DD7" w:rsidRDefault="002A3F58">
            <w:pPr>
              <w:pStyle w:val="Obsahtabuky"/>
            </w:pPr>
            <w:proofErr w:type="spellStart"/>
            <w:r>
              <w:t>né</w:t>
            </w:r>
            <w:proofErr w:type="spellEnd"/>
            <w:r>
              <w:t xml:space="preserve"> záväzky</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Krátkodobé 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A87329" w:rsidP="00A87329">
            <w:pPr>
              <w:pStyle w:val="Obsahtabuky"/>
              <w:jc w:val="center"/>
            </w:pPr>
            <w:r>
              <w:rPr>
                <w:b/>
                <w:bCs/>
                <w:sz w:val="16"/>
                <w:szCs w:val="16"/>
              </w:rPr>
              <w:t>39</w:t>
            </w:r>
          </w:p>
        </w:tc>
      </w:tr>
      <w:tr w:rsidR="00FF0DD7">
        <w:trPr>
          <w:trHeight w:val="300"/>
        </w:trPr>
        <w:tc>
          <w:tcPr>
            <w:tcW w:w="2898" w:type="dxa"/>
            <w:shd w:val="clear" w:color="auto" w:fill="FFFFFF"/>
            <w:vAlign w:val="center"/>
          </w:tcPr>
          <w:p w:rsidR="00FF0DD7" w:rsidRDefault="002A3F58">
            <w:pPr>
              <w:pStyle w:val="Obsahtabuky"/>
            </w:pPr>
            <w:r>
              <w:t>Záväzky s dobou splatnosti 1-5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pPr>
            <w:r>
              <w:t>Záväzky s dobou splatnosti nad 5</w:t>
            </w:r>
          </w:p>
        </w:tc>
        <w:tc>
          <w:tcPr>
            <w:tcW w:w="2484" w:type="dxa"/>
            <w:shd w:val="clear" w:color="auto" w:fill="FFFFFF"/>
            <w:vAlign w:val="center"/>
          </w:tcPr>
          <w:p w:rsidR="00FF0DD7" w:rsidRDefault="00FF0DD7">
            <w:pPr>
              <w:pStyle w:val="Obsahtabuky"/>
            </w:pPr>
          </w:p>
        </w:tc>
        <w:tc>
          <w:tcPr>
            <w:tcW w:w="2494" w:type="dxa"/>
            <w:shd w:val="clear" w:color="auto" w:fill="FFFFFF"/>
            <w:vAlign w:val="center"/>
          </w:tcPr>
          <w:p w:rsidR="00FF0DD7" w:rsidRDefault="00FF0DD7">
            <w:pPr>
              <w:pStyle w:val="Obsahtabuky"/>
              <w:jc w:val="center"/>
            </w:pPr>
          </w:p>
        </w:tc>
      </w:tr>
      <w:tr w:rsidR="00FF0DD7">
        <w:trPr>
          <w:trHeight w:val="315"/>
        </w:trPr>
        <w:tc>
          <w:tcPr>
            <w:tcW w:w="2898" w:type="dxa"/>
            <w:shd w:val="clear" w:color="auto" w:fill="FFFFFF"/>
            <w:vAlign w:val="center"/>
          </w:tcPr>
          <w:p w:rsidR="00FF0DD7" w:rsidRDefault="002A3F58">
            <w:pPr>
              <w:pStyle w:val="Obsahtabuky"/>
              <w:rPr>
                <w:b/>
                <w:bCs/>
              </w:rPr>
            </w:pPr>
            <w:r>
              <w:rPr>
                <w:b/>
                <w:bCs/>
              </w:rPr>
              <w:t>Záväzky spolu:</w:t>
            </w:r>
          </w:p>
        </w:tc>
        <w:tc>
          <w:tcPr>
            <w:tcW w:w="2484" w:type="dxa"/>
            <w:shd w:val="clear" w:color="auto" w:fill="FFFFFF"/>
            <w:vAlign w:val="center"/>
          </w:tcPr>
          <w:p w:rsidR="00FF0DD7" w:rsidRDefault="002A3F58">
            <w:pPr>
              <w:pStyle w:val="Obsahtabuky"/>
              <w:jc w:val="center"/>
              <w:rPr>
                <w:b/>
                <w:bCs/>
                <w:sz w:val="16"/>
                <w:szCs w:val="16"/>
              </w:rPr>
            </w:pPr>
            <w:r>
              <w:rPr>
                <w:b/>
                <w:bCs/>
                <w:sz w:val="16"/>
                <w:szCs w:val="16"/>
              </w:rPr>
              <w:t>0</w:t>
            </w:r>
          </w:p>
        </w:tc>
        <w:tc>
          <w:tcPr>
            <w:tcW w:w="2494" w:type="dxa"/>
            <w:shd w:val="clear" w:color="auto" w:fill="FFFFFF"/>
            <w:vAlign w:val="center"/>
          </w:tcPr>
          <w:p w:rsidR="00FF0DD7" w:rsidRDefault="00A87329" w:rsidP="00A87329">
            <w:pPr>
              <w:pStyle w:val="Obsahtabuky"/>
              <w:jc w:val="center"/>
            </w:pPr>
            <w:r>
              <w:rPr>
                <w:b/>
                <w:bCs/>
                <w:sz w:val="16"/>
                <w:szCs w:val="16"/>
              </w:rPr>
              <w:t>0</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w:t>
      </w:r>
      <w:r w:rsidR="00322F82">
        <w:rPr>
          <w:sz w:val="16"/>
          <w:szCs w:val="16"/>
        </w:rPr>
        <w:t xml:space="preserve">za </w:t>
      </w:r>
      <w:proofErr w:type="spellStart"/>
      <w:r w:rsidR="00322F82">
        <w:rPr>
          <w:sz w:val="16"/>
          <w:szCs w:val="16"/>
        </w:rPr>
        <w:t>hodnotiace</w:t>
      </w:r>
      <w:proofErr w:type="spellEnd"/>
      <w:r w:rsidR="00322F82">
        <w:rPr>
          <w:sz w:val="16"/>
          <w:szCs w:val="16"/>
        </w:rPr>
        <w:t xml:space="preserve"> </w:t>
      </w:r>
      <w:proofErr w:type="spellStart"/>
      <w:r w:rsidR="00322F82">
        <w:rPr>
          <w:sz w:val="16"/>
          <w:szCs w:val="16"/>
        </w:rPr>
        <w:t>obdobie</w:t>
      </w:r>
      <w:proofErr w:type="spellEnd"/>
      <w:r w:rsidR="00322F82">
        <w:rPr>
          <w:sz w:val="16"/>
          <w:szCs w:val="16"/>
        </w:rPr>
        <w:t xml:space="preserve"> </w:t>
      </w:r>
      <w:proofErr w:type="spellStart"/>
      <w:r w:rsidR="00322F82">
        <w:rPr>
          <w:sz w:val="16"/>
          <w:szCs w:val="16"/>
        </w:rPr>
        <w:t>ne</w:t>
      </w:r>
      <w:r>
        <w:rPr>
          <w:sz w:val="16"/>
          <w:szCs w:val="16"/>
        </w:rPr>
        <w:t>kazuje</w:t>
      </w:r>
      <w:proofErr w:type="spellEnd"/>
      <w:r>
        <w:rPr>
          <w:sz w:val="16"/>
          <w:szCs w:val="16"/>
        </w:rPr>
        <w:t xml:space="preserve"> </w:t>
      </w:r>
      <w:proofErr w:type="spellStart"/>
      <w:r w:rsidR="00322F82">
        <w:rPr>
          <w:sz w:val="16"/>
          <w:szCs w:val="16"/>
        </w:rPr>
        <w:t>žiadne</w:t>
      </w:r>
      <w:proofErr w:type="spellEnd"/>
      <w:r w:rsidR="00322F82">
        <w:rPr>
          <w:sz w:val="16"/>
          <w:szCs w:val="16"/>
        </w:rPr>
        <w:t xml:space="preserve"> </w:t>
      </w:r>
      <w:proofErr w:type="spellStart"/>
      <w:r w:rsidR="00322F82">
        <w:rPr>
          <w:sz w:val="16"/>
          <w:szCs w:val="16"/>
        </w:rPr>
        <w:t>záväzky</w:t>
      </w:r>
      <w:proofErr w:type="spellEnd"/>
      <w:r w:rsidR="00322F82">
        <w:rPr>
          <w:sz w:val="16"/>
          <w:szCs w:val="16"/>
        </w:rPr>
        <w:t>.</w:t>
      </w:r>
    </w:p>
    <w:p w:rsidR="00FF0DD7" w:rsidRDefault="00FF0DD7">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3"/>
        <w:gridCol w:w="2486"/>
        <w:gridCol w:w="2500"/>
      </w:tblGrid>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Bežné 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Bezprostredne predchádzajúce</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c>
          <w:tcPr>
            <w:tcW w:w="2500" w:type="dxa"/>
            <w:shd w:val="clear" w:color="auto" w:fill="FFFFFF"/>
            <w:vAlign w:val="center"/>
          </w:tcPr>
          <w:p w:rsidR="00FF0DD7" w:rsidRDefault="002A3F58">
            <w:pPr>
              <w:pStyle w:val="Obsahtabuky"/>
              <w:jc w:val="center"/>
              <w:rPr>
                <w:b/>
                <w:bCs/>
                <w:sz w:val="16"/>
                <w:szCs w:val="16"/>
              </w:rPr>
            </w:pPr>
            <w:r>
              <w:rPr>
                <w:b/>
                <w:bCs/>
                <w:sz w:val="16"/>
                <w:szCs w:val="16"/>
              </w:rPr>
              <w:t>účtovné obdobie</w:t>
            </w:r>
          </w:p>
        </w:tc>
      </w:tr>
      <w:tr w:rsidR="00FF0DD7">
        <w:trPr>
          <w:trHeight w:val="315"/>
        </w:trPr>
        <w:tc>
          <w:tcPr>
            <w:tcW w:w="2903" w:type="dxa"/>
            <w:shd w:val="clear" w:color="auto" w:fill="FFFFFF"/>
            <w:vAlign w:val="center"/>
          </w:tcPr>
          <w:p w:rsidR="00FF0DD7" w:rsidRDefault="002A3F58">
            <w:pPr>
              <w:pStyle w:val="Obsahtabuky"/>
              <w:rPr>
                <w:b/>
                <w:bCs/>
                <w:sz w:val="16"/>
                <w:szCs w:val="16"/>
              </w:rPr>
            </w:pPr>
            <w:r>
              <w:rPr>
                <w:b/>
                <w:bCs/>
                <w:sz w:val="16"/>
                <w:szCs w:val="16"/>
              </w:rPr>
              <w:t>Krátkodobé pôžičky</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Úroky z</w:t>
            </w:r>
            <w:r w:rsidR="00322F82">
              <w:rPr>
                <w:sz w:val="16"/>
                <w:szCs w:val="16"/>
              </w:rPr>
              <w:t> </w:t>
            </w:r>
            <w:r>
              <w:rPr>
                <w:sz w:val="16"/>
                <w:szCs w:val="16"/>
              </w:rPr>
              <w:t>pôžičiek</w:t>
            </w:r>
          </w:p>
        </w:tc>
        <w:tc>
          <w:tcPr>
            <w:tcW w:w="2486" w:type="dxa"/>
            <w:shd w:val="clear" w:color="auto" w:fill="FFFFFF"/>
            <w:vAlign w:val="center"/>
          </w:tcPr>
          <w:p w:rsidR="00FF0DD7" w:rsidRDefault="002A3F58" w:rsidP="00322F82">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Krátkodobé pôžičky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finančné výpomoci</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Úroky z finančných výpomocí</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00"/>
        </w:trPr>
        <w:tc>
          <w:tcPr>
            <w:tcW w:w="2903" w:type="dxa"/>
            <w:shd w:val="clear" w:color="auto" w:fill="FFFFFF"/>
            <w:vAlign w:val="center"/>
          </w:tcPr>
          <w:p w:rsidR="00FF0DD7" w:rsidRDefault="002A3F58">
            <w:pPr>
              <w:pStyle w:val="Obsahtabuky"/>
              <w:rPr>
                <w:b/>
                <w:bCs/>
                <w:sz w:val="16"/>
                <w:szCs w:val="16"/>
              </w:rPr>
            </w:pPr>
            <w:r>
              <w:rPr>
                <w:b/>
                <w:bCs/>
                <w:sz w:val="16"/>
                <w:szCs w:val="16"/>
              </w:rPr>
              <w:t>Krátkodobé výpomoci spolu:</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r w:rsidR="00FF0DD7">
        <w:trPr>
          <w:trHeight w:val="315"/>
        </w:trPr>
        <w:tc>
          <w:tcPr>
            <w:tcW w:w="2903" w:type="dxa"/>
            <w:shd w:val="clear" w:color="auto" w:fill="FFFFFF"/>
            <w:vAlign w:val="center"/>
          </w:tcPr>
          <w:p w:rsidR="00FF0DD7" w:rsidRDefault="002A3F58">
            <w:pPr>
              <w:pStyle w:val="Obsahtabuky"/>
              <w:rPr>
                <w:sz w:val="16"/>
                <w:szCs w:val="16"/>
              </w:rPr>
            </w:pPr>
            <w:r>
              <w:rPr>
                <w:sz w:val="16"/>
                <w:szCs w:val="16"/>
              </w:rPr>
              <w:t> </w:t>
            </w:r>
          </w:p>
        </w:tc>
        <w:tc>
          <w:tcPr>
            <w:tcW w:w="2486" w:type="dxa"/>
            <w:shd w:val="clear" w:color="auto" w:fill="FFFFFF"/>
            <w:vAlign w:val="center"/>
          </w:tcPr>
          <w:p w:rsidR="00FF0DD7" w:rsidRDefault="002A3F58">
            <w:pPr>
              <w:pStyle w:val="Obsahtabuky"/>
              <w:rPr>
                <w:sz w:val="16"/>
                <w:szCs w:val="16"/>
              </w:rPr>
            </w:pPr>
            <w:r>
              <w:rPr>
                <w:sz w:val="16"/>
                <w:szCs w:val="16"/>
              </w:rPr>
              <w:t> </w:t>
            </w:r>
          </w:p>
        </w:tc>
        <w:tc>
          <w:tcPr>
            <w:tcW w:w="2500" w:type="dxa"/>
            <w:shd w:val="clear" w:color="auto" w:fill="FFFFFF"/>
            <w:vAlign w:val="center"/>
          </w:tcPr>
          <w:p w:rsidR="00FF0DD7" w:rsidRDefault="002A3F58">
            <w:pPr>
              <w:pStyle w:val="Obsahtabuky"/>
              <w:rPr>
                <w:sz w:val="16"/>
                <w:szCs w:val="16"/>
              </w:rPr>
            </w:pPr>
            <w:r>
              <w:rPr>
                <w:sz w:val="16"/>
                <w:szCs w:val="16"/>
              </w:rPr>
              <w:t> </w:t>
            </w:r>
          </w:p>
        </w:tc>
      </w:tr>
    </w:tbl>
    <w:p w:rsidR="00FF0DD7" w:rsidRDefault="00FF0DD7">
      <w:pPr>
        <w:pStyle w:val="Zkladntext"/>
        <w:rPr>
          <w:sz w:val="18"/>
          <w:szCs w:val="18"/>
        </w:rPr>
      </w:pPr>
    </w:p>
    <w:p w:rsidR="00FF0DD7" w:rsidRDefault="002A3F58">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FF0DD7" w:rsidRDefault="002A3F58">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r>
        <w:br w:type="page"/>
      </w:r>
    </w:p>
    <w:p w:rsidR="00FF0DD7" w:rsidRDefault="00FF0DD7">
      <w:pPr>
        <w:pStyle w:val="Nadpis2"/>
      </w:pPr>
    </w:p>
    <w:p w:rsidR="00FF0DD7" w:rsidRDefault="00FF0DD7">
      <w:pPr>
        <w:pStyle w:val="Nadpis2"/>
      </w:pPr>
    </w:p>
    <w:p w:rsidR="00FF0DD7" w:rsidRDefault="00FF0DD7">
      <w:pPr>
        <w:pStyle w:val="Nadpis2"/>
      </w:pPr>
    </w:p>
    <w:p w:rsidR="00FF0DD7" w:rsidRDefault="002A3F58">
      <w:pPr>
        <w:pStyle w:val="Nadpis2"/>
        <w:rPr>
          <w:caps/>
          <w:sz w:val="18"/>
          <w:szCs w:val="32"/>
        </w:rPr>
      </w:pPr>
      <w:r>
        <w:rPr>
          <w:caps/>
          <w:sz w:val="18"/>
          <w:szCs w:val="32"/>
        </w:rPr>
        <w:t>V.  Informácie o výnosoch</w:t>
      </w:r>
    </w:p>
    <w:p w:rsidR="00FF0DD7" w:rsidRDefault="00FF0DD7">
      <w:pPr>
        <w:pStyle w:val="Nadpis2"/>
      </w:pPr>
    </w:p>
    <w:p w:rsidR="00FF0DD7" w:rsidRDefault="002A3F58">
      <w:r>
        <w:rPr>
          <w:sz w:val="16"/>
          <w:szCs w:val="16"/>
        </w:rPr>
        <w:t>Za rok 20</w:t>
      </w:r>
      <w:r w:rsidR="00322F82">
        <w:rPr>
          <w:sz w:val="16"/>
          <w:szCs w:val="16"/>
        </w:rPr>
        <w:t>20</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rsidR="00FF0DD7" w:rsidRDefault="00FF0DD7">
      <w:pPr>
        <w:rPr>
          <w:sz w:val="16"/>
          <w:szCs w:val="16"/>
        </w:rPr>
      </w:pPr>
    </w:p>
    <w:p w:rsidR="00FF0DD7" w:rsidRDefault="002A3F58">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FF0DD7" w:rsidRDefault="00FF0DD7">
      <w:pPr>
        <w:rPr>
          <w:sz w:val="16"/>
          <w:szCs w:val="16"/>
        </w:rPr>
      </w:pPr>
    </w:p>
    <w:p w:rsidR="00FF0DD7" w:rsidRDefault="00FF0DD7">
      <w:pPr>
        <w:rPr>
          <w:sz w:val="16"/>
          <w:szCs w:val="16"/>
        </w:rPr>
      </w:pPr>
    </w:p>
    <w:tbl>
      <w:tblPr>
        <w:tblW w:w="8295" w:type="dxa"/>
        <w:tblCellMar>
          <w:left w:w="0" w:type="dxa"/>
          <w:right w:w="0" w:type="dxa"/>
        </w:tblCellMar>
        <w:tblLook w:val="0000" w:firstRow="0" w:lastRow="0" w:firstColumn="0" w:lastColumn="0" w:noHBand="0" w:noVBand="0"/>
      </w:tblPr>
      <w:tblGrid>
        <w:gridCol w:w="3308"/>
        <w:gridCol w:w="2488"/>
        <w:gridCol w:w="2499"/>
      </w:tblGrid>
      <w:tr w:rsidR="00FF0DD7">
        <w:trPr>
          <w:trHeight w:val="300"/>
        </w:trPr>
        <w:tc>
          <w:tcPr>
            <w:tcW w:w="3308" w:type="dxa"/>
            <w:shd w:val="clear" w:color="auto" w:fill="FFFFFF"/>
            <w:vAlign w:val="center"/>
          </w:tcPr>
          <w:p w:rsidR="00FF0DD7" w:rsidRDefault="002A3F58">
            <w:pPr>
              <w:pStyle w:val="Obsahtabuky"/>
              <w:rPr>
                <w:b/>
                <w:bCs/>
              </w:rPr>
            </w:pPr>
            <w:r>
              <w:rPr>
                <w:b/>
                <w:bCs/>
              </w:rPr>
              <w:t>Oblasť odbytu</w:t>
            </w:r>
          </w:p>
        </w:tc>
        <w:tc>
          <w:tcPr>
            <w:tcW w:w="2488" w:type="dxa"/>
            <w:shd w:val="clear" w:color="auto" w:fill="FFFFFF"/>
            <w:vAlign w:val="center"/>
          </w:tcPr>
          <w:p w:rsidR="00FF0DD7" w:rsidRDefault="002A3F58">
            <w:pPr>
              <w:pStyle w:val="Obsahtabuky"/>
              <w:rPr>
                <w:b/>
                <w:bCs/>
              </w:rPr>
            </w:pPr>
            <w:r>
              <w:rPr>
                <w:b/>
                <w:bCs/>
              </w:rPr>
              <w:t>Bežné účtovné obdobie</w:t>
            </w:r>
          </w:p>
        </w:tc>
        <w:tc>
          <w:tcPr>
            <w:tcW w:w="2499" w:type="dxa"/>
            <w:shd w:val="clear" w:color="auto" w:fill="FFFFFF"/>
            <w:vAlign w:val="center"/>
          </w:tcPr>
          <w:p w:rsidR="00FF0DD7" w:rsidRDefault="002A3F58">
            <w:pPr>
              <w:pStyle w:val="Obsahtabuky"/>
              <w:rPr>
                <w:b/>
                <w:bCs/>
              </w:rPr>
            </w:pPr>
            <w:r>
              <w:rPr>
                <w:b/>
                <w:bCs/>
              </w:rPr>
              <w:t>Bezprostredne predchádzajúce</w:t>
            </w:r>
          </w:p>
        </w:tc>
      </w:tr>
      <w:tr w:rsidR="00FF0DD7">
        <w:trPr>
          <w:trHeight w:val="315"/>
        </w:trPr>
        <w:tc>
          <w:tcPr>
            <w:tcW w:w="3308" w:type="dxa"/>
            <w:shd w:val="clear" w:color="auto" w:fill="FFFFFF"/>
            <w:vAlign w:val="center"/>
          </w:tcPr>
          <w:p w:rsidR="00FF0DD7" w:rsidRDefault="002A3F58">
            <w:pPr>
              <w:pStyle w:val="Obsahtabuky"/>
              <w:rPr>
                <w:b/>
                <w:bCs/>
              </w:rPr>
            </w:pPr>
            <w:r>
              <w:rPr>
                <w:b/>
                <w:bCs/>
              </w:rPr>
              <w:t> </w:t>
            </w:r>
          </w:p>
        </w:tc>
        <w:tc>
          <w:tcPr>
            <w:tcW w:w="2488" w:type="dxa"/>
            <w:shd w:val="clear" w:color="auto" w:fill="FFFFFF"/>
            <w:vAlign w:val="center"/>
          </w:tcPr>
          <w:p w:rsidR="00FF0DD7" w:rsidRDefault="002A3F58">
            <w:pPr>
              <w:pStyle w:val="Obsahtabuky"/>
              <w:rPr>
                <w:b/>
                <w:bCs/>
              </w:rPr>
            </w:pPr>
            <w:r>
              <w:rPr>
                <w:b/>
                <w:bCs/>
              </w:rPr>
              <w:t>účtovné obdobie</w:t>
            </w:r>
          </w:p>
        </w:tc>
        <w:tc>
          <w:tcPr>
            <w:tcW w:w="2499" w:type="dxa"/>
            <w:shd w:val="clear" w:color="auto" w:fill="FFFFFF"/>
            <w:vAlign w:val="center"/>
          </w:tcPr>
          <w:p w:rsidR="00FF0DD7" w:rsidRDefault="002A3F58">
            <w:pPr>
              <w:pStyle w:val="Obsahtabuky"/>
              <w:rPr>
                <w:b/>
                <w:bCs/>
              </w:rPr>
            </w:pPr>
            <w:r>
              <w:rPr>
                <w:b/>
                <w:bCs/>
              </w:rPr>
              <w:t>účtovné obdobie</w:t>
            </w:r>
          </w:p>
        </w:tc>
      </w:tr>
      <w:tr w:rsidR="00FF0DD7">
        <w:trPr>
          <w:trHeight w:val="315"/>
        </w:trPr>
        <w:tc>
          <w:tcPr>
            <w:tcW w:w="3308" w:type="dxa"/>
            <w:shd w:val="clear" w:color="auto" w:fill="FFFFFF"/>
            <w:vAlign w:val="center"/>
          </w:tcPr>
          <w:p w:rsidR="00FF0DD7" w:rsidRDefault="002A3F58">
            <w:pPr>
              <w:pStyle w:val="Obsahtabuky"/>
            </w:pPr>
            <w:r>
              <w:t>Predaj služieb:</w:t>
            </w:r>
          </w:p>
        </w:tc>
        <w:tc>
          <w:tcPr>
            <w:tcW w:w="2488"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08" w:type="dxa"/>
            <w:shd w:val="clear" w:color="auto" w:fill="FFFFFF"/>
            <w:vAlign w:val="center"/>
          </w:tcPr>
          <w:p w:rsidR="00FF0DD7" w:rsidRDefault="002A3F58">
            <w:pPr>
              <w:pStyle w:val="Obsahtabuky"/>
            </w:pPr>
            <w:r>
              <w:t>Predaj služieb – z toho:</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Obchodné zastúpenie</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 </w:t>
            </w:r>
            <w:proofErr w:type="spellStart"/>
            <w:r>
              <w:t>Hostingové</w:t>
            </w:r>
            <w:proofErr w:type="spellEnd"/>
            <w:r>
              <w:t xml:space="preserve"> služby</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Tržby z predaja IM</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 xml:space="preserve">Bankové </w:t>
            </w:r>
            <w:proofErr w:type="spellStart"/>
            <w:r>
              <w:t>úrokx</w:t>
            </w:r>
            <w:proofErr w:type="spellEnd"/>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08" w:type="dxa"/>
            <w:shd w:val="clear" w:color="auto" w:fill="FFFFFF"/>
            <w:vAlign w:val="center"/>
          </w:tcPr>
          <w:p w:rsidR="00FF0DD7" w:rsidRDefault="002A3F58">
            <w:pPr>
              <w:pStyle w:val="Obsahtabuky"/>
            </w:pPr>
            <w:r>
              <w:t>Úroky z omeškania</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pPr>
            <w:r>
              <w:t> </w:t>
            </w:r>
          </w:p>
        </w:tc>
        <w:tc>
          <w:tcPr>
            <w:tcW w:w="2488"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15"/>
        </w:trPr>
        <w:tc>
          <w:tcPr>
            <w:tcW w:w="3308" w:type="dxa"/>
            <w:shd w:val="clear" w:color="auto" w:fill="FFFFFF"/>
            <w:vAlign w:val="center"/>
          </w:tcPr>
          <w:p w:rsidR="00FF0DD7" w:rsidRDefault="002A3F58">
            <w:pPr>
              <w:pStyle w:val="Obsahtabuky"/>
              <w:rPr>
                <w:b/>
                <w:bCs/>
                <w:sz w:val="16"/>
                <w:szCs w:val="16"/>
              </w:rPr>
            </w:pPr>
            <w:r>
              <w:rPr>
                <w:b/>
                <w:bCs/>
                <w:sz w:val="16"/>
                <w:szCs w:val="16"/>
              </w:rPr>
              <w:t>Výnosy spolu:</w:t>
            </w:r>
          </w:p>
        </w:tc>
        <w:tc>
          <w:tcPr>
            <w:tcW w:w="2488"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2A3F58">
            <w:pPr>
              <w:pStyle w:val="Obsahtabuky"/>
              <w:jc w:val="center"/>
              <w:rPr>
                <w:b/>
                <w:bCs/>
                <w:sz w:val="18"/>
                <w:szCs w:val="18"/>
              </w:rPr>
            </w:pPr>
            <w:r>
              <w:rPr>
                <w:b/>
                <w:bCs/>
                <w:sz w:val="18"/>
                <w:szCs w:val="18"/>
              </w:rPr>
              <w:t>0</w:t>
            </w:r>
          </w:p>
        </w:tc>
      </w:tr>
    </w:tbl>
    <w:p w:rsidR="00FF0DD7" w:rsidRDefault="00FF0DD7">
      <w:pPr>
        <w:rPr>
          <w:sz w:val="16"/>
          <w:szCs w:val="16"/>
        </w:rPr>
      </w:pPr>
    </w:p>
    <w:p w:rsidR="00FF0DD7" w:rsidRDefault="00FF0DD7">
      <w:pPr>
        <w:rPr>
          <w:sz w:val="16"/>
          <w:szCs w:val="16"/>
        </w:rPr>
      </w:pPr>
    </w:p>
    <w:p w:rsidR="00FF0DD7" w:rsidRDefault="00FF0DD7">
      <w:pPr>
        <w:rPr>
          <w:sz w:val="16"/>
          <w:szCs w:val="16"/>
        </w:rPr>
      </w:pPr>
    </w:p>
    <w:p w:rsidR="00FF0DD7" w:rsidRDefault="00FF0DD7"/>
    <w:p w:rsidR="00FF0DD7" w:rsidRDefault="002A3F58">
      <w:pPr>
        <w:rPr>
          <w:b/>
          <w:bCs/>
        </w:rPr>
      </w:pPr>
      <w:r>
        <w:rPr>
          <w:b/>
          <w:bCs/>
        </w:rPr>
        <w:t>VI.  INFORMÁCIE O NÁKLADOCH</w:t>
      </w:r>
    </w:p>
    <w:p w:rsidR="00FF0DD7" w:rsidRDefault="00FF0DD7">
      <w:pPr>
        <w:rPr>
          <w:b/>
          <w:bCs/>
        </w:rPr>
      </w:pPr>
    </w:p>
    <w:p w:rsidR="00FF0DD7" w:rsidRDefault="002A3F58">
      <w:r>
        <w:rPr>
          <w:sz w:val="16"/>
          <w:szCs w:val="16"/>
        </w:rPr>
        <w:t>Za rok 20</w:t>
      </w:r>
      <w:r w:rsidR="00322F82">
        <w:rPr>
          <w:sz w:val="16"/>
          <w:szCs w:val="16"/>
        </w:rPr>
        <w:t>20</w:t>
      </w:r>
      <w:r>
        <w:rPr>
          <w:sz w:val="16"/>
          <w:szCs w:val="16"/>
        </w:rPr>
        <w:t xml:space="preserve"> spoločnosť dosiahla celkové náklady vo výške   </w:t>
      </w:r>
      <w:r>
        <w:rPr>
          <w:b/>
          <w:bCs/>
          <w:sz w:val="16"/>
          <w:szCs w:val="16"/>
        </w:rPr>
        <w:t>0 €</w:t>
      </w:r>
    </w:p>
    <w:p w:rsidR="00FF0DD7" w:rsidRDefault="00FF0DD7">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4"/>
        <w:gridCol w:w="2496"/>
        <w:gridCol w:w="2499"/>
      </w:tblGrid>
      <w:tr w:rsidR="00FF0DD7">
        <w:trPr>
          <w:trHeight w:val="300"/>
        </w:trPr>
        <w:tc>
          <w:tcPr>
            <w:tcW w:w="3314" w:type="dxa"/>
            <w:shd w:val="clear" w:color="auto" w:fill="FFFFFF"/>
            <w:vAlign w:val="center"/>
          </w:tcPr>
          <w:p w:rsidR="00FF0DD7" w:rsidRDefault="002A3F58">
            <w:pPr>
              <w:pStyle w:val="Obsahtabuky"/>
              <w:rPr>
                <w:b/>
                <w:bCs/>
                <w:sz w:val="16"/>
                <w:szCs w:val="16"/>
              </w:rPr>
            </w:pPr>
            <w:r>
              <w:rPr>
                <w:b/>
                <w:bCs/>
                <w:sz w:val="16"/>
                <w:szCs w:val="16"/>
              </w:rPr>
              <w:t>Názov položky</w:t>
            </w:r>
          </w:p>
        </w:tc>
        <w:tc>
          <w:tcPr>
            <w:tcW w:w="2496" w:type="dxa"/>
            <w:shd w:val="clear" w:color="auto" w:fill="FFFFFF"/>
            <w:vAlign w:val="center"/>
          </w:tcPr>
          <w:p w:rsidR="00FF0DD7" w:rsidRDefault="002A3F58">
            <w:pPr>
              <w:pStyle w:val="Obsahtabuky"/>
              <w:rPr>
                <w:b/>
                <w:bCs/>
                <w:sz w:val="16"/>
                <w:szCs w:val="16"/>
              </w:rPr>
            </w:pPr>
            <w:r>
              <w:rPr>
                <w:b/>
                <w:bCs/>
                <w:sz w:val="16"/>
                <w:szCs w:val="16"/>
              </w:rPr>
              <w:t>Bežné 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Bezprostredne predchádzajúce</w:t>
            </w: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 </w:t>
            </w:r>
          </w:p>
        </w:tc>
        <w:tc>
          <w:tcPr>
            <w:tcW w:w="2496" w:type="dxa"/>
            <w:shd w:val="clear" w:color="auto" w:fill="FFFFFF"/>
            <w:vAlign w:val="center"/>
          </w:tcPr>
          <w:p w:rsidR="00FF0DD7" w:rsidRDefault="002A3F58">
            <w:pPr>
              <w:pStyle w:val="Obsahtabuky"/>
              <w:rPr>
                <w:b/>
                <w:bCs/>
                <w:sz w:val="16"/>
                <w:szCs w:val="16"/>
              </w:rPr>
            </w:pPr>
            <w:r>
              <w:rPr>
                <w:b/>
                <w:bCs/>
                <w:sz w:val="16"/>
                <w:szCs w:val="16"/>
              </w:rPr>
              <w:t>účtovné obdobie</w:t>
            </w:r>
          </w:p>
        </w:tc>
        <w:tc>
          <w:tcPr>
            <w:tcW w:w="2499" w:type="dxa"/>
            <w:shd w:val="clear" w:color="auto" w:fill="FFFFFF"/>
            <w:vAlign w:val="center"/>
          </w:tcPr>
          <w:p w:rsidR="00FF0DD7" w:rsidRDefault="002A3F58">
            <w:pPr>
              <w:pStyle w:val="Obsahtabuky"/>
              <w:rPr>
                <w:b/>
                <w:bCs/>
                <w:sz w:val="16"/>
                <w:szCs w:val="16"/>
              </w:rPr>
            </w:pPr>
            <w:r>
              <w:rPr>
                <w:b/>
                <w:bCs/>
                <w:sz w:val="16"/>
                <w:szCs w:val="16"/>
              </w:rPr>
              <w:t>účtovné obdobie</w:t>
            </w:r>
          </w:p>
        </w:tc>
      </w:tr>
      <w:tr w:rsidR="00FF0DD7">
        <w:trPr>
          <w:trHeight w:val="315"/>
        </w:trPr>
        <w:tc>
          <w:tcPr>
            <w:tcW w:w="3314" w:type="dxa"/>
            <w:shd w:val="clear" w:color="auto" w:fill="FFFFFF"/>
            <w:vAlign w:val="center"/>
          </w:tcPr>
          <w:p w:rsidR="00FF0DD7" w:rsidRDefault="002A3F58">
            <w:pPr>
              <w:pStyle w:val="Obsahtabuky"/>
              <w:rPr>
                <w:sz w:val="16"/>
                <w:szCs w:val="16"/>
              </w:rPr>
            </w:pPr>
            <w:r>
              <w:rPr>
                <w:sz w:val="16"/>
                <w:szCs w:val="16"/>
              </w:rPr>
              <w:t>Spotreba materiálu</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PHM</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Spotreba energií</w:t>
            </w:r>
          </w:p>
        </w:tc>
        <w:tc>
          <w:tcPr>
            <w:tcW w:w="2496" w:type="dxa"/>
            <w:shd w:val="clear" w:color="auto" w:fill="FFFFFF"/>
            <w:vAlign w:val="center"/>
          </w:tcPr>
          <w:p w:rsidR="00FF0DD7" w:rsidRDefault="00FF0DD7">
            <w:pPr>
              <w:pStyle w:val="Obsahtabuky"/>
            </w:pPr>
          </w:p>
        </w:tc>
        <w:tc>
          <w:tcPr>
            <w:tcW w:w="2499" w:type="dxa"/>
            <w:shd w:val="clear" w:color="auto" w:fill="FFFFFF"/>
            <w:vAlign w:val="center"/>
          </w:tcPr>
          <w:p w:rsidR="00FF0DD7" w:rsidRDefault="00FF0DD7">
            <w:pPr>
              <w:pStyle w:val="Obsahtabuky"/>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Predaný tovar</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Ostatné služby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A69CC" w:rsidP="00FA69CC">
            <w:pPr>
              <w:pStyle w:val="Obsahtabuky"/>
              <w:jc w:val="center"/>
            </w:pPr>
            <w:r>
              <w:t>39</w:t>
            </w: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Prevádzkové náklady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Zostatková cena predaného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Odpisy IM</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Bankové poplatky</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00"/>
        </w:trPr>
        <w:tc>
          <w:tcPr>
            <w:tcW w:w="3314" w:type="dxa"/>
            <w:shd w:val="clear" w:color="auto" w:fill="FFFFFF"/>
            <w:vAlign w:val="center"/>
          </w:tcPr>
          <w:p w:rsidR="00FF0DD7" w:rsidRDefault="002A3F58">
            <w:pPr>
              <w:pStyle w:val="Obsahtabuky"/>
              <w:rPr>
                <w:sz w:val="16"/>
                <w:szCs w:val="16"/>
              </w:rPr>
            </w:pPr>
            <w:r>
              <w:rPr>
                <w:sz w:val="16"/>
                <w:szCs w:val="16"/>
              </w:rPr>
              <w:t>Daň z bežnej činnosti splatná</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pPr>
            <w:r>
              <w:t> </w:t>
            </w:r>
          </w:p>
        </w:tc>
        <w:tc>
          <w:tcPr>
            <w:tcW w:w="2496" w:type="dxa"/>
            <w:shd w:val="clear" w:color="auto" w:fill="FFFFFF"/>
            <w:vAlign w:val="center"/>
          </w:tcPr>
          <w:p w:rsidR="00FF0DD7" w:rsidRDefault="00FF0DD7">
            <w:pPr>
              <w:pStyle w:val="Obsahtabuky"/>
              <w:jc w:val="center"/>
            </w:pPr>
          </w:p>
        </w:tc>
        <w:tc>
          <w:tcPr>
            <w:tcW w:w="2499" w:type="dxa"/>
            <w:shd w:val="clear" w:color="auto" w:fill="FFFFFF"/>
            <w:vAlign w:val="center"/>
          </w:tcPr>
          <w:p w:rsidR="00FF0DD7" w:rsidRDefault="00FF0DD7">
            <w:pPr>
              <w:pStyle w:val="Obsahtabuky"/>
              <w:jc w:val="center"/>
            </w:pPr>
          </w:p>
        </w:tc>
      </w:tr>
      <w:tr w:rsidR="00FF0DD7">
        <w:trPr>
          <w:trHeight w:val="315"/>
        </w:trPr>
        <w:tc>
          <w:tcPr>
            <w:tcW w:w="3314" w:type="dxa"/>
            <w:shd w:val="clear" w:color="auto" w:fill="FFFFFF"/>
            <w:vAlign w:val="center"/>
          </w:tcPr>
          <w:p w:rsidR="00FF0DD7" w:rsidRDefault="002A3F58">
            <w:pPr>
              <w:pStyle w:val="Obsahtabuky"/>
              <w:rPr>
                <w:b/>
                <w:bCs/>
                <w:sz w:val="16"/>
                <w:szCs w:val="16"/>
              </w:rPr>
            </w:pPr>
            <w:r>
              <w:rPr>
                <w:b/>
                <w:bCs/>
                <w:sz w:val="16"/>
                <w:szCs w:val="16"/>
              </w:rPr>
              <w:t>Náklady spolu:</w:t>
            </w:r>
          </w:p>
        </w:tc>
        <w:tc>
          <w:tcPr>
            <w:tcW w:w="2496" w:type="dxa"/>
            <w:shd w:val="clear" w:color="auto" w:fill="FFFFFF"/>
            <w:vAlign w:val="center"/>
          </w:tcPr>
          <w:p w:rsidR="00FF0DD7" w:rsidRDefault="002A3F58">
            <w:pPr>
              <w:pStyle w:val="Obsahtabuky"/>
              <w:jc w:val="center"/>
              <w:rPr>
                <w:b/>
                <w:bCs/>
                <w:sz w:val="18"/>
                <w:szCs w:val="18"/>
              </w:rPr>
            </w:pPr>
            <w:r>
              <w:rPr>
                <w:b/>
                <w:bCs/>
                <w:sz w:val="18"/>
                <w:szCs w:val="18"/>
              </w:rPr>
              <w:t>0</w:t>
            </w:r>
          </w:p>
        </w:tc>
        <w:tc>
          <w:tcPr>
            <w:tcW w:w="2499" w:type="dxa"/>
            <w:shd w:val="clear" w:color="auto" w:fill="FFFFFF"/>
            <w:vAlign w:val="center"/>
          </w:tcPr>
          <w:p w:rsidR="00FF0DD7" w:rsidRDefault="00FA69CC" w:rsidP="00FA69CC">
            <w:pPr>
              <w:pStyle w:val="Obsahtabuky"/>
              <w:jc w:val="center"/>
              <w:rPr>
                <w:b/>
                <w:bCs/>
                <w:sz w:val="18"/>
                <w:szCs w:val="18"/>
              </w:rPr>
            </w:pPr>
            <w:r>
              <w:rPr>
                <w:b/>
                <w:bCs/>
                <w:sz w:val="18"/>
                <w:szCs w:val="18"/>
              </w:rPr>
              <w:t>39</w:t>
            </w:r>
          </w:p>
        </w:tc>
      </w:tr>
    </w:tbl>
    <w:p w:rsidR="00FF0DD7" w:rsidRDefault="00FF0DD7">
      <w:pPr>
        <w:rPr>
          <w:sz w:val="16"/>
          <w:szCs w:val="16"/>
        </w:rPr>
      </w:pPr>
    </w:p>
    <w:p w:rsidR="00FF0DD7" w:rsidRDefault="00FF0DD7">
      <w:pPr>
        <w:jc w:val="left"/>
        <w:rPr>
          <w:rFonts w:cs="Arial"/>
          <w:b/>
          <w:bCs/>
          <w:iCs/>
          <w:szCs w:val="28"/>
        </w:rPr>
      </w:pPr>
    </w:p>
    <w:p w:rsidR="00FF0DD7" w:rsidRDefault="00FF0DD7">
      <w:pPr>
        <w:jc w:val="left"/>
        <w:rPr>
          <w:rFonts w:cs="Arial"/>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FF0DD7">
      <w:pPr>
        <w:jc w:val="left"/>
        <w:rPr>
          <w:rFonts w:cs="Arial"/>
          <w:b/>
          <w:bCs/>
          <w:iCs/>
          <w:szCs w:val="28"/>
        </w:rPr>
      </w:pPr>
    </w:p>
    <w:p w:rsidR="00FF0DD7" w:rsidRDefault="002A3F58">
      <w:pPr>
        <w:jc w:val="left"/>
      </w:pPr>
      <w:r>
        <w:br w:type="page"/>
      </w:r>
    </w:p>
    <w:p w:rsidR="00FF0DD7" w:rsidRDefault="00FF0DD7">
      <w:pPr>
        <w:jc w:val="left"/>
        <w:rPr>
          <w:rFonts w:cs="Arial"/>
          <w:b/>
          <w:bCs/>
          <w:iCs/>
          <w:szCs w:val="28"/>
        </w:rPr>
      </w:pPr>
    </w:p>
    <w:p w:rsidR="00FF0DD7" w:rsidRDefault="002A3F58">
      <w:pPr>
        <w:jc w:val="left"/>
        <w:rPr>
          <w:rFonts w:cs="Arial"/>
          <w:b/>
          <w:bCs/>
          <w:iCs/>
          <w:szCs w:val="28"/>
        </w:rPr>
      </w:pPr>
      <w:r>
        <w:rPr>
          <w:rFonts w:cs="Arial"/>
          <w:b/>
          <w:bCs/>
          <w:iCs/>
          <w:szCs w:val="28"/>
        </w:rPr>
        <w:t>VII. INFORMÁCIE O DANIACH Z PRÍJMOV</w:t>
      </w:r>
    </w:p>
    <w:p w:rsidR="00FF0DD7" w:rsidRDefault="00FF0DD7">
      <w:pPr>
        <w:jc w:val="left"/>
        <w:rPr>
          <w:rFonts w:cs="Arial"/>
          <w:b/>
          <w:bCs/>
          <w:iCs/>
          <w:sz w:val="20"/>
        </w:rPr>
      </w:pPr>
    </w:p>
    <w:p w:rsidR="00FF0DD7" w:rsidRDefault="002A3F58">
      <w:pPr>
        <w:jc w:val="left"/>
        <w:rPr>
          <w:rFonts w:ascii="Calibri" w:hAnsi="Calibri" w:cs="Arial"/>
          <w:iCs/>
          <w:color w:val="000000"/>
          <w:sz w:val="20"/>
        </w:rPr>
      </w:pPr>
      <w:r>
        <w:rPr>
          <w:rFonts w:cs="Arial"/>
          <w:iCs/>
          <w:sz w:val="20"/>
        </w:rPr>
        <w:t xml:space="preserve">Spoločnosť v bežnom účtovnom období vykázala </w:t>
      </w:r>
      <w:r>
        <w:rPr>
          <w:rFonts w:ascii="Calibri" w:hAnsi="Calibri" w:cs="Arial"/>
          <w:iCs/>
          <w:color w:val="000000"/>
          <w:sz w:val="20"/>
        </w:rPr>
        <w:t xml:space="preserve">účtovný zisk  </w:t>
      </w:r>
      <w:r>
        <w:rPr>
          <w:rFonts w:ascii="Calibri" w:hAnsi="Calibri" w:cs="Arial"/>
          <w:b/>
          <w:bCs/>
          <w:iCs/>
          <w:color w:val="000000"/>
          <w:sz w:val="20"/>
        </w:rPr>
        <w:t>0,00</w:t>
      </w:r>
      <w:r>
        <w:rPr>
          <w:rFonts w:ascii="Calibri" w:hAnsi="Calibri" w:cs="Arial"/>
          <w:iCs/>
          <w:color w:val="000000"/>
          <w:sz w:val="20"/>
        </w:rPr>
        <w:t xml:space="preserve"> €. P</w:t>
      </w:r>
    </w:p>
    <w:p w:rsidR="00FF0DD7" w:rsidRDefault="00FF0DD7">
      <w:pPr>
        <w:jc w:val="left"/>
        <w:rPr>
          <w:rFonts w:ascii="Calibri" w:hAnsi="Calibri" w:cs="Arial"/>
          <w:iCs/>
          <w:color w:val="000000"/>
          <w:sz w:val="20"/>
        </w:rPr>
      </w:pPr>
    </w:p>
    <w:p w:rsidR="00FF0DD7" w:rsidRDefault="00FF0DD7">
      <w:pPr>
        <w:jc w:val="left"/>
        <w:rPr>
          <w:rFonts w:ascii="Calibri" w:hAnsi="Calibri" w:cs="Arial"/>
          <w:b/>
          <w:bCs/>
          <w:iCs/>
          <w:color w:val="000000"/>
          <w:sz w:val="20"/>
        </w:rPr>
      </w:pPr>
    </w:p>
    <w:p w:rsidR="00FF0DD7" w:rsidRDefault="00FF0DD7">
      <w:pPr>
        <w:jc w:val="left"/>
        <w:rPr>
          <w:rFonts w:ascii="Calibri" w:hAnsi="Calibri" w:cs="Arial"/>
          <w:b/>
          <w:bCs/>
          <w:iCs/>
          <w:color w:val="000000"/>
          <w:sz w:val="20"/>
        </w:rPr>
      </w:pPr>
    </w:p>
    <w:p w:rsidR="00FF0DD7" w:rsidRDefault="002A3F58">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FF0DD7" w:rsidRDefault="00FF0DD7">
      <w:pPr>
        <w:jc w:val="left"/>
        <w:rPr>
          <w:rFonts w:cs="Arial"/>
          <w:iCs/>
          <w:sz w:val="16"/>
          <w:szCs w:val="16"/>
        </w:rPr>
      </w:pPr>
    </w:p>
    <w:p w:rsidR="00FF0DD7" w:rsidRDefault="00FF0DD7">
      <w:pPr>
        <w:jc w:val="left"/>
        <w:rPr>
          <w:rFonts w:ascii="Calibri" w:hAnsi="Calibri" w:cs="Arial"/>
          <w:iCs/>
          <w:color w:val="000000"/>
          <w:sz w:val="22"/>
          <w:szCs w:val="16"/>
        </w:rPr>
      </w:pPr>
    </w:p>
    <w:tbl>
      <w:tblPr>
        <w:tblW w:w="9070" w:type="dxa"/>
        <w:tblInd w:w="-105" w:type="dxa"/>
        <w:tblCellMar>
          <w:left w:w="0" w:type="dxa"/>
          <w:right w:w="0" w:type="dxa"/>
        </w:tblCellMar>
        <w:tblLook w:val="0000" w:firstRow="0" w:lastRow="0" w:firstColumn="0" w:lastColumn="0" w:noHBand="0" w:noVBand="0"/>
      </w:tblPr>
      <w:tblGrid>
        <w:gridCol w:w="4292"/>
        <w:gridCol w:w="884"/>
        <w:gridCol w:w="1031"/>
        <w:gridCol w:w="796"/>
        <w:gridCol w:w="922"/>
        <w:gridCol w:w="1145"/>
      </w:tblGrid>
      <w:tr w:rsidR="00FF0DD7">
        <w:tc>
          <w:tcPr>
            <w:tcW w:w="4291" w:type="dxa"/>
            <w:vMerge w:val="restart"/>
            <w:tcBorders>
              <w:top w:val="single" w:sz="8" w:space="0" w:color="00000A"/>
            </w:tcBorders>
            <w:shd w:val="clear" w:color="auto" w:fill="FFFFFF"/>
            <w:vAlign w:val="center"/>
          </w:tcPr>
          <w:p w:rsidR="00FF0DD7" w:rsidRDefault="002A3F58">
            <w:pPr>
              <w:spacing w:before="28" w:after="119"/>
              <w:ind w:left="176" w:hanging="176"/>
              <w:rPr>
                <w:b/>
                <w:bCs/>
                <w:i/>
                <w:iCs/>
                <w:sz w:val="20"/>
                <w:lang w:eastAsia="sk-SK"/>
              </w:rPr>
            </w:pPr>
            <w:r>
              <w:rPr>
                <w:b/>
                <w:bCs/>
                <w:i/>
                <w:iCs/>
                <w:sz w:val="20"/>
                <w:lang w:eastAsia="sk-SK"/>
              </w:rPr>
              <w:t>Položka</w:t>
            </w:r>
          </w:p>
        </w:tc>
        <w:tc>
          <w:tcPr>
            <w:tcW w:w="884"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Prírastky</w:t>
            </w:r>
          </w:p>
        </w:tc>
        <w:tc>
          <w:tcPr>
            <w:tcW w:w="796"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Úbytky</w:t>
            </w:r>
          </w:p>
        </w:tc>
        <w:tc>
          <w:tcPr>
            <w:tcW w:w="922" w:type="dxa"/>
            <w:vMerge w:val="restart"/>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Presuny</w:t>
            </w:r>
          </w:p>
        </w:tc>
        <w:tc>
          <w:tcPr>
            <w:tcW w:w="1145" w:type="dxa"/>
            <w:tcBorders>
              <w:top w:val="single" w:sz="8" w:space="0" w:color="00000A"/>
            </w:tcBorders>
            <w:shd w:val="clear" w:color="auto" w:fill="FFFFFF"/>
            <w:vAlign w:val="center"/>
          </w:tcPr>
          <w:p w:rsidR="00FF0DD7" w:rsidRDefault="002A3F58">
            <w:pPr>
              <w:spacing w:before="28" w:after="119"/>
              <w:rPr>
                <w:b/>
                <w:bCs/>
                <w:i/>
                <w:iCs/>
                <w:sz w:val="20"/>
                <w:lang w:eastAsia="sk-SK"/>
              </w:rPr>
            </w:pPr>
            <w:r>
              <w:rPr>
                <w:b/>
                <w:bCs/>
                <w:i/>
                <w:iCs/>
                <w:sz w:val="20"/>
                <w:lang w:eastAsia="sk-SK"/>
              </w:rPr>
              <w:t>Stav</w:t>
            </w:r>
          </w:p>
        </w:tc>
      </w:tr>
      <w:tr w:rsidR="00FF0DD7">
        <w:tc>
          <w:tcPr>
            <w:tcW w:w="429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884" w:type="dxa"/>
            <w:shd w:val="clear" w:color="auto" w:fill="FFFFFF"/>
            <w:vAlign w:val="center"/>
          </w:tcPr>
          <w:p w:rsidR="00FF0DD7" w:rsidRDefault="002A3F58" w:rsidP="00C17CB1">
            <w:pPr>
              <w:spacing w:before="28" w:after="119"/>
            </w:pPr>
            <w:r>
              <w:rPr>
                <w:b/>
                <w:bCs/>
                <w:i/>
                <w:iCs/>
                <w:sz w:val="20"/>
                <w:lang w:eastAsia="sk-SK"/>
              </w:rPr>
              <w:t>K 1. januáru 20</w:t>
            </w:r>
            <w:r w:rsidR="00C17CB1">
              <w:rPr>
                <w:b/>
                <w:bCs/>
                <w:i/>
                <w:iCs/>
                <w:sz w:val="20"/>
                <w:lang w:eastAsia="sk-SK"/>
              </w:rPr>
              <w:t>19</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796"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922" w:type="dxa"/>
            <w:vMerge/>
            <w:tcBorders>
              <w:top w:val="single" w:sz="8" w:space="0" w:color="00000A"/>
            </w:tcBorders>
            <w:shd w:val="clear" w:color="auto" w:fill="FFFFFF"/>
            <w:tcMar>
              <w:top w:w="105" w:type="dxa"/>
              <w:left w:w="105" w:type="dxa"/>
              <w:bottom w:w="105" w:type="dxa"/>
              <w:right w:w="105" w:type="dxa"/>
            </w:tcMar>
            <w:vAlign w:val="center"/>
          </w:tcPr>
          <w:p w:rsidR="00FF0DD7" w:rsidRDefault="00FF0DD7">
            <w:pPr>
              <w:jc w:val="left"/>
              <w:rPr>
                <w:sz w:val="20"/>
                <w:lang w:eastAsia="sk-SK"/>
              </w:rPr>
            </w:pPr>
          </w:p>
        </w:tc>
        <w:tc>
          <w:tcPr>
            <w:tcW w:w="1145" w:type="dxa"/>
            <w:shd w:val="clear" w:color="auto" w:fill="FFFFFF"/>
            <w:vAlign w:val="center"/>
          </w:tcPr>
          <w:p w:rsidR="00FF0DD7" w:rsidRDefault="002A3F58" w:rsidP="00C17CB1">
            <w:pPr>
              <w:spacing w:before="28" w:after="119"/>
            </w:pPr>
            <w:r>
              <w:rPr>
                <w:b/>
                <w:bCs/>
                <w:i/>
                <w:iCs/>
                <w:sz w:val="20"/>
                <w:lang w:eastAsia="sk-SK"/>
              </w:rPr>
              <w:t>K 31. decembru 20</w:t>
            </w:r>
            <w:r w:rsidR="00C17CB1">
              <w:rPr>
                <w:b/>
                <w:bCs/>
                <w:i/>
                <w:iCs/>
                <w:sz w:val="20"/>
                <w:lang w:eastAsia="sk-SK"/>
              </w:rPr>
              <w:t>20</w:t>
            </w:r>
          </w:p>
        </w:tc>
      </w:tr>
      <w:tr w:rsidR="00FF0DD7">
        <w:tc>
          <w:tcPr>
            <w:tcW w:w="4291" w:type="dxa"/>
            <w:tcBorders>
              <w:top w:val="single" w:sz="6"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Základné imanie</w:t>
            </w:r>
          </w:p>
        </w:tc>
        <w:tc>
          <w:tcPr>
            <w:tcW w:w="884" w:type="dxa"/>
            <w:tcBorders>
              <w:top w:val="single" w:sz="6" w:space="0" w:color="00000A"/>
            </w:tcBorders>
            <w:shd w:val="clear" w:color="auto" w:fill="FFFFFF"/>
            <w:vAlign w:val="bottom"/>
          </w:tcPr>
          <w:p w:rsidR="00FF0DD7" w:rsidRDefault="002A3F58" w:rsidP="00C17CB1">
            <w:pPr>
              <w:spacing w:before="28" w:after="119"/>
              <w:rPr>
                <w:sz w:val="20"/>
                <w:lang w:eastAsia="sk-SK"/>
              </w:rPr>
            </w:pPr>
            <w:r>
              <w:rPr>
                <w:sz w:val="20"/>
                <w:lang w:eastAsia="sk-SK"/>
              </w:rPr>
              <w:t xml:space="preserve">-  </w:t>
            </w:r>
            <w:r w:rsidR="00C17CB1">
              <w:rPr>
                <w:sz w:val="20"/>
                <w:lang w:eastAsia="sk-SK"/>
              </w:rPr>
              <w:t>5000</w:t>
            </w:r>
          </w:p>
        </w:tc>
        <w:tc>
          <w:tcPr>
            <w:tcW w:w="1031"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tcBorders>
              <w:top w:val="single" w:sz="6" w:space="0" w:color="00000A"/>
            </w:tcBorders>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tcBorders>
              <w:top w:val="single" w:sz="6" w:space="0" w:color="00000A"/>
            </w:tcBorders>
            <w:shd w:val="clear" w:color="auto" w:fill="FFFFFF"/>
            <w:vAlign w:val="bottom"/>
          </w:tcPr>
          <w:p w:rsidR="00FF0DD7" w:rsidRDefault="002A3F58" w:rsidP="00C17CB1">
            <w:pPr>
              <w:spacing w:before="28" w:after="119"/>
              <w:rPr>
                <w:b/>
                <w:bCs/>
                <w:sz w:val="20"/>
                <w:lang w:eastAsia="sk-SK"/>
              </w:rPr>
            </w:pPr>
            <w:r>
              <w:rPr>
                <w:sz w:val="20"/>
                <w:lang w:eastAsia="sk-SK"/>
              </w:rPr>
              <w:t xml:space="preserve">-    </w:t>
            </w:r>
            <w:r>
              <w:rPr>
                <w:b/>
                <w:bCs/>
                <w:sz w:val="20"/>
                <w:lang w:eastAsia="sk-SK"/>
              </w:rPr>
              <w:t xml:space="preserve"> </w:t>
            </w:r>
            <w:r w:rsidR="00C17CB1" w:rsidRPr="00C17CB1">
              <w:rPr>
                <w:bCs/>
                <w:sz w:val="20"/>
                <w:lang w:eastAsia="sk-SK"/>
              </w:rPr>
              <w:t>5000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Vlastné akcie a vlastné obchodné podiely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Zmena základného imania</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Pohľadávky za upísané vlastné imanie</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Emisné ážio</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kapitálové fondy</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Zákonný rezervný fond (nedeliteľný fond) z kapitálových vkladov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majetku a záväzkov</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kapitálových účastín</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Oceňovacie rozdiely z precenenia pri zlúčení, splynutí a rozdelení</w:t>
            </w:r>
          </w:p>
        </w:tc>
        <w:tc>
          <w:tcPr>
            <w:tcW w:w="884"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031"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796"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922" w:type="dxa"/>
            <w:shd w:val="clear" w:color="auto" w:fill="FFFFFF"/>
            <w:vAlign w:val="bottom"/>
          </w:tcPr>
          <w:p w:rsidR="00FF0DD7" w:rsidRDefault="002A3F58">
            <w:pPr>
              <w:spacing w:before="28" w:after="119"/>
              <w:rPr>
                <w:sz w:val="20"/>
                <w:lang w:eastAsia="sk-SK"/>
              </w:rPr>
            </w:pPr>
            <w:r>
              <w:rPr>
                <w:sz w:val="20"/>
                <w:lang w:eastAsia="sk-SK"/>
              </w:rPr>
              <w:t xml:space="preserve">- </w:t>
            </w:r>
          </w:p>
        </w:tc>
        <w:tc>
          <w:tcPr>
            <w:tcW w:w="1145" w:type="dxa"/>
            <w:shd w:val="clear" w:color="auto" w:fill="FFFFFF"/>
            <w:vAlign w:val="bottom"/>
          </w:tcPr>
          <w:p w:rsidR="00FF0DD7" w:rsidRDefault="002A3F58">
            <w:pPr>
              <w:spacing w:before="28" w:after="119"/>
              <w:rPr>
                <w:sz w:val="20"/>
                <w:lang w:eastAsia="sk-SK"/>
              </w:rPr>
            </w:pPr>
            <w:r>
              <w:rPr>
                <w:sz w:val="20"/>
                <w:lang w:eastAsia="sk-SK"/>
              </w:rPr>
              <w:t xml:space="preserve">- </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 xml:space="preserve">Zákonný rezervný fond </w:t>
            </w:r>
          </w:p>
        </w:tc>
        <w:tc>
          <w:tcPr>
            <w:tcW w:w="884" w:type="dxa"/>
            <w:shd w:val="clear" w:color="auto" w:fill="FFFFFF"/>
            <w:vAlign w:val="bottom"/>
          </w:tcPr>
          <w:p w:rsidR="00FF0DD7" w:rsidRDefault="00C17CB1">
            <w:pPr>
              <w:spacing w:before="28" w:after="119"/>
            </w:pPr>
            <w:r>
              <w:t xml:space="preserve">   250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250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Nedeliteľný fond</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Štatutárne fondy a ostatné fondy</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Nerozdelený zisk minulých rokov</w:t>
            </w:r>
          </w:p>
        </w:tc>
        <w:tc>
          <w:tcPr>
            <w:tcW w:w="884" w:type="dxa"/>
            <w:shd w:val="clear" w:color="auto" w:fill="FFFFFF"/>
            <w:vAlign w:val="bottom"/>
          </w:tcPr>
          <w:p w:rsidR="00FF0DD7" w:rsidRDefault="00C17CB1">
            <w:pPr>
              <w:spacing w:before="28" w:after="119"/>
            </w:pPr>
            <w:r>
              <w:t>3658</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rsidP="00C17CB1">
            <w:pPr>
              <w:spacing w:before="28" w:after="119"/>
            </w:pPr>
            <w:r>
              <w:t>39</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     3619</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Neuhradená strata minulých rokov</w:t>
            </w:r>
          </w:p>
        </w:tc>
        <w:tc>
          <w:tcPr>
            <w:tcW w:w="884" w:type="dxa"/>
            <w:shd w:val="clear" w:color="auto" w:fill="FFFFFF"/>
            <w:vAlign w:val="bottom"/>
          </w:tcPr>
          <w:p w:rsidR="00FF0DD7" w:rsidRDefault="002A3F58" w:rsidP="00C17CB1">
            <w:pPr>
              <w:spacing w:before="28" w:after="119"/>
              <w:jc w:val="center"/>
            </w:pPr>
            <w:r>
              <w:t>-</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rsidP="00C17CB1">
            <w:pPr>
              <w:spacing w:before="28" w:after="119"/>
            </w:pPr>
            <w:r>
              <w:t>39</w:t>
            </w:r>
          </w:p>
        </w:tc>
        <w:tc>
          <w:tcPr>
            <w:tcW w:w="1145" w:type="dxa"/>
            <w:shd w:val="clear" w:color="auto" w:fill="FFFFFF"/>
            <w:vAlign w:val="bottom"/>
          </w:tcPr>
          <w:p w:rsidR="00FF0DD7" w:rsidRDefault="00C17CB1">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Výsledok hospodárenia bežného účtovného obdobia</w:t>
            </w:r>
          </w:p>
        </w:tc>
        <w:tc>
          <w:tcPr>
            <w:tcW w:w="884" w:type="dxa"/>
            <w:shd w:val="clear" w:color="auto" w:fill="FFFFFF"/>
            <w:vAlign w:val="bottom"/>
          </w:tcPr>
          <w:p w:rsidR="00FF0DD7" w:rsidRDefault="002A3F58">
            <w:pPr>
              <w:spacing w:before="28" w:after="119"/>
              <w:jc w:val="center"/>
            </w:pPr>
            <w:r>
              <w:t>0</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2A3F58">
            <w:pPr>
              <w:spacing w:before="28" w:after="119"/>
              <w:jc w:val="center"/>
            </w:pPr>
            <w:r>
              <w:t>0</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Vyplatené dividendy</w:t>
            </w:r>
          </w:p>
        </w:tc>
        <w:tc>
          <w:tcPr>
            <w:tcW w:w="884" w:type="dxa"/>
            <w:shd w:val="clear" w:color="auto" w:fill="FFFFFF"/>
            <w:vAlign w:val="bottom"/>
          </w:tcPr>
          <w:p w:rsidR="00FF0DD7" w:rsidRDefault="00C17CB1">
            <w:pPr>
              <w:spacing w:before="28" w:after="119"/>
            </w:pPr>
            <w:r>
              <w:t xml:space="preserve">     -</w:t>
            </w:r>
          </w:p>
        </w:tc>
        <w:tc>
          <w:tcPr>
            <w:tcW w:w="1031" w:type="dxa"/>
            <w:shd w:val="clear" w:color="auto" w:fill="FFFFFF"/>
            <w:vAlign w:val="bottom"/>
          </w:tcPr>
          <w:p w:rsidR="00FF0DD7" w:rsidRDefault="00C17CB1">
            <w:pPr>
              <w:spacing w:before="28" w:after="119"/>
            </w:pPr>
            <w:r>
              <w:t>-</w:t>
            </w:r>
          </w:p>
        </w:tc>
        <w:tc>
          <w:tcPr>
            <w:tcW w:w="796" w:type="dxa"/>
            <w:shd w:val="clear" w:color="auto" w:fill="FFFFFF"/>
            <w:vAlign w:val="bottom"/>
          </w:tcPr>
          <w:p w:rsidR="00FF0DD7" w:rsidRDefault="00C17CB1">
            <w:pPr>
              <w:spacing w:before="28" w:after="119"/>
            </w:pPr>
            <w:r>
              <w:t>-</w:t>
            </w:r>
          </w:p>
        </w:tc>
        <w:tc>
          <w:tcPr>
            <w:tcW w:w="922" w:type="dxa"/>
            <w:shd w:val="clear" w:color="auto" w:fill="FFFFFF"/>
            <w:vAlign w:val="bottom"/>
          </w:tcPr>
          <w:p w:rsidR="00FF0DD7" w:rsidRDefault="00C17CB1">
            <w:pPr>
              <w:spacing w:before="28" w:after="119"/>
            </w:pPr>
            <w:r>
              <w:t>-</w:t>
            </w:r>
          </w:p>
        </w:tc>
        <w:tc>
          <w:tcPr>
            <w:tcW w:w="1145" w:type="dxa"/>
            <w:shd w:val="clear" w:color="auto" w:fill="FFFFFF"/>
            <w:vAlign w:val="bottom"/>
          </w:tcPr>
          <w:p w:rsidR="00FF0DD7" w:rsidRDefault="00C17CB1">
            <w:pPr>
              <w:spacing w:before="28" w:after="119"/>
            </w:pPr>
            <w:r>
              <w:t>-</w:t>
            </w:r>
          </w:p>
        </w:tc>
      </w:tr>
      <w:tr w:rsidR="00FF0DD7">
        <w:tc>
          <w:tcPr>
            <w:tcW w:w="4291" w:type="dxa"/>
            <w:shd w:val="clear" w:color="auto" w:fill="FFFFFF"/>
            <w:vAlign w:val="center"/>
          </w:tcPr>
          <w:p w:rsidR="00FF0DD7" w:rsidRDefault="002A3F58">
            <w:pPr>
              <w:spacing w:before="28" w:after="119"/>
              <w:ind w:left="176" w:hanging="176"/>
              <w:rPr>
                <w:sz w:val="20"/>
                <w:lang w:eastAsia="sk-SK"/>
              </w:rPr>
            </w:pPr>
            <w:r>
              <w:rPr>
                <w:sz w:val="20"/>
                <w:lang w:eastAsia="sk-SK"/>
              </w:rPr>
              <w:t>Ostatné položky vlastného imania</w:t>
            </w:r>
          </w:p>
        </w:tc>
        <w:tc>
          <w:tcPr>
            <w:tcW w:w="884" w:type="dxa"/>
            <w:shd w:val="clear" w:color="auto" w:fill="FFFFFF"/>
            <w:vAlign w:val="bottom"/>
          </w:tcPr>
          <w:p w:rsidR="00FF0DD7" w:rsidRDefault="00FF0DD7">
            <w:pPr>
              <w:spacing w:before="28" w:after="119"/>
            </w:pPr>
          </w:p>
        </w:tc>
        <w:tc>
          <w:tcPr>
            <w:tcW w:w="1031" w:type="dxa"/>
            <w:shd w:val="clear" w:color="auto" w:fill="FFFFFF"/>
            <w:vAlign w:val="bottom"/>
          </w:tcPr>
          <w:p w:rsidR="00FF0DD7" w:rsidRDefault="00FF0DD7">
            <w:pPr>
              <w:spacing w:before="28" w:after="119"/>
            </w:pPr>
          </w:p>
        </w:tc>
        <w:tc>
          <w:tcPr>
            <w:tcW w:w="796" w:type="dxa"/>
            <w:shd w:val="clear" w:color="auto" w:fill="FFFFFF"/>
            <w:vAlign w:val="bottom"/>
          </w:tcPr>
          <w:p w:rsidR="00FF0DD7" w:rsidRDefault="00FF0DD7">
            <w:pPr>
              <w:spacing w:before="28" w:after="119"/>
            </w:pPr>
          </w:p>
        </w:tc>
        <w:tc>
          <w:tcPr>
            <w:tcW w:w="922" w:type="dxa"/>
            <w:shd w:val="clear" w:color="auto" w:fill="FFFFFF"/>
            <w:vAlign w:val="bottom"/>
          </w:tcPr>
          <w:p w:rsidR="00FF0DD7" w:rsidRDefault="00FF0DD7">
            <w:pPr>
              <w:spacing w:before="28" w:after="119"/>
            </w:pPr>
          </w:p>
        </w:tc>
        <w:tc>
          <w:tcPr>
            <w:tcW w:w="1145" w:type="dxa"/>
            <w:shd w:val="clear" w:color="auto" w:fill="FFFFFF"/>
            <w:vAlign w:val="bottom"/>
          </w:tcPr>
          <w:p w:rsidR="00FF0DD7" w:rsidRDefault="00FF0DD7">
            <w:pPr>
              <w:spacing w:before="28" w:after="119"/>
            </w:pPr>
          </w:p>
        </w:tc>
      </w:tr>
      <w:tr w:rsidR="00FF0DD7">
        <w:tc>
          <w:tcPr>
            <w:tcW w:w="4291" w:type="dxa"/>
            <w:tcBorders>
              <w:bottom w:val="single" w:sz="8" w:space="0" w:color="00000A"/>
            </w:tcBorders>
            <w:shd w:val="clear" w:color="auto" w:fill="FFFFFF"/>
            <w:vAlign w:val="center"/>
          </w:tcPr>
          <w:p w:rsidR="00FF0DD7" w:rsidRDefault="002A3F58">
            <w:pPr>
              <w:spacing w:before="28" w:after="119"/>
              <w:ind w:left="176" w:hanging="176"/>
              <w:rPr>
                <w:sz w:val="20"/>
                <w:lang w:eastAsia="sk-SK"/>
              </w:rPr>
            </w:pPr>
            <w:r>
              <w:rPr>
                <w:sz w:val="20"/>
                <w:lang w:eastAsia="sk-SK"/>
              </w:rPr>
              <w:t xml:space="preserve">Účet 491 – Vlastné imanie fyzickej osoby – podnikateľa </w:t>
            </w:r>
          </w:p>
        </w:tc>
        <w:tc>
          <w:tcPr>
            <w:tcW w:w="884" w:type="dxa"/>
            <w:tcBorders>
              <w:bottom w:val="single" w:sz="8" w:space="0" w:color="00000A"/>
            </w:tcBorders>
            <w:shd w:val="clear" w:color="auto" w:fill="FFFFFF"/>
            <w:vAlign w:val="bottom"/>
          </w:tcPr>
          <w:p w:rsidR="00FF0DD7" w:rsidRDefault="00FF0DD7">
            <w:pPr>
              <w:spacing w:before="28" w:after="119"/>
            </w:pPr>
          </w:p>
        </w:tc>
        <w:tc>
          <w:tcPr>
            <w:tcW w:w="1031" w:type="dxa"/>
            <w:tcBorders>
              <w:bottom w:val="single" w:sz="8" w:space="0" w:color="00000A"/>
            </w:tcBorders>
            <w:shd w:val="clear" w:color="auto" w:fill="FFFFFF"/>
            <w:vAlign w:val="bottom"/>
          </w:tcPr>
          <w:p w:rsidR="00FF0DD7" w:rsidRDefault="00FF0DD7">
            <w:pPr>
              <w:spacing w:before="28" w:after="119"/>
            </w:pPr>
          </w:p>
        </w:tc>
        <w:tc>
          <w:tcPr>
            <w:tcW w:w="796" w:type="dxa"/>
            <w:tcBorders>
              <w:bottom w:val="single" w:sz="8" w:space="0" w:color="00000A"/>
            </w:tcBorders>
            <w:shd w:val="clear" w:color="auto" w:fill="FFFFFF"/>
            <w:vAlign w:val="bottom"/>
          </w:tcPr>
          <w:p w:rsidR="00FF0DD7" w:rsidRDefault="00FF0DD7">
            <w:pPr>
              <w:spacing w:before="28" w:after="119"/>
            </w:pPr>
          </w:p>
        </w:tc>
        <w:tc>
          <w:tcPr>
            <w:tcW w:w="922" w:type="dxa"/>
            <w:tcBorders>
              <w:bottom w:val="single" w:sz="8" w:space="0" w:color="00000A"/>
            </w:tcBorders>
            <w:shd w:val="clear" w:color="auto" w:fill="FFFFFF"/>
            <w:vAlign w:val="bottom"/>
          </w:tcPr>
          <w:p w:rsidR="00FF0DD7" w:rsidRDefault="00FF0DD7">
            <w:pPr>
              <w:spacing w:before="28" w:after="119"/>
            </w:pPr>
          </w:p>
        </w:tc>
        <w:tc>
          <w:tcPr>
            <w:tcW w:w="1145" w:type="dxa"/>
            <w:tcBorders>
              <w:bottom w:val="single" w:sz="8" w:space="0" w:color="00000A"/>
            </w:tcBorders>
            <w:shd w:val="clear" w:color="auto" w:fill="FFFFFF"/>
            <w:vAlign w:val="bottom"/>
          </w:tcPr>
          <w:p w:rsidR="00FF0DD7" w:rsidRDefault="00FF0DD7">
            <w:pPr>
              <w:spacing w:before="28" w:after="119"/>
            </w:pPr>
          </w:p>
        </w:tc>
      </w:tr>
    </w:tbl>
    <w:p w:rsidR="00FF0DD7" w:rsidRDefault="00FF0DD7">
      <w:pPr>
        <w:keepNext/>
        <w:ind w:left="11"/>
      </w:pPr>
    </w:p>
    <w:p w:rsidR="00FF0DD7" w:rsidRDefault="00FF0DD7">
      <w:pPr>
        <w:rPr>
          <w:rFonts w:cs="Arial"/>
          <w:bCs/>
          <w:szCs w:val="26"/>
          <w:u w:val="single"/>
        </w:rPr>
      </w:pPr>
    </w:p>
    <w:p w:rsidR="00FF0DD7" w:rsidRDefault="002A3F58">
      <w:r>
        <w:rPr>
          <w:rFonts w:cs="Arial"/>
          <w:bCs/>
          <w:sz w:val="20"/>
        </w:rPr>
        <w:t>V</w:t>
      </w:r>
      <w:r w:rsidR="00C17CB1">
        <w:rPr>
          <w:rFonts w:cs="Arial"/>
          <w:bCs/>
          <w:sz w:val="20"/>
        </w:rPr>
        <w:t> Habovke, 26.02.2021</w:t>
      </w:r>
    </w:p>
    <w:p w:rsidR="00FF0DD7" w:rsidRDefault="00C17CB1">
      <w:pPr>
        <w:rPr>
          <w:rFonts w:cs="Arial"/>
          <w:bCs/>
          <w:sz w:val="20"/>
        </w:rPr>
      </w:pPr>
      <w:r>
        <w:rPr>
          <w:rFonts w:cs="Arial"/>
          <w:bCs/>
          <w:sz w:val="20"/>
        </w:rPr>
        <w:t>Valéria Holubová</w:t>
      </w:r>
      <w:r w:rsidR="002A3F58">
        <w:br w:type="page"/>
      </w:r>
    </w:p>
    <w:p w:rsidR="00FF0DD7" w:rsidRDefault="00FF0DD7">
      <w:pPr>
        <w:pStyle w:val="Nadpis3"/>
        <w:rPr>
          <w:color w:val="000000"/>
          <w:lang w:eastAsia="sk-SK"/>
        </w:rPr>
      </w:pPr>
    </w:p>
    <w:p w:rsidR="00FF0DD7" w:rsidRDefault="00FF0DD7">
      <w:pPr>
        <w:pStyle w:val="Nadpis2"/>
      </w:pPr>
    </w:p>
    <w:p w:rsidR="00FF0DD7" w:rsidRDefault="00FF0DD7">
      <w:pPr>
        <w:rPr>
          <w:lang w:eastAsia="sk-SK"/>
        </w:rPr>
      </w:pPr>
    </w:p>
    <w:p w:rsidR="00FF0DD7" w:rsidRDefault="00FF0DD7">
      <w:pPr>
        <w:pStyle w:val="Nadpis3"/>
        <w:ind w:left="-107"/>
        <w:rPr>
          <w:i/>
          <w:color w:val="FF0000"/>
        </w:rPr>
      </w:pPr>
    </w:p>
    <w:p w:rsidR="00FF0DD7" w:rsidRDefault="00FF0DD7">
      <w:pPr>
        <w:rPr>
          <w:i/>
          <w:color w:val="FF0000"/>
        </w:rPr>
      </w:pPr>
    </w:p>
    <w:p w:rsidR="00FF0DD7" w:rsidRDefault="002A3F58">
      <w:pPr>
        <w:jc w:val="left"/>
        <w:rPr>
          <w:rFonts w:cs="Arial"/>
          <w:b/>
          <w:bCs/>
          <w:iCs/>
          <w:szCs w:val="28"/>
          <w:lang w:eastAsia="sk-SK"/>
        </w:rPr>
      </w:pPr>
      <w:bookmarkStart w:id="4" w:name="T_accrued_expense_deferred_income"/>
      <w:bookmarkEnd w:id="4"/>
      <w:r>
        <w:br w:type="page"/>
      </w:r>
    </w:p>
    <w:p w:rsidR="00FF0DD7" w:rsidRDefault="00FF0DD7">
      <w:pPr>
        <w:pStyle w:val="Nadpis2"/>
      </w:pPr>
    </w:p>
    <w:p w:rsidR="00FF0DD7" w:rsidRDefault="00FF0DD7"/>
    <w:p w:rsidR="00FF0DD7" w:rsidRDefault="00FF0DD7"/>
    <w:p w:rsidR="00FF0DD7" w:rsidRDefault="00FF0DD7"/>
    <w:p w:rsidR="00FF0DD7" w:rsidRDefault="00FF0DD7"/>
    <w:p w:rsidR="00FF0DD7" w:rsidRDefault="00FF0DD7"/>
    <w:p w:rsidR="00FF0DD7" w:rsidRDefault="00FF0DD7"/>
    <w:sectPr w:rsidR="00FF0DD7">
      <w:headerReference w:type="default" r:id="rId8"/>
      <w:footerReference w:type="default" r:id="rId9"/>
      <w:pgSz w:w="11906" w:h="16838"/>
      <w:pgMar w:top="1418" w:right="1418" w:bottom="992" w:left="1418" w:header="567" w:footer="680" w:gutter="0"/>
      <w:cols w:space="708"/>
      <w:formProt w:val="0"/>
      <w:docGrid w:linePitch="725" w:charSpace="11366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A94" w:rsidRDefault="00A11A94">
      <w:r>
        <w:separator/>
      </w:r>
    </w:p>
  </w:endnote>
  <w:endnote w:type="continuationSeparator" w:id="0">
    <w:p w:rsidR="00A11A94" w:rsidRDefault="00A11A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3F58" w:rsidRDefault="002A3F5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A94" w:rsidRDefault="00A11A94">
      <w:r>
        <w:separator/>
      </w:r>
    </w:p>
  </w:footnote>
  <w:footnote w:type="continuationSeparator" w:id="0">
    <w:p w:rsidR="00A11A94" w:rsidRDefault="00A11A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3F58" w:rsidRDefault="002A3F58"/>
  <w:p w:rsidR="002A3F58" w:rsidRDefault="002A3F5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50125"/>
    <w:multiLevelType w:val="multilevel"/>
    <w:tmpl w:val="301871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1DE6197"/>
    <w:multiLevelType w:val="multilevel"/>
    <w:tmpl w:val="527CC61E"/>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69A60AF"/>
    <w:multiLevelType w:val="multilevel"/>
    <w:tmpl w:val="B04ABD7E"/>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FD16819"/>
    <w:multiLevelType w:val="hybridMultilevel"/>
    <w:tmpl w:val="C202566A"/>
    <w:lvl w:ilvl="0" w:tplc="03E6E458">
      <w:start w:val="4"/>
      <w:numFmt w:val="decimal"/>
      <w:lvlText w:val="%1"/>
      <w:lvlJc w:val="left"/>
      <w:pPr>
        <w:ind w:left="899" w:hanging="360"/>
      </w:pPr>
      <w:rPr>
        <w:rFonts w:hint="default"/>
        <w:b/>
        <w:sz w:val="20"/>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F0DD7"/>
    <w:rsid w:val="00103697"/>
    <w:rsid w:val="002A3F58"/>
    <w:rsid w:val="00322F82"/>
    <w:rsid w:val="0044621A"/>
    <w:rsid w:val="004E2DC5"/>
    <w:rsid w:val="005C4E09"/>
    <w:rsid w:val="006023B5"/>
    <w:rsid w:val="00916180"/>
    <w:rsid w:val="0093363E"/>
    <w:rsid w:val="00A11A94"/>
    <w:rsid w:val="00A87329"/>
    <w:rsid w:val="00C17CB1"/>
    <w:rsid w:val="00C47FDA"/>
    <w:rsid w:val="00E2517B"/>
    <w:rsid w:val="00F16888"/>
    <w:rsid w:val="00FA69CC"/>
    <w:rsid w:val="00FE2378"/>
    <w:rsid w:val="00FF0DD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7BB902-D613-4ECB-A7B8-C61616E57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b w:val="0"/>
      <w:color w:val="00000A"/>
      <w:sz w:val="15"/>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3E65B-5104-4C00-B326-8BCC36EB4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11</Pages>
  <Words>2341</Words>
  <Characters>13348</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28</cp:revision>
  <cp:lastPrinted>2017-03-17T14:38:00Z</cp:lastPrinted>
  <dcterms:created xsi:type="dcterms:W3CDTF">2015-12-14T14:56:00Z</dcterms:created>
  <dcterms:modified xsi:type="dcterms:W3CDTF">2021-02-26T08:57:00Z</dcterms:modified>
  <dc:language>sk-SK</dc:language>
</cp:coreProperties>
</file>