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36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284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83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84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83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84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</w:t>
      </w:r>
      <w:r w:rsidR="008A0649">
        <w:rPr>
          <w:rFonts w:ascii="Times New Roman" w:hAnsi="Times New Roman" w:cs="Times New Roman"/>
          <w:b/>
          <w:sz w:val="24"/>
          <w:szCs w:val="24"/>
        </w:rPr>
        <w:t>20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Obchodné meno:                              </w:t>
      </w:r>
      <w:r w:rsidR="006C6019">
        <w:rPr>
          <w:rFonts w:ascii="Times New Roman" w:hAnsi="Times New Roman" w:cs="Times New Roman"/>
          <w:sz w:val="24"/>
          <w:szCs w:val="24"/>
        </w:rPr>
        <w:t>JÁGRIK PB</w:t>
      </w:r>
      <w:r w:rsidR="00E42F34" w:rsidRPr="00E42F34">
        <w:rPr>
          <w:rFonts w:ascii="Times New Roman" w:hAnsi="Times New Roman" w:cs="Times New Roman"/>
          <w:sz w:val="24"/>
          <w:szCs w:val="24"/>
        </w:rPr>
        <w:t xml:space="preserve"> s.r.o.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Sídlo účtovnej jednotky:                  </w:t>
      </w:r>
      <w:r w:rsidR="00683CD4">
        <w:rPr>
          <w:rFonts w:ascii="Times New Roman" w:hAnsi="Times New Roman" w:cs="Times New Roman"/>
          <w:sz w:val="24"/>
          <w:szCs w:val="24"/>
        </w:rPr>
        <w:t>Považské Podhradie 450</w:t>
      </w:r>
      <w:r w:rsidR="00E42F34" w:rsidRPr="00E42F34">
        <w:rPr>
          <w:rFonts w:ascii="Times New Roman" w:hAnsi="Times New Roman" w:cs="Times New Roman"/>
          <w:sz w:val="24"/>
          <w:szCs w:val="24"/>
        </w:rPr>
        <w:t>,</w:t>
      </w:r>
      <w:r w:rsidR="00683CD4">
        <w:rPr>
          <w:rFonts w:ascii="Times New Roman" w:hAnsi="Times New Roman" w:cs="Times New Roman"/>
          <w:sz w:val="24"/>
          <w:szCs w:val="24"/>
        </w:rPr>
        <w:t xml:space="preserve"> 017 04 Považská Bystrica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Dátum založenia:                            </w:t>
      </w:r>
      <w:r w:rsidR="00683CD4">
        <w:rPr>
          <w:rFonts w:ascii="Times New Roman" w:hAnsi="Times New Roman" w:cs="Times New Roman"/>
          <w:sz w:val="24"/>
          <w:szCs w:val="24"/>
        </w:rPr>
        <w:t>26.7.2016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B8241B" w:rsidRPr="00E42F34">
        <w:rPr>
          <w:rFonts w:ascii="Times New Roman" w:hAnsi="Times New Roman" w:cs="Times New Roman"/>
          <w:sz w:val="24"/>
          <w:szCs w:val="24"/>
        </w:rPr>
        <w:t xml:space="preserve"> </w:t>
      </w:r>
      <w:r w:rsidR="00683CD4">
        <w:rPr>
          <w:rFonts w:ascii="Times New Roman" w:hAnsi="Times New Roman" w:cs="Times New Roman"/>
          <w:sz w:val="24"/>
          <w:szCs w:val="24"/>
        </w:rPr>
        <w:t>26.8.2016</w:t>
      </w:r>
      <w:r w:rsidRPr="00E42F34">
        <w:rPr>
          <w:rFonts w:ascii="Times New Roman" w:hAnsi="Times New Roman" w:cs="Times New Roman"/>
          <w:sz w:val="24"/>
          <w:szCs w:val="24"/>
        </w:rPr>
        <w:t xml:space="preserve"> </w:t>
      </w:r>
      <w:r w:rsidR="00683CD4">
        <w:rPr>
          <w:rFonts w:ascii="Times New Roman" w:hAnsi="Times New Roman" w:cs="Times New Roman"/>
          <w:sz w:val="24"/>
          <w:szCs w:val="24"/>
        </w:rPr>
        <w:t xml:space="preserve">oddiel s.r.o., </w:t>
      </w:r>
      <w:r w:rsidRPr="00E42F34">
        <w:rPr>
          <w:rFonts w:ascii="Times New Roman" w:hAnsi="Times New Roman" w:cs="Times New Roman"/>
          <w:sz w:val="24"/>
          <w:szCs w:val="24"/>
        </w:rPr>
        <w:t xml:space="preserve">vložka  </w:t>
      </w:r>
      <w:r w:rsidR="00683CD4">
        <w:rPr>
          <w:rFonts w:ascii="Times New Roman" w:hAnsi="Times New Roman" w:cs="Times New Roman"/>
          <w:sz w:val="24"/>
          <w:szCs w:val="24"/>
        </w:rPr>
        <w:t>33521/R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Opis hospodárskej činnosti:            v roku 20</w:t>
      </w:r>
      <w:r w:rsidR="008A0649">
        <w:rPr>
          <w:rFonts w:ascii="Times New Roman" w:hAnsi="Times New Roman" w:cs="Times New Roman"/>
          <w:sz w:val="24"/>
          <w:szCs w:val="24"/>
        </w:rPr>
        <w:t>20</w:t>
      </w:r>
      <w:r w:rsidRPr="00E42F34">
        <w:rPr>
          <w:rFonts w:ascii="Times New Roman" w:hAnsi="Times New Roman" w:cs="Times New Roman"/>
          <w:sz w:val="24"/>
          <w:szCs w:val="24"/>
        </w:rPr>
        <w:t xml:space="preserve">  spoločnosť  </w:t>
      </w:r>
      <w:r w:rsidR="0055579D" w:rsidRPr="00E42F34">
        <w:rPr>
          <w:rFonts w:ascii="Times New Roman" w:hAnsi="Times New Roman" w:cs="Times New Roman"/>
          <w:sz w:val="24"/>
          <w:szCs w:val="24"/>
        </w:rPr>
        <w:t>vykonávala</w:t>
      </w:r>
      <w:r w:rsidRPr="00E42F34">
        <w:rPr>
          <w:rFonts w:ascii="Times New Roman" w:hAnsi="Times New Roman" w:cs="Times New Roman"/>
          <w:sz w:val="24"/>
          <w:szCs w:val="24"/>
        </w:rPr>
        <w:t xml:space="preserve"> predovšetkým</w:t>
      </w:r>
    </w:p>
    <w:p w:rsidR="005B498E" w:rsidRPr="00E42F34" w:rsidRDefault="006C6019" w:rsidP="00E42F34">
      <w:pPr>
        <w:spacing w:after="0"/>
        <w:ind w:left="3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Výkup a predaj  kovového odpadu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a nie je materskou účtovnou   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E42F34">
      <w:pPr>
        <w:spacing w:after="0"/>
        <w:ind w:firstLine="708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Priemerný počet zamestnancov:                          </w:t>
      </w:r>
      <w:r w:rsidR="00B8241B" w:rsidRPr="00E42F34">
        <w:rPr>
          <w:rFonts w:ascii="Times New Roman" w:hAnsi="Times New Roman" w:cs="Times New Roman"/>
          <w:sz w:val="24"/>
          <w:szCs w:val="24"/>
        </w:rPr>
        <w:t xml:space="preserve">  </w:t>
      </w:r>
      <w:r w:rsidR="009A4609">
        <w:rPr>
          <w:rFonts w:ascii="Times New Roman" w:hAnsi="Times New Roman" w:cs="Times New Roman"/>
          <w:sz w:val="24"/>
          <w:szCs w:val="24"/>
        </w:rPr>
        <w:t>5</w:t>
      </w:r>
    </w:p>
    <w:p w:rsidR="005B498E" w:rsidRPr="005B498E" w:rsidRDefault="005B498E" w:rsidP="009A460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z toho vedúcich                       </w:t>
      </w:r>
      <w:r w:rsidR="009A4609">
        <w:rPr>
          <w:rFonts w:ascii="Times New Roman" w:hAnsi="Times New Roman" w:cs="Times New Roman"/>
          <w:sz w:val="24"/>
          <w:szCs w:val="24"/>
        </w:rPr>
        <w:t xml:space="preserve">                               1</w:t>
      </w:r>
    </w:p>
    <w:p w:rsidR="005B498E" w:rsidRPr="005B498E" w:rsidRDefault="005B498E" w:rsidP="00E42F34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</w:t>
      </w:r>
      <w:r w:rsidR="008A0649">
        <w:rPr>
          <w:rFonts w:ascii="Times New Roman" w:hAnsi="Times New Roman" w:cs="Times New Roman"/>
          <w:sz w:val="24"/>
          <w:szCs w:val="24"/>
        </w:rPr>
        <w:t>20</w:t>
      </w:r>
      <w:r w:rsidR="00B8241B">
        <w:rPr>
          <w:rFonts w:ascii="Times New Roman" w:hAnsi="Times New Roman" w:cs="Times New Roman"/>
          <w:sz w:val="24"/>
          <w:szCs w:val="24"/>
        </w:rPr>
        <w:t>,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. o účtovníctve v znení neskorších predpisov, a to za účtovné obdobie  od </w:t>
      </w:r>
      <w:r w:rsidR="00C676FC">
        <w:rPr>
          <w:rFonts w:ascii="Times New Roman" w:hAnsi="Times New Roman" w:cs="Times New Roman"/>
          <w:sz w:val="24"/>
          <w:szCs w:val="24"/>
        </w:rPr>
        <w:t>01.01.20</w:t>
      </w:r>
      <w:r w:rsidR="008A0649">
        <w:rPr>
          <w:rFonts w:ascii="Times New Roman" w:hAnsi="Times New Roman" w:cs="Times New Roman"/>
          <w:sz w:val="24"/>
          <w:szCs w:val="24"/>
        </w:rPr>
        <w:t>20</w:t>
      </w:r>
      <w:r w:rsidRPr="005B498E">
        <w:rPr>
          <w:rFonts w:ascii="Times New Roman" w:hAnsi="Times New Roman" w:cs="Times New Roman"/>
          <w:sz w:val="24"/>
          <w:szCs w:val="24"/>
        </w:rPr>
        <w:t xml:space="preserve"> do 31.12.20</w:t>
      </w:r>
      <w:r w:rsidR="008A0649">
        <w:rPr>
          <w:rFonts w:ascii="Times New Roman" w:hAnsi="Times New Roman" w:cs="Times New Roman"/>
          <w:sz w:val="24"/>
          <w:szCs w:val="24"/>
        </w:rPr>
        <w:t>20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E42F34">
      <w:p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42F34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je registrovaná na DPH podľa § </w:t>
      </w:r>
      <w:r w:rsidR="003002E9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 xml:space="preserve"> Zákona o DPH. </w:t>
      </w:r>
    </w:p>
    <w:p w:rsidR="003002E9" w:rsidRDefault="003002E9" w:rsidP="00E42F34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3002E9" w:rsidRPr="005B498E" w:rsidRDefault="003002E9" w:rsidP="00300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2B08E6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E42F34">
        <w:rPr>
          <w:rFonts w:ascii="Times New Roman" w:hAnsi="Times New Roman" w:cs="Times New Roman"/>
          <w:sz w:val="24"/>
          <w:szCs w:val="24"/>
        </w:rPr>
        <w:t xml:space="preserve"> </w:t>
      </w:r>
      <w:r w:rsidRPr="00E42F34">
        <w:rPr>
          <w:rFonts w:ascii="Times New Roman" w:hAnsi="Times New Roman" w:cs="Times New Roman"/>
          <w:sz w:val="24"/>
          <w:szCs w:val="24"/>
        </w:rPr>
        <w:t>vo svojej činnosti.</w:t>
      </w:r>
    </w:p>
    <w:p w:rsidR="009A4609" w:rsidRPr="00E42F34" w:rsidRDefault="009A4609" w:rsidP="009A460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Spôsob oceňovania jednotlivých položiek majetku a záväzkov, a to:</w:t>
      </w:r>
    </w:p>
    <w:p w:rsidR="005B498E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dlhodobý hmotný majetok sa oceň</w:t>
      </w:r>
      <w:r w:rsidR="00683CD4">
        <w:rPr>
          <w:rFonts w:ascii="Times New Roman" w:hAnsi="Times New Roman" w:cs="Times New Roman"/>
          <w:sz w:val="24"/>
          <w:szCs w:val="24"/>
        </w:rPr>
        <w:t>uje</w:t>
      </w:r>
      <w:r w:rsidRPr="00E42F34">
        <w:rPr>
          <w:rFonts w:ascii="Times New Roman" w:hAnsi="Times New Roman" w:cs="Times New Roman"/>
          <w:sz w:val="24"/>
          <w:szCs w:val="24"/>
        </w:rPr>
        <w:t xml:space="preserve">  cenou obstarania. </w:t>
      </w:r>
    </w:p>
    <w:p w:rsidR="009A4609" w:rsidRPr="009A4609" w:rsidRDefault="009A4609" w:rsidP="009A460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V roku 20</w:t>
      </w:r>
      <w:r w:rsidR="008A0649">
        <w:rPr>
          <w:rFonts w:ascii="Times New Roman" w:hAnsi="Times New Roman" w:cs="Times New Roman"/>
          <w:sz w:val="24"/>
          <w:szCs w:val="24"/>
        </w:rPr>
        <w:t>20</w:t>
      </w:r>
      <w:r w:rsidR="009A4609">
        <w:rPr>
          <w:rFonts w:ascii="Times New Roman" w:hAnsi="Times New Roman" w:cs="Times New Roman"/>
          <w:sz w:val="24"/>
          <w:szCs w:val="24"/>
        </w:rPr>
        <w:t xml:space="preserve"> </w:t>
      </w:r>
      <w:r w:rsidR="008A0649">
        <w:rPr>
          <w:rFonts w:ascii="Times New Roman" w:hAnsi="Times New Roman" w:cs="Times New Roman"/>
          <w:sz w:val="24"/>
          <w:szCs w:val="24"/>
        </w:rPr>
        <w:t>spoločnosť ne</w:t>
      </w:r>
      <w:r w:rsidRPr="00E42F34">
        <w:rPr>
          <w:rFonts w:ascii="Times New Roman" w:hAnsi="Times New Roman" w:cs="Times New Roman"/>
          <w:sz w:val="24"/>
          <w:szCs w:val="24"/>
        </w:rPr>
        <w:t>obstarala dlhodobý hmotný</w:t>
      </w:r>
      <w:r w:rsidR="009A4609">
        <w:rPr>
          <w:rFonts w:ascii="Times New Roman" w:hAnsi="Times New Roman" w:cs="Times New Roman"/>
          <w:sz w:val="24"/>
          <w:szCs w:val="24"/>
        </w:rPr>
        <w:t xml:space="preserve"> majetok a</w:t>
      </w:r>
      <w:r w:rsidR="008A0649">
        <w:rPr>
          <w:rFonts w:ascii="Times New Roman" w:hAnsi="Times New Roman" w:cs="Times New Roman"/>
          <w:sz w:val="24"/>
          <w:szCs w:val="24"/>
        </w:rPr>
        <w:t> nehmotný majetok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 </w:t>
      </w:r>
      <w:r w:rsidR="008A0649">
        <w:rPr>
          <w:rFonts w:ascii="Times New Roman" w:hAnsi="Times New Roman" w:cs="Times New Roman"/>
          <w:sz w:val="24"/>
          <w:szCs w:val="24"/>
        </w:rPr>
        <w:t>Z</w:t>
      </w:r>
      <w:r w:rsidRPr="00E42F34">
        <w:rPr>
          <w:rFonts w:ascii="Times New Roman" w:hAnsi="Times New Roman" w:cs="Times New Roman"/>
          <w:sz w:val="24"/>
          <w:szCs w:val="24"/>
        </w:rPr>
        <w:t xml:space="preserve">ložky majetku sa oceňujú buď obstarávacími cenami, alebo menovitou </w:t>
      </w:r>
    </w:p>
    <w:p w:rsidR="005B498E" w:rsidRPr="00E42F34" w:rsidRDefault="00E42F34" w:rsidP="00E42F34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B498E" w:rsidRPr="00E42F34">
        <w:rPr>
          <w:rFonts w:ascii="Times New Roman" w:hAnsi="Times New Roman" w:cs="Times New Roman"/>
          <w:sz w:val="24"/>
          <w:szCs w:val="24"/>
        </w:rPr>
        <w:t>hodnotou.</w:t>
      </w:r>
    </w:p>
    <w:p w:rsidR="005B498E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Odpisový plán </w:t>
      </w:r>
      <w:r w:rsidR="00683CD4">
        <w:rPr>
          <w:rFonts w:ascii="Times New Roman" w:hAnsi="Times New Roman" w:cs="Times New Roman"/>
          <w:sz w:val="24"/>
          <w:szCs w:val="24"/>
        </w:rPr>
        <w:t xml:space="preserve"> </w:t>
      </w:r>
      <w:r w:rsidRPr="00E42F34">
        <w:rPr>
          <w:rFonts w:ascii="Times New Roman" w:hAnsi="Times New Roman" w:cs="Times New Roman"/>
          <w:sz w:val="24"/>
          <w:szCs w:val="24"/>
        </w:rPr>
        <w:t>je zostavený</w:t>
      </w:r>
      <w:r w:rsidR="00683CD4">
        <w:rPr>
          <w:rFonts w:ascii="Times New Roman" w:hAnsi="Times New Roman" w:cs="Times New Roman"/>
          <w:sz w:val="24"/>
          <w:szCs w:val="24"/>
        </w:rPr>
        <w:t xml:space="preserve">, </w:t>
      </w:r>
      <w:r w:rsidR="009A4609">
        <w:rPr>
          <w:rFonts w:ascii="Times New Roman" w:hAnsi="Times New Roman" w:cs="Times New Roman"/>
          <w:sz w:val="24"/>
          <w:szCs w:val="24"/>
        </w:rPr>
        <w:t>podľa jednotlivého druhu majetku a pri odpisovaní spoločnosť využíva rovnomerné odpisy, kde účtovné odpisy sú rovnaké ako daňové.</w:t>
      </w:r>
    </w:p>
    <w:p w:rsidR="009A4609" w:rsidRPr="00E42F34" w:rsidRDefault="009A4609" w:rsidP="009A460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lastRenderedPageBreak/>
        <w:t>V priebehu  účtovného obdobi</w:t>
      </w:r>
      <w:r w:rsidR="0055579D" w:rsidRPr="00E42F34">
        <w:rPr>
          <w:rFonts w:ascii="Times New Roman" w:hAnsi="Times New Roman" w:cs="Times New Roman"/>
          <w:sz w:val="24"/>
          <w:szCs w:val="24"/>
        </w:rPr>
        <w:t>a</w:t>
      </w:r>
      <w:r w:rsidRPr="00E42F34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9A4609" w:rsidRPr="009A4609" w:rsidRDefault="009A4609" w:rsidP="009A4609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9A4609" w:rsidRPr="00E42F34" w:rsidRDefault="009A4609" w:rsidP="009A460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Účtovná jednotka </w:t>
      </w:r>
      <w:proofErr w:type="spellStart"/>
      <w:r w:rsidRPr="00E42F34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E42F34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8241B" w:rsidRPr="005B498E" w:rsidRDefault="00B8241B" w:rsidP="00E42F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9A4609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V roku 20</w:t>
      </w:r>
      <w:r w:rsidR="008A0649">
        <w:rPr>
          <w:rFonts w:ascii="Times New Roman" w:hAnsi="Times New Roman" w:cs="Times New Roman"/>
          <w:sz w:val="24"/>
          <w:szCs w:val="24"/>
        </w:rPr>
        <w:t>20</w:t>
      </w:r>
      <w:r w:rsidRPr="00E42F34">
        <w:rPr>
          <w:rFonts w:ascii="Times New Roman" w:hAnsi="Times New Roman" w:cs="Times New Roman"/>
          <w:sz w:val="24"/>
          <w:szCs w:val="24"/>
        </w:rPr>
        <w:t xml:space="preserve"> ÚJ dos</w:t>
      </w:r>
      <w:r w:rsidR="00B8241B" w:rsidRPr="00E42F34">
        <w:rPr>
          <w:rFonts w:ascii="Times New Roman" w:hAnsi="Times New Roman" w:cs="Times New Roman"/>
          <w:sz w:val="24"/>
          <w:szCs w:val="24"/>
        </w:rPr>
        <w:t xml:space="preserve">iahla </w:t>
      </w:r>
      <w:r w:rsidR="006C6019">
        <w:rPr>
          <w:rFonts w:ascii="Times New Roman" w:hAnsi="Times New Roman" w:cs="Times New Roman"/>
          <w:sz w:val="24"/>
          <w:szCs w:val="24"/>
        </w:rPr>
        <w:t xml:space="preserve">výsledok hospodárenia pred zdanením </w:t>
      </w:r>
      <w:r w:rsidR="00E42F34">
        <w:rPr>
          <w:rFonts w:ascii="Times New Roman" w:hAnsi="Times New Roman" w:cs="Times New Roman"/>
          <w:sz w:val="24"/>
          <w:szCs w:val="24"/>
        </w:rPr>
        <w:t>v</w:t>
      </w:r>
      <w:r w:rsidR="00AC2CD5">
        <w:rPr>
          <w:rFonts w:ascii="Times New Roman" w:hAnsi="Times New Roman" w:cs="Times New Roman"/>
          <w:sz w:val="24"/>
          <w:szCs w:val="24"/>
        </w:rPr>
        <w:t> sume 9 940,56</w:t>
      </w:r>
      <w:r w:rsidR="006C6019" w:rsidRPr="008A0649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6C6019">
        <w:rPr>
          <w:rFonts w:ascii="Times New Roman" w:hAnsi="Times New Roman" w:cs="Times New Roman"/>
          <w:sz w:val="24"/>
          <w:szCs w:val="24"/>
        </w:rPr>
        <w:t>eur.</w:t>
      </w:r>
      <w:r w:rsidR="00532D9C">
        <w:rPr>
          <w:rFonts w:ascii="Times New Roman" w:hAnsi="Times New Roman" w:cs="Times New Roman"/>
          <w:sz w:val="24"/>
          <w:szCs w:val="24"/>
        </w:rPr>
        <w:t xml:space="preserve"> </w:t>
      </w:r>
      <w:r w:rsidR="009A4609">
        <w:rPr>
          <w:rFonts w:ascii="Times New Roman" w:hAnsi="Times New Roman" w:cs="Times New Roman"/>
          <w:sz w:val="24"/>
          <w:szCs w:val="24"/>
        </w:rPr>
        <w:t xml:space="preserve">Upravila ho o pripočítateľné a odpočítateľné položky </w:t>
      </w:r>
      <w:r w:rsidR="00AB2005">
        <w:rPr>
          <w:rFonts w:ascii="Times New Roman" w:hAnsi="Times New Roman" w:cs="Times New Roman"/>
          <w:sz w:val="24"/>
          <w:szCs w:val="24"/>
        </w:rPr>
        <w:t>kde</w:t>
      </w:r>
      <w:r w:rsidR="009A4609">
        <w:rPr>
          <w:rFonts w:ascii="Times New Roman" w:hAnsi="Times New Roman" w:cs="Times New Roman"/>
          <w:sz w:val="24"/>
          <w:szCs w:val="24"/>
        </w:rPr>
        <w:t xml:space="preserve"> základ dane predstavoval </w:t>
      </w:r>
      <w:r w:rsidR="009A4609" w:rsidRPr="00AC2CD5">
        <w:rPr>
          <w:rFonts w:ascii="Times New Roman" w:hAnsi="Times New Roman" w:cs="Times New Roman"/>
          <w:sz w:val="24"/>
          <w:szCs w:val="24"/>
        </w:rPr>
        <w:t xml:space="preserve">sumu </w:t>
      </w:r>
      <w:r w:rsidR="00AC2CD5" w:rsidRPr="00AC2CD5">
        <w:rPr>
          <w:rFonts w:ascii="Times New Roman" w:hAnsi="Times New Roman" w:cs="Times New Roman"/>
          <w:sz w:val="24"/>
          <w:szCs w:val="24"/>
        </w:rPr>
        <w:t>22 844,84</w:t>
      </w:r>
      <w:r w:rsidR="009A4609" w:rsidRPr="00AC2CD5">
        <w:rPr>
          <w:rFonts w:ascii="Times New Roman" w:hAnsi="Times New Roman" w:cs="Times New Roman"/>
          <w:sz w:val="24"/>
          <w:szCs w:val="24"/>
        </w:rPr>
        <w:t xml:space="preserve"> eur. Od základu dane odpočítala stratu z minulého roku v sume 1 658,91 eur. Základ dane </w:t>
      </w:r>
      <w:r w:rsidR="009A4609">
        <w:rPr>
          <w:rFonts w:ascii="Times New Roman" w:hAnsi="Times New Roman" w:cs="Times New Roman"/>
          <w:sz w:val="24"/>
          <w:szCs w:val="24"/>
        </w:rPr>
        <w:t xml:space="preserve">upravený o daňovú stratu predstavoval </w:t>
      </w:r>
      <w:r w:rsidR="009A4609" w:rsidRPr="00AC2CD5">
        <w:rPr>
          <w:rFonts w:ascii="Times New Roman" w:hAnsi="Times New Roman" w:cs="Times New Roman"/>
          <w:sz w:val="24"/>
          <w:szCs w:val="24"/>
        </w:rPr>
        <w:t>sum</w:t>
      </w:r>
      <w:r w:rsidR="00AB2005" w:rsidRPr="00AC2CD5">
        <w:rPr>
          <w:rFonts w:ascii="Times New Roman" w:hAnsi="Times New Roman" w:cs="Times New Roman"/>
          <w:sz w:val="24"/>
          <w:szCs w:val="24"/>
        </w:rPr>
        <w:t>u</w:t>
      </w:r>
      <w:r w:rsidR="009A4609" w:rsidRPr="00AC2CD5">
        <w:rPr>
          <w:rFonts w:ascii="Times New Roman" w:hAnsi="Times New Roman" w:cs="Times New Roman"/>
          <w:sz w:val="24"/>
          <w:szCs w:val="24"/>
        </w:rPr>
        <w:t xml:space="preserve"> </w:t>
      </w:r>
      <w:r w:rsidR="00AC2CD5" w:rsidRPr="00AC2CD5">
        <w:rPr>
          <w:rFonts w:ascii="Times New Roman" w:hAnsi="Times New Roman" w:cs="Times New Roman"/>
          <w:sz w:val="24"/>
          <w:szCs w:val="24"/>
        </w:rPr>
        <w:t>21 185,93</w:t>
      </w:r>
      <w:r w:rsidR="009A4609" w:rsidRPr="00AC2CD5">
        <w:rPr>
          <w:rFonts w:ascii="Times New Roman" w:hAnsi="Times New Roman" w:cs="Times New Roman"/>
          <w:sz w:val="24"/>
          <w:szCs w:val="24"/>
        </w:rPr>
        <w:t xml:space="preserve">  </w:t>
      </w:r>
      <w:r w:rsidR="00532D9C">
        <w:rPr>
          <w:rFonts w:ascii="Times New Roman" w:hAnsi="Times New Roman" w:cs="Times New Roman"/>
          <w:sz w:val="24"/>
          <w:szCs w:val="24"/>
        </w:rPr>
        <w:t xml:space="preserve">Účtovná jednotka </w:t>
      </w:r>
      <w:r w:rsidR="00683CD4">
        <w:rPr>
          <w:rFonts w:ascii="Times New Roman" w:hAnsi="Times New Roman" w:cs="Times New Roman"/>
          <w:sz w:val="24"/>
          <w:szCs w:val="24"/>
        </w:rPr>
        <w:t>zaúčtovala</w:t>
      </w:r>
      <w:r w:rsidR="00532D9C">
        <w:rPr>
          <w:rFonts w:ascii="Times New Roman" w:hAnsi="Times New Roman" w:cs="Times New Roman"/>
          <w:sz w:val="24"/>
          <w:szCs w:val="24"/>
        </w:rPr>
        <w:t xml:space="preserve"> </w:t>
      </w:r>
      <w:r w:rsidR="009A4609">
        <w:rPr>
          <w:rFonts w:ascii="Times New Roman" w:hAnsi="Times New Roman" w:cs="Times New Roman"/>
          <w:sz w:val="24"/>
          <w:szCs w:val="24"/>
        </w:rPr>
        <w:t xml:space="preserve">daň v sume </w:t>
      </w:r>
      <w:r w:rsidR="00AC2CD5" w:rsidRPr="00AC2CD5">
        <w:rPr>
          <w:rFonts w:ascii="Times New Roman" w:hAnsi="Times New Roman" w:cs="Times New Roman"/>
          <w:sz w:val="24"/>
          <w:szCs w:val="24"/>
        </w:rPr>
        <w:t>4 449,05</w:t>
      </w:r>
      <w:r w:rsidR="009A4609" w:rsidRPr="00AC2CD5">
        <w:rPr>
          <w:rFonts w:ascii="Times New Roman" w:hAnsi="Times New Roman" w:cs="Times New Roman"/>
          <w:sz w:val="24"/>
          <w:szCs w:val="24"/>
        </w:rPr>
        <w:t xml:space="preserve"> od </w:t>
      </w:r>
      <w:r w:rsidR="009A4609">
        <w:rPr>
          <w:rFonts w:ascii="Times New Roman" w:hAnsi="Times New Roman" w:cs="Times New Roman"/>
          <w:sz w:val="24"/>
          <w:szCs w:val="24"/>
        </w:rPr>
        <w:t>ktorej odpočítala zaplatené preddavky</w:t>
      </w:r>
      <w:r w:rsidR="00AC2CD5">
        <w:rPr>
          <w:rFonts w:ascii="Times New Roman" w:hAnsi="Times New Roman" w:cs="Times New Roman"/>
          <w:sz w:val="24"/>
          <w:szCs w:val="24"/>
        </w:rPr>
        <w:t xml:space="preserve"> v sume 2 431,98 </w:t>
      </w:r>
      <w:r w:rsidR="009A4609">
        <w:rPr>
          <w:rFonts w:ascii="Times New Roman" w:hAnsi="Times New Roman" w:cs="Times New Roman"/>
          <w:sz w:val="24"/>
          <w:szCs w:val="24"/>
        </w:rPr>
        <w:t xml:space="preserve"> a </w:t>
      </w:r>
      <w:r w:rsidR="00AB2005">
        <w:rPr>
          <w:rFonts w:ascii="Times New Roman" w:hAnsi="Times New Roman" w:cs="Times New Roman"/>
          <w:sz w:val="24"/>
          <w:szCs w:val="24"/>
        </w:rPr>
        <w:t>v</w:t>
      </w:r>
      <w:r w:rsidR="009A4609">
        <w:rPr>
          <w:rFonts w:ascii="Times New Roman" w:hAnsi="Times New Roman" w:cs="Times New Roman"/>
          <w:sz w:val="24"/>
          <w:szCs w:val="24"/>
        </w:rPr>
        <w:t xml:space="preserve">znikol </w:t>
      </w:r>
      <w:r w:rsidR="008A0649">
        <w:rPr>
          <w:rFonts w:ascii="Times New Roman" w:hAnsi="Times New Roman" w:cs="Times New Roman"/>
          <w:sz w:val="24"/>
          <w:szCs w:val="24"/>
        </w:rPr>
        <w:t>nedoplatok</w:t>
      </w:r>
      <w:r w:rsidR="009A4609">
        <w:rPr>
          <w:rFonts w:ascii="Times New Roman" w:hAnsi="Times New Roman" w:cs="Times New Roman"/>
          <w:sz w:val="24"/>
          <w:szCs w:val="24"/>
        </w:rPr>
        <w:t xml:space="preserve"> na dani z príjmov v sume </w:t>
      </w:r>
      <w:r w:rsidR="00AC2CD5" w:rsidRPr="00AC2CD5">
        <w:rPr>
          <w:rFonts w:ascii="Times New Roman" w:hAnsi="Times New Roman" w:cs="Times New Roman"/>
          <w:sz w:val="24"/>
          <w:szCs w:val="24"/>
        </w:rPr>
        <w:t>2 017,07</w:t>
      </w:r>
      <w:r w:rsidR="00AB2005" w:rsidRPr="00AC2CD5">
        <w:rPr>
          <w:rFonts w:ascii="Times New Roman" w:hAnsi="Times New Roman" w:cs="Times New Roman"/>
          <w:sz w:val="24"/>
          <w:szCs w:val="24"/>
        </w:rPr>
        <w:t xml:space="preserve"> </w:t>
      </w:r>
      <w:r w:rsidR="00AB2005">
        <w:rPr>
          <w:rFonts w:ascii="Times New Roman" w:hAnsi="Times New Roman" w:cs="Times New Roman"/>
          <w:sz w:val="24"/>
          <w:szCs w:val="24"/>
        </w:rPr>
        <w:t>eur</w:t>
      </w:r>
      <w:r w:rsidR="006C6019">
        <w:rPr>
          <w:rFonts w:ascii="Times New Roman" w:hAnsi="Times New Roman" w:cs="Times New Roman"/>
          <w:sz w:val="24"/>
          <w:szCs w:val="24"/>
        </w:rPr>
        <w:t xml:space="preserve"> </w:t>
      </w:r>
      <w:r w:rsidR="00AC2CD5">
        <w:rPr>
          <w:rFonts w:ascii="Times New Roman" w:hAnsi="Times New Roman" w:cs="Times New Roman"/>
          <w:sz w:val="24"/>
          <w:szCs w:val="24"/>
        </w:rPr>
        <w:t>.</w:t>
      </w:r>
    </w:p>
    <w:p w:rsidR="009A4609" w:rsidRDefault="009A4609" w:rsidP="009A460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8241B" w:rsidRPr="00AB2005" w:rsidRDefault="00AB2005" w:rsidP="00AB200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B200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C2CD5" w:rsidRDefault="00AC2CD5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5B498E" w:rsidTr="0062449A">
        <w:tc>
          <w:tcPr>
            <w:tcW w:w="2360" w:type="dxa"/>
          </w:tcPr>
          <w:p w:rsidR="005B498E" w:rsidRPr="00B8241B" w:rsidRDefault="00B8241B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P</w:t>
            </w:r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oznámky </w:t>
            </w:r>
            <w:proofErr w:type="spellStart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>Úč</w:t>
            </w:r>
            <w:proofErr w:type="spellEnd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36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284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83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84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283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284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</w:tr>
    </w:tbl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Výnosy v ÚJ vznikli predovšetkým  za </w:t>
      </w:r>
      <w:r w:rsidR="00683CD4">
        <w:rPr>
          <w:rFonts w:ascii="Times New Roman" w:hAnsi="Times New Roman" w:cs="Times New Roman"/>
          <w:sz w:val="24"/>
          <w:szCs w:val="24"/>
        </w:rPr>
        <w:t>predaj tovaru</w:t>
      </w:r>
      <w:r w:rsidR="00B8241B" w:rsidRPr="00014B4C">
        <w:rPr>
          <w:rFonts w:ascii="Times New Roman" w:hAnsi="Times New Roman" w:cs="Times New Roman"/>
          <w:sz w:val="24"/>
          <w:szCs w:val="24"/>
        </w:rPr>
        <w:t>.</w:t>
      </w:r>
      <w:r w:rsidRPr="00014B4C"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5B498E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K 31.12. spoločnosť eviduje neuhradené pohľadávky</w:t>
      </w:r>
      <w:r w:rsidR="00AC2CD5">
        <w:rPr>
          <w:rFonts w:ascii="Times New Roman" w:hAnsi="Times New Roman" w:cs="Times New Roman"/>
          <w:sz w:val="24"/>
          <w:szCs w:val="24"/>
        </w:rPr>
        <w:t xml:space="preserve"> v sume 61 340,82</w:t>
      </w:r>
      <w:r w:rsidR="00E63B2D"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E63B2D" w:rsidRPr="00014B4C" w:rsidRDefault="00E63B2D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Ďalšou pohľadávkou je </w:t>
      </w:r>
      <w:r w:rsidR="00AB2005">
        <w:rPr>
          <w:rFonts w:ascii="Times New Roman" w:hAnsi="Times New Roman" w:cs="Times New Roman"/>
          <w:sz w:val="24"/>
          <w:szCs w:val="24"/>
        </w:rPr>
        <w:t>pohľadávka voči daňovému úr</w:t>
      </w:r>
      <w:r>
        <w:rPr>
          <w:rFonts w:ascii="Times New Roman" w:hAnsi="Times New Roman" w:cs="Times New Roman"/>
          <w:sz w:val="24"/>
          <w:szCs w:val="24"/>
        </w:rPr>
        <w:t xml:space="preserve">adu </w:t>
      </w:r>
      <w:r w:rsidR="00AB2005">
        <w:rPr>
          <w:rFonts w:ascii="Times New Roman" w:hAnsi="Times New Roman" w:cs="Times New Roman"/>
          <w:sz w:val="24"/>
          <w:szCs w:val="24"/>
        </w:rPr>
        <w:t>a </w:t>
      </w:r>
      <w:r w:rsidR="00AC2CD5">
        <w:rPr>
          <w:rFonts w:ascii="Times New Roman" w:hAnsi="Times New Roman" w:cs="Times New Roman"/>
          <w:sz w:val="24"/>
          <w:szCs w:val="24"/>
        </w:rPr>
        <w:t>to DPH – odpočet v sume 2 473,42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C676F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Spoločnosť eviduje </w:t>
      </w:r>
      <w:r w:rsidR="0055579D" w:rsidRPr="00014B4C">
        <w:rPr>
          <w:rFonts w:ascii="Times New Roman" w:hAnsi="Times New Roman" w:cs="Times New Roman"/>
          <w:sz w:val="24"/>
          <w:szCs w:val="24"/>
        </w:rPr>
        <w:t xml:space="preserve"> záväzky z obchodného styku</w:t>
      </w:r>
      <w:r w:rsidR="00AC2CD5">
        <w:rPr>
          <w:rFonts w:ascii="Times New Roman" w:hAnsi="Times New Roman" w:cs="Times New Roman"/>
          <w:sz w:val="24"/>
          <w:szCs w:val="24"/>
        </w:rPr>
        <w:t xml:space="preserve"> v sume 2 567,96</w:t>
      </w:r>
      <w:r w:rsidR="00E63B2D"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5B498E" w:rsidRDefault="005B498E" w:rsidP="00870D08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047AF">
        <w:rPr>
          <w:rFonts w:ascii="Times New Roman" w:hAnsi="Times New Roman" w:cs="Times New Roman"/>
          <w:sz w:val="24"/>
          <w:szCs w:val="24"/>
        </w:rPr>
        <w:t>Okrem toho k 31.12. eviduje</w:t>
      </w:r>
      <w:r w:rsidR="00C676FC">
        <w:rPr>
          <w:rFonts w:ascii="Times New Roman" w:hAnsi="Times New Roman" w:cs="Times New Roman"/>
          <w:sz w:val="24"/>
          <w:szCs w:val="24"/>
        </w:rPr>
        <w:t xml:space="preserve">  iné záväzky, ide o záväzky spoločníkovi v sume </w:t>
      </w:r>
      <w:r w:rsidR="00AB2005">
        <w:rPr>
          <w:rFonts w:ascii="Times New Roman" w:hAnsi="Times New Roman" w:cs="Times New Roman"/>
          <w:sz w:val="24"/>
          <w:szCs w:val="24"/>
        </w:rPr>
        <w:t>9 313,35</w:t>
      </w:r>
      <w:r w:rsidR="00E63B2D">
        <w:rPr>
          <w:rFonts w:ascii="Times New Roman" w:hAnsi="Times New Roman" w:cs="Times New Roman"/>
          <w:sz w:val="24"/>
          <w:szCs w:val="24"/>
        </w:rPr>
        <w:t xml:space="preserve"> eur</w:t>
      </w:r>
      <w:r w:rsidR="00C676FC">
        <w:rPr>
          <w:rFonts w:ascii="Times New Roman" w:hAnsi="Times New Roman" w:cs="Times New Roman"/>
          <w:sz w:val="24"/>
          <w:szCs w:val="24"/>
        </w:rPr>
        <w:tab/>
      </w:r>
    </w:p>
    <w:p w:rsidR="00AB2005" w:rsidRPr="009047AF" w:rsidRDefault="00AB2005" w:rsidP="00870D08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Ďalším záväzkom sú bežné záväzky voči daňovému úradu, poisťovniam a zamestnancom z titu</w:t>
      </w:r>
      <w:r w:rsidR="00AC2CD5">
        <w:rPr>
          <w:rFonts w:ascii="Times New Roman" w:hAnsi="Times New Roman" w:cs="Times New Roman"/>
          <w:sz w:val="24"/>
          <w:szCs w:val="24"/>
        </w:rPr>
        <w:t>lu nevyplatených miezd za 122020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Spoločnosť je založená </w:t>
      </w:r>
      <w:r w:rsidR="009047AF">
        <w:rPr>
          <w:rFonts w:ascii="Times New Roman" w:hAnsi="Times New Roman" w:cs="Times New Roman"/>
          <w:sz w:val="24"/>
          <w:szCs w:val="24"/>
        </w:rPr>
        <w:t xml:space="preserve">dvoma spoločníkmi. </w:t>
      </w:r>
      <w:r w:rsidR="0055579D" w:rsidRPr="00014B4C">
        <w:rPr>
          <w:rFonts w:ascii="Times New Roman" w:hAnsi="Times New Roman" w:cs="Times New Roman"/>
          <w:sz w:val="24"/>
          <w:szCs w:val="24"/>
        </w:rPr>
        <w:t xml:space="preserve"> ZI  je vo výške </w:t>
      </w:r>
      <w:r w:rsidR="009047AF">
        <w:rPr>
          <w:rFonts w:ascii="Times New Roman" w:hAnsi="Times New Roman" w:cs="Times New Roman"/>
          <w:sz w:val="24"/>
          <w:szCs w:val="24"/>
        </w:rPr>
        <w:t>5 000,00</w:t>
      </w:r>
      <w:r w:rsidR="0055579D" w:rsidRPr="00014B4C">
        <w:rPr>
          <w:rFonts w:ascii="Times New Roman" w:hAnsi="Times New Roman" w:cs="Times New Roman"/>
          <w:sz w:val="24"/>
          <w:szCs w:val="24"/>
        </w:rPr>
        <w:t xml:space="preserve"> eur</w:t>
      </w:r>
      <w:r w:rsidRPr="00014B4C">
        <w:rPr>
          <w:rFonts w:ascii="Times New Roman" w:hAnsi="Times New Roman" w:cs="Times New Roman"/>
          <w:sz w:val="24"/>
          <w:szCs w:val="24"/>
        </w:rPr>
        <w:t>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5B498E" w:rsidRPr="00014B4C" w:rsidRDefault="005B498E" w:rsidP="00014B4C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Spoločnosť  </w:t>
      </w:r>
      <w:proofErr w:type="spellStart"/>
      <w:r w:rsidRPr="00014B4C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014B4C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5B498E" w:rsidRPr="00014B4C" w:rsidRDefault="005B498E" w:rsidP="00014B4C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záujme.</w:t>
      </w:r>
    </w:p>
    <w:p w:rsidR="005B498E" w:rsidRDefault="005B498E" w:rsidP="00014B4C">
      <w:pPr>
        <w:spacing w:after="0"/>
        <w:ind w:firstLine="24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568A" w:rsidRDefault="009047AF" w:rsidP="0055579D">
      <w:pPr>
        <w:spacing w:after="0"/>
      </w:pPr>
      <w:r>
        <w:rPr>
          <w:rFonts w:ascii="Times New Roman" w:hAnsi="Times New Roman" w:cs="Times New Roman"/>
          <w:sz w:val="24"/>
          <w:szCs w:val="24"/>
        </w:rPr>
        <w:t>Považská Bystrica</w:t>
      </w:r>
      <w:r w:rsidR="00C676FC">
        <w:rPr>
          <w:rFonts w:ascii="Times New Roman" w:hAnsi="Times New Roman" w:cs="Times New Roman"/>
          <w:sz w:val="24"/>
          <w:szCs w:val="24"/>
        </w:rPr>
        <w:t xml:space="preserve">, </w:t>
      </w:r>
      <w:r w:rsidR="00AC2CD5">
        <w:rPr>
          <w:rFonts w:ascii="Times New Roman" w:hAnsi="Times New Roman" w:cs="Times New Roman"/>
          <w:sz w:val="24"/>
          <w:szCs w:val="24"/>
        </w:rPr>
        <w:t>február 2021</w:t>
      </w:r>
      <w:bookmarkStart w:id="0" w:name="_GoBack"/>
      <w:bookmarkEnd w:id="0"/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3104E5A"/>
    <w:multiLevelType w:val="hybridMultilevel"/>
    <w:tmpl w:val="23E0BC3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DF12AF"/>
    <w:multiLevelType w:val="hybridMultilevel"/>
    <w:tmpl w:val="CFDCD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C3D5967"/>
    <w:multiLevelType w:val="hybridMultilevel"/>
    <w:tmpl w:val="480E94B4"/>
    <w:lvl w:ilvl="0" w:tplc="24CE53EE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4" w15:restartNumberingAfterBreak="0">
    <w:nsid w:val="5C770B9C"/>
    <w:multiLevelType w:val="hybridMultilevel"/>
    <w:tmpl w:val="3B36ED5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14B4C"/>
    <w:rsid w:val="003002E9"/>
    <w:rsid w:val="003476F5"/>
    <w:rsid w:val="0037289F"/>
    <w:rsid w:val="004B568A"/>
    <w:rsid w:val="00532D9C"/>
    <w:rsid w:val="0055579D"/>
    <w:rsid w:val="005B498E"/>
    <w:rsid w:val="00683CD4"/>
    <w:rsid w:val="006C6019"/>
    <w:rsid w:val="007A68FC"/>
    <w:rsid w:val="008A0649"/>
    <w:rsid w:val="009047AF"/>
    <w:rsid w:val="009A4609"/>
    <w:rsid w:val="00AB2005"/>
    <w:rsid w:val="00AC2CD5"/>
    <w:rsid w:val="00B8241B"/>
    <w:rsid w:val="00C676FC"/>
    <w:rsid w:val="00E344C9"/>
    <w:rsid w:val="00E42F34"/>
    <w:rsid w:val="00E63B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14B4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14B4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556</Words>
  <Characters>3174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3723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3</cp:revision>
  <cp:lastPrinted>2021-02-28T15:03:00Z</cp:lastPrinted>
  <dcterms:created xsi:type="dcterms:W3CDTF">2021-02-28T10:30:00Z</dcterms:created>
  <dcterms:modified xsi:type="dcterms:W3CDTF">2021-02-28T15:03:00Z</dcterms:modified>
</cp:coreProperties>
</file>