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4F11B7">
        <w:rPr>
          <w:rFonts w:ascii="Arial Narrow" w:hAnsi="Arial Narrow"/>
          <w:b/>
        </w:rPr>
        <w:t xml:space="preserve">účtovnej závierke za rok </w:t>
      </w:r>
      <w:r w:rsidR="008D2745">
        <w:rPr>
          <w:rFonts w:ascii="Arial Narrow" w:hAnsi="Arial Narrow"/>
          <w:b/>
        </w:rPr>
        <w:t>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8123D">
        <w:rPr>
          <w:rFonts w:ascii="Arial" w:hAnsi="Arial" w:cs="Arial"/>
          <w:sz w:val="22"/>
          <w:szCs w:val="22"/>
        </w:rPr>
        <w:t xml:space="preserve">a)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D16A01" w:rsidRPr="00B15261" w:rsidTr="00CC79F3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  <w:vAlign w:val="bottom"/>
          </w:tcPr>
          <w:p w:rsidR="00D16A01" w:rsidRPr="00E167BC" w:rsidRDefault="008D2745" w:rsidP="00EC7813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A-J TOUR</w:t>
            </w:r>
            <w:r w:rsidR="00F315D4">
              <w:rPr>
                <w:rFonts w:ascii="Arial Narrow" w:hAnsi="Arial Narrow" w:cs="Arial Narrow"/>
                <w:b/>
              </w:rPr>
              <w:t xml:space="preserve"> </w:t>
            </w:r>
            <w:r w:rsidR="00444CA9">
              <w:rPr>
                <w:rFonts w:ascii="Arial Narrow" w:hAnsi="Arial Narrow" w:cs="Arial Narrow"/>
                <w:b/>
              </w:rPr>
              <w:t xml:space="preserve"> s.r.o.</w:t>
            </w:r>
          </w:p>
        </w:tc>
      </w:tr>
      <w:tr w:rsidR="00D16A01" w:rsidRPr="00B15261" w:rsidTr="00B15261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D16A01" w:rsidRPr="00B15261" w:rsidRDefault="008D2745" w:rsidP="00F170D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44556284</w:t>
            </w:r>
          </w:p>
        </w:tc>
      </w:tr>
      <w:tr w:rsidR="00D16A01" w:rsidRPr="00B15261" w:rsidTr="00CC79F3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  <w:vAlign w:val="bottom"/>
          </w:tcPr>
          <w:p w:rsidR="00D16A01" w:rsidRPr="00E167BC" w:rsidRDefault="008D2745" w:rsidP="00444CA9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Hlavná 20, 080 01 Prešov</w:t>
            </w:r>
          </w:p>
        </w:tc>
      </w:tr>
    </w:tbl>
    <w:p w:rsidR="0028123D" w:rsidRDefault="0028123D" w:rsidP="0028123D">
      <w:pPr>
        <w:widowControl/>
        <w:jc w:val="both"/>
        <w:rPr>
          <w:rFonts w:ascii="Arial Narrow" w:eastAsia="Times New Roman" w:hAnsi="Arial Narrow" w:cs="Arial Narrow"/>
          <w:lang w:eastAsia="sk-SK"/>
        </w:rPr>
      </w:pPr>
    </w:p>
    <w:p w:rsidR="0028123D" w:rsidRDefault="0028123D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b) Opis hospodárskej činnosti účtovnej jednotky:</w:t>
      </w:r>
    </w:p>
    <w:p w:rsidR="00EC7813" w:rsidRDefault="008D2745" w:rsidP="0028123D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Činnosť cestovných agentúr</w:t>
      </w:r>
    </w:p>
    <w:p w:rsidR="00F170DE" w:rsidRPr="0028123D" w:rsidRDefault="00F170DE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</w:p>
    <w:p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c) Právny dôvod na zostavenie účtovnej závierky:</w:t>
      </w:r>
    </w:p>
    <w:p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 w:rsidRPr="0028123D">
        <w:rPr>
          <w:rFonts w:ascii="Arial Narrow" w:eastAsia="Times New Roman" w:hAnsi="Arial Narrow" w:cs="Arial Narrow"/>
          <w:lang w:eastAsia="sk-SK"/>
        </w:rPr>
        <w:t>riadna účtovná závierka</w:t>
      </w:r>
    </w:p>
    <w:p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b/>
          <w:bCs/>
          <w:lang w:eastAsia="sk-SK"/>
        </w:rPr>
      </w:pPr>
    </w:p>
    <w:p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d) Dátum schválenia účtovnej závierky za bezprostredne predchádzajúce účtovné obdobie príslušným orgánom účtovnej jednotky:</w:t>
      </w:r>
    </w:p>
    <w:p w:rsidR="002D7E6D" w:rsidRDefault="008D2745" w:rsidP="00EB55FA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08.03.2020</w:t>
      </w:r>
      <w:bookmarkStart w:id="0" w:name="_GoBack"/>
      <w:bookmarkEnd w:id="0"/>
    </w:p>
    <w:p w:rsidR="00596FB3" w:rsidRPr="00A55E63" w:rsidRDefault="00596FB3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28123D">
        <w:rPr>
          <w:rFonts w:ascii="Arial" w:eastAsia="Times New Roman" w:hAnsi="Arial" w:cs="Arial"/>
          <w:sz w:val="20"/>
          <w:szCs w:val="20"/>
          <w:lang w:eastAsia="sk-SK"/>
        </w:rPr>
        <w:t>Účtovná jednotka nemá náplň pre túto položku.</w:t>
      </w:r>
    </w:p>
    <w:p w:rsidR="009221B5" w:rsidRDefault="009221B5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F170DE" w:rsidP="00D16A01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F170DE" w:rsidP="001A70E8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D16A01" w:rsidRPr="00D16A01" w:rsidRDefault="002B4F29" w:rsidP="00D16A01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>
        <w:rPr>
          <w:rFonts w:ascii="Arial Narrow" w:eastAsia="Times New Roman" w:hAnsi="Arial Narrow" w:cs="Arial Narrow"/>
          <w:lang w:eastAsia="sk-SK"/>
        </w:rPr>
        <w:t>N</w:t>
      </w:r>
      <w:r w:rsidR="00D16A01" w:rsidRPr="00D16A01">
        <w:rPr>
          <w:rFonts w:ascii="Arial Narrow" w:eastAsia="Times New Roman" w:hAnsi="Arial Narrow" w:cs="Arial Narrow"/>
          <w:lang w:eastAsia="sk-SK"/>
        </w:rPr>
        <w:t>epretržité pokračovanie v</w:t>
      </w:r>
      <w:r>
        <w:rPr>
          <w:rFonts w:ascii="Arial Narrow" w:eastAsia="Times New Roman" w:hAnsi="Arial Narrow" w:cs="Arial Narrow"/>
          <w:lang w:eastAsia="sk-SK"/>
        </w:rPr>
        <w:t> </w:t>
      </w:r>
      <w:r w:rsidR="00D16A01" w:rsidRPr="00D16A01">
        <w:rPr>
          <w:rFonts w:ascii="Arial Narrow" w:eastAsia="Times New Roman" w:hAnsi="Arial Narrow" w:cs="Arial Narrow"/>
          <w:lang w:eastAsia="sk-SK"/>
        </w:rPr>
        <w:t>činnosti</w:t>
      </w:r>
      <w:r>
        <w:rPr>
          <w:rFonts w:ascii="Arial Narrow" w:eastAsia="Times New Roman" w:hAnsi="Arial Narrow" w:cs="Arial Narrow"/>
          <w:lang w:eastAsia="sk-SK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927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2B4F29" w:rsidP="00AD749D">
      <w:pPr>
        <w:spacing w:before="1" w:line="280" w:lineRule="exact"/>
        <w:jc w:val="both"/>
        <w:rPr>
          <w:rFonts w:ascii="Arial Narrow" w:hAnsi="Arial Narrow" w:cs="Arial"/>
        </w:rPr>
      </w:pPr>
      <w:r w:rsidRPr="002B4F29">
        <w:rPr>
          <w:rFonts w:ascii="Arial Narrow" w:hAnsi="Arial Narrow" w:cs="Arial"/>
        </w:rPr>
        <w:t>Účtovná jednotka nemá náplň pre túto položku</w:t>
      </w:r>
    </w:p>
    <w:p w:rsidR="00D16A01" w:rsidRDefault="00D16A01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:rsidR="009221B5" w:rsidRPr="00D16A01" w:rsidRDefault="009221B5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2B4F29" w:rsidRPr="00A55E63" w:rsidRDefault="002B4F29" w:rsidP="002B4F2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" w:hAnsi="Arial" w:cs="Arial"/>
          <w:sz w:val="22"/>
          <w:szCs w:val="22"/>
        </w:rPr>
        <w:t xml:space="preserve">. 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záväzky so zostatkovou dobou splatnosti dlhšou ako päť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 xml:space="preserve">Účtovná jednotka nemá náplň pre túto položku.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sectPr w:rsidR="002B4F29" w:rsidRPr="00A55E63" w:rsidSect="0062378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753" w:rsidRDefault="00536753">
      <w:r>
        <w:separator/>
      </w:r>
    </w:p>
  </w:endnote>
  <w:endnote w:type="continuationSeparator" w:id="0">
    <w:p w:rsidR="00536753" w:rsidRDefault="0053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EC78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C7813">
                            <w:rPr>
                              <w:noProof/>
                            </w:rPr>
                            <w:fldChar w:fldCharType="begin"/>
                          </w:r>
                          <w:r w:rsidR="00EC7813">
                            <w:rPr>
                              <w:noProof/>
                            </w:rPr>
                            <w:instrText xml:space="preserve"> PAGE </w:instrText>
                          </w:r>
                          <w:r w:rsidR="00EC7813">
                            <w:rPr>
                              <w:noProof/>
                            </w:rPr>
                            <w:fldChar w:fldCharType="separate"/>
                          </w:r>
                          <w:r w:rsidR="008D2745">
                            <w:rPr>
                              <w:noProof/>
                            </w:rPr>
                            <w:t>2</w:t>
                          </w:r>
                          <w:r w:rsidR="00EC781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C7813">
                      <w:rPr>
                        <w:noProof/>
                      </w:rPr>
                      <w:fldChar w:fldCharType="begin"/>
                    </w:r>
                    <w:r w:rsidR="00EC7813">
                      <w:rPr>
                        <w:noProof/>
                      </w:rPr>
                      <w:instrText xml:space="preserve"> PAGE </w:instrText>
                    </w:r>
                    <w:r w:rsidR="00EC7813">
                      <w:rPr>
                        <w:noProof/>
                      </w:rPr>
                      <w:fldChar w:fldCharType="separate"/>
                    </w:r>
                    <w:r w:rsidR="008D2745">
                      <w:rPr>
                        <w:noProof/>
                      </w:rPr>
                      <w:t>2</w:t>
                    </w:r>
                    <w:r w:rsidR="00EC781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753" w:rsidRDefault="00536753">
      <w:r>
        <w:separator/>
      </w:r>
    </w:p>
  </w:footnote>
  <w:footnote w:type="continuationSeparator" w:id="0">
    <w:p w:rsidR="00536753" w:rsidRDefault="005367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F315D4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</w:t>
    </w:r>
    <w:r w:rsidR="00B72129">
      <w:rPr>
        <w:rFonts w:ascii="Arial" w:hAnsi="Arial" w:cs="Arial"/>
        <w:sz w:val="22"/>
        <w:szCs w:val="22"/>
        <w:bdr w:val="single" w:sz="4" w:space="0" w:color="auto"/>
      </w:rPr>
      <w:t>:</w:t>
    </w:r>
    <w:r w:rsidR="00B977AC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8D2745">
      <w:rPr>
        <w:rFonts w:ascii="Arial" w:hAnsi="Arial" w:cs="Arial"/>
        <w:sz w:val="22"/>
        <w:szCs w:val="22"/>
        <w:bdr w:val="single" w:sz="4" w:space="0" w:color="auto"/>
      </w:rPr>
      <w:t>44556284</w:t>
    </w:r>
    <w:r w:rsidR="0021467B">
      <w:rPr>
        <w:rFonts w:ascii="Arial" w:hAnsi="Arial" w:cs="Arial"/>
        <w:sz w:val="22"/>
        <w:szCs w:val="22"/>
        <w:bdr w:val="single" w:sz="4" w:space="0" w:color="auto"/>
      </w:rPr>
      <w:t xml:space="preserve">DIČ: </w:t>
    </w:r>
    <w:r w:rsidR="008D2745">
      <w:rPr>
        <w:rFonts w:ascii="Arial" w:hAnsi="Arial" w:cs="Arial"/>
        <w:sz w:val="22"/>
        <w:szCs w:val="22"/>
        <w:bdr w:val="single" w:sz="4" w:space="0" w:color="auto"/>
      </w:rPr>
      <w:t>2022748827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4248"/>
    <w:rsid w:val="00054F5F"/>
    <w:rsid w:val="000F5920"/>
    <w:rsid w:val="001406AD"/>
    <w:rsid w:val="001A70E8"/>
    <w:rsid w:val="00201A29"/>
    <w:rsid w:val="0021467B"/>
    <w:rsid w:val="002401F1"/>
    <w:rsid w:val="0028123D"/>
    <w:rsid w:val="002B4F29"/>
    <w:rsid w:val="002C12B4"/>
    <w:rsid w:val="002D7E6D"/>
    <w:rsid w:val="0030412E"/>
    <w:rsid w:val="003657F5"/>
    <w:rsid w:val="00373635"/>
    <w:rsid w:val="003C3E18"/>
    <w:rsid w:val="003D056F"/>
    <w:rsid w:val="00401155"/>
    <w:rsid w:val="00444CA9"/>
    <w:rsid w:val="00492715"/>
    <w:rsid w:val="004A2BF3"/>
    <w:rsid w:val="004F11B7"/>
    <w:rsid w:val="004F21E7"/>
    <w:rsid w:val="00536753"/>
    <w:rsid w:val="0055784D"/>
    <w:rsid w:val="00596FB3"/>
    <w:rsid w:val="00623783"/>
    <w:rsid w:val="00623868"/>
    <w:rsid w:val="00637F73"/>
    <w:rsid w:val="00645D3B"/>
    <w:rsid w:val="00676DB4"/>
    <w:rsid w:val="006F1EC2"/>
    <w:rsid w:val="00772222"/>
    <w:rsid w:val="007E0427"/>
    <w:rsid w:val="00831E33"/>
    <w:rsid w:val="00845761"/>
    <w:rsid w:val="0085396C"/>
    <w:rsid w:val="008771A6"/>
    <w:rsid w:val="00880F8D"/>
    <w:rsid w:val="008D2745"/>
    <w:rsid w:val="00913435"/>
    <w:rsid w:val="00916772"/>
    <w:rsid w:val="009221B5"/>
    <w:rsid w:val="009A27D0"/>
    <w:rsid w:val="009B4ADC"/>
    <w:rsid w:val="009D5C84"/>
    <w:rsid w:val="009E18D2"/>
    <w:rsid w:val="00A55E63"/>
    <w:rsid w:val="00AD2AFE"/>
    <w:rsid w:val="00AD6C8A"/>
    <w:rsid w:val="00AD749D"/>
    <w:rsid w:val="00B15261"/>
    <w:rsid w:val="00B15E67"/>
    <w:rsid w:val="00B25621"/>
    <w:rsid w:val="00B25D19"/>
    <w:rsid w:val="00B41963"/>
    <w:rsid w:val="00B72129"/>
    <w:rsid w:val="00B7440A"/>
    <w:rsid w:val="00B96119"/>
    <w:rsid w:val="00B977AC"/>
    <w:rsid w:val="00BC1ED5"/>
    <w:rsid w:val="00C01CB7"/>
    <w:rsid w:val="00CC3205"/>
    <w:rsid w:val="00CC79F3"/>
    <w:rsid w:val="00CD545D"/>
    <w:rsid w:val="00D16A01"/>
    <w:rsid w:val="00D95575"/>
    <w:rsid w:val="00E42DCC"/>
    <w:rsid w:val="00EB4798"/>
    <w:rsid w:val="00EB55FA"/>
    <w:rsid w:val="00EC7813"/>
    <w:rsid w:val="00EE5474"/>
    <w:rsid w:val="00F170DE"/>
    <w:rsid w:val="00F315D4"/>
    <w:rsid w:val="00F404E8"/>
    <w:rsid w:val="00F817B0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30CEBA3F-350C-4853-BAE1-2D136304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623783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62378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2378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62378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23783"/>
  </w:style>
  <w:style w:type="paragraph" w:customStyle="1" w:styleId="TableParagraph">
    <w:name w:val="Table Paragraph"/>
    <w:basedOn w:val="Normlny"/>
    <w:uiPriority w:val="1"/>
    <w:qFormat/>
    <w:rsid w:val="0062378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basedOn w:val="Predvolenpsmoodseku"/>
    <w:rsid w:val="004F21E7"/>
  </w:style>
  <w:style w:type="character" w:customStyle="1" w:styleId="apple-converted-space">
    <w:name w:val="apple-converted-space"/>
    <w:basedOn w:val="Predvolenpsmoodseku"/>
    <w:rsid w:val="004F21E7"/>
  </w:style>
  <w:style w:type="paragraph" w:styleId="Textbubliny">
    <w:name w:val="Balloon Text"/>
    <w:basedOn w:val="Normlny"/>
    <w:link w:val="TextbublinyChar"/>
    <w:uiPriority w:val="99"/>
    <w:semiHidden/>
    <w:unhideWhenUsed/>
    <w:rsid w:val="00EC78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781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1157</Words>
  <Characters>6599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animaeuf@gmail.com</cp:lastModifiedBy>
  <cp:revision>2</cp:revision>
  <cp:lastPrinted>2021-02-27T18:59:00Z</cp:lastPrinted>
  <dcterms:created xsi:type="dcterms:W3CDTF">2021-02-27T19:00:00Z</dcterms:created>
  <dcterms:modified xsi:type="dcterms:W3CDTF">2021-02-27T19:00:00Z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