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358" w:rsidRPr="00744B87" w:rsidRDefault="009C4232" w:rsidP="0061451B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t>Poznámky Úč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IČO: 46878335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DIČ: 2023618883</w:t>
      </w:r>
    </w:p>
    <w:p w:rsidR="009C4232" w:rsidRDefault="009C4232">
      <w:pPr>
        <w:rPr>
          <w:rFonts w:ascii="Arial" w:hAnsi="Arial"/>
          <w:sz w:val="20"/>
          <w:szCs w:val="20"/>
        </w:rPr>
      </w:pPr>
    </w:p>
    <w:p w:rsidR="009C4232" w:rsidRDefault="009C4232">
      <w:pPr>
        <w:rPr>
          <w:rFonts w:ascii="Arial" w:hAnsi="Arial"/>
          <w:sz w:val="20"/>
          <w:szCs w:val="20"/>
        </w:rPr>
      </w:pPr>
    </w:p>
    <w:p w:rsidR="009C4232" w:rsidRDefault="009C4232">
      <w:pPr>
        <w:rPr>
          <w:rFonts w:ascii="Arial" w:hAnsi="Arial"/>
          <w:sz w:val="20"/>
          <w:szCs w:val="20"/>
        </w:rPr>
      </w:pPr>
    </w:p>
    <w:p w:rsidR="009C4232" w:rsidRDefault="009C4232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Poznámky k mikro účtovnej závierke za rok </w:t>
      </w:r>
      <w:r w:rsidR="0015603A">
        <w:rPr>
          <w:rFonts w:ascii="Arial" w:hAnsi="Arial"/>
          <w:b/>
          <w:sz w:val="20"/>
          <w:szCs w:val="20"/>
        </w:rPr>
        <w:t>2020</w:t>
      </w:r>
    </w:p>
    <w:p w:rsidR="009C4232" w:rsidRDefault="009C4232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b/>
          <w:sz w:val="20"/>
          <w:szCs w:val="20"/>
        </w:rPr>
      </w:pPr>
    </w:p>
    <w:p w:rsidR="004345EC" w:rsidRDefault="009C4232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/>
          <w:sz w:val="18"/>
          <w:szCs w:val="18"/>
        </w:rPr>
      </w:pPr>
      <w:r w:rsidRPr="009C4232">
        <w:rPr>
          <w:rFonts w:ascii="Arial" w:hAnsi="Arial"/>
          <w:sz w:val="18"/>
          <w:szCs w:val="18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9C4232">
        <w:rPr>
          <w:rFonts w:ascii="Arial" w:hAnsi="Arial"/>
          <w:b/>
          <w:sz w:val="18"/>
          <w:szCs w:val="18"/>
        </w:rPr>
        <w:t>mikro účtovné jednotky</w:t>
      </w:r>
      <w:r w:rsidRPr="009C4232">
        <w:rPr>
          <w:rFonts w:ascii="Arial" w:hAnsi="Arial"/>
          <w:sz w:val="18"/>
          <w:szCs w:val="18"/>
        </w:rPr>
        <w:t xml:space="preserve"> v znení neskor</w:t>
      </w:r>
      <w:r w:rsidR="004345EC">
        <w:rPr>
          <w:rFonts w:ascii="Arial" w:hAnsi="Arial"/>
          <w:sz w:val="18"/>
          <w:szCs w:val="18"/>
        </w:rPr>
        <w:t>. pre</w:t>
      </w:r>
      <w:r>
        <w:rPr>
          <w:rFonts w:ascii="Arial" w:hAnsi="Arial"/>
          <w:sz w:val="18"/>
          <w:szCs w:val="18"/>
        </w:rPr>
        <w:t>dp</w:t>
      </w:r>
      <w:r w:rsidRPr="009C4232">
        <w:rPr>
          <w:rFonts w:ascii="Arial" w:hAnsi="Arial"/>
          <w:sz w:val="18"/>
          <w:szCs w:val="18"/>
        </w:rPr>
        <w:t>isov</w:t>
      </w:r>
    </w:p>
    <w:p w:rsidR="009C4232" w:rsidRDefault="004345EC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(ostatná </w:t>
      </w:r>
      <w:r w:rsidR="00333F3C">
        <w:rPr>
          <w:rFonts w:ascii="Arial" w:hAnsi="Arial"/>
          <w:sz w:val="18"/>
          <w:szCs w:val="18"/>
        </w:rPr>
        <w:t>n</w:t>
      </w:r>
      <w:r>
        <w:rPr>
          <w:rFonts w:ascii="Arial" w:hAnsi="Arial"/>
          <w:sz w:val="18"/>
          <w:szCs w:val="18"/>
        </w:rPr>
        <w:t>ovela č.MF/18008/2014-74-FS č.10/2014)</w:t>
      </w:r>
    </w:p>
    <w:p w:rsidR="00333F3C" w:rsidRDefault="00333F3C" w:rsidP="004345EC">
      <w:pPr>
        <w:jc w:val="center"/>
        <w:rPr>
          <w:rFonts w:ascii="Arial" w:hAnsi="Arial"/>
          <w:sz w:val="18"/>
          <w:szCs w:val="18"/>
        </w:rPr>
      </w:pPr>
    </w:p>
    <w:p w:rsidR="00333F3C" w:rsidRDefault="00333F3C" w:rsidP="004345EC">
      <w:pPr>
        <w:jc w:val="center"/>
        <w:rPr>
          <w:rFonts w:ascii="Arial" w:hAnsi="Arial"/>
          <w:sz w:val="18"/>
          <w:szCs w:val="18"/>
        </w:rPr>
      </w:pPr>
    </w:p>
    <w:p w:rsidR="00333F3C" w:rsidRDefault="00333F3C" w:rsidP="004345EC">
      <w:pPr>
        <w:jc w:val="center"/>
        <w:rPr>
          <w:rFonts w:ascii="Arial" w:hAnsi="Arial"/>
          <w:sz w:val="18"/>
          <w:szCs w:val="18"/>
        </w:rPr>
      </w:pPr>
    </w:p>
    <w:p w:rsidR="00333F3C" w:rsidRPr="006C4064" w:rsidRDefault="00333F3C" w:rsidP="004345EC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</w:t>
      </w:r>
    </w:p>
    <w:p w:rsidR="00333F3C" w:rsidRPr="006C4064" w:rsidRDefault="00333F3C" w:rsidP="004345EC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Všeobecné údaje</w:t>
      </w:r>
    </w:p>
    <w:p w:rsidR="00333F3C" w:rsidRPr="006C4064" w:rsidRDefault="00333F3C" w:rsidP="004345EC">
      <w:pPr>
        <w:jc w:val="center"/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1. </w:t>
      </w:r>
      <w:r w:rsidRPr="006C4064">
        <w:rPr>
          <w:rFonts w:ascii="Arial" w:hAnsi="Arial"/>
          <w:sz w:val="20"/>
          <w:szCs w:val="20"/>
          <w:u w:val="single"/>
        </w:rPr>
        <w:t>Identifikácia účtovnej jednotky (názov, IČO, sídlo):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6C4064" w:rsidRPr="006C4064" w:rsidRDefault="006C4064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Názov: </w:t>
      </w:r>
      <w:r w:rsidR="006C4064" w:rsidRPr="006C4064">
        <w:rPr>
          <w:rFonts w:ascii="Arial" w:hAnsi="Arial"/>
          <w:sz w:val="20"/>
          <w:szCs w:val="20"/>
        </w:rPr>
        <w:t xml:space="preserve">                           </w:t>
      </w:r>
      <w:r w:rsidRPr="006C4064">
        <w:rPr>
          <w:rFonts w:ascii="Arial" w:hAnsi="Arial"/>
          <w:sz w:val="20"/>
          <w:szCs w:val="20"/>
        </w:rPr>
        <w:t xml:space="preserve"> </w:t>
      </w:r>
      <w:r w:rsidRPr="00AC69D8">
        <w:rPr>
          <w:rFonts w:ascii="Arial" w:hAnsi="Arial"/>
          <w:b/>
          <w:sz w:val="20"/>
          <w:szCs w:val="20"/>
        </w:rPr>
        <w:t>D.O.S.  s.r.o.</w:t>
      </w:r>
      <w:r w:rsidRPr="006C4064">
        <w:rPr>
          <w:rFonts w:ascii="Arial" w:hAnsi="Arial"/>
          <w:sz w:val="20"/>
          <w:szCs w:val="20"/>
        </w:rPr>
        <w:t xml:space="preserve">           </w:t>
      </w:r>
    </w:p>
    <w:p w:rsidR="00333F3C" w:rsidRPr="006C4064" w:rsidRDefault="00333F3C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IČO:     </w:t>
      </w:r>
      <w:r w:rsidR="006C4064" w:rsidRPr="006C4064">
        <w:rPr>
          <w:rFonts w:ascii="Arial" w:hAnsi="Arial"/>
          <w:sz w:val="20"/>
          <w:szCs w:val="20"/>
        </w:rPr>
        <w:t xml:space="preserve">                           </w:t>
      </w:r>
      <w:r w:rsidRPr="006C4064">
        <w:rPr>
          <w:rFonts w:ascii="Arial" w:hAnsi="Arial"/>
          <w:sz w:val="20"/>
          <w:szCs w:val="20"/>
        </w:rPr>
        <w:t xml:space="preserve"> </w:t>
      </w:r>
      <w:r w:rsidRPr="00AC69D8">
        <w:rPr>
          <w:rFonts w:ascii="Arial" w:hAnsi="Arial"/>
          <w:b/>
          <w:sz w:val="20"/>
          <w:szCs w:val="20"/>
        </w:rPr>
        <w:t>46878335</w:t>
      </w:r>
    </w:p>
    <w:p w:rsidR="00333F3C" w:rsidRPr="006C4064" w:rsidRDefault="00333F3C" w:rsidP="006C40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Sídlo:   </w:t>
      </w:r>
      <w:r w:rsidR="006C4064" w:rsidRPr="006C4064">
        <w:rPr>
          <w:rFonts w:ascii="Arial" w:hAnsi="Arial"/>
          <w:sz w:val="20"/>
          <w:szCs w:val="20"/>
        </w:rPr>
        <w:t xml:space="preserve">                            </w:t>
      </w:r>
      <w:r w:rsidRPr="00AC69D8">
        <w:rPr>
          <w:rFonts w:ascii="Arial" w:hAnsi="Arial"/>
          <w:b/>
          <w:sz w:val="20"/>
          <w:szCs w:val="20"/>
        </w:rPr>
        <w:t>972 25 Diviaky nad Nitricou č. 140</w:t>
      </w: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2. </w:t>
      </w:r>
      <w:r w:rsidRPr="006C4064">
        <w:rPr>
          <w:rFonts w:ascii="Arial" w:hAnsi="Arial" w:cs="Arial"/>
          <w:sz w:val="20"/>
          <w:szCs w:val="20"/>
          <w:u w:val="single"/>
        </w:rPr>
        <w:t>Údaje o konsolidovanom celku</w:t>
      </w:r>
      <w:r w:rsidRPr="006C4064">
        <w:rPr>
          <w:rFonts w:ascii="Arial" w:hAnsi="Arial" w:cs="Arial"/>
          <w:sz w:val="20"/>
          <w:szCs w:val="20"/>
        </w:rPr>
        <w:t xml:space="preserve"> – obchodné meno a sídlo konsolidovanej účtovnej jednotky:</w:t>
      </w: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3. </w:t>
      </w:r>
      <w:r w:rsidRPr="006C4064">
        <w:rPr>
          <w:rFonts w:ascii="Arial" w:hAnsi="Arial" w:cs="Arial"/>
          <w:sz w:val="20"/>
          <w:szCs w:val="20"/>
          <w:u w:val="single"/>
        </w:rPr>
        <w:t>Priemerný prepočítaný počet zamestnancov:</w:t>
      </w: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                 </w:t>
      </w:r>
      <w:r w:rsidRPr="006C4064">
        <w:rPr>
          <w:rFonts w:ascii="Arial" w:hAnsi="Arial" w:cs="Arial"/>
          <w:b/>
          <w:sz w:val="20"/>
          <w:szCs w:val="20"/>
        </w:rPr>
        <w:t>Názov                            Bežné účtovné obdobie      Bezprostredne predchádzajúce</w:t>
      </w:r>
    </w:p>
    <w:p w:rsidR="00333F3C" w:rsidRPr="006C4064" w:rsidRDefault="00333F3C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účtovné obdobie</w:t>
      </w:r>
    </w:p>
    <w:p w:rsidR="00333F3C" w:rsidRPr="006C4064" w:rsidRDefault="00333F3C" w:rsidP="006E115E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>Priemerný prepočítaný počet</w:t>
      </w:r>
    </w:p>
    <w:p w:rsidR="00333F3C" w:rsidRPr="00AC69D8" w:rsidRDefault="00333F3C" w:rsidP="006E115E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0"/>
          <w:szCs w:val="20"/>
        </w:rPr>
      </w:pPr>
      <w:r w:rsidRPr="006C4064">
        <w:rPr>
          <w:rFonts w:ascii="Arial" w:hAnsi="Arial" w:cs="Arial"/>
          <w:sz w:val="20"/>
          <w:szCs w:val="20"/>
        </w:rPr>
        <w:t xml:space="preserve">zamestnancov                                                   </w:t>
      </w:r>
      <w:r w:rsidRPr="00AC69D8">
        <w:rPr>
          <w:rFonts w:ascii="Arial" w:hAnsi="Arial" w:cs="Arial"/>
          <w:b/>
          <w:sz w:val="20"/>
          <w:szCs w:val="20"/>
        </w:rPr>
        <w:t>1                                              1</w:t>
      </w: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II</w:t>
      </w:r>
    </w:p>
    <w:p w:rsidR="00333F3C" w:rsidRPr="006C4064" w:rsidRDefault="00333F3C" w:rsidP="00333F3C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Informácie o prijatých postupoch</w:t>
      </w:r>
    </w:p>
    <w:p w:rsidR="00333F3C" w:rsidRPr="006C4064" w:rsidRDefault="00333F3C" w:rsidP="00333F3C">
      <w:pPr>
        <w:jc w:val="center"/>
        <w:rPr>
          <w:rFonts w:ascii="Arial" w:hAnsi="Arial"/>
          <w:b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>1. Informácia, či je účtovná závierka zostavená za splnenia predpokladu, že účtovná jednotka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bude </w:t>
      </w:r>
      <w:r w:rsidRPr="006C4064">
        <w:rPr>
          <w:rFonts w:ascii="Arial" w:hAnsi="Arial"/>
          <w:sz w:val="20"/>
          <w:szCs w:val="20"/>
          <w:u w:val="single"/>
        </w:rPr>
        <w:t>nepretržite pokračovať</w:t>
      </w:r>
      <w:r w:rsidRPr="006C4064">
        <w:rPr>
          <w:rFonts w:ascii="Arial" w:hAnsi="Arial"/>
          <w:sz w:val="20"/>
          <w:szCs w:val="20"/>
        </w:rPr>
        <w:t xml:space="preserve"> vo svojej činnosti:  </w:t>
      </w:r>
      <w:r w:rsidRPr="00AC69D8">
        <w:rPr>
          <w:rFonts w:ascii="Arial" w:hAnsi="Arial"/>
          <w:b/>
          <w:sz w:val="20"/>
          <w:szCs w:val="20"/>
        </w:rPr>
        <w:t>Áno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6E115E">
      <w:pPr>
        <w:pBdr>
          <w:bar w:val="single" w:sz="4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>2. Spôsob oceňovanie jednotlivých položiek majetku a záväzkov, a to: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 xml:space="preserve">    </w:t>
      </w:r>
      <w:r w:rsidR="00333F3C" w:rsidRPr="006C4064">
        <w:rPr>
          <w:rFonts w:ascii="Arial" w:hAnsi="Arial"/>
          <w:b/>
          <w:sz w:val="20"/>
          <w:szCs w:val="20"/>
        </w:rPr>
        <w:t xml:space="preserve">Názov položky              </w:t>
      </w:r>
      <w:r w:rsidRPr="006C4064">
        <w:rPr>
          <w:rFonts w:ascii="Arial" w:hAnsi="Arial"/>
          <w:b/>
          <w:sz w:val="20"/>
          <w:szCs w:val="20"/>
        </w:rPr>
        <w:t xml:space="preserve"> </w:t>
      </w:r>
      <w:r w:rsidR="00333F3C" w:rsidRPr="006C4064">
        <w:rPr>
          <w:rFonts w:ascii="Arial" w:hAnsi="Arial"/>
          <w:b/>
          <w:sz w:val="20"/>
          <w:szCs w:val="20"/>
        </w:rPr>
        <w:t xml:space="preserve"> </w:t>
      </w:r>
      <w:r w:rsidRPr="006C4064">
        <w:rPr>
          <w:rFonts w:ascii="Arial" w:hAnsi="Arial"/>
          <w:b/>
          <w:sz w:val="20"/>
          <w:szCs w:val="20"/>
        </w:rPr>
        <w:t xml:space="preserve">            </w:t>
      </w:r>
      <w:r w:rsidR="00333F3C" w:rsidRPr="006C4064">
        <w:rPr>
          <w:rFonts w:ascii="Arial" w:hAnsi="Arial"/>
          <w:b/>
          <w:sz w:val="20"/>
          <w:szCs w:val="20"/>
        </w:rPr>
        <w:t xml:space="preserve">            Spôsob oceňovania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Dlhodobý nehmotný majetok:                   Obstarávacia cena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 xml:space="preserve">Dlhodobý hmotný majetok                        </w:t>
      </w:r>
      <w:r w:rsidRPr="006C4064">
        <w:rPr>
          <w:rFonts w:ascii="Arial" w:hAnsi="Arial"/>
          <w:sz w:val="20"/>
          <w:szCs w:val="20"/>
        </w:rPr>
        <w:t>Obstarávacia cena</w:t>
      </w:r>
      <w:r w:rsidR="00333F3C" w:rsidRPr="006C4064">
        <w:rPr>
          <w:rFonts w:ascii="Arial" w:hAnsi="Arial"/>
          <w:sz w:val="20"/>
          <w:szCs w:val="20"/>
        </w:rPr>
        <w:t xml:space="preserve">           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Dlhodobý finančný majetok:</w:t>
      </w:r>
      <w:r w:rsidRPr="006C4064">
        <w:rPr>
          <w:rFonts w:ascii="Arial" w:hAnsi="Arial"/>
          <w:sz w:val="20"/>
          <w:szCs w:val="20"/>
        </w:rPr>
        <w:t xml:space="preserve">                      Obstarávacia cena 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Zásoby obstarané kúpou:</w:t>
      </w:r>
      <w:r w:rsidRPr="006C4064">
        <w:rPr>
          <w:rFonts w:ascii="Arial" w:hAnsi="Arial"/>
          <w:sz w:val="20"/>
          <w:szCs w:val="20"/>
        </w:rPr>
        <w:t xml:space="preserve">                          Obstarávacia cena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Zásoby vytvorené vlastnou činnosťou:</w:t>
      </w:r>
      <w:r w:rsidRPr="006C4064">
        <w:rPr>
          <w:rFonts w:ascii="Arial" w:hAnsi="Arial"/>
          <w:sz w:val="20"/>
          <w:szCs w:val="20"/>
        </w:rPr>
        <w:t xml:space="preserve">      Vlastné náklady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Vlastné pohľadávky:</w:t>
      </w:r>
      <w:r w:rsidRPr="006C4064">
        <w:rPr>
          <w:rFonts w:ascii="Arial" w:hAnsi="Arial"/>
          <w:sz w:val="20"/>
          <w:szCs w:val="20"/>
        </w:rPr>
        <w:t xml:space="preserve">                                  Menovitá hodnota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Kúpené pohľadávky:</w:t>
      </w:r>
      <w:r w:rsidRPr="006C4064">
        <w:rPr>
          <w:rFonts w:ascii="Arial" w:hAnsi="Arial"/>
          <w:sz w:val="20"/>
          <w:szCs w:val="20"/>
        </w:rPr>
        <w:t xml:space="preserve">                                 Obstarávacia cena 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Krátkodobý finančný majetok:</w:t>
      </w:r>
      <w:r w:rsidRPr="006C4064">
        <w:rPr>
          <w:rFonts w:ascii="Arial" w:hAnsi="Arial"/>
          <w:sz w:val="20"/>
          <w:szCs w:val="20"/>
        </w:rPr>
        <w:t xml:space="preserve">                   Obstarávacia cena </w:t>
      </w:r>
    </w:p>
    <w:p w:rsidR="008920AE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Záväzky vrátane rezerv:</w:t>
      </w:r>
      <w:r w:rsidRPr="006C4064">
        <w:rPr>
          <w:rFonts w:ascii="Arial" w:hAnsi="Arial"/>
          <w:sz w:val="20"/>
          <w:szCs w:val="20"/>
        </w:rPr>
        <w:t xml:space="preserve">                            Menovitá hodnota</w:t>
      </w:r>
    </w:p>
    <w:p w:rsidR="008920AE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333F3C" w:rsidRPr="006C4064">
        <w:rPr>
          <w:rFonts w:ascii="Arial" w:hAnsi="Arial"/>
          <w:sz w:val="20"/>
          <w:szCs w:val="20"/>
        </w:rPr>
        <w:t>Dlhopisy:</w:t>
      </w:r>
      <w:r w:rsidRPr="006C4064">
        <w:rPr>
          <w:rFonts w:ascii="Arial" w:hAnsi="Arial"/>
          <w:sz w:val="20"/>
          <w:szCs w:val="20"/>
        </w:rPr>
        <w:t xml:space="preserve">                                                    Menovitá hodnota</w:t>
      </w:r>
    </w:p>
    <w:p w:rsidR="00333F3C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Pôžičky a úvery:                                         Menovitá hodnota</w:t>
      </w:r>
    </w:p>
    <w:p w:rsidR="008920AE" w:rsidRPr="006C4064" w:rsidRDefault="008920AE" w:rsidP="006E115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Derivátové operácie:                                  Menovitá hodnota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8920AE" w:rsidRPr="006C4064" w:rsidRDefault="008920AE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3. Spôsob zostavenia </w:t>
      </w:r>
      <w:r w:rsidRPr="006C4064">
        <w:rPr>
          <w:rFonts w:ascii="Arial" w:hAnsi="Arial"/>
          <w:sz w:val="20"/>
          <w:szCs w:val="20"/>
          <w:u w:val="single"/>
        </w:rPr>
        <w:t>odpisového plánu</w:t>
      </w:r>
      <w:r w:rsidRPr="006C4064">
        <w:rPr>
          <w:rFonts w:ascii="Arial" w:hAnsi="Arial"/>
          <w:sz w:val="20"/>
          <w:szCs w:val="20"/>
        </w:rPr>
        <w:t xml:space="preserve"> pre jednotlivé druhy dlhodobého hmotného majetku       </w:t>
      </w:r>
    </w:p>
    <w:p w:rsidR="008920AE" w:rsidRPr="006C4064" w:rsidRDefault="008920AE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 dlhodobého nehmotného majetku, pričom sa uvádza doba odpisovania, použité sadzby odpisov  </w:t>
      </w:r>
    </w:p>
    <w:p w:rsidR="008920AE" w:rsidRPr="006C4064" w:rsidRDefault="008920AE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 odpisové metódy pri určení odpisov: </w:t>
      </w:r>
      <w:r w:rsidR="00FC3194" w:rsidRPr="00AC69D8">
        <w:rPr>
          <w:rFonts w:ascii="Arial" w:hAnsi="Arial"/>
          <w:b/>
          <w:sz w:val="20"/>
          <w:szCs w:val="20"/>
        </w:rPr>
        <w:t>Ne</w:t>
      </w:r>
      <w:r w:rsidR="006E115E" w:rsidRPr="00AC69D8">
        <w:rPr>
          <w:rFonts w:ascii="Arial" w:hAnsi="Arial"/>
          <w:b/>
          <w:sz w:val="20"/>
          <w:szCs w:val="20"/>
        </w:rPr>
        <w:t>zostavuje</w:t>
      </w:r>
    </w:p>
    <w:p w:rsidR="006E115E" w:rsidRPr="00744B87" w:rsidRDefault="006E115E" w:rsidP="0061451B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lastRenderedPageBreak/>
        <w:t>Poznámky Úč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IČO: 46878335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DIČ: 2023618883</w:t>
      </w:r>
    </w:p>
    <w:p w:rsidR="00FC3194" w:rsidRDefault="00FC3194" w:rsidP="00333F3C">
      <w:pPr>
        <w:rPr>
          <w:rFonts w:ascii="Arial" w:hAnsi="Arial"/>
          <w:sz w:val="20"/>
          <w:szCs w:val="20"/>
        </w:rPr>
      </w:pPr>
    </w:p>
    <w:p w:rsidR="006E115E" w:rsidRPr="006C4064" w:rsidRDefault="006E115E" w:rsidP="00333F3C">
      <w:pPr>
        <w:rPr>
          <w:rFonts w:ascii="Arial" w:hAnsi="Arial"/>
          <w:sz w:val="20"/>
          <w:szCs w:val="20"/>
        </w:rPr>
      </w:pPr>
    </w:p>
    <w:p w:rsidR="00FC3194" w:rsidRPr="006C4064" w:rsidRDefault="00FC31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4. </w:t>
      </w:r>
      <w:r w:rsidRPr="006C4064">
        <w:rPr>
          <w:rFonts w:ascii="Arial" w:hAnsi="Arial"/>
          <w:sz w:val="20"/>
          <w:szCs w:val="20"/>
          <w:u w:val="single"/>
        </w:rPr>
        <w:t>Zmeny účtovných zásad a zmeny účtovných metód</w:t>
      </w:r>
      <w:r w:rsidRPr="006C4064">
        <w:rPr>
          <w:rFonts w:ascii="Arial" w:hAnsi="Arial"/>
          <w:sz w:val="20"/>
          <w:szCs w:val="20"/>
        </w:rPr>
        <w:t xml:space="preserve"> s uvedením dôvodu týchto zmien a vyčíslením </w:t>
      </w:r>
    </w:p>
    <w:p w:rsidR="00FC3194" w:rsidRPr="006C4064" w:rsidRDefault="00FC31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ich vplyvu na finančnú hodnotu majetku, záväzkov, základného imania a výsledku hospodárenie  </w:t>
      </w:r>
    </w:p>
    <w:p w:rsidR="00FC3194" w:rsidRPr="00AC69D8" w:rsidRDefault="00FC3194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účtovnej jednotky:  </w:t>
      </w:r>
      <w:r w:rsidRPr="00AC69D8">
        <w:rPr>
          <w:rFonts w:ascii="Arial" w:hAnsi="Arial"/>
          <w:b/>
          <w:sz w:val="20"/>
          <w:szCs w:val="20"/>
        </w:rPr>
        <w:t>Neúčt</w:t>
      </w:r>
      <w:r w:rsidR="006E115E" w:rsidRPr="00AC69D8">
        <w:rPr>
          <w:rFonts w:ascii="Arial" w:hAnsi="Arial"/>
          <w:b/>
          <w:sz w:val="20"/>
          <w:szCs w:val="20"/>
        </w:rPr>
        <w:t>uje</w:t>
      </w:r>
      <w:r w:rsidRPr="00AC69D8">
        <w:rPr>
          <w:rFonts w:ascii="Arial" w:hAnsi="Arial"/>
          <w:b/>
          <w:sz w:val="20"/>
          <w:szCs w:val="20"/>
        </w:rPr>
        <w:t xml:space="preserve">  </w:t>
      </w:r>
    </w:p>
    <w:p w:rsidR="00FC3194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  </w:t>
      </w:r>
    </w:p>
    <w:p w:rsidR="00FC3194" w:rsidRPr="00AC69D8" w:rsidRDefault="00FC3194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5. </w:t>
      </w:r>
      <w:r w:rsidRPr="006C4064">
        <w:rPr>
          <w:rFonts w:ascii="Arial" w:hAnsi="Arial"/>
          <w:sz w:val="20"/>
          <w:szCs w:val="20"/>
          <w:u w:val="single"/>
        </w:rPr>
        <w:t>Informácia o dotáciách</w:t>
      </w:r>
      <w:r w:rsidRPr="006C4064">
        <w:rPr>
          <w:rFonts w:ascii="Arial" w:hAnsi="Arial"/>
          <w:sz w:val="20"/>
          <w:szCs w:val="20"/>
        </w:rPr>
        <w:t xml:space="preserve"> a ich oceňovanie v účtovníctve: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FC3194" w:rsidRPr="006C4064" w:rsidRDefault="00FC3194" w:rsidP="00333F3C">
      <w:pPr>
        <w:rPr>
          <w:rFonts w:ascii="Arial" w:hAnsi="Arial"/>
          <w:sz w:val="20"/>
          <w:szCs w:val="20"/>
        </w:rPr>
      </w:pPr>
    </w:p>
    <w:p w:rsidR="002367C6" w:rsidRPr="006C4064" w:rsidRDefault="00FC31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6. Informácie o účtovaní </w:t>
      </w:r>
      <w:r w:rsidRPr="006C4064">
        <w:rPr>
          <w:rFonts w:ascii="Arial" w:hAnsi="Arial"/>
          <w:sz w:val="20"/>
          <w:szCs w:val="20"/>
          <w:u w:val="single"/>
        </w:rPr>
        <w:t>významných opráv chýb</w:t>
      </w:r>
      <w:r w:rsidRPr="006C4064">
        <w:rPr>
          <w:rFonts w:ascii="Arial" w:hAnsi="Arial"/>
          <w:sz w:val="20"/>
          <w:szCs w:val="20"/>
        </w:rPr>
        <w:t xml:space="preserve"> minulých účtovných období v bežnom účtovnom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FC3194" w:rsidRPr="006C4064">
        <w:rPr>
          <w:rFonts w:ascii="Arial" w:hAnsi="Arial"/>
          <w:sz w:val="20"/>
          <w:szCs w:val="20"/>
        </w:rPr>
        <w:t xml:space="preserve">období s uvedením vplyvu na nerozdelený zisk minulých rokov alebo neuhradenú stratu minulých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FC3194" w:rsidRPr="006C4064">
        <w:rPr>
          <w:rFonts w:ascii="Arial" w:hAnsi="Arial"/>
          <w:sz w:val="20"/>
          <w:szCs w:val="20"/>
        </w:rPr>
        <w:t>rokov; súčasne sa môže uviesť aj účtovanie nev</w:t>
      </w:r>
      <w:r w:rsidRPr="006C4064">
        <w:rPr>
          <w:rFonts w:ascii="Arial" w:hAnsi="Arial"/>
          <w:sz w:val="20"/>
          <w:szCs w:val="20"/>
        </w:rPr>
        <w:t>ý</w:t>
      </w:r>
      <w:r w:rsidR="00FC3194" w:rsidRPr="006C4064">
        <w:rPr>
          <w:rFonts w:ascii="Arial" w:hAnsi="Arial"/>
          <w:sz w:val="20"/>
          <w:szCs w:val="20"/>
        </w:rPr>
        <w:t xml:space="preserve">znamných chýb minulých účtovných období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FC3194" w:rsidRPr="006C4064">
        <w:rPr>
          <w:rFonts w:ascii="Arial" w:hAnsi="Arial"/>
          <w:sz w:val="20"/>
          <w:szCs w:val="20"/>
        </w:rPr>
        <w:t>v bežnom účtovnom období s uvedením vplyvu na výsle</w:t>
      </w:r>
      <w:r w:rsidRPr="006C4064">
        <w:rPr>
          <w:rFonts w:ascii="Arial" w:hAnsi="Arial"/>
          <w:sz w:val="20"/>
          <w:szCs w:val="20"/>
        </w:rPr>
        <w:t>d</w:t>
      </w:r>
      <w:r w:rsidR="00FC3194" w:rsidRPr="006C4064">
        <w:rPr>
          <w:rFonts w:ascii="Arial" w:hAnsi="Arial"/>
          <w:sz w:val="20"/>
          <w:szCs w:val="20"/>
        </w:rPr>
        <w:t>ok hospodárenie bežn</w:t>
      </w:r>
      <w:r w:rsidRPr="006C4064">
        <w:rPr>
          <w:rFonts w:ascii="Arial" w:hAnsi="Arial"/>
          <w:sz w:val="20"/>
          <w:szCs w:val="20"/>
        </w:rPr>
        <w:t>é</w:t>
      </w:r>
      <w:r w:rsidR="00FC3194" w:rsidRPr="006C4064">
        <w:rPr>
          <w:rFonts w:ascii="Arial" w:hAnsi="Arial"/>
          <w:sz w:val="20"/>
          <w:szCs w:val="20"/>
        </w:rPr>
        <w:t xml:space="preserve">ho účtovného </w:t>
      </w:r>
    </w:p>
    <w:p w:rsidR="00FC3194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FC3194" w:rsidRPr="006C4064">
        <w:rPr>
          <w:rFonts w:ascii="Arial" w:hAnsi="Arial"/>
          <w:sz w:val="20"/>
          <w:szCs w:val="20"/>
        </w:rPr>
        <w:t xml:space="preserve">obdobia: </w:t>
      </w:r>
      <w:r w:rsidR="00FC3194" w:rsidRPr="00AC69D8">
        <w:rPr>
          <w:rFonts w:ascii="Arial" w:hAnsi="Arial"/>
          <w:b/>
          <w:sz w:val="20"/>
          <w:szCs w:val="20"/>
        </w:rPr>
        <w:t>Neúčtoval</w:t>
      </w:r>
      <w:r w:rsidRPr="00AC69D8">
        <w:rPr>
          <w:rFonts w:ascii="Arial" w:hAnsi="Arial"/>
          <w:b/>
          <w:sz w:val="20"/>
          <w:szCs w:val="20"/>
        </w:rPr>
        <w:t>a</w:t>
      </w:r>
      <w:r w:rsidR="00FC3194" w:rsidRPr="006C4064">
        <w:rPr>
          <w:rFonts w:ascii="Arial" w:hAnsi="Arial"/>
          <w:sz w:val="20"/>
          <w:szCs w:val="20"/>
        </w:rPr>
        <w:t xml:space="preserve">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2367C6">
      <w:pPr>
        <w:jc w:val="center"/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>Článok II</w:t>
      </w:r>
      <w:r w:rsidR="00925C0C">
        <w:rPr>
          <w:rFonts w:ascii="Arial" w:hAnsi="Arial"/>
          <w:b/>
          <w:sz w:val="20"/>
          <w:szCs w:val="20"/>
        </w:rPr>
        <w:t>I</w:t>
      </w:r>
    </w:p>
    <w:p w:rsidR="002367C6" w:rsidRPr="006C4064" w:rsidRDefault="002367C6" w:rsidP="002367C6">
      <w:pPr>
        <w:jc w:val="center"/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b/>
          <w:sz w:val="20"/>
          <w:szCs w:val="20"/>
        </w:rPr>
        <w:t xml:space="preserve">Informácie, ktoré vysvetľujú a dopĺňajú súvahu a výkaz ziskov a strát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1. Informácia o sume a dôvodoch vzniku jednotlivých položiek </w:t>
      </w:r>
      <w:r w:rsidRPr="006C4064">
        <w:rPr>
          <w:rFonts w:ascii="Arial" w:hAnsi="Arial"/>
          <w:b/>
          <w:sz w:val="20"/>
          <w:szCs w:val="20"/>
        </w:rPr>
        <w:t>nákladov alebo výnosov</w:t>
      </w:r>
      <w:r w:rsidRPr="006C4064">
        <w:rPr>
          <w:rFonts w:ascii="Arial" w:hAnsi="Arial"/>
          <w:sz w:val="20"/>
          <w:szCs w:val="20"/>
        </w:rPr>
        <w:t xml:space="preserve">, ktoré majú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Pr="006C4064">
        <w:rPr>
          <w:rFonts w:ascii="Arial" w:hAnsi="Arial"/>
          <w:sz w:val="20"/>
          <w:szCs w:val="20"/>
          <w:u w:val="single"/>
        </w:rPr>
        <w:t>výnimočný rozsah alebo výskyt</w:t>
      </w:r>
      <w:r w:rsidRPr="006C4064">
        <w:rPr>
          <w:rFonts w:ascii="Arial" w:hAnsi="Arial"/>
          <w:sz w:val="20"/>
          <w:szCs w:val="20"/>
        </w:rPr>
        <w:t xml:space="preserve">, napríklad výnosy z predaja podniku alebo časti podniku, náklady   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 dôvodu predaja podniku alebo časti podniku, škody z dôvodu živelných pohrôm: </w:t>
      </w:r>
      <w:r w:rsidRPr="00AC69D8">
        <w:rPr>
          <w:rFonts w:ascii="Arial" w:hAnsi="Arial"/>
          <w:b/>
          <w:sz w:val="20"/>
          <w:szCs w:val="20"/>
        </w:rPr>
        <w:t>Neúčt</w:t>
      </w:r>
      <w:r w:rsidR="00925C0C" w:rsidRPr="00AC69D8">
        <w:rPr>
          <w:rFonts w:ascii="Arial" w:hAnsi="Arial"/>
          <w:b/>
          <w:sz w:val="20"/>
          <w:szCs w:val="20"/>
        </w:rPr>
        <w:t>uje</w:t>
      </w:r>
      <w:r w:rsidRPr="00AC69D8">
        <w:rPr>
          <w:rFonts w:ascii="Arial" w:hAnsi="Arial"/>
          <w:b/>
          <w:sz w:val="20"/>
          <w:szCs w:val="20"/>
        </w:rPr>
        <w:t xml:space="preserve"> </w:t>
      </w:r>
      <w:r w:rsidRPr="006C4064">
        <w:rPr>
          <w:rFonts w:ascii="Arial" w:hAnsi="Arial"/>
          <w:sz w:val="20"/>
          <w:szCs w:val="20"/>
        </w:rPr>
        <w:t xml:space="preserve"> </w:t>
      </w:r>
    </w:p>
    <w:p w:rsidR="00FC3194" w:rsidRPr="006C4064" w:rsidRDefault="00FC3194" w:rsidP="00333F3C">
      <w:pPr>
        <w:rPr>
          <w:rFonts w:ascii="Arial" w:hAnsi="Arial"/>
          <w:sz w:val="20"/>
          <w:szCs w:val="20"/>
        </w:rPr>
      </w:pPr>
    </w:p>
    <w:p w:rsidR="00FC3194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2. </w:t>
      </w:r>
      <w:r w:rsidRPr="006C4064">
        <w:rPr>
          <w:rFonts w:ascii="Arial" w:hAnsi="Arial"/>
          <w:sz w:val="20"/>
          <w:szCs w:val="20"/>
          <w:u w:val="single"/>
        </w:rPr>
        <w:t>Informácia o záväzkoch</w:t>
      </w:r>
      <w:r w:rsidRPr="006C4064">
        <w:rPr>
          <w:rFonts w:ascii="Arial" w:hAnsi="Arial"/>
          <w:sz w:val="20"/>
          <w:szCs w:val="20"/>
        </w:rPr>
        <w:t>, a to:</w:t>
      </w: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</w:p>
    <w:p w:rsidR="002367C6" w:rsidRPr="006C4064" w:rsidRDefault="002367C6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- </w:t>
      </w:r>
      <w:r w:rsidR="008538E8" w:rsidRPr="006C4064">
        <w:rPr>
          <w:rFonts w:ascii="Arial" w:hAnsi="Arial"/>
          <w:sz w:val="20"/>
          <w:szCs w:val="20"/>
        </w:rPr>
        <w:t>celkovej sume záväzkov so zostatkovou dobou splatnosti dlhšou ako päť rokov</w:t>
      </w:r>
      <w:r w:rsidR="008538E8" w:rsidRPr="00AC69D8">
        <w:rPr>
          <w:rFonts w:ascii="Arial" w:hAnsi="Arial"/>
          <w:b/>
          <w:sz w:val="20"/>
          <w:szCs w:val="20"/>
        </w:rPr>
        <w:t>: Neeviduje</w:t>
      </w:r>
      <w:r w:rsidR="008538E8" w:rsidRPr="006C4064">
        <w:rPr>
          <w:rFonts w:ascii="Arial" w:hAnsi="Arial"/>
          <w:sz w:val="20"/>
          <w:szCs w:val="20"/>
        </w:rPr>
        <w:t xml:space="preserve">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</w:p>
    <w:p w:rsidR="00FC3194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- celkovej sume zabezpečených záväzkov, opis a spôsoby zabezpečenia záväzkov: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3. </w:t>
      </w:r>
      <w:r w:rsidRPr="006C4064">
        <w:rPr>
          <w:rFonts w:ascii="Arial" w:hAnsi="Arial"/>
          <w:sz w:val="20"/>
          <w:szCs w:val="20"/>
          <w:u w:val="single"/>
        </w:rPr>
        <w:t>Informácia o vlastných akciách</w:t>
      </w:r>
      <w:r w:rsidRPr="006C4064">
        <w:rPr>
          <w:rFonts w:ascii="Arial" w:hAnsi="Arial"/>
          <w:sz w:val="20"/>
          <w:szCs w:val="20"/>
        </w:rPr>
        <w:t xml:space="preserve">, a to najmä – dôvod nadobudnutia vlastných akcií, počet a menovitá 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hodnota nadobudnutých vlastných akcií a počet a menovitá hodnota prevedených vlastných akcií,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pričom sa uvádza percentuálna hodnota týchto vlastných akcií na upísanom základnom imaní.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Počet a hodnota, za ktorú sa vlastné akcie počas účtovného obdobia nadobudli a počet a hodnota,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za ktorú sa vlastné akcie počas účtovného obdobia previedli na inú osobu. Počet a menovitá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hodnota a hodnota, za ktorú sa vlastné akcie nadobudli a ktoré účtovná jednotka má v držbe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k poslednému dňu účtovného obdobia; uvádza sa aj ich percentuálny podiel na upísanom </w:t>
      </w:r>
    </w:p>
    <w:p w:rsidR="00333F3C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základnom imaní: </w:t>
      </w:r>
      <w:r w:rsidRPr="00AC69D8">
        <w:rPr>
          <w:rFonts w:ascii="Arial" w:hAnsi="Arial"/>
          <w:b/>
          <w:sz w:val="20"/>
          <w:szCs w:val="20"/>
        </w:rPr>
        <w:t>Neeviduje</w:t>
      </w:r>
      <w:r w:rsidRPr="006C4064">
        <w:rPr>
          <w:rFonts w:ascii="Arial" w:hAnsi="Arial"/>
          <w:sz w:val="20"/>
          <w:szCs w:val="20"/>
        </w:rPr>
        <w:t xml:space="preserve">  </w:t>
      </w: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4. </w:t>
      </w:r>
      <w:r w:rsidRPr="006C4064">
        <w:rPr>
          <w:rFonts w:ascii="Arial" w:hAnsi="Arial"/>
          <w:sz w:val="20"/>
          <w:szCs w:val="20"/>
          <w:u w:val="single"/>
        </w:rPr>
        <w:t>Informácie o orgánoch účtovnej jednotky</w:t>
      </w:r>
      <w:r w:rsidRPr="006C4064">
        <w:rPr>
          <w:rFonts w:ascii="Arial" w:hAnsi="Arial"/>
          <w:sz w:val="20"/>
          <w:szCs w:val="20"/>
        </w:rPr>
        <w:t>, a to: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a) výške jednotlivých druhov záruk alebo iných zabezpečení poskytnutých pre členov štatutárneho 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orgánu, dozorného orgánu a iného orgánu účtovnej jednotky, a to v členení za jednotlivé orgány:  </w:t>
      </w:r>
    </w:p>
    <w:p w:rsidR="008538E8" w:rsidRPr="00AC69D8" w:rsidRDefault="008538E8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</w:t>
      </w:r>
      <w:r w:rsidRPr="00AC69D8">
        <w:rPr>
          <w:rFonts w:ascii="Arial" w:hAnsi="Arial"/>
          <w:b/>
          <w:sz w:val="20"/>
          <w:szCs w:val="20"/>
        </w:rPr>
        <w:t xml:space="preserve">Neeviduje </w:t>
      </w:r>
    </w:p>
    <w:p w:rsidR="00556E12" w:rsidRPr="006C4064" w:rsidRDefault="008538E8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8538E8" w:rsidRPr="006C4064">
        <w:rPr>
          <w:rFonts w:ascii="Arial" w:hAnsi="Arial"/>
          <w:sz w:val="20"/>
          <w:szCs w:val="20"/>
        </w:rPr>
        <w:t xml:space="preserve">b) </w:t>
      </w:r>
      <w:r w:rsidRPr="006C4064">
        <w:rPr>
          <w:rFonts w:ascii="Arial" w:hAnsi="Arial"/>
          <w:sz w:val="20"/>
          <w:szCs w:val="20"/>
        </w:rPr>
        <w:t xml:space="preserve">pôžičkách poskytnutých členom štatutárneho orgánu, dozorného orgánu a iného orgánu účtovnej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jednotky a to – celková suma poskytnutých pôžičiek k poslednom dňu účtovného obdobia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v členení za jednotlivé orgány a celková suma splatených pôžičiek k poslednému dňu účtovného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obdobia v členení za jednotlivé orgány a celková suma odpustených pôžičiek a odpísaných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pôžičiek k poslednému dňu účtovného obdobia v členení za jednotlivé orgány: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c) hlavných podmienkach, na základe ktorých im boli záruky alebo iné zabezpečenie a pôžičky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poskytnuté; pri pôžičkách sa uvádzajú úrokové sadzby: </w:t>
      </w:r>
      <w:r w:rsidRPr="00AC69D8">
        <w:rPr>
          <w:rFonts w:ascii="Arial" w:hAnsi="Arial"/>
          <w:b/>
          <w:sz w:val="20"/>
          <w:szCs w:val="20"/>
        </w:rPr>
        <w:t>Neeviduje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</w:p>
    <w:p w:rsidR="00754A4C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d) celkovej sume použitých finančných prostriedkov alebo iného plnenia na súkromné účely členmi </w:t>
      </w:r>
      <w:r w:rsidR="00754A4C" w:rsidRPr="006C4064">
        <w:rPr>
          <w:rFonts w:ascii="Arial" w:hAnsi="Arial"/>
          <w:sz w:val="20"/>
          <w:szCs w:val="20"/>
        </w:rPr>
        <w:t xml:space="preserve"> 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</w:t>
      </w:r>
      <w:r w:rsidR="00556E12" w:rsidRPr="006C4064">
        <w:rPr>
          <w:rFonts w:ascii="Arial" w:hAnsi="Arial"/>
          <w:sz w:val="20"/>
          <w:szCs w:val="20"/>
        </w:rPr>
        <w:t>štatutárneho orgánu, dozorn</w:t>
      </w:r>
      <w:r w:rsidRPr="006C4064">
        <w:rPr>
          <w:rFonts w:ascii="Arial" w:hAnsi="Arial"/>
          <w:sz w:val="20"/>
          <w:szCs w:val="20"/>
        </w:rPr>
        <w:t>é</w:t>
      </w:r>
      <w:r w:rsidR="00556E12" w:rsidRPr="006C4064">
        <w:rPr>
          <w:rFonts w:ascii="Arial" w:hAnsi="Arial"/>
          <w:sz w:val="20"/>
          <w:szCs w:val="20"/>
        </w:rPr>
        <w:t xml:space="preserve">ho orgánu a iného orgánu účtovnej jednotky, ktoré je potrebné </w:t>
      </w:r>
    </w:p>
    <w:p w:rsidR="00556E12" w:rsidRPr="00AC69D8" w:rsidRDefault="00754A4C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</w:t>
      </w:r>
      <w:r w:rsidR="00556E12" w:rsidRPr="006C4064">
        <w:rPr>
          <w:rFonts w:ascii="Arial" w:hAnsi="Arial"/>
          <w:sz w:val="20"/>
          <w:szCs w:val="20"/>
        </w:rPr>
        <w:t xml:space="preserve">vyúčtovať: </w:t>
      </w:r>
      <w:r w:rsidR="00556E12" w:rsidRPr="00AC69D8">
        <w:rPr>
          <w:rFonts w:ascii="Arial" w:hAnsi="Arial"/>
          <w:b/>
          <w:sz w:val="20"/>
          <w:szCs w:val="20"/>
        </w:rPr>
        <w:t xml:space="preserve">Neúčtuje 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</w:p>
    <w:p w:rsidR="00925C0C" w:rsidRDefault="00925C0C" w:rsidP="00333F3C">
      <w:pPr>
        <w:rPr>
          <w:rFonts w:ascii="Arial" w:hAnsi="Arial"/>
          <w:sz w:val="20"/>
          <w:szCs w:val="20"/>
        </w:rPr>
      </w:pPr>
    </w:p>
    <w:p w:rsidR="00925C0C" w:rsidRDefault="00925C0C" w:rsidP="00333F3C">
      <w:pPr>
        <w:rPr>
          <w:rFonts w:ascii="Arial" w:hAnsi="Arial"/>
          <w:sz w:val="20"/>
          <w:szCs w:val="20"/>
        </w:rPr>
      </w:pPr>
    </w:p>
    <w:p w:rsidR="00925C0C" w:rsidRPr="00744B87" w:rsidRDefault="00925C0C" w:rsidP="0061451B">
      <w:pPr>
        <w:rPr>
          <w:rFonts w:ascii="Arial" w:hAnsi="Arial"/>
          <w:sz w:val="22"/>
          <w:szCs w:val="22"/>
        </w:rPr>
      </w:pPr>
      <w:r w:rsidRPr="00744B87">
        <w:rPr>
          <w:rFonts w:ascii="Arial" w:hAnsi="Arial"/>
          <w:sz w:val="22"/>
          <w:szCs w:val="22"/>
          <w:bdr w:val="single" w:sz="4" w:space="0" w:color="auto"/>
        </w:rPr>
        <w:lastRenderedPageBreak/>
        <w:t>Poznámky Úč MÚJ 3 – 01</w:t>
      </w:r>
      <w:r w:rsidRPr="00744B87">
        <w:rPr>
          <w:rFonts w:ascii="Arial" w:hAnsi="Arial"/>
          <w:sz w:val="22"/>
          <w:szCs w:val="22"/>
        </w:rPr>
        <w:t xml:space="preserve">               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IČO: 46878335</w:t>
      </w:r>
      <w:r w:rsidRPr="00744B87">
        <w:rPr>
          <w:rFonts w:ascii="Arial" w:hAnsi="Arial"/>
          <w:sz w:val="22"/>
          <w:szCs w:val="22"/>
        </w:rPr>
        <w:t xml:space="preserve">                 </w:t>
      </w:r>
      <w:r w:rsidRPr="00744B87">
        <w:rPr>
          <w:rFonts w:ascii="Arial" w:hAnsi="Arial"/>
          <w:sz w:val="22"/>
          <w:szCs w:val="22"/>
          <w:bdr w:val="single" w:sz="4" w:space="0" w:color="auto"/>
        </w:rPr>
        <w:t>DIČ: 2023618883</w:t>
      </w:r>
    </w:p>
    <w:p w:rsidR="00925C0C" w:rsidRDefault="00925C0C" w:rsidP="00333F3C">
      <w:pPr>
        <w:rPr>
          <w:rFonts w:ascii="Arial" w:hAnsi="Arial"/>
          <w:sz w:val="20"/>
          <w:szCs w:val="20"/>
        </w:rPr>
      </w:pPr>
    </w:p>
    <w:p w:rsidR="00925C0C" w:rsidRDefault="00925C0C" w:rsidP="00333F3C">
      <w:pPr>
        <w:rPr>
          <w:rFonts w:ascii="Arial" w:hAnsi="Arial"/>
          <w:sz w:val="20"/>
          <w:szCs w:val="20"/>
        </w:rPr>
      </w:pPr>
    </w:p>
    <w:p w:rsidR="00754A4C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  <w:r w:rsidR="00754A4C" w:rsidRPr="006C4064">
        <w:rPr>
          <w:rFonts w:ascii="Arial" w:hAnsi="Arial"/>
          <w:sz w:val="20"/>
          <w:szCs w:val="20"/>
        </w:rPr>
        <w:t xml:space="preserve">5. </w:t>
      </w:r>
      <w:r w:rsidR="00754A4C" w:rsidRPr="006C4064">
        <w:rPr>
          <w:rFonts w:ascii="Arial" w:hAnsi="Arial"/>
          <w:sz w:val="20"/>
          <w:szCs w:val="20"/>
          <w:u w:val="single"/>
        </w:rPr>
        <w:t>Informácie o povinnostiach</w:t>
      </w:r>
      <w:r w:rsidR="00754A4C" w:rsidRPr="006C4064">
        <w:rPr>
          <w:rFonts w:ascii="Arial" w:hAnsi="Arial"/>
          <w:sz w:val="20"/>
          <w:szCs w:val="20"/>
        </w:rPr>
        <w:t xml:space="preserve"> účtovnej jednotky, a to: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a) celkovej sume </w:t>
      </w:r>
      <w:r w:rsidRPr="006C4064">
        <w:rPr>
          <w:rFonts w:ascii="Arial" w:hAnsi="Arial"/>
          <w:sz w:val="20"/>
          <w:szCs w:val="20"/>
          <w:u w:val="single"/>
        </w:rPr>
        <w:t>finančných povinností</w:t>
      </w:r>
      <w:r w:rsidRPr="006C4064">
        <w:rPr>
          <w:rFonts w:ascii="Arial" w:hAnsi="Arial"/>
          <w:sz w:val="20"/>
          <w:szCs w:val="20"/>
        </w:rPr>
        <w:t xml:space="preserve">, ktoré sa nevykazujú v súvahe, ale sú významné na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posúdenie finančnej situácie účtovnej jednotky, napríklad povinnosti nájomcu vyplývajúce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 w:rsidR="00532594" w:rsidRPr="006C4064">
        <w:rPr>
          <w:rFonts w:ascii="Arial" w:hAnsi="Arial"/>
          <w:sz w:val="20"/>
          <w:szCs w:val="20"/>
        </w:rPr>
        <w:t xml:space="preserve">   </w:t>
      </w:r>
      <w:r w:rsidRPr="006C4064">
        <w:rPr>
          <w:rFonts w:ascii="Arial" w:hAnsi="Arial"/>
          <w:sz w:val="20"/>
          <w:szCs w:val="20"/>
        </w:rPr>
        <w:t xml:space="preserve">z operatívneho prenájmu, z uzatvorených zmlúv na poskytnutie úveru alebo pôžičky, ktoré ešte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 w:rsidR="00925C0C">
        <w:rPr>
          <w:rFonts w:ascii="Arial" w:hAnsi="Arial"/>
          <w:sz w:val="20"/>
          <w:szCs w:val="20"/>
        </w:rPr>
        <w:t xml:space="preserve">  </w:t>
      </w:r>
      <w:r w:rsidRPr="006C4064">
        <w:rPr>
          <w:rFonts w:ascii="Arial" w:hAnsi="Arial"/>
          <w:sz w:val="20"/>
          <w:szCs w:val="20"/>
        </w:rPr>
        <w:t xml:space="preserve"> neboli poskytnuté, finančné povinnosti vyplývajúce z licenčných a koncesionárskych zmlúv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  <w:r w:rsidR="00925C0C">
        <w:rPr>
          <w:rFonts w:ascii="Arial" w:hAnsi="Arial"/>
          <w:sz w:val="20"/>
          <w:szCs w:val="20"/>
        </w:rPr>
        <w:t xml:space="preserve">  </w:t>
      </w:r>
      <w:r w:rsidRPr="006C4064">
        <w:rPr>
          <w:rFonts w:ascii="Arial" w:hAnsi="Arial"/>
          <w:sz w:val="20"/>
          <w:szCs w:val="20"/>
        </w:rPr>
        <w:t xml:space="preserve"> s uvedením sumy poplatku za celé zostávajúce obdobie platnosti zmluvy: </w:t>
      </w:r>
      <w:r w:rsidRPr="00AC69D8">
        <w:rPr>
          <w:rFonts w:ascii="Arial" w:hAnsi="Arial"/>
          <w:b/>
          <w:sz w:val="20"/>
          <w:szCs w:val="20"/>
        </w:rPr>
        <w:t xml:space="preserve">Nevykazuje </w:t>
      </w:r>
    </w:p>
    <w:p w:rsidR="00754A4C" w:rsidRPr="006C4064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</w:t>
      </w:r>
    </w:p>
    <w:p w:rsidR="0061451B" w:rsidRDefault="00754A4C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b) </w:t>
      </w:r>
      <w:r w:rsidR="00F35223" w:rsidRPr="006C4064">
        <w:rPr>
          <w:rFonts w:ascii="Arial" w:hAnsi="Arial"/>
          <w:sz w:val="20"/>
          <w:szCs w:val="20"/>
        </w:rPr>
        <w:t xml:space="preserve">celkovej sume významných </w:t>
      </w:r>
      <w:r w:rsidR="00F35223" w:rsidRPr="006C4064">
        <w:rPr>
          <w:rFonts w:ascii="Arial" w:hAnsi="Arial"/>
          <w:sz w:val="20"/>
          <w:szCs w:val="20"/>
          <w:u w:val="single"/>
        </w:rPr>
        <w:t>podmienených záväzkov</w:t>
      </w:r>
      <w:r w:rsidR="00F35223" w:rsidRPr="006C4064">
        <w:rPr>
          <w:rFonts w:ascii="Arial" w:hAnsi="Arial"/>
          <w:sz w:val="20"/>
          <w:szCs w:val="20"/>
        </w:rPr>
        <w:t xml:space="preserve">, ktorými sa rozumie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1. </w:t>
      </w:r>
      <w:r w:rsidR="00F35223" w:rsidRPr="006C4064">
        <w:rPr>
          <w:rFonts w:ascii="Arial" w:hAnsi="Arial"/>
          <w:sz w:val="20"/>
          <w:szCs w:val="20"/>
        </w:rPr>
        <w:t xml:space="preserve">možná povinnosť, ktorá vznikla ako dôsledok minulej udalosti a ktorej existencia závisí od toho, </w:t>
      </w:r>
      <w:r>
        <w:rPr>
          <w:rFonts w:ascii="Arial" w:hAnsi="Arial"/>
          <w:sz w:val="20"/>
          <w:szCs w:val="20"/>
        </w:rPr>
        <w:t xml:space="preserve">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="00F35223" w:rsidRPr="006C4064">
        <w:rPr>
          <w:rFonts w:ascii="Arial" w:hAnsi="Arial"/>
          <w:sz w:val="20"/>
          <w:szCs w:val="20"/>
        </w:rPr>
        <w:t xml:space="preserve">či nastane alebo nenastane jedna alebo viac neistých udalostí v budúcnosti, ktorých vznik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="00F35223" w:rsidRPr="006C4064">
        <w:rPr>
          <w:rFonts w:ascii="Arial" w:hAnsi="Arial"/>
          <w:sz w:val="20"/>
          <w:szCs w:val="20"/>
        </w:rPr>
        <w:t>nezávisí od účtovnej jednotky, alebo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2.</w:t>
      </w:r>
      <w:r w:rsidR="00F35223" w:rsidRPr="006C4064">
        <w:rPr>
          <w:rFonts w:ascii="Arial" w:hAnsi="Arial"/>
          <w:sz w:val="20"/>
          <w:szCs w:val="20"/>
        </w:rPr>
        <w:t xml:space="preserve"> existujúca povinnosť, ktorá vznikla ako dôsledok minulej udalosti, ale ktorá sa nevykazuje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</w:t>
      </w:r>
      <w:r w:rsidR="00F35223" w:rsidRPr="006C4064">
        <w:rPr>
          <w:rFonts w:ascii="Arial" w:hAnsi="Arial"/>
          <w:sz w:val="20"/>
          <w:szCs w:val="20"/>
        </w:rPr>
        <w:t xml:space="preserve">v súvahe, pretože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2a) </w:t>
      </w:r>
      <w:r w:rsidR="00F35223" w:rsidRPr="006C4064">
        <w:rPr>
          <w:rFonts w:ascii="Arial" w:hAnsi="Arial"/>
          <w:sz w:val="20"/>
          <w:szCs w:val="20"/>
        </w:rPr>
        <w:t xml:space="preserve">nie je pravdepodobné, že na splnenie tejto povinnosti bude potrebný úbytok ekonomických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</w:t>
      </w:r>
      <w:r w:rsidR="00F35223" w:rsidRPr="006C4064">
        <w:rPr>
          <w:rFonts w:ascii="Arial" w:hAnsi="Arial"/>
          <w:sz w:val="20"/>
          <w:szCs w:val="20"/>
        </w:rPr>
        <w:t xml:space="preserve">úžitkov, alebo 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2b) </w:t>
      </w:r>
      <w:r w:rsidR="00F35223" w:rsidRPr="006C4064">
        <w:rPr>
          <w:rFonts w:ascii="Arial" w:hAnsi="Arial"/>
          <w:sz w:val="20"/>
          <w:szCs w:val="20"/>
        </w:rPr>
        <w:t xml:space="preserve">výška tejto povinnosti sa nedá spoľahlivo oceniť: </w:t>
      </w:r>
    </w:p>
    <w:p w:rsidR="00754A4C" w:rsidRPr="00AC69D8" w:rsidRDefault="0061451B" w:rsidP="00333F3C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Pr="00AC69D8">
        <w:rPr>
          <w:rFonts w:ascii="Arial" w:hAnsi="Arial"/>
          <w:b/>
          <w:sz w:val="20"/>
          <w:szCs w:val="20"/>
        </w:rPr>
        <w:t>N</w:t>
      </w:r>
      <w:r w:rsidR="00F35223" w:rsidRPr="00AC69D8">
        <w:rPr>
          <w:rFonts w:ascii="Arial" w:hAnsi="Arial"/>
          <w:b/>
          <w:sz w:val="20"/>
          <w:szCs w:val="20"/>
        </w:rPr>
        <w:t>evykazuje</w:t>
      </w:r>
    </w:p>
    <w:p w:rsidR="00556E12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</w:p>
    <w:p w:rsidR="0061451B" w:rsidRDefault="00F35223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c) </w:t>
      </w:r>
      <w:r w:rsidRPr="006C4064">
        <w:rPr>
          <w:rFonts w:ascii="Arial" w:hAnsi="Arial"/>
          <w:sz w:val="20"/>
          <w:szCs w:val="20"/>
          <w:u w:val="single"/>
        </w:rPr>
        <w:t>opise významných finančných povinností</w:t>
      </w:r>
      <w:r w:rsidRPr="006C4064">
        <w:rPr>
          <w:rFonts w:ascii="Arial" w:hAnsi="Arial"/>
          <w:sz w:val="20"/>
          <w:szCs w:val="20"/>
        </w:rPr>
        <w:t xml:space="preserve"> a významných podmienených záväzkov</w:t>
      </w:r>
      <w:r w:rsidR="00552103">
        <w:rPr>
          <w:rFonts w:ascii="Arial" w:hAnsi="Arial"/>
          <w:sz w:val="20"/>
          <w:szCs w:val="20"/>
        </w:rPr>
        <w:t xml:space="preserve">: </w:t>
      </w:r>
      <w:r w:rsidR="00552103" w:rsidRPr="00AC69D8">
        <w:rPr>
          <w:rFonts w:ascii="Arial" w:hAnsi="Arial"/>
          <w:b/>
          <w:sz w:val="20"/>
          <w:szCs w:val="20"/>
        </w:rPr>
        <w:t>Neúčtuje</w:t>
      </w:r>
    </w:p>
    <w:p w:rsidR="0061451B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</w:t>
      </w:r>
    </w:p>
    <w:p w:rsidR="00552103" w:rsidRDefault="0061451B" w:rsidP="00333F3C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d)</w:t>
      </w:r>
      <w:r w:rsidR="00F35223" w:rsidRPr="006C4064">
        <w:rPr>
          <w:rFonts w:ascii="Arial" w:hAnsi="Arial"/>
          <w:sz w:val="20"/>
          <w:szCs w:val="20"/>
        </w:rPr>
        <w:t xml:space="preserve"> celkovej sume významných finančných povinností a významných podmienených záväzkoch voči </w:t>
      </w:r>
    </w:p>
    <w:p w:rsidR="00556E12" w:rsidRPr="00AC69D8" w:rsidRDefault="00552103" w:rsidP="00333F3C">
      <w:pPr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="00F35223" w:rsidRPr="006C4064">
        <w:rPr>
          <w:rFonts w:ascii="Arial" w:hAnsi="Arial"/>
          <w:sz w:val="20"/>
          <w:szCs w:val="20"/>
        </w:rPr>
        <w:t>dcérskej</w:t>
      </w:r>
      <w:r>
        <w:rPr>
          <w:rFonts w:ascii="Arial" w:hAnsi="Arial"/>
          <w:sz w:val="20"/>
          <w:szCs w:val="20"/>
        </w:rPr>
        <w:t xml:space="preserve"> </w:t>
      </w:r>
      <w:r w:rsidR="00F35223" w:rsidRPr="006C4064">
        <w:rPr>
          <w:rFonts w:ascii="Arial" w:hAnsi="Arial"/>
          <w:sz w:val="20"/>
          <w:szCs w:val="20"/>
        </w:rPr>
        <w:t xml:space="preserve">účtovnej jednotke a účtovnej jednotke s podstatným vplyvom: </w:t>
      </w:r>
      <w:r w:rsidR="00F35223" w:rsidRPr="00AC69D8">
        <w:rPr>
          <w:rFonts w:ascii="Arial" w:hAnsi="Arial"/>
          <w:b/>
          <w:sz w:val="20"/>
          <w:szCs w:val="20"/>
        </w:rPr>
        <w:t>Neúčtuje</w:t>
      </w:r>
    </w:p>
    <w:p w:rsidR="008538E8" w:rsidRPr="006C4064" w:rsidRDefault="00556E12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</w:t>
      </w:r>
    </w:p>
    <w:p w:rsidR="00F35223" w:rsidRPr="006C4064" w:rsidRDefault="00F35223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="00552103">
        <w:rPr>
          <w:rFonts w:ascii="Arial" w:hAnsi="Arial"/>
          <w:sz w:val="20"/>
          <w:szCs w:val="20"/>
        </w:rPr>
        <w:t>e</w:t>
      </w:r>
      <w:r w:rsidRPr="006C4064">
        <w:rPr>
          <w:rFonts w:ascii="Arial" w:hAnsi="Arial"/>
          <w:sz w:val="20"/>
          <w:szCs w:val="20"/>
        </w:rPr>
        <w:t xml:space="preserve">) </w:t>
      </w:r>
      <w:r w:rsidRPr="006C4064">
        <w:rPr>
          <w:rFonts w:ascii="Arial" w:hAnsi="Arial"/>
          <w:sz w:val="20"/>
          <w:szCs w:val="20"/>
          <w:u w:val="single"/>
        </w:rPr>
        <w:t>opise významných povinností</w:t>
      </w:r>
      <w:r w:rsidRPr="006C4064">
        <w:rPr>
          <w:rFonts w:ascii="Arial" w:hAnsi="Arial"/>
          <w:sz w:val="20"/>
          <w:szCs w:val="20"/>
        </w:rPr>
        <w:t xml:space="preserve"> účtovnej jednotky vyplývajúcich z dôchodkových programov pre </w:t>
      </w:r>
    </w:p>
    <w:p w:rsidR="008538E8" w:rsidRPr="006C4064" w:rsidRDefault="00F35223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    zamestnancov: </w:t>
      </w:r>
      <w:r w:rsidRPr="00AC69D8">
        <w:rPr>
          <w:rFonts w:ascii="Arial" w:hAnsi="Arial"/>
          <w:b/>
          <w:sz w:val="20"/>
          <w:szCs w:val="20"/>
        </w:rPr>
        <w:t>Neúčtuje</w:t>
      </w:r>
    </w:p>
    <w:p w:rsidR="008538E8" w:rsidRPr="006C4064" w:rsidRDefault="008538E8" w:rsidP="00333F3C">
      <w:pPr>
        <w:rPr>
          <w:rFonts w:ascii="Arial" w:hAnsi="Arial"/>
          <w:sz w:val="20"/>
          <w:szCs w:val="20"/>
        </w:rPr>
      </w:pPr>
    </w:p>
    <w:p w:rsidR="00532594" w:rsidRPr="006C4064" w:rsidRDefault="005325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6. Informácie o udelení výlučného práva alebo osobitného práva, ktorým sa udelilo právo poskytovať </w:t>
      </w:r>
    </w:p>
    <w:p w:rsidR="00532594" w:rsidRPr="006C4064" w:rsidRDefault="005325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</w:t>
      </w:r>
      <w:r w:rsidRPr="006C4064">
        <w:rPr>
          <w:rFonts w:ascii="Arial" w:hAnsi="Arial"/>
          <w:b/>
          <w:sz w:val="20"/>
          <w:szCs w:val="20"/>
        </w:rPr>
        <w:t>služby vo verejnom záujme</w:t>
      </w:r>
      <w:r w:rsidRPr="006C4064">
        <w:rPr>
          <w:rFonts w:ascii="Arial" w:hAnsi="Arial"/>
          <w:sz w:val="20"/>
          <w:szCs w:val="20"/>
        </w:rPr>
        <w:t xml:space="preserve">, pričom sa uvádza náhrada za túto činnosť v akejkoľvek forme, a ak  </w:t>
      </w:r>
    </w:p>
    <w:p w:rsidR="00532594" w:rsidRPr="006C4064" w:rsidRDefault="005325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sa zároveň vykonávajú aj iné činnosti, uvádzajú sa aj informácie o všetkých formách prijatej  </w:t>
      </w:r>
    </w:p>
    <w:p w:rsidR="00532594" w:rsidRPr="006C4064" w:rsidRDefault="00532594" w:rsidP="00333F3C">
      <w:pPr>
        <w:rPr>
          <w:rFonts w:ascii="Arial" w:hAnsi="Arial"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náhrada, účtovných zásadách použitých pri prideľovaní nákladov a výnosov, všetkých druhoch </w:t>
      </w:r>
    </w:p>
    <w:p w:rsidR="00532594" w:rsidRPr="00AC69D8" w:rsidRDefault="00532594" w:rsidP="00333F3C">
      <w:pPr>
        <w:rPr>
          <w:rFonts w:ascii="Arial" w:hAnsi="Arial"/>
          <w:b/>
          <w:sz w:val="20"/>
          <w:szCs w:val="20"/>
        </w:rPr>
      </w:pPr>
      <w:r w:rsidRPr="006C4064">
        <w:rPr>
          <w:rFonts w:ascii="Arial" w:hAnsi="Arial"/>
          <w:sz w:val="20"/>
          <w:szCs w:val="20"/>
        </w:rPr>
        <w:t xml:space="preserve">    činnosti účtovnej jednotky: </w:t>
      </w:r>
      <w:r w:rsidRPr="00AC69D8">
        <w:rPr>
          <w:rFonts w:ascii="Arial" w:hAnsi="Arial"/>
          <w:b/>
          <w:sz w:val="20"/>
          <w:szCs w:val="20"/>
        </w:rPr>
        <w:t xml:space="preserve">Neúčtuje </w:t>
      </w:r>
    </w:p>
    <w:p w:rsidR="00333F3C" w:rsidRPr="006C4064" w:rsidRDefault="00333F3C" w:rsidP="00333F3C">
      <w:pPr>
        <w:jc w:val="center"/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 w:cs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0"/>
          <w:szCs w:val="20"/>
        </w:rPr>
      </w:pPr>
    </w:p>
    <w:p w:rsidR="00333F3C" w:rsidRPr="006C4064" w:rsidRDefault="00333F3C" w:rsidP="00333F3C">
      <w:pPr>
        <w:rPr>
          <w:rFonts w:ascii="Arial" w:hAnsi="Arial"/>
          <w:sz w:val="22"/>
          <w:szCs w:val="22"/>
        </w:rPr>
      </w:pPr>
    </w:p>
    <w:p w:rsidR="00333F3C" w:rsidRPr="006C4064" w:rsidRDefault="00333F3C" w:rsidP="00333F3C">
      <w:pPr>
        <w:rPr>
          <w:rFonts w:ascii="Arial" w:hAnsi="Arial"/>
          <w:sz w:val="22"/>
          <w:szCs w:val="22"/>
        </w:rPr>
      </w:pPr>
    </w:p>
    <w:sectPr w:rsidR="00333F3C" w:rsidRPr="006C4064">
      <w:footerReference w:type="even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5197" w:rsidRDefault="00055197">
      <w:r>
        <w:separator/>
      </w:r>
    </w:p>
  </w:endnote>
  <w:endnote w:type="continuationSeparator" w:id="1">
    <w:p w:rsidR="00055197" w:rsidRDefault="000551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064" w:rsidRDefault="006C4064" w:rsidP="0053259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C4064" w:rsidRDefault="006C4064" w:rsidP="0053259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064" w:rsidRDefault="006C4064" w:rsidP="0053259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5603A">
      <w:rPr>
        <w:rStyle w:val="slostrany"/>
        <w:noProof/>
      </w:rPr>
      <w:t>1</w:t>
    </w:r>
    <w:r>
      <w:rPr>
        <w:rStyle w:val="slostrany"/>
      </w:rPr>
      <w:fldChar w:fldCharType="end"/>
    </w:r>
  </w:p>
  <w:p w:rsidR="006C4064" w:rsidRDefault="006C4064" w:rsidP="00532594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5197" w:rsidRDefault="00055197">
      <w:r>
        <w:separator/>
      </w:r>
    </w:p>
  </w:footnote>
  <w:footnote w:type="continuationSeparator" w:id="1">
    <w:p w:rsidR="00055197" w:rsidRDefault="0005519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55A59"/>
    <w:rsid w:val="00002C83"/>
    <w:rsid w:val="00051977"/>
    <w:rsid w:val="00055197"/>
    <w:rsid w:val="000D7D84"/>
    <w:rsid w:val="000F6EE9"/>
    <w:rsid w:val="001463CC"/>
    <w:rsid w:val="00147E00"/>
    <w:rsid w:val="00155A59"/>
    <w:rsid w:val="0015603A"/>
    <w:rsid w:val="00161D0B"/>
    <w:rsid w:val="002367C6"/>
    <w:rsid w:val="00256073"/>
    <w:rsid w:val="002B7939"/>
    <w:rsid w:val="002C4699"/>
    <w:rsid w:val="002F0C49"/>
    <w:rsid w:val="002F7099"/>
    <w:rsid w:val="00333F3C"/>
    <w:rsid w:val="003464D6"/>
    <w:rsid w:val="00393005"/>
    <w:rsid w:val="0039576F"/>
    <w:rsid w:val="004345EC"/>
    <w:rsid w:val="00473873"/>
    <w:rsid w:val="004D5EBB"/>
    <w:rsid w:val="00532594"/>
    <w:rsid w:val="00552103"/>
    <w:rsid w:val="00556E12"/>
    <w:rsid w:val="00561352"/>
    <w:rsid w:val="005949EA"/>
    <w:rsid w:val="0061451B"/>
    <w:rsid w:val="006250B1"/>
    <w:rsid w:val="0063786E"/>
    <w:rsid w:val="0064517C"/>
    <w:rsid w:val="00683C9A"/>
    <w:rsid w:val="006A185B"/>
    <w:rsid w:val="006C1E0A"/>
    <w:rsid w:val="006C4064"/>
    <w:rsid w:val="006E115E"/>
    <w:rsid w:val="006F0978"/>
    <w:rsid w:val="00744B87"/>
    <w:rsid w:val="00754509"/>
    <w:rsid w:val="00754A4C"/>
    <w:rsid w:val="00782390"/>
    <w:rsid w:val="007B6624"/>
    <w:rsid w:val="007F7E9E"/>
    <w:rsid w:val="00826BBC"/>
    <w:rsid w:val="008538E8"/>
    <w:rsid w:val="008920AE"/>
    <w:rsid w:val="008C2A98"/>
    <w:rsid w:val="00925C0C"/>
    <w:rsid w:val="00936CDF"/>
    <w:rsid w:val="009472D2"/>
    <w:rsid w:val="009475E0"/>
    <w:rsid w:val="009A1639"/>
    <w:rsid w:val="009C4232"/>
    <w:rsid w:val="009E7457"/>
    <w:rsid w:val="00A31885"/>
    <w:rsid w:val="00A40DFA"/>
    <w:rsid w:val="00A4397F"/>
    <w:rsid w:val="00A54EC0"/>
    <w:rsid w:val="00AC69D8"/>
    <w:rsid w:val="00AD5630"/>
    <w:rsid w:val="00B432CC"/>
    <w:rsid w:val="00B55083"/>
    <w:rsid w:val="00B6340A"/>
    <w:rsid w:val="00BC429D"/>
    <w:rsid w:val="00BC5A32"/>
    <w:rsid w:val="00BC6180"/>
    <w:rsid w:val="00BF43F8"/>
    <w:rsid w:val="00C05D25"/>
    <w:rsid w:val="00C65FCD"/>
    <w:rsid w:val="00C90F9A"/>
    <w:rsid w:val="00CB14E2"/>
    <w:rsid w:val="00CD63BE"/>
    <w:rsid w:val="00D26DBC"/>
    <w:rsid w:val="00D96685"/>
    <w:rsid w:val="00D97F6B"/>
    <w:rsid w:val="00E03989"/>
    <w:rsid w:val="00E21995"/>
    <w:rsid w:val="00E2780C"/>
    <w:rsid w:val="00E42B42"/>
    <w:rsid w:val="00E5728B"/>
    <w:rsid w:val="00EB3AC4"/>
    <w:rsid w:val="00EC080F"/>
    <w:rsid w:val="00EC11C0"/>
    <w:rsid w:val="00F14669"/>
    <w:rsid w:val="00F21358"/>
    <w:rsid w:val="00F35223"/>
    <w:rsid w:val="00F67E03"/>
    <w:rsid w:val="00FC31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Pta">
    <w:name w:val="footer"/>
    <w:basedOn w:val="Normlny"/>
    <w:rsid w:val="0053259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325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1255</Words>
  <Characters>7155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                 IČO: 46878335                 DIČ: 2023618883</vt:lpstr>
    </vt:vector>
  </TitlesOfParts>
  <Company/>
  <LinksUpToDate>false</LinksUpToDate>
  <CharactersWithSpaces>8394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                 IČO: 46878335                 DIČ: 2023618883</dc:title>
  <dc:creator>Emil</dc:creator>
  <cp:lastModifiedBy>DELL</cp:lastModifiedBy>
  <cp:revision>2</cp:revision>
  <cp:lastPrinted>2017-03-17T17:06:00Z</cp:lastPrinted>
  <dcterms:created xsi:type="dcterms:W3CDTF">2021-03-02T15:26:00Z</dcterms:created>
  <dcterms:modified xsi:type="dcterms:W3CDTF">2021-03-02T15:26:00Z</dcterms:modified>
</cp:coreProperties>
</file>