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PKR BB,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Borovicová 2973/21,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45476128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2023008669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16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16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Purgel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16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16D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012" w:rsidRDefault="00CA7012" w:rsidP="00107589">
      <w:pPr>
        <w:spacing w:after="0" w:line="240" w:lineRule="auto"/>
      </w:pPr>
      <w:r>
        <w:separator/>
      </w:r>
    </w:p>
  </w:endnote>
  <w:endnote w:type="continuationSeparator" w:id="0">
    <w:p w:rsidR="00CA7012" w:rsidRDefault="00CA70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516D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012" w:rsidRDefault="00CA7012" w:rsidP="00107589">
      <w:pPr>
        <w:spacing w:after="0" w:line="240" w:lineRule="auto"/>
      </w:pPr>
      <w:r>
        <w:separator/>
      </w:r>
    </w:p>
  </w:footnote>
  <w:footnote w:type="continuationSeparator" w:id="0">
    <w:p w:rsidR="00CA7012" w:rsidRDefault="00CA70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45476128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2023008669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16D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01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5DA74B2-B1DA-4627-B660-10DCAE34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36FE4-1C83-4C33-B3DD-00ED2DA8A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2021-03-03T07:38:00Z</dcterms:modified>
</cp:coreProperties>
</file>