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7664E2" w14:textId="77777777" w:rsidR="00663129" w:rsidRDefault="0018525C" w:rsidP="00402E12">
      <w:pPr>
        <w:pStyle w:val="Nadpis1"/>
      </w:pPr>
      <w:r>
        <w:t>INFORMÁCIE O ÚČTOVNEJ JEDNOTKE</w:t>
      </w:r>
    </w:p>
    <w:p w14:paraId="150910BD" w14:textId="77777777" w:rsidR="0018525C" w:rsidRPr="0018525C" w:rsidRDefault="0018525C" w:rsidP="0018525C"/>
    <w:p w14:paraId="17D3E606" w14:textId="77777777" w:rsidR="00663129" w:rsidRPr="00E63C40" w:rsidRDefault="0018525C" w:rsidP="0018525C">
      <w:pPr>
        <w:pStyle w:val="Nadpis2"/>
        <w:keepNext w:val="0"/>
        <w:suppressAutoHyphens/>
        <w:spacing w:before="0" w:after="0"/>
        <w:rPr>
          <w:rFonts w:ascii="Arial" w:hAnsi="Arial"/>
        </w:rPr>
      </w:pPr>
      <w:r>
        <w:rPr>
          <w:rFonts w:ascii="Arial" w:hAnsi="Arial"/>
        </w:rPr>
        <w:t>Založenie spoločnosti</w:t>
      </w:r>
    </w:p>
    <w:p w14:paraId="372C32F8" w14:textId="77777777" w:rsidR="00663129" w:rsidRPr="00E63C40" w:rsidRDefault="00663129" w:rsidP="0018525C">
      <w:pPr>
        <w:pStyle w:val="odstavec"/>
      </w:pPr>
    </w:p>
    <w:p w14:paraId="35AC362D" w14:textId="77777777" w:rsidR="00663129" w:rsidRPr="004A7D83" w:rsidRDefault="0018525C" w:rsidP="008B04E1">
      <w:pPr>
        <w:pStyle w:val="odstavec"/>
      </w:pPr>
      <w:r>
        <w:tab/>
      </w:r>
      <w:r w:rsidR="00663129" w:rsidRPr="004A7D83">
        <w:t xml:space="preserve">Spoločnosť </w:t>
      </w:r>
      <w:r w:rsidR="00F6004D">
        <w:t>Plešivec Power</w:t>
      </w:r>
      <w:r w:rsidR="006F44D0" w:rsidRPr="004A7D83">
        <w:t>, s.r.o.</w:t>
      </w:r>
      <w:r w:rsidR="00663129" w:rsidRPr="004A7D83">
        <w:t xml:space="preserve"> (ďalej len „Spoločnosť“) bola založená </w:t>
      </w:r>
      <w:r w:rsidR="00F6004D">
        <w:t>2</w:t>
      </w:r>
      <w:r w:rsidR="006858C5">
        <w:t>0</w:t>
      </w:r>
      <w:r w:rsidR="006F44D0" w:rsidRPr="004A7D83">
        <w:t>.</w:t>
      </w:r>
      <w:r w:rsidR="00F6004D">
        <w:t>0</w:t>
      </w:r>
      <w:r w:rsidR="006858C5">
        <w:t>5</w:t>
      </w:r>
      <w:r w:rsidR="00F6004D">
        <w:t>.20</w:t>
      </w:r>
      <w:r w:rsidR="006858C5">
        <w:t>10</w:t>
      </w:r>
      <w:r w:rsidR="00663129" w:rsidRPr="004A7D83">
        <w:t xml:space="preserve"> a do Obchodného registra bola zapísaná </w:t>
      </w:r>
      <w:r w:rsidR="00F6004D">
        <w:t>2</w:t>
      </w:r>
      <w:r w:rsidR="006858C5">
        <w:t>0</w:t>
      </w:r>
      <w:r w:rsidR="00F6004D" w:rsidRPr="004A7D83">
        <w:t>.</w:t>
      </w:r>
      <w:r w:rsidR="006858C5">
        <w:t>05</w:t>
      </w:r>
      <w:r w:rsidR="00F6004D">
        <w:t>.20</w:t>
      </w:r>
      <w:r w:rsidR="006858C5">
        <w:t>10</w:t>
      </w:r>
      <w:r w:rsidR="00663129" w:rsidRPr="004A7D83">
        <w:t xml:space="preserve"> (Obchodný register Okresného súdu </w:t>
      </w:r>
      <w:r w:rsidR="006858C5">
        <w:t xml:space="preserve">Bratislava I            </w:t>
      </w:r>
      <w:r w:rsidR="00663129" w:rsidRPr="004A7D83">
        <w:t xml:space="preserve">v </w:t>
      </w:r>
      <w:r w:rsidR="006858C5">
        <w:t xml:space="preserve"> Bratislave</w:t>
      </w:r>
      <w:r w:rsidR="00663129" w:rsidRPr="004A7D83">
        <w:t>, oddiel</w:t>
      </w:r>
      <w:r w:rsidR="006F44D0" w:rsidRPr="004A7D83">
        <w:t xml:space="preserve"> Sro</w:t>
      </w:r>
      <w:r w:rsidR="00663129" w:rsidRPr="004A7D83">
        <w:t xml:space="preserve">, vložka č. </w:t>
      </w:r>
      <w:r w:rsidR="006858C5">
        <w:t>65197</w:t>
      </w:r>
      <w:r w:rsidR="006F44D0" w:rsidRPr="004A7D83">
        <w:t>/</w:t>
      </w:r>
      <w:r w:rsidR="00F6004D">
        <w:t>B</w:t>
      </w:r>
      <w:r w:rsidR="00663129" w:rsidRPr="004A7D83">
        <w:t>).</w:t>
      </w:r>
    </w:p>
    <w:p w14:paraId="2AA72D46" w14:textId="77777777" w:rsidR="00663129" w:rsidRPr="00E63C40" w:rsidRDefault="00663129" w:rsidP="008B04E1">
      <w:pPr>
        <w:pStyle w:val="odstavec"/>
      </w:pPr>
    </w:p>
    <w:p w14:paraId="6A80907F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Hlavné činnosti Spoločnosti podľa výpisu z Obchodného registra</w:t>
      </w:r>
    </w:p>
    <w:p w14:paraId="61344F92" w14:textId="77777777" w:rsidR="00663129" w:rsidRDefault="006858C5" w:rsidP="008B04E1">
      <w:pPr>
        <w:pStyle w:val="odstavec"/>
        <w:numPr>
          <w:ilvl w:val="0"/>
          <w:numId w:val="6"/>
        </w:numPr>
      </w:pPr>
      <w:r>
        <w:t>kúpa tovaru na účely jeho predaja konečnému spotrebiteľovi (maloobchod) alebo iným prevádzkovateľom živnosti</w:t>
      </w:r>
    </w:p>
    <w:p w14:paraId="2EDD8269" w14:textId="77777777" w:rsidR="006858C5" w:rsidRDefault="006858C5" w:rsidP="008B04E1">
      <w:pPr>
        <w:pStyle w:val="odstavec"/>
        <w:numPr>
          <w:ilvl w:val="0"/>
          <w:numId w:val="6"/>
        </w:numPr>
      </w:pPr>
      <w:r>
        <w:t>sprostredkovateľská činnosť v oblasti obchodu</w:t>
      </w:r>
    </w:p>
    <w:p w14:paraId="02E0BEFB" w14:textId="77777777" w:rsidR="006858C5" w:rsidRDefault="006858C5" w:rsidP="008B04E1">
      <w:pPr>
        <w:pStyle w:val="odstavec"/>
        <w:numPr>
          <w:ilvl w:val="0"/>
          <w:numId w:val="6"/>
        </w:numPr>
      </w:pPr>
      <w:r>
        <w:t>sprostredkovateľská činnosť v oblasti služieb v rozsahu voľnej živnosti</w:t>
      </w:r>
    </w:p>
    <w:p w14:paraId="030B4594" w14:textId="77777777" w:rsidR="006858C5" w:rsidRDefault="006858C5" w:rsidP="006858C5">
      <w:pPr>
        <w:pStyle w:val="odstavec"/>
        <w:numPr>
          <w:ilvl w:val="0"/>
          <w:numId w:val="6"/>
        </w:numPr>
      </w:pPr>
      <w:r>
        <w:t>sprostredkovateľská činnosť v oblasti výroby v rozsahu voľnej živnosti</w:t>
      </w:r>
    </w:p>
    <w:p w14:paraId="6279008E" w14:textId="77777777" w:rsidR="006858C5" w:rsidRDefault="006858C5" w:rsidP="006858C5">
      <w:pPr>
        <w:pStyle w:val="odstavec"/>
        <w:numPr>
          <w:ilvl w:val="0"/>
          <w:numId w:val="6"/>
        </w:numPr>
      </w:pPr>
      <w:r>
        <w:t>činnosť podnikateľských, organizačných a ekonomických poradcov</w:t>
      </w:r>
    </w:p>
    <w:p w14:paraId="5717247E" w14:textId="77777777" w:rsidR="006858C5" w:rsidRDefault="006858C5" w:rsidP="006858C5">
      <w:pPr>
        <w:pStyle w:val="odstavec"/>
        <w:numPr>
          <w:ilvl w:val="0"/>
          <w:numId w:val="6"/>
        </w:numPr>
      </w:pPr>
      <w:r>
        <w:t>prenájom nehnuteľností spojený s poskytovaním iných než základných služieb spojených s prenájmom</w:t>
      </w:r>
    </w:p>
    <w:p w14:paraId="2DDFD0F6" w14:textId="77777777" w:rsidR="006858C5" w:rsidRDefault="006858C5" w:rsidP="006858C5">
      <w:pPr>
        <w:pStyle w:val="odstavec"/>
        <w:numPr>
          <w:ilvl w:val="0"/>
          <w:numId w:val="6"/>
        </w:numPr>
      </w:pPr>
      <w:r>
        <w:t>prenájom hnuteľných vecí</w:t>
      </w:r>
    </w:p>
    <w:p w14:paraId="7E604960" w14:textId="77777777" w:rsidR="006858C5" w:rsidRDefault="006858C5" w:rsidP="006858C5">
      <w:pPr>
        <w:pStyle w:val="odstavec"/>
        <w:numPr>
          <w:ilvl w:val="0"/>
          <w:numId w:val="6"/>
        </w:numPr>
      </w:pPr>
      <w:r>
        <w:t>inžinierska činnosť – obstarávateľské služby v stavebníctve</w:t>
      </w:r>
    </w:p>
    <w:p w14:paraId="4EEBEA2D" w14:textId="77777777" w:rsidR="006858C5" w:rsidRDefault="006858C5" w:rsidP="006858C5">
      <w:pPr>
        <w:pStyle w:val="odstavec"/>
        <w:numPr>
          <w:ilvl w:val="0"/>
          <w:numId w:val="6"/>
        </w:numPr>
      </w:pPr>
      <w:r>
        <w:t>výroba elektriny výrobným zariadením s celkovým inštalovaným výkonom do 5 MW</w:t>
      </w:r>
    </w:p>
    <w:p w14:paraId="4B839564" w14:textId="77777777" w:rsidR="006858C5" w:rsidRDefault="006858C5" w:rsidP="0088651A">
      <w:pPr>
        <w:pStyle w:val="odstavec"/>
        <w:ind w:left="0"/>
      </w:pPr>
    </w:p>
    <w:p w14:paraId="1206FD64" w14:textId="77777777" w:rsidR="006858C5" w:rsidRDefault="006858C5" w:rsidP="006858C5">
      <w:pPr>
        <w:pStyle w:val="odstavec"/>
      </w:pPr>
    </w:p>
    <w:p w14:paraId="3133938F" w14:textId="77777777" w:rsidR="0018525C" w:rsidRDefault="0018525C" w:rsidP="0018525C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14:paraId="22B0B190" w14:textId="77777777" w:rsidR="0018525C" w:rsidRDefault="0018525C" w:rsidP="0018525C">
      <w:pPr>
        <w:ind w:left="504" w:right="-1" w:firstLine="1"/>
        <w:rPr>
          <w:rFonts w:ascii="Arial" w:hAnsi="Arial" w:cs="Arial"/>
          <w:b/>
          <w:bCs/>
          <w:sz w:val="18"/>
          <w:szCs w:val="18"/>
        </w:rPr>
      </w:pPr>
      <w:r w:rsidRPr="00A67D4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6F98A844" w14:textId="77777777" w:rsidR="0018525C" w:rsidRPr="0018525C" w:rsidRDefault="0018525C" w:rsidP="0018525C">
      <w:pPr>
        <w:pStyle w:val="Zkladntext"/>
        <w:ind w:left="480"/>
        <w:rPr>
          <w:rFonts w:ascii="Arial" w:hAnsi="Arial"/>
          <w:sz w:val="20"/>
          <w:szCs w:val="20"/>
        </w:rPr>
      </w:pPr>
      <w:r w:rsidRPr="0018525C">
        <w:rPr>
          <w:rFonts w:ascii="Arial" w:hAnsi="Arial"/>
          <w:sz w:val="20"/>
          <w:szCs w:val="20"/>
        </w:rPr>
        <w:t>Údaje o počte zamestnancov za bežné účtovné obdobie a bezprostredne predchádzajúce účtovné o</w:t>
      </w:r>
      <w:r w:rsidRPr="0018525C">
        <w:rPr>
          <w:rFonts w:ascii="Arial" w:hAnsi="Arial"/>
          <w:sz w:val="20"/>
          <w:szCs w:val="20"/>
        </w:rPr>
        <w:t>b</w:t>
      </w:r>
      <w:r w:rsidRPr="0018525C">
        <w:rPr>
          <w:rFonts w:ascii="Arial" w:hAnsi="Arial"/>
          <w:sz w:val="20"/>
          <w:szCs w:val="20"/>
        </w:rPr>
        <w:t>dobie sú uvedené v nasledujúcom prehľade:</w:t>
      </w:r>
    </w:p>
    <w:p w14:paraId="4E7C396E" w14:textId="77777777" w:rsidR="0018525C" w:rsidRPr="00A67D4D" w:rsidRDefault="0018525C" w:rsidP="0018525C">
      <w:pPr>
        <w:ind w:left="504" w:right="-1" w:firstLine="1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0"/>
        <w:gridCol w:w="2174"/>
      </w:tblGrid>
      <w:tr w:rsidR="0018525C" w:rsidRPr="009C5C9E" w14:paraId="34A2A018" w14:textId="77777777">
        <w:trPr>
          <w:trHeight w:val="679"/>
        </w:trPr>
        <w:tc>
          <w:tcPr>
            <w:tcW w:w="4916" w:type="dxa"/>
            <w:noWrap/>
            <w:vAlign w:val="bottom"/>
          </w:tcPr>
          <w:p w14:paraId="0EB40D33" w14:textId="77777777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14:paraId="2C6B2802" w14:textId="24CC392D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74" w:type="dxa"/>
            <w:vAlign w:val="bottom"/>
          </w:tcPr>
          <w:p w14:paraId="25EA9D56" w14:textId="0A91E33A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18525C" w:rsidRPr="009C5C9E" w14:paraId="3B7FF0C3" w14:textId="77777777">
        <w:trPr>
          <w:trHeight w:val="240"/>
        </w:trPr>
        <w:tc>
          <w:tcPr>
            <w:tcW w:w="4916" w:type="dxa"/>
            <w:vAlign w:val="bottom"/>
          </w:tcPr>
          <w:p w14:paraId="5DE486DE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14:paraId="2316DDCC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3F47AB35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525C" w:rsidRPr="009C5C9E" w14:paraId="07DCF436" w14:textId="77777777">
        <w:trPr>
          <w:trHeight w:val="480"/>
        </w:trPr>
        <w:tc>
          <w:tcPr>
            <w:tcW w:w="4916" w:type="dxa"/>
            <w:vAlign w:val="bottom"/>
          </w:tcPr>
          <w:p w14:paraId="364440E2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zamestnancov ku dňu, ku ktorému sa zostavuje účtovná závierka, z toho:</w:t>
            </w:r>
          </w:p>
        </w:tc>
        <w:tc>
          <w:tcPr>
            <w:tcW w:w="2170" w:type="dxa"/>
            <w:vAlign w:val="bottom"/>
          </w:tcPr>
          <w:p w14:paraId="7379E1FC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25DF701E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8525C" w:rsidRPr="009C5C9E" w14:paraId="1045F8E6" w14:textId="77777777">
        <w:trPr>
          <w:trHeight w:val="240"/>
        </w:trPr>
        <w:tc>
          <w:tcPr>
            <w:tcW w:w="4916" w:type="dxa"/>
            <w:vAlign w:val="bottom"/>
          </w:tcPr>
          <w:p w14:paraId="42916FC4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</w:t>
            </w: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vAlign w:val="bottom"/>
          </w:tcPr>
          <w:p w14:paraId="60799C3A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346B37BC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676A3B9C" w14:textId="77777777" w:rsidR="0018525C" w:rsidRDefault="0018525C" w:rsidP="0018525C">
      <w:pPr>
        <w:pStyle w:val="Nadpis2"/>
        <w:keepNext w:val="0"/>
        <w:numPr>
          <w:ilvl w:val="0"/>
          <w:numId w:val="0"/>
        </w:numPr>
        <w:suppressAutoHyphens/>
        <w:rPr>
          <w:rFonts w:ascii="Arial" w:hAnsi="Arial"/>
        </w:rPr>
      </w:pPr>
    </w:p>
    <w:p w14:paraId="717DC861" w14:textId="77777777" w:rsidR="00663129" w:rsidRPr="00E63C40" w:rsidRDefault="0018525C" w:rsidP="00221F82">
      <w:pPr>
        <w:pStyle w:val="Nadpis2"/>
        <w:keepNext w:val="0"/>
        <w:suppressAutoHyphens/>
        <w:rPr>
          <w:rFonts w:ascii="Arial" w:hAnsi="Arial"/>
        </w:rPr>
      </w:pPr>
      <w:r>
        <w:rPr>
          <w:rFonts w:ascii="Arial" w:hAnsi="Arial"/>
        </w:rPr>
        <w:t>Údaje o ne</w:t>
      </w:r>
      <w:r w:rsidR="00663129" w:rsidRPr="00E63C40">
        <w:rPr>
          <w:rFonts w:ascii="Arial" w:hAnsi="Arial"/>
        </w:rPr>
        <w:t>obmedzen</w:t>
      </w:r>
      <w:r>
        <w:rPr>
          <w:rFonts w:ascii="Arial" w:hAnsi="Arial"/>
        </w:rPr>
        <w:t>om ručení</w:t>
      </w:r>
    </w:p>
    <w:p w14:paraId="017D22FC" w14:textId="77777777" w:rsidR="00663129" w:rsidRPr="0018525C" w:rsidRDefault="00663129" w:rsidP="00221F82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Pr="00E3136F">
        <w:rPr>
          <w:rFonts w:ascii="Arial" w:hAnsi="Arial"/>
          <w:b w:val="0"/>
          <w:bCs w:val="0"/>
          <w:iCs w:val="0"/>
          <w:szCs w:val="24"/>
        </w:rPr>
        <w:t>nie je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neobmedzene ručiacim spoločníkom </w:t>
      </w:r>
      <w:r w:rsidR="0018525C" w:rsidRPr="0018525C">
        <w:rPr>
          <w:rFonts w:ascii="Arial" w:hAnsi="Arial"/>
          <w:b w:val="0"/>
        </w:rPr>
        <w:t>v iných spoločnostiach podľa § 56 ods. 5 Obchodného zákonníka.</w:t>
      </w:r>
      <w:r w:rsidRPr="0018525C">
        <w:rPr>
          <w:rFonts w:ascii="Arial" w:hAnsi="Arial"/>
          <w:b w:val="0"/>
          <w:bCs w:val="0"/>
          <w:iCs w:val="0"/>
        </w:rPr>
        <w:t>.</w:t>
      </w:r>
      <w:r w:rsidRPr="0018525C">
        <w:rPr>
          <w:rFonts w:ascii="Arial" w:hAnsi="Arial"/>
          <w:b w:val="0"/>
          <w:bCs w:val="0"/>
          <w:i/>
          <w:iCs w:val="0"/>
          <w:color w:val="00B050"/>
        </w:rPr>
        <w:t xml:space="preserve"> </w:t>
      </w:r>
    </w:p>
    <w:p w14:paraId="38B3C6D5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63DFB670" w14:textId="1FD0F08E" w:rsidR="00663129" w:rsidRPr="00E63C40" w:rsidRDefault="00663129" w:rsidP="008B04E1">
      <w:pPr>
        <w:pStyle w:val="odstavec"/>
      </w:pPr>
      <w:r w:rsidRPr="00E63C40">
        <w:t>Účtovná závierka Spoločnosti k 31. decembru 20</w:t>
      </w:r>
      <w:r w:rsidR="00561105">
        <w:t>20</w:t>
      </w:r>
      <w:r w:rsidRPr="00E63C40">
        <w:t xml:space="preserve"> je zostavená ako riadna účtovná závierka podľa § 17 ods. 6 zákona NR SR č. 431/2002 Z.z. o účtovníctve v znení neskorších predpisov (ďalej len „zákon o účtovníctve“) za účtovné obdobie od 1. januára 20</w:t>
      </w:r>
      <w:r w:rsidR="00561105">
        <w:t>20</w:t>
      </w:r>
      <w:r w:rsidRPr="00E63C40">
        <w:t xml:space="preserve"> do 31. decembra 20</w:t>
      </w:r>
      <w:r w:rsidR="00561105">
        <w:t>20</w:t>
      </w:r>
      <w:r w:rsidRPr="00E63C40">
        <w:t>.</w:t>
      </w:r>
    </w:p>
    <w:p w14:paraId="1866E2EC" w14:textId="77777777" w:rsidR="00663129" w:rsidRPr="00E63C40" w:rsidRDefault="00663129" w:rsidP="008B04E1">
      <w:pPr>
        <w:pStyle w:val="odstavec"/>
      </w:pPr>
    </w:p>
    <w:p w14:paraId="3E1C315B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14:paraId="5A9E3DAF" w14:textId="01EDA785" w:rsidR="006349AF" w:rsidRPr="006349AF" w:rsidRDefault="006349AF" w:rsidP="006349AF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6349AF">
        <w:rPr>
          <w:rFonts w:ascii="Arial" w:hAnsi="Arial"/>
          <w:sz w:val="20"/>
          <w:szCs w:val="20"/>
        </w:rPr>
        <w:t>Účtovná závierka Spoločnosti k 31. decembru 201</w:t>
      </w:r>
      <w:r w:rsidR="00561105">
        <w:rPr>
          <w:rFonts w:ascii="Arial" w:hAnsi="Arial"/>
          <w:sz w:val="20"/>
          <w:szCs w:val="20"/>
        </w:rPr>
        <w:t>9</w:t>
      </w:r>
      <w:r w:rsidRPr="006349AF">
        <w:rPr>
          <w:rFonts w:ascii="Arial" w:hAnsi="Arial"/>
          <w:sz w:val="20"/>
          <w:szCs w:val="20"/>
        </w:rPr>
        <w:t>, za predchádzajúce účtovné obdobie, bola schv</w:t>
      </w:r>
      <w:r w:rsidRPr="006349AF">
        <w:rPr>
          <w:rFonts w:ascii="Arial" w:hAnsi="Arial"/>
          <w:sz w:val="20"/>
          <w:szCs w:val="20"/>
        </w:rPr>
        <w:t>á</w:t>
      </w:r>
      <w:r w:rsidRPr="006349AF">
        <w:rPr>
          <w:rFonts w:ascii="Arial" w:hAnsi="Arial"/>
          <w:sz w:val="20"/>
          <w:szCs w:val="20"/>
        </w:rPr>
        <w:t xml:space="preserve">lená valným zhromaždením Spoločnosti </w:t>
      </w:r>
      <w:r w:rsidR="00941966">
        <w:rPr>
          <w:rFonts w:ascii="Arial" w:hAnsi="Arial"/>
          <w:sz w:val="20"/>
          <w:szCs w:val="20"/>
        </w:rPr>
        <w:t>28</w:t>
      </w:r>
      <w:r w:rsidRPr="006349AF">
        <w:rPr>
          <w:rFonts w:ascii="Arial" w:hAnsi="Arial"/>
          <w:sz w:val="20"/>
          <w:szCs w:val="20"/>
        </w:rPr>
        <w:t xml:space="preserve">. </w:t>
      </w:r>
      <w:r w:rsidR="00941966">
        <w:rPr>
          <w:rFonts w:ascii="Arial" w:hAnsi="Arial"/>
          <w:sz w:val="20"/>
          <w:szCs w:val="20"/>
        </w:rPr>
        <w:t>februára</w:t>
      </w:r>
      <w:r w:rsidRPr="006349AF">
        <w:rPr>
          <w:rFonts w:ascii="Arial" w:hAnsi="Arial"/>
          <w:sz w:val="20"/>
          <w:szCs w:val="20"/>
        </w:rPr>
        <w:t xml:space="preserve"> 20</w:t>
      </w:r>
      <w:r w:rsidR="00561105">
        <w:rPr>
          <w:rFonts w:ascii="Arial" w:hAnsi="Arial"/>
          <w:sz w:val="20"/>
          <w:szCs w:val="20"/>
        </w:rPr>
        <w:t>20</w:t>
      </w:r>
      <w:r w:rsidRPr="006349AF">
        <w:rPr>
          <w:rFonts w:ascii="Arial" w:hAnsi="Arial"/>
          <w:sz w:val="20"/>
          <w:szCs w:val="20"/>
        </w:rPr>
        <w:t>.</w:t>
      </w:r>
    </w:p>
    <w:p w14:paraId="03B14350" w14:textId="77777777" w:rsidR="00663129" w:rsidRDefault="00663129" w:rsidP="008B04E1">
      <w:pPr>
        <w:pStyle w:val="odstavec"/>
      </w:pPr>
    </w:p>
    <w:p w14:paraId="426FF448" w14:textId="77777777" w:rsidR="006349AF" w:rsidRPr="00E63C40" w:rsidRDefault="006349AF" w:rsidP="0088651A">
      <w:pPr>
        <w:pStyle w:val="odstavec"/>
        <w:ind w:left="0"/>
      </w:pPr>
    </w:p>
    <w:p w14:paraId="5BFB4C0A" w14:textId="77777777" w:rsidR="00663129" w:rsidRPr="00E63C40" w:rsidRDefault="00663129" w:rsidP="00221F82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Zverejnenie účtovnej závierky za predchádzajúce účtovné obdobie </w:t>
      </w:r>
    </w:p>
    <w:p w14:paraId="52A10C53" w14:textId="75B2349E" w:rsidR="006349AF" w:rsidRPr="006349AF" w:rsidRDefault="006349AF" w:rsidP="006349AF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6349AF">
        <w:rPr>
          <w:rFonts w:ascii="Arial" w:hAnsi="Arial"/>
          <w:sz w:val="20"/>
          <w:szCs w:val="20"/>
        </w:rPr>
        <w:t>Účtovná závierka Spoločnosti k 31. decembru 201</w:t>
      </w:r>
      <w:r w:rsidR="00561105">
        <w:rPr>
          <w:rFonts w:ascii="Arial" w:hAnsi="Arial"/>
          <w:sz w:val="20"/>
          <w:szCs w:val="20"/>
        </w:rPr>
        <w:t>9</w:t>
      </w:r>
      <w:r w:rsidRPr="006349AF">
        <w:rPr>
          <w:rFonts w:ascii="Arial" w:hAnsi="Arial"/>
          <w:sz w:val="20"/>
          <w:szCs w:val="20"/>
        </w:rPr>
        <w:t xml:space="preserve"> bola uložená do registra účtovných závierok</w:t>
      </w:r>
      <w:r w:rsidR="002D094F">
        <w:rPr>
          <w:rFonts w:ascii="Arial" w:hAnsi="Arial"/>
          <w:sz w:val="20"/>
          <w:szCs w:val="20"/>
        </w:rPr>
        <w:t xml:space="preserve">          2</w:t>
      </w:r>
      <w:r w:rsidR="001F054E">
        <w:rPr>
          <w:rFonts w:ascii="Arial" w:hAnsi="Arial"/>
          <w:sz w:val="20"/>
          <w:szCs w:val="20"/>
        </w:rPr>
        <w:t>. marca 20</w:t>
      </w:r>
      <w:r w:rsidR="00561105">
        <w:rPr>
          <w:rFonts w:ascii="Arial" w:hAnsi="Arial"/>
          <w:sz w:val="20"/>
          <w:szCs w:val="20"/>
        </w:rPr>
        <w:t>20</w:t>
      </w:r>
      <w:r w:rsidRPr="006349AF">
        <w:rPr>
          <w:rFonts w:ascii="Arial" w:hAnsi="Arial"/>
          <w:sz w:val="20"/>
          <w:szCs w:val="20"/>
        </w:rPr>
        <w:t>.</w:t>
      </w:r>
    </w:p>
    <w:p w14:paraId="0762AD30" w14:textId="77777777" w:rsidR="008B04E1" w:rsidRDefault="008B04E1">
      <w:pPr>
        <w:rPr>
          <w:rFonts w:ascii="Arial" w:hAnsi="Arial" w:cs="Arial"/>
          <w:bCs/>
          <w:iCs/>
          <w:sz w:val="20"/>
          <w:szCs w:val="20"/>
        </w:rPr>
      </w:pPr>
    </w:p>
    <w:p w14:paraId="6F9AC687" w14:textId="77777777" w:rsidR="008B04E1" w:rsidRDefault="008B04E1">
      <w:pPr>
        <w:rPr>
          <w:rFonts w:ascii="Arial" w:hAnsi="Arial" w:cs="Arial"/>
          <w:bCs/>
          <w:iCs/>
          <w:sz w:val="20"/>
          <w:szCs w:val="20"/>
        </w:rPr>
      </w:pPr>
    </w:p>
    <w:p w14:paraId="1FBF1CCF" w14:textId="77777777" w:rsidR="006349AF" w:rsidRPr="006349AF" w:rsidRDefault="006349AF" w:rsidP="006349AF">
      <w:pPr>
        <w:pStyle w:val="Nadpis1"/>
      </w:pPr>
      <w:r>
        <w:t xml:space="preserve">INFORMÁCIE O </w:t>
      </w:r>
      <w:r w:rsidR="00663129" w:rsidRPr="00E63C40">
        <w:t>ORGÁN</w:t>
      </w:r>
      <w:r>
        <w:t>OCH ÚČTOVNEJ JEDNOTKY</w:t>
      </w:r>
    </w:p>
    <w:p w14:paraId="01C0FD1B" w14:textId="77777777" w:rsidR="00663129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663129" w:rsidRPr="00516162" w14:paraId="43355587" w14:textId="7777777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  <w:right w:val="single" w:sz="4" w:space="0" w:color="auto"/>
            </w:tcBorders>
          </w:tcPr>
          <w:p w14:paraId="63BAA85B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D9AA11" w14:textId="15A6F605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561105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5E1415" w14:textId="3A88AA04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561105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663129" w:rsidRPr="00516162" w14:paraId="15662B6A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1EE518" w14:textId="77777777" w:rsidR="00663129" w:rsidRPr="00E3136F" w:rsidRDefault="00663129" w:rsidP="008B04E1">
            <w:pPr>
              <w:pStyle w:val="odstavec"/>
            </w:pPr>
            <w:r w:rsidRPr="00E3136F">
              <w:t>Konatelia:</w:t>
            </w:r>
            <w:r w:rsidR="00E3136F" w:rsidRPr="00E3136F">
              <w:t xml:space="preserve">  </w:t>
            </w:r>
            <w:r w:rsidR="006858C5">
              <w:t>Ing. Ferdinand Staňo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47CDBD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CCDF7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</w:tr>
    </w:tbl>
    <w:p w14:paraId="0B9C3B35" w14:textId="77777777" w:rsidR="00663129" w:rsidRDefault="00663129" w:rsidP="008B04E1">
      <w:pPr>
        <w:pStyle w:val="odstavec"/>
      </w:pPr>
    </w:p>
    <w:p w14:paraId="03980E7D" w14:textId="77777777" w:rsidR="006349AF" w:rsidRPr="00E63C40" w:rsidRDefault="006349AF" w:rsidP="008B04E1">
      <w:pPr>
        <w:pStyle w:val="odstavec"/>
      </w:pPr>
    </w:p>
    <w:p w14:paraId="7B7087A8" w14:textId="77777777" w:rsidR="006349AF" w:rsidRPr="006349AF" w:rsidRDefault="006349AF" w:rsidP="006349AF">
      <w:pPr>
        <w:pStyle w:val="Nadpis1"/>
      </w:pPr>
      <w:r>
        <w:t>INFORMÁCIE O SPOLOČNÍKOCH ÚČTOVNEJ JEDNOTKY</w:t>
      </w:r>
    </w:p>
    <w:p w14:paraId="2711255A" w14:textId="77777777" w:rsidR="006349AF" w:rsidRDefault="006349AF" w:rsidP="006349AF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80"/>
        <w:rPr>
          <w:rFonts w:ascii="Arial" w:hAnsi="Arial"/>
        </w:rPr>
      </w:pPr>
    </w:p>
    <w:p w14:paraId="57D2C822" w14:textId="77777777" w:rsidR="00663129" w:rsidRPr="00E63C40" w:rsidRDefault="00663129" w:rsidP="006349AF">
      <w:pPr>
        <w:pStyle w:val="Nadpis2"/>
        <w:keepNext w:val="0"/>
        <w:numPr>
          <w:ilvl w:val="0"/>
          <w:numId w:val="0"/>
        </w:numPr>
        <w:suppressAutoHyphens/>
        <w:ind w:left="480"/>
        <w:rPr>
          <w:rFonts w:ascii="Arial" w:hAnsi="Arial"/>
        </w:rPr>
      </w:pPr>
      <w:r w:rsidRPr="00E3136F">
        <w:rPr>
          <w:rFonts w:ascii="Arial" w:hAnsi="Arial"/>
        </w:rPr>
        <w:t>Spoločníci</w:t>
      </w:r>
      <w:r w:rsidRPr="00E63C40">
        <w:rPr>
          <w:rFonts w:ascii="Arial" w:hAnsi="Arial"/>
          <w:color w:val="00B0F0"/>
        </w:rPr>
        <w:t xml:space="preserve"> </w:t>
      </w:r>
      <w:r w:rsidRPr="00E63C40">
        <w:rPr>
          <w:rFonts w:ascii="Arial" w:hAnsi="Arial"/>
        </w:rPr>
        <w:t xml:space="preserve"> Spoločnosti</w:t>
      </w:r>
    </w:p>
    <w:p w14:paraId="4C54A368" w14:textId="71184EA2" w:rsidR="00663129" w:rsidRDefault="00663129" w:rsidP="008B04E1">
      <w:pPr>
        <w:pStyle w:val="odstavec"/>
      </w:pPr>
      <w:r w:rsidRPr="00E63C40">
        <w:t xml:space="preserve">Štruktúra </w:t>
      </w:r>
      <w:r w:rsidRPr="00E3136F">
        <w:t>spoločníkov</w:t>
      </w:r>
      <w:r w:rsidR="00E3136F">
        <w:t xml:space="preserve"> </w:t>
      </w:r>
      <w:r w:rsidRPr="00E63C40">
        <w:t xml:space="preserve">Spoločnosti k 31. </w:t>
      </w:r>
      <w:r w:rsidR="00E3136F">
        <w:t>d</w:t>
      </w:r>
      <w:r w:rsidRPr="00E63C40">
        <w:t>ecembru 20</w:t>
      </w:r>
      <w:r w:rsidR="00561105">
        <w:t>20</w:t>
      </w:r>
      <w:r w:rsidRPr="00E63C40">
        <w:t>:</w:t>
      </w:r>
    </w:p>
    <w:p w14:paraId="660DAB90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00"/>
        <w:gridCol w:w="1660"/>
        <w:gridCol w:w="1660"/>
        <w:gridCol w:w="1660"/>
        <w:gridCol w:w="1660"/>
      </w:tblGrid>
      <w:tr w:rsidR="00663129" w:rsidRPr="009C5C9E" w14:paraId="27CB3A08" w14:textId="77777777">
        <w:trPr>
          <w:trHeight w:val="24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7BAAE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80F7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57621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5AD5D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663129" w:rsidRPr="009C5C9E" w14:paraId="0E153C46" w14:textId="77777777">
        <w:trPr>
          <w:trHeight w:val="679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E07F8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047E6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70F51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6CFB0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A8175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14:paraId="21C2F195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B609F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A84B7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3600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66EF6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FB824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63129" w:rsidRPr="009C5C9E" w14:paraId="36497206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BAB5A6" w14:textId="77777777" w:rsidR="00663129" w:rsidRPr="00E3136F" w:rsidRDefault="006858C5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MISTA PLUS s.r.o.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776F2" w14:textId="77777777" w:rsidR="00663129" w:rsidRPr="009C5C9E" w:rsidRDefault="006858C5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FB135B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26433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6ABFB5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14:paraId="505F3F43" w14:textId="77777777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81FE7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DCC4F2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6858C5">
              <w:rPr>
                <w:rFonts w:ascii="Arial" w:hAnsi="Arial" w:cs="Arial"/>
                <w:b/>
                <w:bCs/>
                <w:sz w:val="18"/>
                <w:szCs w:val="18"/>
              </w:rPr>
              <w:t>10 000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7C648F" w14:textId="77777777" w:rsidR="006858C5" w:rsidRPr="009C5C9E" w:rsidRDefault="006858C5" w:rsidP="006858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2AAA52" w14:textId="77777777" w:rsidR="00663129" w:rsidRPr="009C5C9E" w:rsidRDefault="00E3136F" w:rsidP="006215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=SUM(LEFT)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62150B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100,00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50CF7" w14:textId="77777777" w:rsidR="00663129" w:rsidRPr="009C5C9E" w:rsidRDefault="00E3136F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710ADDE1" w14:textId="77777777" w:rsidR="00663129" w:rsidRDefault="00663129" w:rsidP="008B04E1">
      <w:pPr>
        <w:pStyle w:val="odstavec"/>
      </w:pPr>
    </w:p>
    <w:p w14:paraId="48EEFA32" w14:textId="77777777" w:rsidR="00663129" w:rsidRPr="00E63C40" w:rsidRDefault="00663129" w:rsidP="008B04E1">
      <w:pPr>
        <w:pStyle w:val="odstavec"/>
      </w:pPr>
      <w:r>
        <w:t xml:space="preserve">  </w:t>
      </w:r>
    </w:p>
    <w:p w14:paraId="13013AF1" w14:textId="77777777" w:rsidR="00512A95" w:rsidRPr="00512A95" w:rsidRDefault="006349AF" w:rsidP="00512A95">
      <w:pPr>
        <w:pStyle w:val="Nadpis1"/>
      </w:pPr>
      <w:r>
        <w:t xml:space="preserve">INFORMÁCIE O </w:t>
      </w:r>
      <w:r w:rsidR="00663129" w:rsidRPr="004A7D83">
        <w:t>KONSOLIDOVAN</w:t>
      </w:r>
      <w:r>
        <w:t>OM</w:t>
      </w:r>
      <w:r w:rsidR="00512A95">
        <w:t xml:space="preserve"> CELKU</w:t>
      </w:r>
    </w:p>
    <w:p w14:paraId="313EDCCF" w14:textId="77777777" w:rsidR="00663129" w:rsidRPr="00E63C40" w:rsidRDefault="00663129" w:rsidP="008B04E1">
      <w:pPr>
        <w:pStyle w:val="odstavec"/>
      </w:pPr>
      <w:r w:rsidRPr="00E63C40">
        <w:t xml:space="preserve">Spoločnosť </w:t>
      </w:r>
      <w:r w:rsidR="004A7D83">
        <w:t>nemá povinnosť</w:t>
      </w:r>
      <w:r w:rsidRPr="00E63C40">
        <w:t xml:space="preserve"> zostaviť konsolidovanú účtovnú závierku a konsolidovanú výročnú správu</w:t>
      </w:r>
      <w:r w:rsidR="004A7D83">
        <w:t xml:space="preserve">. </w:t>
      </w:r>
    </w:p>
    <w:p w14:paraId="53A9BFF3" w14:textId="77777777" w:rsidR="00663129" w:rsidRPr="00E63C40" w:rsidRDefault="00663129" w:rsidP="008B04E1">
      <w:pPr>
        <w:pStyle w:val="odstavec"/>
      </w:pPr>
    </w:p>
    <w:p w14:paraId="3235A372" w14:textId="77777777" w:rsidR="00663129" w:rsidRPr="00E63C40" w:rsidRDefault="00512A95" w:rsidP="00402E12">
      <w:pPr>
        <w:pStyle w:val="Nadpis1"/>
      </w:pPr>
      <w:r>
        <w:t>INFORMÁCIE O ÚČTOVNÝCH ZÁSADÁCH A ÚČTOVNÝCH METÓDACH</w:t>
      </w:r>
    </w:p>
    <w:p w14:paraId="4ECC21E8" w14:textId="77777777" w:rsidR="00663129" w:rsidRPr="00E63C40" w:rsidRDefault="00663129" w:rsidP="00C2078D">
      <w:pPr>
        <w:pStyle w:val="abc"/>
      </w:pPr>
      <w:r w:rsidRPr="00E63C40">
        <w:t>Východiská pre zostavenie účtovnej závierky</w:t>
      </w:r>
    </w:p>
    <w:p w14:paraId="083DA4CA" w14:textId="77777777" w:rsidR="00663129" w:rsidRPr="00E63C40" w:rsidRDefault="00663129" w:rsidP="008B04E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FE79540" w14:textId="77777777" w:rsidR="00663129" w:rsidRPr="00E63C40" w:rsidRDefault="00663129" w:rsidP="008B04E1">
      <w:pPr>
        <w:pStyle w:val="odstavec"/>
      </w:pPr>
    </w:p>
    <w:p w14:paraId="3255971C" w14:textId="77777777" w:rsidR="00663129" w:rsidRPr="00E63C40" w:rsidRDefault="00663129" w:rsidP="008B04E1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892E55D" w14:textId="77777777" w:rsidR="00663129" w:rsidRPr="00E63C40" w:rsidRDefault="00663129" w:rsidP="008B04E1">
      <w:pPr>
        <w:pStyle w:val="odstavec"/>
      </w:pPr>
    </w:p>
    <w:p w14:paraId="5675F29B" w14:textId="77777777" w:rsidR="00663129" w:rsidRPr="00E63C40" w:rsidRDefault="00663129" w:rsidP="008B04E1">
      <w:pPr>
        <w:pStyle w:val="odstavec"/>
      </w:pPr>
      <w:r w:rsidRPr="00E63C40">
        <w:t>Peňažné údaje v účtovnej závierke sú uvedené v celých EUR, pokiaľ nie je určené inak.</w:t>
      </w:r>
    </w:p>
    <w:p w14:paraId="05E90BA3" w14:textId="77777777" w:rsidR="00512A95" w:rsidRPr="00E63C40" w:rsidRDefault="00512A95" w:rsidP="008B04E1">
      <w:pPr>
        <w:pStyle w:val="odstavec"/>
      </w:pPr>
    </w:p>
    <w:p w14:paraId="58703232" w14:textId="77777777" w:rsidR="000B0B43" w:rsidRPr="000B0B43" w:rsidRDefault="00663129" w:rsidP="000B0B43">
      <w:pPr>
        <w:pStyle w:val="Zkladntext"/>
        <w:ind w:left="45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Účtovné metódy a všeobecné účtovné zásady Spoločnosť aplikovala konzistentne s predchádzajúcim účtovným obdobím</w:t>
      </w:r>
      <w:r w:rsidR="000B0B43" w:rsidRPr="000B0B43">
        <w:rPr>
          <w:rFonts w:ascii="Arial" w:hAnsi="Arial"/>
          <w:sz w:val="20"/>
          <w:szCs w:val="20"/>
        </w:rPr>
        <w:t>, okrem:</w:t>
      </w:r>
    </w:p>
    <w:p w14:paraId="63429B07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poistenia majetku určeného na prevádzkovú činnosť a iného poistného súvisiaceho s prevádzkovou činnosťou. Takéto poistenie sa od 1. januára 2011 účtuje na účet 548 – Ostatné n</w:t>
      </w:r>
      <w:r w:rsidRPr="000B0B43">
        <w:rPr>
          <w:rFonts w:ascii="Arial" w:hAnsi="Arial"/>
          <w:sz w:val="20"/>
          <w:szCs w:val="20"/>
        </w:rPr>
        <w:t>á</w:t>
      </w:r>
      <w:r w:rsidRPr="000B0B43">
        <w:rPr>
          <w:rFonts w:ascii="Arial" w:hAnsi="Arial"/>
          <w:sz w:val="20"/>
          <w:szCs w:val="20"/>
        </w:rPr>
        <w:t>klady na hospodársku činnosť;</w:t>
      </w:r>
    </w:p>
    <w:p w14:paraId="0D4246D8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spôsobu účtovania zákazkovej výroby;</w:t>
      </w:r>
    </w:p>
    <w:p w14:paraId="42A48424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(priebežný transfer);</w:t>
      </w:r>
    </w:p>
    <w:p w14:paraId="3C6E3158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- ostatnej (nie pri</w:t>
      </w:r>
      <w:r w:rsidRPr="000B0B43">
        <w:rPr>
          <w:rFonts w:ascii="Arial" w:hAnsi="Arial"/>
          <w:sz w:val="20"/>
          <w:szCs w:val="20"/>
        </w:rPr>
        <w:t>e</w:t>
      </w:r>
      <w:r w:rsidRPr="000B0B43">
        <w:rPr>
          <w:rFonts w:ascii="Arial" w:hAnsi="Arial"/>
          <w:sz w:val="20"/>
          <w:szCs w:val="20"/>
        </w:rPr>
        <w:t>bežný transfer);</w:t>
      </w:r>
    </w:p>
    <w:p w14:paraId="6A67D5C2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obstarania nehnuteľnosti na účelom ďalšieho predaja;</w:t>
      </w:r>
    </w:p>
    <w:p w14:paraId="2C8056AF" w14:textId="77777777" w:rsidR="000B0B43" w:rsidRPr="0088651A" w:rsidRDefault="000B0B43" w:rsidP="0088651A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koncesie u koncesionára.</w:t>
      </w:r>
    </w:p>
    <w:p w14:paraId="528A3DEE" w14:textId="77777777" w:rsidR="000B0B43" w:rsidRPr="000B0B43" w:rsidRDefault="000B0B43" w:rsidP="007766A6">
      <w:pPr>
        <w:pStyle w:val="Zkladntext"/>
        <w:ind w:left="36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lastRenderedPageBreak/>
        <w:t>Uvedené zmeny nemajú vplyv na výsledok hospodárenia vykázaný v predchádzajúcich účtovných obd</w:t>
      </w:r>
      <w:r w:rsidRPr="000B0B43">
        <w:rPr>
          <w:rFonts w:ascii="Arial" w:hAnsi="Arial"/>
          <w:sz w:val="20"/>
          <w:szCs w:val="20"/>
        </w:rPr>
        <w:t>o</w:t>
      </w:r>
      <w:r w:rsidRPr="000B0B43">
        <w:rPr>
          <w:rFonts w:ascii="Arial" w:hAnsi="Arial"/>
          <w:sz w:val="20"/>
          <w:szCs w:val="20"/>
        </w:rPr>
        <w:t>biach, keďže sa aplikujú prospektívne na účtovné prípady, ktoré vznikli po 1. januári 2011.</w:t>
      </w:r>
    </w:p>
    <w:p w14:paraId="1C76C2CF" w14:textId="77777777" w:rsidR="007766A6" w:rsidRPr="00E63C40" w:rsidRDefault="007766A6" w:rsidP="008B04E1">
      <w:pPr>
        <w:pStyle w:val="odstavec"/>
      </w:pPr>
    </w:p>
    <w:p w14:paraId="131C2F88" w14:textId="77777777" w:rsidR="00663129" w:rsidRPr="00E63C40" w:rsidRDefault="00663129" w:rsidP="00C2078D">
      <w:pPr>
        <w:pStyle w:val="abc"/>
      </w:pPr>
      <w:r w:rsidRPr="00E63C40">
        <w:t>Dlhodobý nehmotný a dlhodobý hmotný majetok</w:t>
      </w:r>
    </w:p>
    <w:p w14:paraId="3B582DF4" w14:textId="77777777" w:rsidR="00FE7EB6" w:rsidRDefault="00663129" w:rsidP="008B04E1">
      <w:pPr>
        <w:pStyle w:val="odstavec"/>
        <w:rPr>
          <w:sz w:val="8"/>
          <w:szCs w:val="8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40E7B04C" w14:textId="77777777" w:rsidR="00FE7EB6" w:rsidRPr="00FE7EB6" w:rsidRDefault="00FE7EB6" w:rsidP="008B04E1">
      <w:pPr>
        <w:pStyle w:val="odstavec"/>
      </w:pPr>
    </w:p>
    <w:p w14:paraId="13633877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 sa vzťahujú na výrobu alebo inú činnosť. </w:t>
      </w:r>
    </w:p>
    <w:p w14:paraId="6079F370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</w:t>
      </w:r>
      <w:r w:rsidRPr="00FE7EB6">
        <w:rPr>
          <w:rFonts w:ascii="Arial" w:hAnsi="Arial"/>
          <w:sz w:val="20"/>
          <w:szCs w:val="20"/>
        </w:rPr>
        <w:t>e</w:t>
      </w:r>
      <w:r w:rsidRPr="00FE7EB6">
        <w:rPr>
          <w:rFonts w:ascii="Arial" w:hAnsi="Arial"/>
          <w:sz w:val="20"/>
          <w:szCs w:val="20"/>
        </w:rPr>
        <w:t>finovaný výrobok alebo proces, pri ktorých je možné preukázať technickú realizovateľnosť a možnosť predaja a spoločnosť má dostatočné zdroje na dokončenie projektu, jeho predaj alebo na vnútorné v</w:t>
      </w:r>
      <w:r w:rsidRPr="00FE7EB6">
        <w:rPr>
          <w:rFonts w:ascii="Arial" w:hAnsi="Arial"/>
          <w:sz w:val="20"/>
          <w:szCs w:val="20"/>
        </w:rPr>
        <w:t>y</w:t>
      </w:r>
      <w:r w:rsidRPr="00FE7EB6">
        <w:rPr>
          <w:rFonts w:ascii="Arial" w:hAnsi="Arial"/>
          <w:sz w:val="20"/>
          <w:szCs w:val="20"/>
        </w:rPr>
        <w:t>užitie jeho výsledkov, sa aktivujú, a to vo výške, ktorá je pravdepodobná, že sa získa späť z budúcich ekonomických úžitkov.</w:t>
      </w:r>
    </w:p>
    <w:p w14:paraId="417CF118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713A04A6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Odpisy dlhodobého nehmotného majetku sú stanovené vychádzajúc z predpokladanej doby jeho po</w:t>
      </w:r>
      <w:r w:rsidRPr="00FE7EB6">
        <w:rPr>
          <w:rFonts w:ascii="Arial" w:hAnsi="Arial"/>
          <w:sz w:val="20"/>
          <w:szCs w:val="20"/>
        </w:rPr>
        <w:t>u</w:t>
      </w:r>
      <w:r w:rsidRPr="00FE7EB6">
        <w:rPr>
          <w:rFonts w:ascii="Arial" w:hAnsi="Arial"/>
          <w:sz w:val="20"/>
          <w:szCs w:val="20"/>
        </w:rPr>
        <w:t>žívania a predpokladaného priebehu jeho opotrebenia. Odpisovať sa začína prvým dňom mesiaca n</w:t>
      </w:r>
      <w:r w:rsidRPr="00FE7EB6">
        <w:rPr>
          <w:rFonts w:ascii="Arial" w:hAnsi="Arial"/>
          <w:sz w:val="20"/>
          <w:szCs w:val="20"/>
        </w:rPr>
        <w:t>a</w:t>
      </w:r>
      <w:r w:rsidRPr="00FE7EB6">
        <w:rPr>
          <w:rFonts w:ascii="Arial" w:hAnsi="Arial"/>
          <w:sz w:val="20"/>
          <w:szCs w:val="20"/>
        </w:rPr>
        <w:t>sledujúceho po uvedení dlhodobého majetku do používania. Drobný dlhodobý nehmotný majetok, kt</w:t>
      </w:r>
      <w:r w:rsidRPr="00FE7EB6">
        <w:rPr>
          <w:rFonts w:ascii="Arial" w:hAnsi="Arial"/>
          <w:sz w:val="20"/>
          <w:szCs w:val="20"/>
        </w:rPr>
        <w:t>o</w:t>
      </w:r>
      <w:r w:rsidRPr="00FE7EB6">
        <w:rPr>
          <w:rFonts w:ascii="Arial" w:hAnsi="Arial"/>
          <w:sz w:val="20"/>
          <w:szCs w:val="20"/>
        </w:rPr>
        <w:t xml:space="preserve">rého obstarávacia cena (resp. vlastné náklady) je 2 400 EUR a nižšia, sa odpisuje jednorazovo pri uvedení do používania. </w:t>
      </w:r>
    </w:p>
    <w:p w14:paraId="59D159D3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</w:t>
      </w:r>
      <w:r w:rsidR="0016402D">
        <w:t>á</w:t>
      </w:r>
      <w:r w:rsidRPr="00E63C40">
        <w:t xml:space="preserve"> sadzba sú uvedené v nasledujúcej tabuľke:</w:t>
      </w:r>
    </w:p>
    <w:p w14:paraId="4F6FE7DE" w14:textId="77777777" w:rsidR="00663129" w:rsidRPr="00E63C40" w:rsidRDefault="00663129" w:rsidP="008B04E1">
      <w:pPr>
        <w:pStyle w:val="odstavec"/>
      </w:pPr>
    </w:p>
    <w:tbl>
      <w:tblPr>
        <w:tblW w:w="930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66"/>
        <w:gridCol w:w="2095"/>
        <w:gridCol w:w="1772"/>
        <w:gridCol w:w="1773"/>
      </w:tblGrid>
      <w:tr w:rsidR="00663129" w:rsidRPr="00AA65A7" w14:paraId="2BB2AFEC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131EFEED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5" w:type="dxa"/>
            <w:vAlign w:val="bottom"/>
          </w:tcPr>
          <w:p w14:paraId="27268452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vAlign w:val="bottom"/>
          </w:tcPr>
          <w:p w14:paraId="0BAEF670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5230E673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3905B9B9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120A7C54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0113AFAE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2095" w:type="dxa"/>
            <w:vAlign w:val="bottom"/>
          </w:tcPr>
          <w:p w14:paraId="6B474980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28DBA28C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0CF79B38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20,00</w:t>
            </w:r>
          </w:p>
        </w:tc>
      </w:tr>
      <w:tr w:rsidR="00FE7EB6" w:rsidRPr="00AA65A7" w14:paraId="13E05F92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375052D8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95" w:type="dxa"/>
            <w:vAlign w:val="bottom"/>
          </w:tcPr>
          <w:p w14:paraId="1F870861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14:paraId="1A5937E6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6BC2310B" w14:textId="77777777" w:rsidR="00FE7EB6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25,00</w:t>
            </w:r>
          </w:p>
        </w:tc>
      </w:tr>
      <w:tr w:rsidR="00FE7EB6" w:rsidRPr="00AA65A7" w14:paraId="46626D40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21BF1F29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095" w:type="dxa"/>
            <w:vAlign w:val="bottom"/>
          </w:tcPr>
          <w:p w14:paraId="3C1B276F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14:paraId="78C4A85C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2B7BC5DD" w14:textId="77777777" w:rsidR="00FE7EB6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12,50</w:t>
            </w:r>
          </w:p>
        </w:tc>
      </w:tr>
      <w:tr w:rsidR="00663129" w:rsidRPr="00E63C40" w14:paraId="026F2E83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49061268" w14:textId="77777777" w:rsidR="00663129" w:rsidRPr="00FE7EB6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E7EB6">
              <w:rPr>
                <w:rFonts w:ascii="Arial" w:hAnsi="Arial" w:cs="Arial"/>
                <w:sz w:val="18"/>
                <w:szCs w:val="18"/>
              </w:rPr>
              <w:t>Drobný dlhodobý n</w:t>
            </w:r>
            <w:r w:rsidR="00663129" w:rsidRPr="00FE7EB6">
              <w:rPr>
                <w:rFonts w:ascii="Arial" w:hAnsi="Arial" w:cs="Arial"/>
                <w:sz w:val="18"/>
                <w:szCs w:val="18"/>
              </w:rPr>
              <w:t>ehmotný majetok, ktorého obstarávacia cena neprevýši 2 400 EUR</w:t>
            </w:r>
          </w:p>
        </w:tc>
        <w:tc>
          <w:tcPr>
            <w:tcW w:w="2095" w:type="dxa"/>
            <w:vAlign w:val="bottom"/>
          </w:tcPr>
          <w:p w14:paraId="08FCF7AD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6BB65DCB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773" w:type="dxa"/>
            <w:vAlign w:val="bottom"/>
          </w:tcPr>
          <w:p w14:paraId="4E392C8E" w14:textId="77777777" w:rsidR="00663129" w:rsidRPr="00E63C40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7E5812C8" w14:textId="77777777" w:rsidR="00663129" w:rsidRDefault="00663129" w:rsidP="008B04E1">
      <w:pPr>
        <w:pStyle w:val="odstavec"/>
      </w:pPr>
    </w:p>
    <w:p w14:paraId="13D56F88" w14:textId="77777777" w:rsidR="00314B55" w:rsidRPr="00314B55" w:rsidRDefault="00314B55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314B55">
        <w:rPr>
          <w:rFonts w:ascii="Arial" w:hAnsi="Arial"/>
          <w:sz w:val="20"/>
          <w:szCs w:val="20"/>
        </w:rPr>
        <w:t>Odpisy dlhodobého hmotného majetku sú stanovené vychádzajúc z predpokladanej doby jeho použ</w:t>
      </w:r>
      <w:r w:rsidRPr="00314B55">
        <w:rPr>
          <w:rFonts w:ascii="Arial" w:hAnsi="Arial"/>
          <w:sz w:val="20"/>
          <w:szCs w:val="20"/>
        </w:rPr>
        <w:t>í</w:t>
      </w:r>
      <w:r w:rsidRPr="00314B55">
        <w:rPr>
          <w:rFonts w:ascii="Arial" w:hAnsi="Arial"/>
          <w:sz w:val="20"/>
          <w:szCs w:val="20"/>
        </w:rPr>
        <w:t>vania a predpokladaného priebehu jeho opotrebenia. Odpisovať sa začína prvým dňom mesiaca n</w:t>
      </w:r>
      <w:r w:rsidRPr="00314B55">
        <w:rPr>
          <w:rFonts w:ascii="Arial" w:hAnsi="Arial"/>
          <w:sz w:val="20"/>
          <w:szCs w:val="20"/>
        </w:rPr>
        <w:t>a</w:t>
      </w:r>
      <w:r w:rsidRPr="00314B55">
        <w:rPr>
          <w:rFonts w:ascii="Arial" w:hAnsi="Arial"/>
          <w:sz w:val="20"/>
          <w:szCs w:val="20"/>
        </w:rPr>
        <w:t>sled</w:t>
      </w:r>
      <w:r w:rsidRPr="00314B55">
        <w:rPr>
          <w:rFonts w:ascii="Arial" w:hAnsi="Arial"/>
          <w:sz w:val="20"/>
          <w:szCs w:val="20"/>
        </w:rPr>
        <w:t>u</w:t>
      </w:r>
      <w:r w:rsidRPr="00314B55">
        <w:rPr>
          <w:rFonts w:ascii="Arial" w:hAnsi="Arial"/>
          <w:sz w:val="20"/>
          <w:szCs w:val="20"/>
        </w:rPr>
        <w:t xml:space="preserve">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7E247BF6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58B4781D" w14:textId="77777777" w:rsidR="00663129" w:rsidRPr="00E63C40" w:rsidRDefault="00663129" w:rsidP="008B04E1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63129" w:rsidRPr="00AA65A7" w14:paraId="3730FE26" w14:textId="77777777">
        <w:trPr>
          <w:cantSplit/>
        </w:trPr>
        <w:tc>
          <w:tcPr>
            <w:tcW w:w="3346" w:type="dxa"/>
          </w:tcPr>
          <w:p w14:paraId="1E70D22B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14:paraId="693B8918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14:paraId="2C0756E1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309CC490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092DA574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1EDB94DA" w14:textId="77777777">
        <w:trPr>
          <w:cantSplit/>
        </w:trPr>
        <w:tc>
          <w:tcPr>
            <w:tcW w:w="3346" w:type="dxa"/>
            <w:vAlign w:val="bottom"/>
          </w:tcPr>
          <w:p w14:paraId="6D92DBAF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14:paraId="3602A749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bottom"/>
          </w:tcPr>
          <w:p w14:paraId="1ED865C7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6EC536FE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2,50</w:t>
            </w:r>
          </w:p>
        </w:tc>
      </w:tr>
      <w:tr w:rsidR="00314B55" w:rsidRPr="00AA65A7" w14:paraId="21D06930" w14:textId="77777777">
        <w:trPr>
          <w:cantSplit/>
        </w:trPr>
        <w:tc>
          <w:tcPr>
            <w:tcW w:w="3346" w:type="dxa"/>
            <w:vAlign w:val="bottom"/>
          </w:tcPr>
          <w:p w14:paraId="68EA3C4B" w14:textId="77777777" w:rsidR="00314B55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14:paraId="7D1805EC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až 12</w:t>
            </w:r>
          </w:p>
        </w:tc>
        <w:tc>
          <w:tcPr>
            <w:tcW w:w="1772" w:type="dxa"/>
            <w:vAlign w:val="bottom"/>
          </w:tcPr>
          <w:p w14:paraId="1DA83888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598D6E61" w14:textId="77777777" w:rsidR="00314B55" w:rsidRPr="00314B55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8,30 až 12,50</w:t>
            </w:r>
          </w:p>
        </w:tc>
      </w:tr>
      <w:tr w:rsidR="00663129" w:rsidRPr="00AA65A7" w14:paraId="1A234D68" w14:textId="77777777">
        <w:trPr>
          <w:cantSplit/>
        </w:trPr>
        <w:tc>
          <w:tcPr>
            <w:tcW w:w="3346" w:type="dxa"/>
            <w:vAlign w:val="bottom"/>
          </w:tcPr>
          <w:p w14:paraId="53602A22" w14:textId="77777777" w:rsidR="00663129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="00663129" w:rsidRPr="00AA65A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14:paraId="2B3D3012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až 6</w:t>
            </w:r>
          </w:p>
        </w:tc>
        <w:tc>
          <w:tcPr>
            <w:tcW w:w="1772" w:type="dxa"/>
            <w:vAlign w:val="bottom"/>
          </w:tcPr>
          <w:p w14:paraId="6569F495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Degresívna</w:t>
            </w:r>
          </w:p>
        </w:tc>
        <w:tc>
          <w:tcPr>
            <w:tcW w:w="1773" w:type="dxa"/>
            <w:vAlign w:val="bottom"/>
          </w:tcPr>
          <w:p w14:paraId="2CD8F45D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16,00 až 30,00</w:t>
            </w:r>
          </w:p>
        </w:tc>
      </w:tr>
      <w:tr w:rsidR="00314B55" w:rsidRPr="00E63C40" w14:paraId="1BA5905D" w14:textId="77777777">
        <w:trPr>
          <w:cantSplit/>
        </w:trPr>
        <w:tc>
          <w:tcPr>
            <w:tcW w:w="3346" w:type="dxa"/>
            <w:vAlign w:val="bottom"/>
          </w:tcPr>
          <w:p w14:paraId="575D5C68" w14:textId="77777777" w:rsidR="00314B55" w:rsidRPr="00314B55" w:rsidRDefault="00314B5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14:paraId="33AEE284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5734A889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773" w:type="dxa"/>
            <w:vAlign w:val="bottom"/>
          </w:tcPr>
          <w:p w14:paraId="1A326DA8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399FFA74" w14:textId="77777777" w:rsidR="00663129" w:rsidRDefault="00663129" w:rsidP="008B04E1">
      <w:pPr>
        <w:pStyle w:val="odstavec"/>
      </w:pPr>
    </w:p>
    <w:p w14:paraId="49581699" w14:textId="77777777" w:rsidR="0088651A" w:rsidRDefault="0088651A" w:rsidP="008B04E1">
      <w:pPr>
        <w:pStyle w:val="odstavec"/>
      </w:pPr>
    </w:p>
    <w:p w14:paraId="5367B8FB" w14:textId="77777777" w:rsidR="0088651A" w:rsidRPr="00E63C40" w:rsidRDefault="0088651A" w:rsidP="008B04E1">
      <w:pPr>
        <w:pStyle w:val="odstavec"/>
      </w:pPr>
    </w:p>
    <w:p w14:paraId="4D306760" w14:textId="77777777" w:rsidR="00663129" w:rsidRPr="00E63C40" w:rsidRDefault="00663129" w:rsidP="00C2078D">
      <w:pPr>
        <w:pStyle w:val="abc"/>
      </w:pPr>
      <w:r w:rsidRPr="00E63C40">
        <w:lastRenderedPageBreak/>
        <w:t>Cenné papiere a podiely</w:t>
      </w:r>
    </w:p>
    <w:p w14:paraId="54FAA0D2" w14:textId="77777777" w:rsidR="00663129" w:rsidRPr="00E63C40" w:rsidRDefault="00663129" w:rsidP="008B04E1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14:paraId="2DF8750D" w14:textId="77777777" w:rsidR="001C6048" w:rsidRPr="00E63C40" w:rsidRDefault="001C6048" w:rsidP="008B04E1">
      <w:pPr>
        <w:pStyle w:val="odstavec"/>
      </w:pPr>
    </w:p>
    <w:p w14:paraId="2FAF489E" w14:textId="77777777" w:rsidR="00663129" w:rsidRPr="00E63C40" w:rsidRDefault="00663129" w:rsidP="00C2078D">
      <w:pPr>
        <w:pStyle w:val="abc"/>
      </w:pPr>
      <w:r w:rsidRPr="00E63C40">
        <w:t>Zásoby</w:t>
      </w:r>
    </w:p>
    <w:p w14:paraId="7281A784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</w:t>
      </w:r>
      <w:r w:rsidRPr="001C6048">
        <w:rPr>
          <w:rFonts w:ascii="Arial" w:hAnsi="Arial"/>
          <w:sz w:val="20"/>
          <w:szCs w:val="20"/>
        </w:rPr>
        <w:t>i</w:t>
      </w:r>
      <w:r w:rsidRPr="001C6048">
        <w:rPr>
          <w:rFonts w:ascii="Arial" w:hAnsi="Arial"/>
          <w:sz w:val="20"/>
          <w:szCs w:val="20"/>
        </w:rPr>
        <w:t>začnou hodnotou.</w:t>
      </w:r>
    </w:p>
    <w:p w14:paraId="73047626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Obstarávacia cena zahŕňa cenu zásob a náklady súvisiace s obstaraním (clo, prepravu, poistné, prov</w:t>
      </w:r>
      <w:r w:rsidRPr="001C6048">
        <w:rPr>
          <w:rFonts w:ascii="Arial" w:hAnsi="Arial"/>
          <w:sz w:val="20"/>
          <w:szCs w:val="20"/>
        </w:rPr>
        <w:t>í</w:t>
      </w:r>
      <w:r w:rsidRPr="001C6048">
        <w:rPr>
          <w:rFonts w:ascii="Arial" w:hAnsi="Arial"/>
          <w:sz w:val="20"/>
          <w:szCs w:val="20"/>
        </w:rPr>
        <w:t>zie, skonto a pod.). Úroky z cudzích zdrojov nie sú súčasťou obstarávacej ceny. Nakupované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soby sa oceňujú váženým aritmetickým priemerom z obstarávacích cien.</w:t>
      </w:r>
    </w:p>
    <w:p w14:paraId="0D35921C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</w:t>
      </w:r>
      <w:r w:rsidRPr="001C6048">
        <w:rPr>
          <w:rFonts w:ascii="Arial" w:hAnsi="Arial"/>
          <w:sz w:val="20"/>
          <w:szCs w:val="20"/>
        </w:rPr>
        <w:t>á</w:t>
      </w:r>
      <w:r w:rsidRPr="001C6048">
        <w:rPr>
          <w:rFonts w:ascii="Arial" w:hAnsi="Arial"/>
          <w:sz w:val="20"/>
          <w:szCs w:val="20"/>
        </w:rPr>
        <w:t>sob. Správna réžia a odbytové náklady nie sú súčasťou vlastných nákladov. Súčasťou vlastných nákl</w:t>
      </w:r>
      <w:r w:rsidRPr="001C6048">
        <w:rPr>
          <w:rFonts w:ascii="Arial" w:hAnsi="Arial"/>
          <w:sz w:val="20"/>
          <w:szCs w:val="20"/>
        </w:rPr>
        <w:t>a</w:t>
      </w:r>
      <w:r w:rsidRPr="001C6048">
        <w:rPr>
          <w:rFonts w:ascii="Arial" w:hAnsi="Arial"/>
          <w:sz w:val="20"/>
          <w:szCs w:val="20"/>
        </w:rPr>
        <w:t>dov nie sú úroky z cudzích zdrojov.</w:t>
      </w:r>
    </w:p>
    <w:p w14:paraId="5B32EADA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Čistá realizačná hodnota je predpokladaná predajná cena znížená o predpokladané náklady na ich d</w:t>
      </w:r>
      <w:r w:rsidRPr="001C6048">
        <w:rPr>
          <w:rFonts w:ascii="Arial" w:hAnsi="Arial"/>
          <w:sz w:val="20"/>
          <w:szCs w:val="20"/>
        </w:rPr>
        <w:t>o</w:t>
      </w:r>
      <w:r w:rsidRPr="001C6048">
        <w:rPr>
          <w:rFonts w:ascii="Arial" w:hAnsi="Arial"/>
          <w:sz w:val="20"/>
          <w:szCs w:val="20"/>
        </w:rPr>
        <w:t xml:space="preserve">končenie a o predpokladané náklady súvisiace s ich predajom.  </w:t>
      </w:r>
    </w:p>
    <w:p w14:paraId="4B688D41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Zníženie hodnoty zásob sa upravuje vytvorením opravnej položky.</w:t>
      </w:r>
    </w:p>
    <w:p w14:paraId="04FFCB36" w14:textId="77777777" w:rsidR="00663129" w:rsidRPr="00E63C40" w:rsidRDefault="00663129" w:rsidP="008B04E1">
      <w:pPr>
        <w:pStyle w:val="odstavec"/>
      </w:pPr>
    </w:p>
    <w:p w14:paraId="64238CDD" w14:textId="77777777" w:rsidR="00663129" w:rsidRPr="00E63C40" w:rsidRDefault="00663129" w:rsidP="00C2078D">
      <w:pPr>
        <w:pStyle w:val="abc"/>
      </w:pPr>
      <w:r w:rsidRPr="00E63C40">
        <w:t>Zákazková výroba</w:t>
      </w:r>
    </w:p>
    <w:p w14:paraId="42DFE79B" w14:textId="77777777" w:rsidR="001C6048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E63C40">
        <w:rPr>
          <w:rFonts w:ascii="Arial" w:hAnsi="Arial" w:cs="Arial"/>
          <w:sz w:val="20"/>
        </w:rPr>
        <w:t>Ak výsledok zo zákazkovej výroby je možné spoľahlivo odhadnúť a existuje predpoklad, že zákazka nebude stratová, výnosy a náklady pripadajúce na účtovné obdobie sa účtujú metódou stupňa dokončenia</w:t>
      </w:r>
      <w:r>
        <w:rPr>
          <w:rFonts w:ascii="Arial" w:hAnsi="Arial" w:cs="Arial"/>
          <w:sz w:val="20"/>
        </w:rPr>
        <w:t>,</w:t>
      </w:r>
      <w:r w:rsidRPr="00E63C40">
        <w:rPr>
          <w:rFonts w:ascii="Arial" w:hAnsi="Arial" w:cs="Arial"/>
          <w:sz w:val="20"/>
        </w:rPr>
        <w:t xml:space="preserve"> pričom stupeň dokončenia zákazky sa zisťuje kumulatívne ku dňu, ku ktorému sa zostavuje účtovná závierka</w:t>
      </w:r>
      <w:r w:rsidR="001C6048">
        <w:rPr>
          <w:rFonts w:ascii="Arial" w:hAnsi="Arial" w:cs="Arial"/>
          <w:sz w:val="20"/>
        </w:rPr>
        <w:t>.</w:t>
      </w:r>
    </w:p>
    <w:p w14:paraId="22C4FFAD" w14:textId="77777777" w:rsidR="00663129" w:rsidRDefault="001C6048">
      <w:pPr>
        <w:suppressAutoHyphens/>
        <w:autoSpaceDE w:val="0"/>
        <w:autoSpaceDN w:val="0"/>
        <w:adjustRightInd w:val="0"/>
        <w:ind w:left="425"/>
        <w:jc w:val="both"/>
      </w:pPr>
      <w:r>
        <w:rPr>
          <w:rFonts w:ascii="Arial" w:hAnsi="Arial" w:cs="Arial"/>
          <w:sz w:val="20"/>
        </w:rPr>
        <w:t>Spoločnosť neúčtuje o zákazkovej výrobe.</w:t>
      </w:r>
      <w:r w:rsidR="00663129" w:rsidRPr="00E63C40" w:rsidDel="004C71AC">
        <w:t xml:space="preserve"> </w:t>
      </w:r>
    </w:p>
    <w:p w14:paraId="7A914591" w14:textId="77777777" w:rsidR="00663129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14:paraId="3226D4F2" w14:textId="77777777" w:rsidR="00512A95" w:rsidRPr="00512A95" w:rsidRDefault="00512A95" w:rsidP="00512A95">
      <w:pPr>
        <w:pStyle w:val="abc"/>
      </w:pPr>
      <w:r w:rsidRPr="00512A95">
        <w:t>Zákazková výstavba nehnuteľnosti</w:t>
      </w:r>
    </w:p>
    <w:p w14:paraId="16C418C4" w14:textId="77777777" w:rsidR="00512A95" w:rsidRPr="00C57F54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C57F54">
        <w:rPr>
          <w:rFonts w:ascii="Arial" w:hAnsi="Arial"/>
          <w:b/>
          <w:sz w:val="20"/>
          <w:szCs w:val="20"/>
        </w:rPr>
        <w:t>Zákazková výstavba nehnuteľnosti – priebežný transfer</w:t>
      </w:r>
    </w:p>
    <w:p w14:paraId="7BF6CA4D" w14:textId="77777777" w:rsidR="00512A95" w:rsidRP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 xml:space="preserve">Zákazková výstavba nehnuteľnosti určenej na predaj sa vykazuje podľa metódy stupňa dokončenia. </w:t>
      </w:r>
    </w:p>
    <w:p w14:paraId="45BBE788" w14:textId="77777777" w:rsidR="00512A95" w:rsidRPr="00C57F54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C57F54">
        <w:rPr>
          <w:rFonts w:ascii="Arial" w:hAnsi="Arial"/>
          <w:b/>
          <w:sz w:val="20"/>
          <w:szCs w:val="20"/>
        </w:rPr>
        <w:t>Zákazková výstavba nehnuteľnosti – ostatná (nie priebežný transfer)</w:t>
      </w:r>
    </w:p>
    <w:p w14:paraId="54AE141D" w14:textId="77777777" w:rsid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Zákazková výstavba nehnuteľnosti určenej na predaj – ostatná (nie priebežný transfer) sa vykazuje m</w:t>
      </w:r>
      <w:r w:rsidRPr="00512A95">
        <w:rPr>
          <w:rFonts w:ascii="Arial" w:hAnsi="Arial"/>
          <w:sz w:val="20"/>
          <w:szCs w:val="20"/>
        </w:rPr>
        <w:t>e</w:t>
      </w:r>
      <w:r w:rsidRPr="00512A95">
        <w:rPr>
          <w:rFonts w:ascii="Arial" w:hAnsi="Arial"/>
          <w:sz w:val="20"/>
          <w:szCs w:val="20"/>
        </w:rPr>
        <w:t>tódou tzv. nulového zisku, t. j. zisk sa vykáže až pri predaji nehnuteľnosti.</w:t>
      </w:r>
    </w:p>
    <w:p w14:paraId="35466FDB" w14:textId="77777777" w:rsidR="00663129" w:rsidRDefault="00663129" w:rsidP="00C2078D">
      <w:pPr>
        <w:pStyle w:val="abc"/>
      </w:pPr>
      <w:r w:rsidRPr="00E63C40">
        <w:t>Pohľadávky</w:t>
      </w:r>
    </w:p>
    <w:p w14:paraId="6A3DFDCC" w14:textId="77777777" w:rsidR="00663129" w:rsidRPr="00E63C40" w:rsidRDefault="00663129" w:rsidP="008B04E1">
      <w:pPr>
        <w:pStyle w:val="odstavec"/>
      </w:pPr>
      <w:r w:rsidRPr="00E63C40">
        <w:t>Pohľadávky sa pri ich vzniku oceňujú ich menovitou hodnotou (postúpené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14:paraId="673E61C2" w14:textId="77777777" w:rsidR="00663129" w:rsidRPr="00E63C40" w:rsidRDefault="00663129" w:rsidP="008B04E1">
      <w:pPr>
        <w:pStyle w:val="odstavec"/>
      </w:pPr>
    </w:p>
    <w:p w14:paraId="5F3949D5" w14:textId="77777777" w:rsidR="00663129" w:rsidRPr="00E63C40" w:rsidRDefault="00512A95" w:rsidP="00C2078D">
      <w:pPr>
        <w:pStyle w:val="abc"/>
      </w:pPr>
      <w:r>
        <w:t>Peňažné prostriedky a ceniny</w:t>
      </w:r>
    </w:p>
    <w:p w14:paraId="33D261F9" w14:textId="77777777" w:rsidR="00512A95" w:rsidRPr="00512A95" w:rsidRDefault="00512A95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Peňažné prostriedky a ceniny sa oceňujú ich menovitou hodnotou. Zníženie ich hodnoty sa vyjadruje opravnou položkou.</w:t>
      </w:r>
    </w:p>
    <w:p w14:paraId="29054F05" w14:textId="77777777" w:rsidR="001C6048" w:rsidRPr="00E63C40" w:rsidRDefault="001C6048" w:rsidP="008B04E1">
      <w:pPr>
        <w:pStyle w:val="odstavec"/>
      </w:pPr>
    </w:p>
    <w:p w14:paraId="4BB54A2F" w14:textId="77777777" w:rsidR="00663129" w:rsidRPr="00E63C40" w:rsidRDefault="00663129" w:rsidP="00C2078D">
      <w:pPr>
        <w:pStyle w:val="abc"/>
      </w:pPr>
      <w:r w:rsidRPr="00E63C40">
        <w:t>Náklady budúcich období a príjmy budúcich období</w:t>
      </w:r>
    </w:p>
    <w:p w14:paraId="04EBBEFA" w14:textId="77777777" w:rsidR="00663129" w:rsidRPr="00E63C40" w:rsidRDefault="00663129" w:rsidP="008B04E1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30A1E63" w14:textId="77777777" w:rsidR="00663129" w:rsidRPr="00E63C40" w:rsidRDefault="00663129" w:rsidP="008B04E1">
      <w:pPr>
        <w:pStyle w:val="odstavec"/>
      </w:pPr>
    </w:p>
    <w:p w14:paraId="163CA431" w14:textId="77777777" w:rsidR="00663129" w:rsidRPr="00E63C40" w:rsidRDefault="00663129" w:rsidP="00C2078D">
      <w:pPr>
        <w:pStyle w:val="abc"/>
      </w:pPr>
      <w:r w:rsidRPr="00E63C40">
        <w:lastRenderedPageBreak/>
        <w:t>Rezervy</w:t>
      </w:r>
    </w:p>
    <w:p w14:paraId="2F73B8AE" w14:textId="77777777" w:rsidR="00663129" w:rsidRPr="00E63C40" w:rsidRDefault="00663129" w:rsidP="008B04E1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580ACA1" w14:textId="77777777" w:rsidR="00663129" w:rsidRPr="00E63C40" w:rsidRDefault="00663129" w:rsidP="008B04E1">
      <w:pPr>
        <w:pStyle w:val="odstavec"/>
      </w:pPr>
    </w:p>
    <w:p w14:paraId="346B3F8E" w14:textId="77777777" w:rsidR="00663129" w:rsidRPr="00E63C40" w:rsidRDefault="00663129" w:rsidP="008B04E1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117204BA" w14:textId="77777777" w:rsidR="00663129" w:rsidRPr="00E63C40" w:rsidRDefault="00663129" w:rsidP="008B04E1">
      <w:pPr>
        <w:pStyle w:val="odstavec"/>
      </w:pPr>
    </w:p>
    <w:p w14:paraId="5E2C1AC0" w14:textId="77777777" w:rsidR="00663129" w:rsidRPr="00E63C40" w:rsidRDefault="00663129" w:rsidP="00C2078D">
      <w:pPr>
        <w:pStyle w:val="abc"/>
      </w:pPr>
      <w:r w:rsidRPr="00E63C40">
        <w:t>Záväzky</w:t>
      </w:r>
    </w:p>
    <w:p w14:paraId="5D0B2704" w14:textId="77777777" w:rsidR="00663129" w:rsidRPr="00E63C40" w:rsidRDefault="00663129" w:rsidP="008B04E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FE4BA8B" w14:textId="77777777" w:rsidR="00663129" w:rsidRPr="006E1337" w:rsidRDefault="00663129" w:rsidP="008B04E1">
      <w:pPr>
        <w:pStyle w:val="odstavec"/>
      </w:pPr>
    </w:p>
    <w:p w14:paraId="54D52429" w14:textId="77777777" w:rsidR="00290E6C" w:rsidRPr="00290E6C" w:rsidRDefault="00290E6C" w:rsidP="00290E6C">
      <w:pPr>
        <w:pStyle w:val="abc"/>
      </w:pPr>
      <w:r w:rsidRPr="00290E6C">
        <w:t>Odložené dane</w:t>
      </w:r>
    </w:p>
    <w:p w14:paraId="0FD9258B" w14:textId="77777777" w:rsidR="00290E6C" w:rsidRPr="00290E6C" w:rsidRDefault="00290E6C" w:rsidP="00290E6C">
      <w:pPr>
        <w:pStyle w:val="Zkladntext"/>
        <w:ind w:left="48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Odložené dane (odložená daňová pohľadávka a odložený daňový záväzok) sa vzťahujú na: </w:t>
      </w:r>
    </w:p>
    <w:p w14:paraId="18820783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dočasné rozdiely medzi účtovnou hodnotou majetku a účtovnou hodnotou z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väzkov vykázanou v súvahe a ich daňovou základňou,</w:t>
      </w:r>
    </w:p>
    <w:p w14:paraId="4F66E10A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umorovať daňovú stratu v budúcnosti, ktorou sa rozumie možnosť odpočítať daňovú stratu od základu dane v budúcnosti,</w:t>
      </w:r>
    </w:p>
    <w:p w14:paraId="38D41C2B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previesť nevyužité daňové odpočty a iné daňové nároky do budúcich období.</w:t>
      </w:r>
    </w:p>
    <w:p w14:paraId="3C4967CD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671FF691" w14:textId="77777777" w:rsidR="00290E6C" w:rsidRPr="00290E6C" w:rsidRDefault="00290E6C" w:rsidP="00290E6C">
      <w:pPr>
        <w:pStyle w:val="abc"/>
      </w:pPr>
      <w:r w:rsidRPr="00290E6C">
        <w:t>Výdavky budúcich období a výnosy budúcich období</w:t>
      </w:r>
    </w:p>
    <w:p w14:paraId="5043035F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Výdavky budúcich období a výnosy budúcich období sa vykazujú vo výške, ktorá je potrebná na dod</w:t>
      </w:r>
      <w:r w:rsidRPr="00290E6C">
        <w:rPr>
          <w:rFonts w:ascii="Arial" w:hAnsi="Arial"/>
          <w:sz w:val="20"/>
          <w:szCs w:val="20"/>
        </w:rPr>
        <w:t>r</w:t>
      </w:r>
      <w:r w:rsidRPr="00290E6C">
        <w:rPr>
          <w:rFonts w:ascii="Arial" w:hAnsi="Arial"/>
          <w:sz w:val="20"/>
          <w:szCs w:val="20"/>
        </w:rPr>
        <w:t>žanie zásady vecnej a časovej súvislosti s účtovným obdobím.</w:t>
      </w:r>
    </w:p>
    <w:p w14:paraId="35E54687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37CF7BEA" w14:textId="77777777" w:rsidR="00290E6C" w:rsidRPr="00290E6C" w:rsidRDefault="00290E6C" w:rsidP="00290E6C">
      <w:pPr>
        <w:pStyle w:val="abc"/>
      </w:pPr>
      <w:r w:rsidRPr="00290E6C">
        <w:t>Emisné kvóty</w:t>
      </w:r>
    </w:p>
    <w:p w14:paraId="2DD195CD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Bezodplatne pripísaný proporčný podiel emisných kvót v ocenení reprodukčnou obstarávacou cenou sa účtuje v prospech výnosov budúcich období. </w:t>
      </w:r>
    </w:p>
    <w:p w14:paraId="5C6CB27C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51083728" w14:textId="77777777" w:rsidR="00290E6C" w:rsidRPr="00290E6C" w:rsidRDefault="00290E6C" w:rsidP="00290E6C">
      <w:pPr>
        <w:pStyle w:val="abc"/>
      </w:pPr>
      <w:r w:rsidRPr="00290E6C">
        <w:t>Dotácie zo štátneho rozpočtu</w:t>
      </w:r>
    </w:p>
    <w:p w14:paraId="4338D9E4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70BC9EE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1A4EA1F4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hospodársku činnosť Spoločnosti sa najskôr vykazujú ako výnosy budúcich období a do v</w:t>
      </w:r>
      <w:r w:rsidRPr="00290E6C">
        <w:rPr>
          <w:rFonts w:ascii="Arial" w:hAnsi="Arial"/>
          <w:sz w:val="20"/>
          <w:szCs w:val="20"/>
        </w:rPr>
        <w:t>ý</w:t>
      </w:r>
      <w:r w:rsidRPr="00290E6C">
        <w:rPr>
          <w:rFonts w:ascii="Arial" w:hAnsi="Arial"/>
          <w:sz w:val="20"/>
          <w:szCs w:val="20"/>
        </w:rPr>
        <w:t>kazu ziskov a strát sa rozpúšťajú ako výnosy z hospodárskej činnosti v časovej a vecnej súvislosti s v</w:t>
      </w:r>
      <w:r w:rsidRPr="00290E6C">
        <w:rPr>
          <w:rFonts w:ascii="Arial" w:hAnsi="Arial"/>
          <w:sz w:val="20"/>
          <w:szCs w:val="20"/>
        </w:rPr>
        <w:t>y</w:t>
      </w:r>
      <w:r w:rsidRPr="00290E6C">
        <w:rPr>
          <w:rFonts w:ascii="Arial" w:hAnsi="Arial"/>
          <w:sz w:val="20"/>
          <w:szCs w:val="20"/>
        </w:rPr>
        <w:t>naložením nákladov na príslušný účel.</w:t>
      </w:r>
    </w:p>
    <w:p w14:paraId="55A7D618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22CD495C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obstaranie dlhodobého hmotného majetku a dlhodobého nehmotného majetku sa najskôr vykazujú ako výnosy budúcich období a do výkazu ziskov a strát sa rozpúšťajú v časovej a vecnej s</w:t>
      </w:r>
      <w:r w:rsidRPr="00290E6C">
        <w:rPr>
          <w:rFonts w:ascii="Arial" w:hAnsi="Arial"/>
          <w:sz w:val="20"/>
          <w:szCs w:val="20"/>
        </w:rPr>
        <w:t>ú</w:t>
      </w:r>
      <w:r w:rsidRPr="00290E6C">
        <w:rPr>
          <w:rFonts w:ascii="Arial" w:hAnsi="Arial"/>
          <w:sz w:val="20"/>
          <w:szCs w:val="20"/>
        </w:rPr>
        <w:t>vislosti so zaúčtovaním o</w:t>
      </w:r>
      <w:r w:rsidRPr="00290E6C">
        <w:rPr>
          <w:rFonts w:ascii="Arial" w:hAnsi="Arial"/>
          <w:sz w:val="20"/>
          <w:szCs w:val="20"/>
        </w:rPr>
        <w:t>d</w:t>
      </w:r>
      <w:r w:rsidRPr="00290E6C">
        <w:rPr>
          <w:rFonts w:ascii="Arial" w:hAnsi="Arial"/>
          <w:sz w:val="20"/>
          <w:szCs w:val="20"/>
        </w:rPr>
        <w:t xml:space="preserve">pisov </w:t>
      </w:r>
      <w:r w:rsidRPr="00290E6C">
        <w:rPr>
          <w:rFonts w:ascii="Arial" w:hAnsi="Arial"/>
          <w:sz w:val="20"/>
          <w:szCs w:val="20"/>
        </w:rPr>
        <w:br/>
        <w:t xml:space="preserve">z tohto dlhodobého majetku. </w:t>
      </w:r>
    </w:p>
    <w:p w14:paraId="388424D1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408529F6" w14:textId="77777777" w:rsidR="00290E6C" w:rsidRPr="00290E6C" w:rsidRDefault="00290E6C" w:rsidP="00290E6C">
      <w:pPr>
        <w:pStyle w:val="abc"/>
      </w:pPr>
      <w:r w:rsidRPr="00290E6C">
        <w:t>Prenájom (lízing)</w:t>
      </w:r>
    </w:p>
    <w:p w14:paraId="4FA79982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prenajatý na základe operatívneho prenájmu vykazuje ako svoj majetok jeho vlastník, nie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jomca.</w:t>
      </w:r>
    </w:p>
    <w:p w14:paraId="6BB8F394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lastRenderedPageBreak/>
        <w:t>Finančný prenájom je obstaranie dlhodobého hmotného majetku na základe nájomnej zmluvy s dojednaným právom kúpy prenajatej veci za dohodnuté platby počas dohodnutej doby nájmu. M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jetok prenajatý  formou finančného prenájmu vykazuje ako svoj majetok a odpisuje ho jeho nájo</w:t>
      </w:r>
      <w:r w:rsidRPr="00290E6C">
        <w:rPr>
          <w:rFonts w:ascii="Arial" w:hAnsi="Arial"/>
          <w:sz w:val="20"/>
          <w:szCs w:val="20"/>
        </w:rPr>
        <w:t>m</w:t>
      </w:r>
      <w:r w:rsidRPr="00290E6C">
        <w:rPr>
          <w:rFonts w:ascii="Arial" w:hAnsi="Arial"/>
          <w:sz w:val="20"/>
          <w:szCs w:val="20"/>
        </w:rPr>
        <w:t xml:space="preserve">ca, nie vlastník. </w:t>
      </w:r>
    </w:p>
    <w:p w14:paraId="31656F6D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Prijatie majetku nájomcom sa v účtovníctve nájomcu účtuje v deň prijatia majetku na ťarchu pr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slušného účtu majetku so súvzťažným zápisom v prospech účtu 474 – Záväzky z nájmu vo výške dohodnutých platieb zn</w:t>
      </w:r>
      <w:r w:rsidRPr="00290E6C">
        <w:rPr>
          <w:rFonts w:ascii="Arial" w:hAnsi="Arial"/>
          <w:sz w:val="20"/>
          <w:szCs w:val="20"/>
        </w:rPr>
        <w:t>í</w:t>
      </w:r>
      <w:r w:rsidRPr="00290E6C">
        <w:rPr>
          <w:rFonts w:ascii="Arial" w:hAnsi="Arial"/>
          <w:sz w:val="20"/>
          <w:szCs w:val="20"/>
        </w:rPr>
        <w:t>ženými o nerealizované finančné náklady.</w:t>
      </w:r>
    </w:p>
    <w:p w14:paraId="1B70696A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Súčasťou dohodnutých platieb je aj kúpna cena, za ktorú na konci dohodnutej doby finančného pren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jmu prechádza vlastnícke právo k prenajatému majetku z prenajímateľa na nájomcu. Dohodnutá doba nájmu je najmenej 60 % doby odpisovania podľa daňových predpisov, minimálne však 3 roky. Platba n</w:t>
      </w:r>
      <w:r w:rsidRPr="00290E6C">
        <w:rPr>
          <w:rFonts w:ascii="Arial" w:hAnsi="Arial"/>
          <w:sz w:val="20"/>
          <w:szCs w:val="20"/>
        </w:rPr>
        <w:t>á</w:t>
      </w:r>
      <w:r w:rsidRPr="00290E6C">
        <w:rPr>
          <w:rFonts w:ascii="Arial" w:hAnsi="Arial"/>
          <w:sz w:val="20"/>
          <w:szCs w:val="20"/>
        </w:rPr>
        <w:t>jomného je alokovaná medzi splátku istiny a finančné náklady, vypočítané metódou efe</w:t>
      </w:r>
      <w:r w:rsidRPr="00290E6C">
        <w:rPr>
          <w:rFonts w:ascii="Arial" w:hAnsi="Arial"/>
          <w:sz w:val="20"/>
          <w:szCs w:val="20"/>
        </w:rPr>
        <w:t>k</w:t>
      </w:r>
      <w:r w:rsidRPr="00290E6C">
        <w:rPr>
          <w:rFonts w:ascii="Arial" w:hAnsi="Arial"/>
          <w:sz w:val="20"/>
          <w:szCs w:val="20"/>
        </w:rPr>
        <w:t>tívnej úrokovej miery. Finančné náklady sa účtujú na ťarchu účtu 562 – Úroky.</w:t>
      </w:r>
    </w:p>
    <w:p w14:paraId="4288BF8E" w14:textId="77777777" w:rsidR="0088651A" w:rsidRDefault="0088651A" w:rsidP="0088651A">
      <w:pPr>
        <w:pStyle w:val="abc"/>
        <w:numPr>
          <w:ilvl w:val="0"/>
          <w:numId w:val="0"/>
        </w:numPr>
      </w:pPr>
    </w:p>
    <w:p w14:paraId="13297F55" w14:textId="77777777" w:rsidR="00290E6C" w:rsidRPr="00290E6C" w:rsidRDefault="00290E6C" w:rsidP="00290E6C">
      <w:pPr>
        <w:pStyle w:val="abc"/>
      </w:pPr>
      <w:r w:rsidRPr="00290E6C">
        <w:t>Deriváty</w:t>
      </w:r>
    </w:p>
    <w:p w14:paraId="3A06A410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Deriváty sa oceňujú reálnou hodnotou.</w:t>
      </w:r>
    </w:p>
    <w:p w14:paraId="2BD0DEE4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zabezpečovacích derivátov sa účtujú bez vplyvu na výsledok ho</w:t>
      </w:r>
      <w:r w:rsidRPr="00290E6C">
        <w:rPr>
          <w:rFonts w:ascii="Arial" w:hAnsi="Arial"/>
          <w:sz w:val="20"/>
          <w:szCs w:val="20"/>
        </w:rPr>
        <w:t>s</w:t>
      </w:r>
      <w:r w:rsidRPr="00290E6C">
        <w:rPr>
          <w:rFonts w:ascii="Arial" w:hAnsi="Arial"/>
          <w:sz w:val="20"/>
          <w:szCs w:val="20"/>
        </w:rPr>
        <w:t>podárenia, priamo do vlastného imania.</w:t>
      </w:r>
    </w:p>
    <w:p w14:paraId="0703ABF2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tuzemskej burze, zahr</w:t>
      </w:r>
      <w:r w:rsidRPr="00290E6C">
        <w:rPr>
          <w:rFonts w:ascii="Arial" w:hAnsi="Arial"/>
          <w:sz w:val="20"/>
          <w:szCs w:val="20"/>
        </w:rPr>
        <w:t>a</w:t>
      </w:r>
      <w:r w:rsidRPr="00290E6C">
        <w:rPr>
          <w:rFonts w:ascii="Arial" w:hAnsi="Arial"/>
          <w:sz w:val="20"/>
          <w:szCs w:val="20"/>
        </w:rPr>
        <w:t>ničnej burze alebo na inom verejnom trhu sa účtujú s vplyvom na výsledok hospodárenia.</w:t>
      </w:r>
    </w:p>
    <w:p w14:paraId="32E81198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neverejnom trhu sa účtujú bez vplyvu na výsledok hospodárenia, priamo do vlastného imania.</w:t>
      </w:r>
    </w:p>
    <w:p w14:paraId="0BF7D448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3D977C63" w14:textId="77777777" w:rsidR="00290E6C" w:rsidRPr="00290E6C" w:rsidRDefault="00290E6C" w:rsidP="00290E6C">
      <w:pPr>
        <w:pStyle w:val="abc"/>
      </w:pPr>
      <w:r w:rsidRPr="00290E6C">
        <w:t>Majetok a záväzky zabezpečené derivátmi</w:t>
      </w:r>
    </w:p>
    <w:p w14:paraId="778BBE93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a záväzky zabezpečené derivátmi sa oceňujú reálnou hodnotou. Zmeny reálnych hodnôt maje</w:t>
      </w:r>
      <w:r w:rsidRPr="00290E6C">
        <w:rPr>
          <w:rFonts w:ascii="Arial" w:hAnsi="Arial"/>
          <w:sz w:val="20"/>
          <w:szCs w:val="20"/>
        </w:rPr>
        <w:t>t</w:t>
      </w:r>
      <w:r w:rsidRPr="00290E6C">
        <w:rPr>
          <w:rFonts w:ascii="Arial" w:hAnsi="Arial"/>
          <w:sz w:val="20"/>
          <w:szCs w:val="20"/>
        </w:rPr>
        <w:t xml:space="preserve">ku a záväzkov zabezpečených derivátmi sa účtujú bez vplyvu na výsledok hospodárenia, priamo do vlastného imania. </w:t>
      </w:r>
    </w:p>
    <w:p w14:paraId="471AFAB9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711165A5" w14:textId="77777777" w:rsidR="00663129" w:rsidRPr="00E63C40" w:rsidRDefault="00663129" w:rsidP="00C2078D">
      <w:pPr>
        <w:pStyle w:val="abc"/>
      </w:pPr>
      <w:r w:rsidRPr="00E63C40">
        <w:t>Cudzia mena</w:t>
      </w:r>
    </w:p>
    <w:p w14:paraId="43754DFF" w14:textId="77777777" w:rsidR="00663129" w:rsidRDefault="00C2078D" w:rsidP="008B04E1">
      <w:pPr>
        <w:pStyle w:val="odstavec"/>
      </w:pPr>
      <w:r>
        <w:tab/>
      </w:r>
      <w:r w:rsidR="00663129"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="00663129" w:rsidRPr="00E63C40" w:rsidDel="004C71AC">
        <w:t xml:space="preserve"> </w:t>
      </w:r>
    </w:p>
    <w:p w14:paraId="063E0E93" w14:textId="77777777" w:rsidR="00663129" w:rsidRDefault="00663129" w:rsidP="008B04E1">
      <w:pPr>
        <w:pStyle w:val="odstavec"/>
      </w:pPr>
    </w:p>
    <w:p w14:paraId="15C1D633" w14:textId="77777777" w:rsidR="0088651A" w:rsidRDefault="0088651A" w:rsidP="008B04E1">
      <w:pPr>
        <w:pStyle w:val="odstavec"/>
      </w:pPr>
    </w:p>
    <w:p w14:paraId="4843303A" w14:textId="77777777" w:rsidR="0088651A" w:rsidRPr="00E63C40" w:rsidRDefault="0088651A" w:rsidP="008B04E1">
      <w:pPr>
        <w:pStyle w:val="odstavec"/>
      </w:pPr>
    </w:p>
    <w:p w14:paraId="549E08C5" w14:textId="77777777" w:rsidR="00663129" w:rsidRPr="00E63C40" w:rsidRDefault="00663129" w:rsidP="00C2078D">
      <w:pPr>
        <w:pStyle w:val="abc"/>
      </w:pPr>
      <w:r w:rsidRPr="00E63C40">
        <w:t>Oprava chýb minulých období</w:t>
      </w:r>
    </w:p>
    <w:p w14:paraId="4DC35664" w14:textId="77777777" w:rsidR="00663129" w:rsidRPr="00E63C40" w:rsidRDefault="008135AD" w:rsidP="008B04E1">
      <w:pPr>
        <w:pStyle w:val="odstavec"/>
      </w:pPr>
      <w:r>
        <w:tab/>
      </w:r>
      <w:r w:rsidR="00663129"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14:paraId="59D61896" w14:textId="77777777" w:rsidR="00663129" w:rsidRDefault="00663129"/>
    <w:p w14:paraId="057A1FAB" w14:textId="77777777" w:rsidR="00574B03" w:rsidRDefault="00574B03">
      <w:pPr>
        <w:sectPr w:rsidR="00574B03" w:rsidSect="001A02BF">
          <w:headerReference w:type="default" r:id="rId7"/>
          <w:foot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391D892F" w14:textId="77777777" w:rsidR="00663129" w:rsidRDefault="00CB2D68" w:rsidP="00402E12">
      <w:pPr>
        <w:pStyle w:val="Nadpis1"/>
      </w:pPr>
      <w:r>
        <w:lastRenderedPageBreak/>
        <w:t>INFORMÁCIE O ÚDAJOCH NA STRANE AKTÍV SÚVAHY</w:t>
      </w:r>
    </w:p>
    <w:p w14:paraId="3D24B467" w14:textId="77777777" w:rsidR="008B04E1" w:rsidRDefault="008B04E1" w:rsidP="008B04E1">
      <w:pPr>
        <w:rPr>
          <w:sz w:val="8"/>
          <w:szCs w:val="8"/>
        </w:rPr>
      </w:pPr>
    </w:p>
    <w:p w14:paraId="4429B593" w14:textId="77777777" w:rsidR="00E86C5B" w:rsidRDefault="00E86C5B" w:rsidP="008B04E1">
      <w:pPr>
        <w:rPr>
          <w:sz w:val="8"/>
          <w:szCs w:val="8"/>
        </w:rPr>
      </w:pPr>
    </w:p>
    <w:p w14:paraId="0F27A04C" w14:textId="77777777" w:rsidR="00E86C5B" w:rsidRPr="00E86C5B" w:rsidRDefault="00E86C5B" w:rsidP="008B04E1">
      <w:pPr>
        <w:rPr>
          <w:sz w:val="8"/>
          <w:szCs w:val="8"/>
        </w:rPr>
      </w:pPr>
    </w:p>
    <w:p w14:paraId="7E3D398E" w14:textId="77777777" w:rsidR="00663129" w:rsidRDefault="00663129" w:rsidP="00E86C5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Dlhodobý nehmotný majetok</w:t>
      </w:r>
      <w:r w:rsidR="00E86C5B">
        <w:rPr>
          <w:rFonts w:ascii="Arial" w:hAnsi="Arial"/>
        </w:rPr>
        <w:t xml:space="preserve"> a d</w:t>
      </w:r>
      <w:r w:rsidRPr="00E63C40">
        <w:rPr>
          <w:rFonts w:ascii="Arial" w:hAnsi="Arial"/>
        </w:rPr>
        <w:t>lhodobý hmotný majetok</w:t>
      </w:r>
    </w:p>
    <w:p w14:paraId="0DD5F466" w14:textId="77777777" w:rsidR="00574B03" w:rsidRPr="00E86C5B" w:rsidRDefault="00574B03" w:rsidP="00E86C5B"/>
    <w:p w14:paraId="640DB19D" w14:textId="77777777" w:rsidR="008B04E1" w:rsidRDefault="00663129" w:rsidP="008B04E1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 xml:space="preserve">nižšie: </w:t>
      </w:r>
    </w:p>
    <w:p w14:paraId="7C63B597" w14:textId="77777777" w:rsidR="00114AB8" w:rsidRPr="00E63C40" w:rsidRDefault="00114AB8" w:rsidP="008B04E1">
      <w:pPr>
        <w:pStyle w:val="odstavec"/>
      </w:pPr>
    </w:p>
    <w:tbl>
      <w:tblPr>
        <w:tblW w:w="141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663129" w:rsidRPr="009C5C9E" w14:paraId="474DC5BB" w14:textId="77777777" w:rsidTr="00561105">
        <w:trPr>
          <w:trHeight w:val="240"/>
        </w:trPr>
        <w:tc>
          <w:tcPr>
            <w:tcW w:w="3319" w:type="dxa"/>
            <w:vMerge w:val="restart"/>
            <w:vAlign w:val="bottom"/>
          </w:tcPr>
          <w:p w14:paraId="183A4EB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14:paraId="0FEB0C9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1C49F877" w14:textId="77777777" w:rsidTr="00561105">
        <w:trPr>
          <w:trHeight w:val="1200"/>
        </w:trPr>
        <w:tc>
          <w:tcPr>
            <w:tcW w:w="3319" w:type="dxa"/>
            <w:vMerge/>
            <w:vAlign w:val="center"/>
          </w:tcPr>
          <w:p w14:paraId="0DA77379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C05A8F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14:paraId="302F2A6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14:paraId="1C7A66D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14:paraId="1EC8338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14:paraId="016C96D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vAlign w:val="bottom"/>
          </w:tcPr>
          <w:p w14:paraId="3DE3415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14:paraId="524EB04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14:paraId="2FCC600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14:paraId="4E8D42D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14:paraId="74FC2A04" w14:textId="77777777" w:rsidTr="00561105">
        <w:trPr>
          <w:trHeight w:val="240"/>
        </w:trPr>
        <w:tc>
          <w:tcPr>
            <w:tcW w:w="3319" w:type="dxa"/>
            <w:vAlign w:val="bottom"/>
          </w:tcPr>
          <w:p w14:paraId="5CCDB636" w14:textId="77777777" w:rsidR="00663129" w:rsidRPr="009C5C9E" w:rsidRDefault="0088651A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vAlign w:val="bottom"/>
          </w:tcPr>
          <w:p w14:paraId="5AD40C4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vAlign w:val="bottom"/>
          </w:tcPr>
          <w:p w14:paraId="13E9129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vAlign w:val="bottom"/>
          </w:tcPr>
          <w:p w14:paraId="6F7BB15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vAlign w:val="bottom"/>
          </w:tcPr>
          <w:p w14:paraId="774EC85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vAlign w:val="bottom"/>
          </w:tcPr>
          <w:p w14:paraId="2469AAD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vAlign w:val="bottom"/>
          </w:tcPr>
          <w:p w14:paraId="04CCF61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vAlign w:val="bottom"/>
          </w:tcPr>
          <w:p w14:paraId="4608C7D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vAlign w:val="bottom"/>
          </w:tcPr>
          <w:p w14:paraId="59E7388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14:paraId="16708071" w14:textId="77777777" w:rsidR="00663129" w:rsidRPr="009C5C9E" w:rsidRDefault="00FA26BC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63129" w:rsidRPr="009C5C9E" w14:paraId="3675C28A" w14:textId="77777777" w:rsidTr="00561105">
        <w:trPr>
          <w:trHeight w:val="240"/>
        </w:trPr>
        <w:tc>
          <w:tcPr>
            <w:tcW w:w="3319" w:type="dxa"/>
            <w:shd w:val="clear" w:color="auto" w:fill="C0C0C0"/>
            <w:vAlign w:val="bottom"/>
          </w:tcPr>
          <w:p w14:paraId="08E4D9C9" w14:textId="77777777" w:rsidR="00663129" w:rsidRPr="004C7DE5" w:rsidRDefault="00663129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4E83B116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2D2D7442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43D1C498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616FD308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19FFD59E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06B2BD9B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1220A76C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09C391FC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2EC4296B" w14:textId="77777777"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753B5B7D" w14:textId="77777777" w:rsidTr="00561105">
        <w:trPr>
          <w:trHeight w:val="240"/>
        </w:trPr>
        <w:tc>
          <w:tcPr>
            <w:tcW w:w="3319" w:type="dxa"/>
            <w:vAlign w:val="bottom"/>
          </w:tcPr>
          <w:p w14:paraId="5EB50BB6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628F2E5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29F0B42A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123C87D4" w14:textId="42BF2C0D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2494212,64</w:t>
            </w:r>
          </w:p>
        </w:tc>
        <w:tc>
          <w:tcPr>
            <w:tcW w:w="1361" w:type="dxa"/>
            <w:vAlign w:val="bottom"/>
          </w:tcPr>
          <w:p w14:paraId="373377F4" w14:textId="7FB6A11F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4C8D9E5C" w14:textId="48A0487A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70011DA4" w14:textId="29BC1E0E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75DAFDD5" w14:textId="3032EFF8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6D48CBE3" w14:textId="2B2D4CC9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vAlign w:val="bottom"/>
          </w:tcPr>
          <w:p w14:paraId="1CC2B8E1" w14:textId="61A36301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2494212,64</w:t>
            </w:r>
          </w:p>
        </w:tc>
      </w:tr>
      <w:tr w:rsidR="00561105" w:rsidRPr="009C5C9E" w14:paraId="40AA78F2" w14:textId="77777777" w:rsidTr="00561105">
        <w:trPr>
          <w:trHeight w:val="240"/>
        </w:trPr>
        <w:tc>
          <w:tcPr>
            <w:tcW w:w="3319" w:type="dxa"/>
            <w:vAlign w:val="bottom"/>
          </w:tcPr>
          <w:p w14:paraId="0131BCC1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6C22F2C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13C8C51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183EC27A" w14:textId="34982E15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30600</w:t>
            </w:r>
          </w:p>
        </w:tc>
        <w:tc>
          <w:tcPr>
            <w:tcW w:w="1361" w:type="dxa"/>
            <w:vAlign w:val="bottom"/>
          </w:tcPr>
          <w:p w14:paraId="3AB78D19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EACDC9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38964A0B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8A357A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2D66320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4991AEB" w14:textId="5E01E5A6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30600</w:t>
            </w:r>
          </w:p>
        </w:tc>
      </w:tr>
      <w:tr w:rsidR="00561105" w:rsidRPr="009C5C9E" w14:paraId="2FB2549D" w14:textId="77777777" w:rsidTr="00561105">
        <w:trPr>
          <w:trHeight w:val="240"/>
        </w:trPr>
        <w:tc>
          <w:tcPr>
            <w:tcW w:w="3319" w:type="dxa"/>
            <w:vAlign w:val="bottom"/>
          </w:tcPr>
          <w:p w14:paraId="66EEB201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6E2FC54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39AF0FE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0C00E64F" w14:textId="541A04C3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199027B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A4F4D4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F53609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CACB67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28E04BD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3FC97C4C" w14:textId="09D40513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6C0A3E1D" w14:textId="77777777" w:rsidTr="00561105">
        <w:trPr>
          <w:trHeight w:val="240"/>
        </w:trPr>
        <w:tc>
          <w:tcPr>
            <w:tcW w:w="3319" w:type="dxa"/>
            <w:vAlign w:val="bottom"/>
          </w:tcPr>
          <w:p w14:paraId="6764DF2D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14:paraId="23D2C0E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673E310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7ECE49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3609598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FBC7B7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CDA566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F30BD9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BE77CAB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AA661F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409DE57B" w14:textId="77777777" w:rsidTr="00561105">
        <w:trPr>
          <w:trHeight w:val="255"/>
        </w:trPr>
        <w:tc>
          <w:tcPr>
            <w:tcW w:w="3319" w:type="dxa"/>
            <w:vAlign w:val="bottom"/>
          </w:tcPr>
          <w:p w14:paraId="5FFDCD81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26C1A82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6E5CB549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75A3988B" w14:textId="7D18513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2524812,64</w:t>
            </w:r>
          </w:p>
        </w:tc>
        <w:tc>
          <w:tcPr>
            <w:tcW w:w="1361" w:type="dxa"/>
            <w:vAlign w:val="bottom"/>
          </w:tcPr>
          <w:p w14:paraId="20200369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072F90D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46D341D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3191E3D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44DEB04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vAlign w:val="bottom"/>
          </w:tcPr>
          <w:p w14:paraId="2E1D99B1" w14:textId="36989C18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2524812,64</w:t>
            </w:r>
          </w:p>
        </w:tc>
      </w:tr>
      <w:tr w:rsidR="00561105" w:rsidRPr="009C5C9E" w14:paraId="06DFDE08" w14:textId="77777777" w:rsidTr="00561105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047972C8" w14:textId="77777777" w:rsidR="00561105" w:rsidRPr="004C7DE5" w:rsidRDefault="00561105" w:rsidP="005611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Oprávky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423526F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0C25AAE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1C1B18F9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5699B7E3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6230587A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73BF386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09E4B453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25E6780B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1598181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0D5F33CA" w14:textId="77777777" w:rsidTr="00561105">
        <w:trPr>
          <w:trHeight w:val="240"/>
        </w:trPr>
        <w:tc>
          <w:tcPr>
            <w:tcW w:w="3319" w:type="dxa"/>
            <w:vAlign w:val="bottom"/>
          </w:tcPr>
          <w:p w14:paraId="55557F91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4C0BD363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7CB96483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6F51F6D7" w14:textId="2F4DB265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2467432,19</w:t>
            </w:r>
          </w:p>
        </w:tc>
        <w:tc>
          <w:tcPr>
            <w:tcW w:w="1361" w:type="dxa"/>
            <w:vAlign w:val="bottom"/>
          </w:tcPr>
          <w:p w14:paraId="36777CAF" w14:textId="6780BF35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20F712AD" w14:textId="5FB2BD03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41944D2A" w14:textId="044C1BB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716127AF" w14:textId="20F26B7B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373C6633" w14:textId="445B2A2F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vAlign w:val="bottom"/>
          </w:tcPr>
          <w:p w14:paraId="232995A9" w14:textId="329E8A4A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2467432,19</w:t>
            </w:r>
          </w:p>
        </w:tc>
      </w:tr>
      <w:tr w:rsidR="00561105" w:rsidRPr="009C5C9E" w14:paraId="4C5E7507" w14:textId="77777777" w:rsidTr="00561105">
        <w:trPr>
          <w:trHeight w:val="240"/>
        </w:trPr>
        <w:tc>
          <w:tcPr>
            <w:tcW w:w="3319" w:type="dxa"/>
            <w:vAlign w:val="bottom"/>
          </w:tcPr>
          <w:p w14:paraId="18527320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2E174295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4D620B3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554586D" w14:textId="3C875B61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12553,41</w:t>
            </w:r>
          </w:p>
        </w:tc>
        <w:tc>
          <w:tcPr>
            <w:tcW w:w="1361" w:type="dxa"/>
            <w:vAlign w:val="bottom"/>
          </w:tcPr>
          <w:p w14:paraId="4FD1309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7417595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548AA7A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FC0B98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F9A342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9CF9A48" w14:textId="422F307D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12553,41</w:t>
            </w:r>
          </w:p>
        </w:tc>
      </w:tr>
      <w:tr w:rsidR="00561105" w:rsidRPr="009C5C9E" w14:paraId="6D6A7A59" w14:textId="77777777" w:rsidTr="00561105">
        <w:trPr>
          <w:trHeight w:val="240"/>
        </w:trPr>
        <w:tc>
          <w:tcPr>
            <w:tcW w:w="3319" w:type="dxa"/>
            <w:vAlign w:val="bottom"/>
          </w:tcPr>
          <w:p w14:paraId="5EBC6236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7C10953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2338885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AD43286" w14:textId="5F9E0FB5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49A3173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0BF9A3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218AF629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B124AC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7CA890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6FF6E2DF" w14:textId="2764052D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7911C026" w14:textId="77777777" w:rsidTr="00561105">
        <w:trPr>
          <w:trHeight w:val="255"/>
        </w:trPr>
        <w:tc>
          <w:tcPr>
            <w:tcW w:w="3319" w:type="dxa"/>
            <w:vAlign w:val="bottom"/>
          </w:tcPr>
          <w:p w14:paraId="28E4938E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63FD85BA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100013E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6E093F64" w14:textId="434776AD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2479985,60</w:t>
            </w:r>
          </w:p>
        </w:tc>
        <w:tc>
          <w:tcPr>
            <w:tcW w:w="1361" w:type="dxa"/>
            <w:vAlign w:val="bottom"/>
          </w:tcPr>
          <w:p w14:paraId="73D1C66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51B6416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57F7E55B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5C26C533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56681A0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vAlign w:val="bottom"/>
          </w:tcPr>
          <w:p w14:paraId="72BA8874" w14:textId="57B6823B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2479985,60</w:t>
            </w:r>
          </w:p>
        </w:tc>
      </w:tr>
      <w:tr w:rsidR="00561105" w:rsidRPr="009C5C9E" w14:paraId="4E23B78D" w14:textId="77777777" w:rsidTr="00561105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3905754E" w14:textId="77777777" w:rsidR="00561105" w:rsidRPr="004C7DE5" w:rsidRDefault="00561105" w:rsidP="005611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217202C9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2DE19D8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4364387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76D684C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1EB0501C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6CFE143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6A5A7E3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2CA8BDC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60844A5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371F73EB" w14:textId="77777777" w:rsidTr="00561105">
        <w:trPr>
          <w:trHeight w:val="240"/>
        </w:trPr>
        <w:tc>
          <w:tcPr>
            <w:tcW w:w="3319" w:type="dxa"/>
            <w:vAlign w:val="bottom"/>
          </w:tcPr>
          <w:p w14:paraId="4B4589EB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45C8D33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445BAC7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0BF40FA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2D09128C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5019440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45378BC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14BCD5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141164F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7A5C045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61105" w:rsidRPr="009C5C9E" w14:paraId="45108731" w14:textId="77777777" w:rsidTr="00561105">
        <w:trPr>
          <w:trHeight w:val="240"/>
        </w:trPr>
        <w:tc>
          <w:tcPr>
            <w:tcW w:w="3319" w:type="dxa"/>
            <w:vAlign w:val="bottom"/>
          </w:tcPr>
          <w:p w14:paraId="4CAED104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69956DB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249E77C5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6E65913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497FC95C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65CB00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CDAD68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266251C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43AA721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7CE700A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1BDDC5DF" w14:textId="77777777" w:rsidTr="00561105">
        <w:trPr>
          <w:trHeight w:val="240"/>
        </w:trPr>
        <w:tc>
          <w:tcPr>
            <w:tcW w:w="3319" w:type="dxa"/>
            <w:vAlign w:val="bottom"/>
          </w:tcPr>
          <w:p w14:paraId="261F4722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18F89F2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14FE265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7511673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37B0944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0C341FD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46B529C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F0FBDFC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9F8437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440FAA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72A0EC05" w14:textId="77777777" w:rsidTr="00561105">
        <w:trPr>
          <w:trHeight w:val="255"/>
        </w:trPr>
        <w:tc>
          <w:tcPr>
            <w:tcW w:w="3319" w:type="dxa"/>
            <w:vAlign w:val="bottom"/>
          </w:tcPr>
          <w:p w14:paraId="25FCBBA1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6BB6CB2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5E9BA14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138811F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vAlign w:val="bottom"/>
          </w:tcPr>
          <w:p w14:paraId="66260865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5C1CF87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5E74A4A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3BDE6A9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5EAB483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vAlign w:val="bottom"/>
          </w:tcPr>
          <w:p w14:paraId="6BFD61E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561105" w:rsidRPr="009C5C9E" w14:paraId="3341C484" w14:textId="77777777" w:rsidTr="00561105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228B829D" w14:textId="77777777" w:rsidR="00561105" w:rsidRPr="004C7DE5" w:rsidRDefault="00561105" w:rsidP="005611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5D1E922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78DAE40C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006B8B7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38D0EA8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41C228A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509DFA9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57A3329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2AD9C75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7FC13CA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37555E5E" w14:textId="77777777" w:rsidTr="00561105">
        <w:trPr>
          <w:trHeight w:val="255"/>
        </w:trPr>
        <w:tc>
          <w:tcPr>
            <w:tcW w:w="3319" w:type="dxa"/>
            <w:vAlign w:val="bottom"/>
          </w:tcPr>
          <w:p w14:paraId="7D1CC59B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53D5BA5A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495AF00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40B71482" w14:textId="171B067A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26780,45</w:t>
            </w:r>
          </w:p>
        </w:tc>
        <w:tc>
          <w:tcPr>
            <w:tcW w:w="1361" w:type="dxa"/>
            <w:vAlign w:val="bottom"/>
          </w:tcPr>
          <w:p w14:paraId="4A9AA28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959228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B8F667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2759FA7C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41EB1D1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73C713F4" w14:textId="1FB90FC4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26780,45</w:t>
            </w:r>
          </w:p>
        </w:tc>
      </w:tr>
      <w:tr w:rsidR="00561105" w:rsidRPr="009C5C9E" w14:paraId="345B06B5" w14:textId="77777777" w:rsidTr="00561105">
        <w:trPr>
          <w:trHeight w:val="270"/>
        </w:trPr>
        <w:tc>
          <w:tcPr>
            <w:tcW w:w="3319" w:type="dxa"/>
            <w:vAlign w:val="bottom"/>
          </w:tcPr>
          <w:p w14:paraId="6112172F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0E105A8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246D37C5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0D0154CA" w14:textId="3B6D553E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44827,04</w:t>
            </w:r>
          </w:p>
        </w:tc>
        <w:tc>
          <w:tcPr>
            <w:tcW w:w="1361" w:type="dxa"/>
            <w:vAlign w:val="bottom"/>
          </w:tcPr>
          <w:p w14:paraId="071E832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389A4ABB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1231C06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9AFDCE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ABB6D4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noWrap/>
            <w:vAlign w:val="bottom"/>
          </w:tcPr>
          <w:p w14:paraId="535D10D1" w14:textId="452F8D2B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44827,04</w:t>
            </w:r>
          </w:p>
        </w:tc>
      </w:tr>
    </w:tbl>
    <w:p w14:paraId="231D0CFF" w14:textId="77777777" w:rsidR="001F054E" w:rsidRDefault="001F054E" w:rsidP="00221F82">
      <w:pPr>
        <w:pStyle w:val="Nadpis2"/>
        <w:keepNext w:val="0"/>
        <w:suppressAutoHyphens/>
        <w:rPr>
          <w:rFonts w:ascii="Arial" w:hAnsi="Arial"/>
        </w:rPr>
        <w:sectPr w:rsidR="001F054E" w:rsidSect="001F054E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C8851CE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Zásoby</w:t>
      </w:r>
    </w:p>
    <w:p w14:paraId="04B70409" w14:textId="77777777" w:rsidR="00857D13" w:rsidRPr="00857D13" w:rsidRDefault="00857D13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 w:rsidRPr="00857D13">
        <w:rPr>
          <w:rFonts w:ascii="Arial" w:hAnsi="Arial"/>
          <w:b w:val="0"/>
        </w:rPr>
        <w:t xml:space="preserve">Spoločnosť neúčtovala o </w:t>
      </w:r>
      <w:r>
        <w:rPr>
          <w:rFonts w:ascii="Arial" w:hAnsi="Arial"/>
          <w:b w:val="0"/>
        </w:rPr>
        <w:t>zásobách</w:t>
      </w:r>
      <w:r w:rsidRPr="00857D13">
        <w:rPr>
          <w:rFonts w:ascii="Arial" w:hAnsi="Arial"/>
          <w:b w:val="0"/>
        </w:rPr>
        <w:t xml:space="preserve"> v bežnom ani v predchádzajúcom účtovnom období.</w:t>
      </w:r>
    </w:p>
    <w:p w14:paraId="7C228995" w14:textId="77777777" w:rsidR="00663129" w:rsidRPr="00896D8E" w:rsidRDefault="00663129" w:rsidP="00896D8E">
      <w:pPr>
        <w:pStyle w:val="Nadpis2"/>
        <w:keepNext w:val="0"/>
        <w:suppressAutoHyphens/>
        <w:rPr>
          <w:rFonts w:ascii="Arial" w:hAnsi="Arial"/>
        </w:rPr>
      </w:pPr>
      <w:r w:rsidRPr="00896D8E">
        <w:rPr>
          <w:rFonts w:ascii="Arial" w:hAnsi="Arial"/>
        </w:rPr>
        <w:t>Zákazková výroba</w:t>
      </w:r>
      <w:r>
        <w:rPr>
          <w:rFonts w:ascii="Arial" w:hAnsi="Arial"/>
        </w:rPr>
        <w:t xml:space="preserve"> </w:t>
      </w:r>
      <w:r w:rsidRPr="00AD735D">
        <w:rPr>
          <w:rFonts w:ascii="Arial" w:hAnsi="Arial"/>
        </w:rPr>
        <w:t xml:space="preserve">a </w:t>
      </w:r>
      <w:r>
        <w:rPr>
          <w:rFonts w:ascii="Arial" w:hAnsi="Arial"/>
        </w:rPr>
        <w:t>zákazková výstavba</w:t>
      </w:r>
      <w:r w:rsidRPr="00AD735D">
        <w:rPr>
          <w:rFonts w:ascii="Arial" w:hAnsi="Arial"/>
        </w:rPr>
        <w:t xml:space="preserve"> nehnuteľnosti určenej na predaj</w:t>
      </w:r>
    </w:p>
    <w:p w14:paraId="540521CC" w14:textId="77777777" w:rsidR="00857D13" w:rsidRPr="00857D13" w:rsidRDefault="00857D13" w:rsidP="00857D13">
      <w:pPr>
        <w:pStyle w:val="Nadpis2"/>
        <w:keepNext w:val="0"/>
        <w:numPr>
          <w:ilvl w:val="0"/>
          <w:numId w:val="0"/>
        </w:numPr>
        <w:suppressAutoHyphens/>
        <w:ind w:left="360"/>
        <w:rPr>
          <w:rFonts w:ascii="Arial" w:hAnsi="Arial"/>
          <w:b w:val="0"/>
        </w:rPr>
      </w:pPr>
      <w:r w:rsidRPr="00857D13">
        <w:rPr>
          <w:rFonts w:ascii="Arial" w:hAnsi="Arial"/>
          <w:b w:val="0"/>
        </w:rPr>
        <w:t xml:space="preserve">Spoločnosť neúčtovala o </w:t>
      </w:r>
      <w:r>
        <w:rPr>
          <w:rFonts w:ascii="Arial" w:hAnsi="Arial"/>
          <w:b w:val="0"/>
        </w:rPr>
        <w:t>zákazkovej výrobe a zákazkovej výstavbe nehnuteľnosti</w:t>
      </w:r>
      <w:r w:rsidRPr="00857D13">
        <w:rPr>
          <w:rFonts w:ascii="Arial" w:hAnsi="Arial"/>
          <w:b w:val="0"/>
        </w:rPr>
        <w:t xml:space="preserve"> v bežnom ani</w:t>
      </w:r>
      <w:r>
        <w:rPr>
          <w:rFonts w:ascii="Arial" w:hAnsi="Arial"/>
          <w:b w:val="0"/>
        </w:rPr>
        <w:t xml:space="preserve">             </w:t>
      </w:r>
      <w:r w:rsidRPr="00857D13">
        <w:rPr>
          <w:rFonts w:ascii="Arial" w:hAnsi="Arial"/>
          <w:b w:val="0"/>
        </w:rPr>
        <w:t xml:space="preserve"> v predchádzajúcom účtovnom období.</w:t>
      </w:r>
    </w:p>
    <w:p w14:paraId="63EE74EF" w14:textId="77777777" w:rsidR="00663129" w:rsidRPr="00E63C40" w:rsidRDefault="00663129" w:rsidP="00F9794B">
      <w:pPr>
        <w:pStyle w:val="Nadpis2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Pohľadávky</w:t>
      </w:r>
    </w:p>
    <w:p w14:paraId="4E08EF42" w14:textId="77777777" w:rsidR="00663129" w:rsidRDefault="00857D13" w:rsidP="008B04E1">
      <w:pPr>
        <w:pStyle w:val="odstavec"/>
      </w:pPr>
      <w:r>
        <w:t xml:space="preserve">Spoločnosť neúčtovala o opravných položkách v bežnom ani v predchádzajúcom účtovnom období. </w:t>
      </w:r>
    </w:p>
    <w:p w14:paraId="47CF892C" w14:textId="77777777" w:rsidR="00663129" w:rsidRDefault="00663129" w:rsidP="008B04E1">
      <w:pPr>
        <w:pStyle w:val="odstavec"/>
      </w:pPr>
    </w:p>
    <w:p w14:paraId="7FCE40C9" w14:textId="77777777" w:rsidR="00663129" w:rsidRDefault="00663129" w:rsidP="008B04E1">
      <w:pPr>
        <w:pStyle w:val="odstavec"/>
      </w:pPr>
      <w:r w:rsidRPr="00E63C40">
        <w:t>Veková štruktúra dlhodobých a krátkodobých pohľadávok je uvedená v nasledujúcej tabuľke:</w:t>
      </w:r>
    </w:p>
    <w:p w14:paraId="26985D20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5"/>
        <w:gridCol w:w="1975"/>
        <w:gridCol w:w="2180"/>
        <w:gridCol w:w="2180"/>
      </w:tblGrid>
      <w:tr w:rsidR="00663129" w:rsidRPr="009C5C9E" w14:paraId="4B897EC3" w14:textId="77777777">
        <w:trPr>
          <w:trHeight w:val="240"/>
        </w:trPr>
        <w:tc>
          <w:tcPr>
            <w:tcW w:w="2925" w:type="dxa"/>
            <w:vAlign w:val="bottom"/>
          </w:tcPr>
          <w:p w14:paraId="3E39631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75" w:type="dxa"/>
            <w:vAlign w:val="bottom"/>
          </w:tcPr>
          <w:p w14:paraId="3A9AB08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14:paraId="5B7443E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14:paraId="165EBD1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63129" w:rsidRPr="009C5C9E" w14:paraId="64E1EE68" w14:textId="77777777">
        <w:trPr>
          <w:trHeight w:val="240"/>
        </w:trPr>
        <w:tc>
          <w:tcPr>
            <w:tcW w:w="2925" w:type="dxa"/>
            <w:vAlign w:val="bottom"/>
          </w:tcPr>
          <w:p w14:paraId="74D0E36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75" w:type="dxa"/>
            <w:vAlign w:val="bottom"/>
          </w:tcPr>
          <w:p w14:paraId="0CB06A6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14:paraId="66EE49E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14:paraId="5E9713D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663129" w:rsidRPr="009C5C9E" w14:paraId="45E3BEB2" w14:textId="77777777">
        <w:trPr>
          <w:trHeight w:val="240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4A8405EA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63129" w:rsidRPr="009C5C9E" w14:paraId="54D02758" w14:textId="77777777">
        <w:trPr>
          <w:trHeight w:val="480"/>
        </w:trPr>
        <w:tc>
          <w:tcPr>
            <w:tcW w:w="2925" w:type="dxa"/>
            <w:vAlign w:val="bottom"/>
          </w:tcPr>
          <w:p w14:paraId="4D178097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1975" w:type="dxa"/>
            <w:vAlign w:val="bottom"/>
          </w:tcPr>
          <w:p w14:paraId="19ACF71A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B90568C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B54F1E2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2BD18813" w14:textId="77777777">
        <w:trPr>
          <w:trHeight w:val="720"/>
        </w:trPr>
        <w:tc>
          <w:tcPr>
            <w:tcW w:w="2925" w:type="dxa"/>
            <w:vAlign w:val="bottom"/>
          </w:tcPr>
          <w:p w14:paraId="5082364E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2E6A3849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BFE1C37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E8D3FB3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115DFF43" w14:textId="77777777">
        <w:trPr>
          <w:trHeight w:val="480"/>
        </w:trPr>
        <w:tc>
          <w:tcPr>
            <w:tcW w:w="2925" w:type="dxa"/>
            <w:vAlign w:val="bottom"/>
          </w:tcPr>
          <w:p w14:paraId="205E16C6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549C638C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EA3E5DA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0B59691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721ADE40" w14:textId="77777777">
        <w:trPr>
          <w:trHeight w:val="480"/>
        </w:trPr>
        <w:tc>
          <w:tcPr>
            <w:tcW w:w="2925" w:type="dxa"/>
            <w:vAlign w:val="bottom"/>
          </w:tcPr>
          <w:p w14:paraId="5E1664DC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1C283C9E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EAA3411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29C52A1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518CFBF8" w14:textId="77777777">
        <w:trPr>
          <w:trHeight w:val="240"/>
        </w:trPr>
        <w:tc>
          <w:tcPr>
            <w:tcW w:w="2925" w:type="dxa"/>
            <w:vAlign w:val="bottom"/>
          </w:tcPr>
          <w:p w14:paraId="0BCD2F85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59A4B4F1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EBE6129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8A2330C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67788BB0" w14:textId="77777777">
        <w:trPr>
          <w:trHeight w:val="255"/>
        </w:trPr>
        <w:tc>
          <w:tcPr>
            <w:tcW w:w="2925" w:type="dxa"/>
            <w:vAlign w:val="bottom"/>
          </w:tcPr>
          <w:p w14:paraId="28AB442B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75" w:type="dxa"/>
            <w:vAlign w:val="bottom"/>
          </w:tcPr>
          <w:p w14:paraId="4D62EEC0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180" w:type="dxa"/>
            <w:vAlign w:val="bottom"/>
          </w:tcPr>
          <w:p w14:paraId="676E2060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14:paraId="06DD00E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663129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14:paraId="3CBCD51C" w14:textId="77777777">
        <w:trPr>
          <w:trHeight w:val="255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1693BCC0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611A2" w:rsidRPr="009C5C9E" w14:paraId="75108BDD" w14:textId="77777777">
        <w:trPr>
          <w:trHeight w:val="240"/>
        </w:trPr>
        <w:tc>
          <w:tcPr>
            <w:tcW w:w="2925" w:type="dxa"/>
            <w:vAlign w:val="bottom"/>
          </w:tcPr>
          <w:p w14:paraId="33487853" w14:textId="77777777" w:rsidR="00E611A2" w:rsidRPr="009C5C9E" w:rsidRDefault="00E611A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975" w:type="dxa"/>
            <w:vAlign w:val="bottom"/>
          </w:tcPr>
          <w:p w14:paraId="7E3CEA3B" w14:textId="328BD498" w:rsidR="00E611A2" w:rsidRPr="009C5C9E" w:rsidRDefault="00561105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77530</w:t>
            </w:r>
          </w:p>
        </w:tc>
        <w:tc>
          <w:tcPr>
            <w:tcW w:w="2180" w:type="dxa"/>
            <w:vAlign w:val="bottom"/>
          </w:tcPr>
          <w:p w14:paraId="01F2D0B9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B3E0346" w14:textId="1DFCE54F" w:rsidR="00E611A2" w:rsidRPr="009C5C9E" w:rsidRDefault="00561105" w:rsidP="00690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77530</w:t>
            </w:r>
          </w:p>
        </w:tc>
      </w:tr>
      <w:tr w:rsidR="00E611A2" w:rsidRPr="009C5C9E" w14:paraId="6F1E3935" w14:textId="77777777">
        <w:trPr>
          <w:trHeight w:val="720"/>
        </w:trPr>
        <w:tc>
          <w:tcPr>
            <w:tcW w:w="2925" w:type="dxa"/>
            <w:vAlign w:val="bottom"/>
          </w:tcPr>
          <w:p w14:paraId="16D2A2A9" w14:textId="77777777" w:rsidR="00E611A2" w:rsidRPr="009C5C9E" w:rsidRDefault="00E611A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9C5C9E">
              <w:rPr>
                <w:rFonts w:ascii="Arial" w:hAnsi="Arial" w:cs="Arial"/>
                <w:sz w:val="18"/>
                <w:szCs w:val="18"/>
              </w:rPr>
              <w:t>č</w:t>
            </w:r>
            <w:r w:rsidRPr="009C5C9E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1975" w:type="dxa"/>
            <w:vAlign w:val="bottom"/>
          </w:tcPr>
          <w:p w14:paraId="29B6ED29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9B50779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0EC9508" w14:textId="77777777" w:rsidR="00E611A2" w:rsidRPr="009C5C9E" w:rsidRDefault="00E611A2" w:rsidP="00690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1A2" w:rsidRPr="009C5C9E" w14:paraId="3367499C" w14:textId="77777777">
        <w:trPr>
          <w:trHeight w:val="480"/>
        </w:trPr>
        <w:tc>
          <w:tcPr>
            <w:tcW w:w="2925" w:type="dxa"/>
            <w:vAlign w:val="bottom"/>
          </w:tcPr>
          <w:p w14:paraId="75859645" w14:textId="77777777" w:rsidR="00E611A2" w:rsidRPr="009C5C9E" w:rsidRDefault="00E611A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</w:t>
            </w:r>
            <w:r w:rsidRPr="009C5C9E">
              <w:rPr>
                <w:rFonts w:ascii="Arial" w:hAnsi="Arial" w:cs="Arial"/>
                <w:sz w:val="18"/>
                <w:szCs w:val="18"/>
              </w:rPr>
              <w:t>n</w:t>
            </w:r>
            <w:r w:rsidRPr="009C5C9E">
              <w:rPr>
                <w:rFonts w:ascii="Arial" w:hAnsi="Arial" w:cs="Arial"/>
                <w:sz w:val="18"/>
                <w:szCs w:val="18"/>
              </w:rPr>
              <w:t>solidovaného celku</w:t>
            </w:r>
          </w:p>
        </w:tc>
        <w:tc>
          <w:tcPr>
            <w:tcW w:w="1975" w:type="dxa"/>
            <w:vAlign w:val="bottom"/>
          </w:tcPr>
          <w:p w14:paraId="20E2C430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68D274D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02981D9" w14:textId="77777777" w:rsidR="00E611A2" w:rsidRPr="009C5C9E" w:rsidRDefault="00E611A2" w:rsidP="00690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1A2" w:rsidRPr="009C5C9E" w14:paraId="18F51FD7" w14:textId="77777777">
        <w:trPr>
          <w:trHeight w:val="480"/>
        </w:trPr>
        <w:tc>
          <w:tcPr>
            <w:tcW w:w="2925" w:type="dxa"/>
            <w:vAlign w:val="bottom"/>
          </w:tcPr>
          <w:p w14:paraId="1C7FAF1B" w14:textId="77777777" w:rsidR="00E611A2" w:rsidRPr="009C5C9E" w:rsidRDefault="00E611A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696D5295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2060BAD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CFAB4C0" w14:textId="77777777" w:rsidR="00E611A2" w:rsidRPr="009C5C9E" w:rsidRDefault="00E611A2" w:rsidP="00690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1A2" w:rsidRPr="009C5C9E" w14:paraId="4D0DB386" w14:textId="77777777">
        <w:trPr>
          <w:trHeight w:val="240"/>
        </w:trPr>
        <w:tc>
          <w:tcPr>
            <w:tcW w:w="2925" w:type="dxa"/>
            <w:vAlign w:val="bottom"/>
          </w:tcPr>
          <w:p w14:paraId="0ED338C6" w14:textId="77777777" w:rsidR="00E611A2" w:rsidRPr="009C5C9E" w:rsidRDefault="00E611A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975" w:type="dxa"/>
            <w:vAlign w:val="bottom"/>
          </w:tcPr>
          <w:p w14:paraId="5835CA36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29B61FF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E0B2816" w14:textId="77777777" w:rsidR="00E611A2" w:rsidRPr="009C5C9E" w:rsidRDefault="00E611A2" w:rsidP="00690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1A2" w:rsidRPr="009C5C9E" w14:paraId="78D02C15" w14:textId="77777777">
        <w:trPr>
          <w:trHeight w:val="240"/>
        </w:trPr>
        <w:tc>
          <w:tcPr>
            <w:tcW w:w="2925" w:type="dxa"/>
            <w:vAlign w:val="bottom"/>
          </w:tcPr>
          <w:p w14:paraId="21AD0C39" w14:textId="77777777" w:rsidR="00E611A2" w:rsidRPr="009C5C9E" w:rsidRDefault="00E611A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1975" w:type="dxa"/>
            <w:vAlign w:val="bottom"/>
          </w:tcPr>
          <w:p w14:paraId="06BAB9CE" w14:textId="3467F005" w:rsidR="00E611A2" w:rsidRPr="009C5C9E" w:rsidRDefault="00561105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476D82C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1E4FDCA3" w14:textId="2CAEF18F" w:rsidR="00E611A2" w:rsidRPr="009C5C9E" w:rsidRDefault="00561105" w:rsidP="00690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1A2" w:rsidRPr="009C5C9E" w14:paraId="134382DF" w14:textId="77777777">
        <w:trPr>
          <w:trHeight w:val="240"/>
        </w:trPr>
        <w:tc>
          <w:tcPr>
            <w:tcW w:w="2925" w:type="dxa"/>
            <w:vAlign w:val="bottom"/>
          </w:tcPr>
          <w:p w14:paraId="65381DC8" w14:textId="77777777" w:rsidR="00E611A2" w:rsidRPr="009C5C9E" w:rsidRDefault="00E611A2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34DB811C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3F4E7E3" w14:textId="77777777" w:rsidR="00E611A2" w:rsidRPr="009C5C9E" w:rsidRDefault="00E611A2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570CBB4" w14:textId="77777777" w:rsidR="00E611A2" w:rsidRPr="009C5C9E" w:rsidRDefault="00E611A2" w:rsidP="00690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1A2" w:rsidRPr="009C5C9E" w14:paraId="378415CE" w14:textId="77777777">
        <w:trPr>
          <w:trHeight w:val="255"/>
        </w:trPr>
        <w:tc>
          <w:tcPr>
            <w:tcW w:w="2925" w:type="dxa"/>
            <w:vAlign w:val="bottom"/>
          </w:tcPr>
          <w:p w14:paraId="20006D9F" w14:textId="77777777" w:rsidR="00E611A2" w:rsidRPr="009C5C9E" w:rsidRDefault="00E611A2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1975" w:type="dxa"/>
            <w:vAlign w:val="bottom"/>
          </w:tcPr>
          <w:p w14:paraId="4B7A209D" w14:textId="1683982A" w:rsidR="00E611A2" w:rsidRPr="009C5C9E" w:rsidRDefault="00561105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77530</w:t>
            </w:r>
          </w:p>
        </w:tc>
        <w:tc>
          <w:tcPr>
            <w:tcW w:w="2180" w:type="dxa"/>
            <w:vAlign w:val="bottom"/>
          </w:tcPr>
          <w:p w14:paraId="2741F530" w14:textId="77777777" w:rsidR="00E611A2" w:rsidRPr="009C5C9E" w:rsidRDefault="00E611A2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867F739" w14:textId="5D8A38C5" w:rsidR="00E611A2" w:rsidRPr="009C5C9E" w:rsidRDefault="00561105" w:rsidP="00690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77530</w:t>
            </w:r>
          </w:p>
        </w:tc>
      </w:tr>
    </w:tbl>
    <w:p w14:paraId="61456058" w14:textId="77777777" w:rsidR="00663129" w:rsidRPr="00C63AFE" w:rsidRDefault="00663129" w:rsidP="008B04E1">
      <w:pPr>
        <w:pStyle w:val="odstavec"/>
        <w:rPr>
          <w:sz w:val="8"/>
          <w:szCs w:val="8"/>
        </w:rPr>
      </w:pPr>
    </w:p>
    <w:tbl>
      <w:tblPr>
        <w:tblW w:w="92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20"/>
        <w:gridCol w:w="3020"/>
        <w:gridCol w:w="3020"/>
      </w:tblGrid>
      <w:tr w:rsidR="00663129" w:rsidRPr="009C5C9E" w14:paraId="0311FFC8" w14:textId="77777777" w:rsidTr="00561105">
        <w:trPr>
          <w:trHeight w:val="240"/>
        </w:trPr>
        <w:tc>
          <w:tcPr>
            <w:tcW w:w="3220" w:type="dxa"/>
            <w:vAlign w:val="bottom"/>
          </w:tcPr>
          <w:p w14:paraId="3D8DE80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vAlign w:val="bottom"/>
          </w:tcPr>
          <w:p w14:paraId="080A7EF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vAlign w:val="bottom"/>
          </w:tcPr>
          <w:p w14:paraId="15B6060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14:paraId="3A357E88" w14:textId="77777777" w:rsidTr="00561105">
        <w:trPr>
          <w:trHeight w:val="240"/>
        </w:trPr>
        <w:tc>
          <w:tcPr>
            <w:tcW w:w="3220" w:type="dxa"/>
            <w:vAlign w:val="bottom"/>
          </w:tcPr>
          <w:p w14:paraId="648E48D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vAlign w:val="bottom"/>
          </w:tcPr>
          <w:p w14:paraId="418D27E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vAlign w:val="bottom"/>
          </w:tcPr>
          <w:p w14:paraId="5F4020C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663129" w:rsidRPr="009C5C9E" w14:paraId="3885A7EF" w14:textId="77777777" w:rsidTr="00561105">
        <w:trPr>
          <w:trHeight w:val="240"/>
        </w:trPr>
        <w:tc>
          <w:tcPr>
            <w:tcW w:w="3220" w:type="dxa"/>
            <w:vAlign w:val="bottom"/>
          </w:tcPr>
          <w:p w14:paraId="3143E8E5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vAlign w:val="bottom"/>
          </w:tcPr>
          <w:p w14:paraId="154A6998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62C19BDF" w14:textId="77777777" w:rsidR="00663129" w:rsidRPr="009C5C9E" w:rsidRDefault="00F9794B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61105" w:rsidRPr="009C5C9E" w14:paraId="4C83106F" w14:textId="77777777" w:rsidTr="00561105">
        <w:trPr>
          <w:trHeight w:val="480"/>
        </w:trPr>
        <w:tc>
          <w:tcPr>
            <w:tcW w:w="3220" w:type="dxa"/>
            <w:vAlign w:val="bottom"/>
          </w:tcPr>
          <w:p w14:paraId="7A884134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vAlign w:val="bottom"/>
          </w:tcPr>
          <w:p w14:paraId="583A6FBC" w14:textId="0B0D250E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70530</w:t>
            </w:r>
          </w:p>
        </w:tc>
        <w:tc>
          <w:tcPr>
            <w:tcW w:w="3020" w:type="dxa"/>
            <w:vAlign w:val="bottom"/>
          </w:tcPr>
          <w:p w14:paraId="54DD6546" w14:textId="61F5B1DA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80964</w:t>
            </w:r>
          </w:p>
        </w:tc>
      </w:tr>
      <w:tr w:rsidR="00561105" w:rsidRPr="009C5C9E" w14:paraId="453D8540" w14:textId="77777777" w:rsidTr="00561105">
        <w:trPr>
          <w:trHeight w:val="255"/>
        </w:trPr>
        <w:tc>
          <w:tcPr>
            <w:tcW w:w="3220" w:type="dxa"/>
            <w:vAlign w:val="bottom"/>
          </w:tcPr>
          <w:p w14:paraId="5B1A62A4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vAlign w:val="bottom"/>
          </w:tcPr>
          <w:p w14:paraId="1E471222" w14:textId="425094BD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70530</w:t>
            </w:r>
          </w:p>
        </w:tc>
        <w:tc>
          <w:tcPr>
            <w:tcW w:w="3020" w:type="dxa"/>
            <w:vAlign w:val="bottom"/>
          </w:tcPr>
          <w:p w14:paraId="278F730D" w14:textId="1DDB3C0A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80964</w:t>
            </w:r>
          </w:p>
        </w:tc>
      </w:tr>
      <w:tr w:rsidR="00561105" w:rsidRPr="009C5C9E" w14:paraId="35F807C8" w14:textId="77777777" w:rsidTr="00561105">
        <w:trPr>
          <w:trHeight w:val="495"/>
        </w:trPr>
        <w:tc>
          <w:tcPr>
            <w:tcW w:w="3220" w:type="dxa"/>
            <w:vAlign w:val="bottom"/>
          </w:tcPr>
          <w:p w14:paraId="642DC5AF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vAlign w:val="bottom"/>
          </w:tcPr>
          <w:p w14:paraId="4B05B7D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3569C6A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61105" w:rsidRPr="009C5C9E" w14:paraId="7E069E99" w14:textId="77777777" w:rsidTr="00561105">
        <w:trPr>
          <w:trHeight w:val="480"/>
        </w:trPr>
        <w:tc>
          <w:tcPr>
            <w:tcW w:w="3220" w:type="dxa"/>
            <w:vAlign w:val="bottom"/>
          </w:tcPr>
          <w:p w14:paraId="074F6631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vAlign w:val="bottom"/>
          </w:tcPr>
          <w:p w14:paraId="0C1013C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5FD4B3E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61105" w:rsidRPr="009C5C9E" w14:paraId="792DCECB" w14:textId="77777777" w:rsidTr="00561105">
        <w:trPr>
          <w:trHeight w:val="255"/>
        </w:trPr>
        <w:tc>
          <w:tcPr>
            <w:tcW w:w="3220" w:type="dxa"/>
            <w:vAlign w:val="bottom"/>
          </w:tcPr>
          <w:p w14:paraId="5EFF532F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vAlign w:val="bottom"/>
          </w:tcPr>
          <w:p w14:paraId="042718C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6AEF4B6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D632A1E" w14:textId="77777777" w:rsidR="00663129" w:rsidRPr="00E63C40" w:rsidRDefault="00663129" w:rsidP="008B04E1">
      <w:pPr>
        <w:pStyle w:val="odstavec"/>
      </w:pPr>
      <w:r>
        <w:lastRenderedPageBreak/>
        <w:t>Informácie o záložnom práve</w:t>
      </w:r>
      <w:r w:rsidRPr="00E63C40">
        <w:t xml:space="preserve"> </w:t>
      </w:r>
      <w:r>
        <w:t>príp. obmedzenom práve</w:t>
      </w:r>
      <w:r w:rsidRPr="00E63C40">
        <w:t xml:space="preserve"> disponovať </w:t>
      </w:r>
      <w:r>
        <w:t>s pohľadávkami:</w:t>
      </w:r>
    </w:p>
    <w:p w14:paraId="1053C227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20"/>
        <w:gridCol w:w="3020"/>
        <w:gridCol w:w="3020"/>
      </w:tblGrid>
      <w:tr w:rsidR="00663129" w:rsidRPr="009C5C9E" w14:paraId="27BE824B" w14:textId="77777777">
        <w:trPr>
          <w:trHeight w:val="240"/>
        </w:trPr>
        <w:tc>
          <w:tcPr>
            <w:tcW w:w="3220" w:type="dxa"/>
            <w:vAlign w:val="bottom"/>
          </w:tcPr>
          <w:p w14:paraId="784C126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3020" w:type="dxa"/>
            <w:vAlign w:val="bottom"/>
          </w:tcPr>
          <w:p w14:paraId="196A06A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Hodnota predmetu</w:t>
            </w:r>
          </w:p>
        </w:tc>
        <w:tc>
          <w:tcPr>
            <w:tcW w:w="3020" w:type="dxa"/>
            <w:vAlign w:val="bottom"/>
          </w:tcPr>
          <w:p w14:paraId="138D1DD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Hodnota pohľadávky</w:t>
            </w:r>
          </w:p>
        </w:tc>
      </w:tr>
      <w:tr w:rsidR="00663129" w:rsidRPr="009C5C9E" w14:paraId="45D363DE" w14:textId="77777777">
        <w:trPr>
          <w:trHeight w:val="439"/>
        </w:trPr>
        <w:tc>
          <w:tcPr>
            <w:tcW w:w="3220" w:type="dxa"/>
            <w:vAlign w:val="bottom"/>
          </w:tcPr>
          <w:p w14:paraId="52995222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3020" w:type="dxa"/>
            <w:vAlign w:val="bottom"/>
          </w:tcPr>
          <w:p w14:paraId="5EF0C8DA" w14:textId="77777777" w:rsidR="00663129" w:rsidRPr="009C5C9E" w:rsidRDefault="00AE1C5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vAlign w:val="bottom"/>
          </w:tcPr>
          <w:p w14:paraId="56563F9E" w14:textId="77777777" w:rsidR="00663129" w:rsidRPr="009C5C9E" w:rsidRDefault="00AE1C5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1C651323" w14:textId="77777777">
        <w:trPr>
          <w:trHeight w:val="439"/>
        </w:trPr>
        <w:tc>
          <w:tcPr>
            <w:tcW w:w="3220" w:type="dxa"/>
            <w:vAlign w:val="bottom"/>
          </w:tcPr>
          <w:p w14:paraId="59AB22D3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3020" w:type="dxa"/>
            <w:vAlign w:val="bottom"/>
          </w:tcPr>
          <w:p w14:paraId="1563D71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3020" w:type="dxa"/>
            <w:vAlign w:val="bottom"/>
          </w:tcPr>
          <w:p w14:paraId="323E558F" w14:textId="77777777" w:rsidR="00663129" w:rsidRPr="009C5C9E" w:rsidRDefault="00AE1C5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14:paraId="7500BFF8" w14:textId="77777777">
        <w:trPr>
          <w:trHeight w:val="439"/>
        </w:trPr>
        <w:tc>
          <w:tcPr>
            <w:tcW w:w="3220" w:type="dxa"/>
            <w:vAlign w:val="bottom"/>
          </w:tcPr>
          <w:p w14:paraId="6C9BE46D" w14:textId="77777777"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3020" w:type="dxa"/>
            <w:vAlign w:val="bottom"/>
          </w:tcPr>
          <w:p w14:paraId="33972B1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3020" w:type="dxa"/>
            <w:vAlign w:val="bottom"/>
          </w:tcPr>
          <w:p w14:paraId="495C4CF2" w14:textId="77777777" w:rsidR="00663129" w:rsidRPr="009C5C9E" w:rsidRDefault="00AE1C5A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8D1880D" w14:textId="77777777" w:rsidR="00663129" w:rsidRPr="00E63C40" w:rsidRDefault="00663129" w:rsidP="008B04E1">
      <w:pPr>
        <w:pStyle w:val="odstavec"/>
      </w:pPr>
    </w:p>
    <w:p w14:paraId="595D3768" w14:textId="77777777" w:rsidR="00663129" w:rsidRPr="00E63C40" w:rsidRDefault="00663129" w:rsidP="00221F82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poskytnuté spriazneným stranám</w:t>
      </w:r>
    </w:p>
    <w:p w14:paraId="68238511" w14:textId="77777777" w:rsidR="00663129" w:rsidRDefault="00AE1C5A" w:rsidP="008B04E1">
      <w:pPr>
        <w:pStyle w:val="odstavec"/>
      </w:pPr>
      <w:r>
        <w:t>Spoločnosť neposkytla</w:t>
      </w:r>
      <w:r w:rsidR="00663129" w:rsidRPr="00E63C40">
        <w:t xml:space="preserve"> pôžič</w:t>
      </w:r>
      <w:r>
        <w:t>ky</w:t>
      </w:r>
      <w:r w:rsidR="00663129" w:rsidRPr="00E63C40">
        <w:t xml:space="preserve"> spriazneným stranám </w:t>
      </w:r>
      <w:r>
        <w:t>v bežnom ani v predchádzajúcom účtovnom období.</w:t>
      </w:r>
    </w:p>
    <w:p w14:paraId="35B4D9C8" w14:textId="77777777" w:rsidR="00663129" w:rsidRPr="000E34F6" w:rsidRDefault="00663129" w:rsidP="008B04E1">
      <w:pPr>
        <w:pStyle w:val="odstavec"/>
      </w:pPr>
    </w:p>
    <w:p w14:paraId="7613AA1D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14:paraId="6B722048" w14:textId="77777777" w:rsidR="00663129" w:rsidRDefault="00663129" w:rsidP="008B04E1">
      <w:pPr>
        <w:pStyle w:val="odstavec"/>
      </w:pPr>
      <w:r>
        <w:t>Informácie o finančných účtoch okrem krátkodobého finančného majetku sú uvedené nižšie:</w:t>
      </w:r>
    </w:p>
    <w:p w14:paraId="144D4CD7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0"/>
        <w:gridCol w:w="3220"/>
        <w:gridCol w:w="3220"/>
      </w:tblGrid>
      <w:tr w:rsidR="00663129" w:rsidRPr="009C5C9E" w14:paraId="429400A0" w14:textId="77777777" w:rsidTr="00561105">
        <w:trPr>
          <w:trHeight w:val="439"/>
        </w:trPr>
        <w:tc>
          <w:tcPr>
            <w:tcW w:w="2800" w:type="dxa"/>
            <w:vAlign w:val="bottom"/>
          </w:tcPr>
          <w:p w14:paraId="7489901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14:paraId="5C6AE20E" w14:textId="374D7623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3220" w:type="dxa"/>
            <w:vAlign w:val="bottom"/>
          </w:tcPr>
          <w:p w14:paraId="0B6F2967" w14:textId="46067954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561105" w:rsidRPr="009C5C9E" w14:paraId="6E8A48EF" w14:textId="77777777" w:rsidTr="00561105">
        <w:trPr>
          <w:trHeight w:val="240"/>
        </w:trPr>
        <w:tc>
          <w:tcPr>
            <w:tcW w:w="2800" w:type="dxa"/>
            <w:vAlign w:val="bottom"/>
          </w:tcPr>
          <w:p w14:paraId="42E8DA68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14:paraId="7A0FB147" w14:textId="187DE613" w:rsidR="00561105" w:rsidRPr="009C5C9E" w:rsidRDefault="00561105" w:rsidP="005611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89401</w:t>
            </w:r>
          </w:p>
        </w:tc>
        <w:tc>
          <w:tcPr>
            <w:tcW w:w="3220" w:type="dxa"/>
            <w:vAlign w:val="bottom"/>
          </w:tcPr>
          <w:p w14:paraId="4710E768" w14:textId="37886908" w:rsidR="00561105" w:rsidRPr="009C5C9E" w:rsidRDefault="00561105" w:rsidP="005611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180770</w:t>
            </w:r>
          </w:p>
        </w:tc>
      </w:tr>
      <w:tr w:rsidR="00561105" w:rsidRPr="009C5C9E" w14:paraId="55648C34" w14:textId="77777777" w:rsidTr="00561105">
        <w:trPr>
          <w:trHeight w:val="240"/>
        </w:trPr>
        <w:tc>
          <w:tcPr>
            <w:tcW w:w="2800" w:type="dxa"/>
            <w:vAlign w:val="bottom"/>
          </w:tcPr>
          <w:p w14:paraId="4A1CF5F4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14:paraId="541478AB" w14:textId="5DBFB31F" w:rsidR="00561105" w:rsidRPr="009C5C9E" w:rsidRDefault="00561105" w:rsidP="005611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107962</w:t>
            </w:r>
          </w:p>
        </w:tc>
        <w:tc>
          <w:tcPr>
            <w:tcW w:w="3220" w:type="dxa"/>
            <w:vAlign w:val="bottom"/>
          </w:tcPr>
          <w:p w14:paraId="30660898" w14:textId="27D70A29" w:rsidR="00561105" w:rsidRPr="009C5C9E" w:rsidRDefault="00561105" w:rsidP="005611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263306</w:t>
            </w:r>
          </w:p>
        </w:tc>
      </w:tr>
      <w:tr w:rsidR="00561105" w:rsidRPr="009C5C9E" w14:paraId="72509270" w14:textId="77777777" w:rsidTr="00561105">
        <w:trPr>
          <w:trHeight w:val="240"/>
        </w:trPr>
        <w:tc>
          <w:tcPr>
            <w:tcW w:w="2800" w:type="dxa"/>
            <w:vAlign w:val="bottom"/>
          </w:tcPr>
          <w:p w14:paraId="0D6390B1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14:paraId="3FB29C0F" w14:textId="77777777" w:rsidR="00561105" w:rsidRPr="009C5C9E" w:rsidRDefault="00561105" w:rsidP="005611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4219C969" w14:textId="40CB9730" w:rsidR="00561105" w:rsidRPr="009C5C9E" w:rsidRDefault="00561105" w:rsidP="005611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61105" w:rsidRPr="009C5C9E" w14:paraId="6C5E525D" w14:textId="77777777" w:rsidTr="00561105">
        <w:trPr>
          <w:trHeight w:val="240"/>
        </w:trPr>
        <w:tc>
          <w:tcPr>
            <w:tcW w:w="2800" w:type="dxa"/>
            <w:vAlign w:val="bottom"/>
          </w:tcPr>
          <w:p w14:paraId="180ED5F7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14:paraId="0C332133" w14:textId="77777777" w:rsidR="00561105" w:rsidRPr="009C5C9E" w:rsidRDefault="00561105" w:rsidP="005611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208D6B69" w14:textId="41FA079A" w:rsidR="00561105" w:rsidRPr="009C5C9E" w:rsidRDefault="00561105" w:rsidP="005611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61105" w:rsidRPr="009C5C9E" w14:paraId="61C167D3" w14:textId="77777777" w:rsidTr="00561105">
        <w:trPr>
          <w:trHeight w:val="255"/>
        </w:trPr>
        <w:tc>
          <w:tcPr>
            <w:tcW w:w="2800" w:type="dxa"/>
            <w:vAlign w:val="bottom"/>
          </w:tcPr>
          <w:p w14:paraId="798AB4F7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14:paraId="594D593F" w14:textId="7F6FD0F3" w:rsidR="00561105" w:rsidRPr="009C5C9E" w:rsidRDefault="00561105" w:rsidP="005611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197363</w:t>
            </w:r>
          </w:p>
        </w:tc>
        <w:tc>
          <w:tcPr>
            <w:tcW w:w="3220" w:type="dxa"/>
            <w:vAlign w:val="bottom"/>
          </w:tcPr>
          <w:p w14:paraId="0765A6EC" w14:textId="6C532C7F" w:rsidR="00561105" w:rsidRPr="009C5C9E" w:rsidRDefault="00561105" w:rsidP="0056110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444076</w:t>
            </w:r>
          </w:p>
        </w:tc>
      </w:tr>
    </w:tbl>
    <w:p w14:paraId="53B8FD6A" w14:textId="77777777" w:rsidR="00663129" w:rsidRDefault="00663129" w:rsidP="008B04E1">
      <w:pPr>
        <w:pStyle w:val="odstavec"/>
      </w:pPr>
    </w:p>
    <w:p w14:paraId="7ADEBDB2" w14:textId="77777777" w:rsidR="00AE1C5A" w:rsidRDefault="00663129" w:rsidP="008B04E1">
      <w:pPr>
        <w:pStyle w:val="odstavec"/>
      </w:pPr>
      <w:r w:rsidRPr="00E63C40">
        <w:t>Účtami v bankách môže Spoločnosť voľne disponovať</w:t>
      </w:r>
      <w:r w:rsidR="00AE1C5A">
        <w:t>.</w:t>
      </w:r>
    </w:p>
    <w:p w14:paraId="4E204EF9" w14:textId="77777777" w:rsidR="00663129" w:rsidRPr="00E63C40" w:rsidRDefault="00663129" w:rsidP="008B04E1">
      <w:pPr>
        <w:pStyle w:val="odstavec"/>
      </w:pPr>
    </w:p>
    <w:p w14:paraId="4882834B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14:paraId="51F3B01B" w14:textId="77777777" w:rsidR="00663129" w:rsidRDefault="00663129" w:rsidP="008B04E1">
      <w:pPr>
        <w:pStyle w:val="odstavec"/>
      </w:pPr>
      <w:r w:rsidRPr="00E63C40">
        <w:t>Jednotlivé položky časového rozlíšenia sú uvedené v nasledujúcej tabuľke:</w:t>
      </w:r>
    </w:p>
    <w:p w14:paraId="0CB7F02D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3B8955D9" w14:textId="77777777">
        <w:trPr>
          <w:trHeight w:val="720"/>
        </w:trPr>
        <w:tc>
          <w:tcPr>
            <w:tcW w:w="4040" w:type="dxa"/>
            <w:vAlign w:val="bottom"/>
          </w:tcPr>
          <w:p w14:paraId="0785A53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vAlign w:val="bottom"/>
          </w:tcPr>
          <w:p w14:paraId="2D1F4782" w14:textId="0EEE5AE9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2406FFA0" w14:textId="6548BCD8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</w:t>
            </w:r>
            <w:r w:rsidR="00B46DF2">
              <w:rPr>
                <w:rFonts w:ascii="Arial" w:hAnsi="Arial" w:cs="Arial"/>
                <w:b/>
                <w:bCs/>
                <w:sz w:val="18"/>
                <w:szCs w:val="18"/>
              </w:rPr>
              <w:t>12.201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E068BD" w:rsidRPr="009C5C9E" w14:paraId="1B17F642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1EAF2C91" w14:textId="77777777" w:rsidR="00E068BD" w:rsidRPr="009C5C9E" w:rsidRDefault="00E068BD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414D7C22" w14:textId="5BFDE8EE" w:rsidR="00E068BD" w:rsidRPr="009C5C9E" w:rsidRDefault="00561105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28387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54A00CCD" w14:textId="084E5428" w:rsidR="00E068BD" w:rsidRPr="009C5C9E" w:rsidRDefault="00561105" w:rsidP="00E31C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36516</w:t>
            </w:r>
          </w:p>
        </w:tc>
      </w:tr>
      <w:tr w:rsidR="00E068BD" w:rsidRPr="009C5C9E" w14:paraId="10594697" w14:textId="77777777">
        <w:trPr>
          <w:trHeight w:val="255"/>
        </w:trPr>
        <w:tc>
          <w:tcPr>
            <w:tcW w:w="4040" w:type="dxa"/>
            <w:noWrap/>
            <w:vAlign w:val="bottom"/>
          </w:tcPr>
          <w:p w14:paraId="014EF708" w14:textId="77777777" w:rsidR="00E068BD" w:rsidRPr="009C5C9E" w:rsidRDefault="00E068B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 PZP,HP</w:t>
            </w:r>
          </w:p>
        </w:tc>
        <w:tc>
          <w:tcPr>
            <w:tcW w:w="2600" w:type="dxa"/>
            <w:noWrap/>
            <w:vAlign w:val="bottom"/>
          </w:tcPr>
          <w:p w14:paraId="4D679219" w14:textId="77777777" w:rsidR="00E068BD" w:rsidRPr="009C5C9E" w:rsidRDefault="00E068B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195C98A9" w14:textId="77777777" w:rsidR="00E068BD" w:rsidRPr="009C5C9E" w:rsidRDefault="00E068BD" w:rsidP="00E31C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068BD" w:rsidRPr="009C5C9E" w14:paraId="3F9302C3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4BF5D55D" w14:textId="77777777" w:rsidR="00E068BD" w:rsidRPr="009C5C9E" w:rsidRDefault="00E068BD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310727B4" w14:textId="77777777" w:rsidR="00E068BD" w:rsidRPr="009C5C9E" w:rsidRDefault="00E068B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7A8AF2D6" w14:textId="77777777" w:rsidR="00E068BD" w:rsidRPr="009C5C9E" w:rsidRDefault="00E068BD" w:rsidP="00D951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E068BD" w:rsidRPr="009C5C9E" w14:paraId="33B78C41" w14:textId="77777777">
        <w:trPr>
          <w:trHeight w:val="255"/>
        </w:trPr>
        <w:tc>
          <w:tcPr>
            <w:tcW w:w="4040" w:type="dxa"/>
            <w:shd w:val="clear" w:color="auto" w:fill="auto"/>
            <w:noWrap/>
            <w:vAlign w:val="bottom"/>
          </w:tcPr>
          <w:p w14:paraId="05DDD8F9" w14:textId="77777777" w:rsidR="00E068BD" w:rsidRPr="009C5C9E" w:rsidRDefault="00E068B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 PZP,HP,Orange</w:t>
            </w: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2AD96BAD" w14:textId="77777777" w:rsidR="00E068BD" w:rsidRPr="009C5C9E" w:rsidRDefault="00E068B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72048D8F" w14:textId="77777777" w:rsidR="00E068BD" w:rsidRPr="009C5C9E" w:rsidRDefault="00E068BD" w:rsidP="00D951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068BD" w:rsidRPr="009C5C9E" w14:paraId="12567112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238C6345" w14:textId="77777777" w:rsidR="00E068BD" w:rsidRPr="009C5C9E" w:rsidRDefault="00E068BD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5BC916BF" w14:textId="77777777" w:rsidR="00E068BD" w:rsidRPr="009C5C9E" w:rsidRDefault="00E068B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4C7A7E91" w14:textId="77777777" w:rsidR="00E068BD" w:rsidRPr="009C5C9E" w:rsidRDefault="00E068BD" w:rsidP="00D951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068BD" w:rsidRPr="009C5C9E" w14:paraId="14DC8A89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193C84B3" w14:textId="77777777" w:rsidR="00E068BD" w:rsidRPr="009C5C9E" w:rsidRDefault="00E068BD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41BB939B" w14:textId="77777777" w:rsidR="00E068BD" w:rsidRPr="009C5C9E" w:rsidRDefault="00E068B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541A6D36" w14:textId="77777777" w:rsidR="00E068BD" w:rsidRPr="009C5C9E" w:rsidRDefault="00E068BD" w:rsidP="00D951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BBB5C0B" w14:textId="77777777" w:rsidR="00663129" w:rsidRDefault="00663129" w:rsidP="008B04E1">
      <w:pPr>
        <w:pStyle w:val="odstavec"/>
      </w:pPr>
    </w:p>
    <w:p w14:paraId="0DC70DA2" w14:textId="77777777" w:rsidR="00107517" w:rsidRDefault="00107517" w:rsidP="008B04E1">
      <w:pPr>
        <w:pStyle w:val="odstavec"/>
      </w:pPr>
    </w:p>
    <w:p w14:paraId="2862A83D" w14:textId="77777777" w:rsidR="00107517" w:rsidRDefault="00107517" w:rsidP="008B04E1">
      <w:pPr>
        <w:pStyle w:val="odstavec"/>
      </w:pPr>
    </w:p>
    <w:p w14:paraId="6BDD0253" w14:textId="77777777" w:rsidR="00107517" w:rsidRDefault="00107517" w:rsidP="008B04E1">
      <w:pPr>
        <w:pStyle w:val="odstavec"/>
      </w:pPr>
    </w:p>
    <w:p w14:paraId="18AF2603" w14:textId="77777777" w:rsidR="00107517" w:rsidRDefault="00107517" w:rsidP="008B04E1">
      <w:pPr>
        <w:pStyle w:val="odstavec"/>
      </w:pPr>
    </w:p>
    <w:p w14:paraId="1251FE4F" w14:textId="77777777" w:rsidR="00107517" w:rsidRDefault="00107517" w:rsidP="008B04E1">
      <w:pPr>
        <w:pStyle w:val="odstavec"/>
      </w:pPr>
    </w:p>
    <w:p w14:paraId="6E95DF88" w14:textId="77777777" w:rsidR="002B7EC0" w:rsidRDefault="002B7EC0" w:rsidP="008B04E1">
      <w:pPr>
        <w:pStyle w:val="odstavec"/>
      </w:pPr>
    </w:p>
    <w:p w14:paraId="06AD6583" w14:textId="77777777" w:rsidR="00107517" w:rsidRDefault="00107517" w:rsidP="008B04E1">
      <w:pPr>
        <w:pStyle w:val="odstavec"/>
      </w:pPr>
    </w:p>
    <w:p w14:paraId="451C04DE" w14:textId="77777777" w:rsidR="00107517" w:rsidRDefault="00107517" w:rsidP="008B04E1">
      <w:pPr>
        <w:pStyle w:val="odstavec"/>
      </w:pPr>
    </w:p>
    <w:p w14:paraId="5EF38DEA" w14:textId="77777777" w:rsidR="008B04E1" w:rsidRDefault="008B04E1" w:rsidP="008B04E1">
      <w:pPr>
        <w:pStyle w:val="odstavec"/>
      </w:pPr>
    </w:p>
    <w:p w14:paraId="40983EF9" w14:textId="77777777" w:rsidR="00107517" w:rsidRDefault="00107517" w:rsidP="008B04E1">
      <w:pPr>
        <w:pStyle w:val="odstavec"/>
      </w:pPr>
    </w:p>
    <w:p w14:paraId="2BB49EB1" w14:textId="77777777" w:rsidR="00107517" w:rsidRDefault="00107517" w:rsidP="008B04E1">
      <w:pPr>
        <w:pStyle w:val="odstavec"/>
      </w:pPr>
    </w:p>
    <w:p w14:paraId="4B38A3AC" w14:textId="77777777" w:rsidR="00663129" w:rsidRDefault="00D03403" w:rsidP="00402E12">
      <w:pPr>
        <w:pStyle w:val="Nadpis1"/>
      </w:pPr>
      <w:r>
        <w:lastRenderedPageBreak/>
        <w:t>INFORMÁCIE O ÚDAJOCH NA STRANE PASÍV SÚVAHY</w:t>
      </w:r>
    </w:p>
    <w:p w14:paraId="56EBE03D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14:paraId="32066D70" w14:textId="77777777" w:rsidR="00663129" w:rsidRPr="002654CE" w:rsidRDefault="00663129" w:rsidP="008B04E1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14:paraId="3BA11D08" w14:textId="77777777" w:rsidR="00663129" w:rsidRPr="002654CE" w:rsidRDefault="00663129" w:rsidP="008B04E1">
      <w:pPr>
        <w:pStyle w:val="odstavec"/>
      </w:pPr>
      <w:r>
        <w:t xml:space="preserve"> </w:t>
      </w: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1448"/>
        <w:gridCol w:w="1336"/>
        <w:gridCol w:w="1310"/>
        <w:gridCol w:w="1326"/>
        <w:gridCol w:w="1447"/>
      </w:tblGrid>
      <w:tr w:rsidR="00663129" w:rsidRPr="009C5C9E" w14:paraId="1CC65AB7" w14:textId="77777777" w:rsidTr="00561105">
        <w:trPr>
          <w:trHeight w:val="240"/>
        </w:trPr>
        <w:tc>
          <w:tcPr>
            <w:tcW w:w="2353" w:type="dxa"/>
            <w:vAlign w:val="center"/>
          </w:tcPr>
          <w:p w14:paraId="2EE3905A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14:paraId="6B259B5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61FEFB0A" w14:textId="77777777" w:rsidTr="00561105">
        <w:trPr>
          <w:trHeight w:val="960"/>
        </w:trPr>
        <w:tc>
          <w:tcPr>
            <w:tcW w:w="2353" w:type="dxa"/>
            <w:vAlign w:val="bottom"/>
          </w:tcPr>
          <w:p w14:paraId="0092D1D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14:paraId="1B87B5F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14:paraId="405B737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14:paraId="0F69287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14:paraId="5042D81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14:paraId="2F68C94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663129" w:rsidRPr="009C5C9E" w14:paraId="608A41FE" w14:textId="77777777" w:rsidTr="00561105">
        <w:trPr>
          <w:trHeight w:val="240"/>
        </w:trPr>
        <w:tc>
          <w:tcPr>
            <w:tcW w:w="2353" w:type="dxa"/>
            <w:noWrap/>
            <w:vAlign w:val="bottom"/>
          </w:tcPr>
          <w:p w14:paraId="0DF1A2B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14:paraId="09FB6E5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14:paraId="0DC5CE9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14:paraId="789414E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14:paraId="63F3DBA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14:paraId="1D3DA25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561105" w:rsidRPr="009C5C9E" w14:paraId="7104D2B9" w14:textId="77777777" w:rsidTr="00561105">
        <w:trPr>
          <w:trHeight w:val="240"/>
        </w:trPr>
        <w:tc>
          <w:tcPr>
            <w:tcW w:w="2353" w:type="dxa"/>
            <w:shd w:val="clear" w:color="auto" w:fill="C0C0C0"/>
            <w:vAlign w:val="bottom"/>
          </w:tcPr>
          <w:p w14:paraId="33128B4F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shd w:val="clear" w:color="auto" w:fill="C0C0C0"/>
            <w:noWrap/>
            <w:vAlign w:val="bottom"/>
          </w:tcPr>
          <w:p w14:paraId="69772DF6" w14:textId="0B323F22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336" w:type="dxa"/>
            <w:shd w:val="clear" w:color="auto" w:fill="C0C0C0"/>
            <w:noWrap/>
            <w:vAlign w:val="bottom"/>
          </w:tcPr>
          <w:p w14:paraId="1C2B358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shd w:val="clear" w:color="auto" w:fill="C0C0C0"/>
            <w:noWrap/>
            <w:vAlign w:val="bottom"/>
          </w:tcPr>
          <w:p w14:paraId="40B1128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shd w:val="clear" w:color="auto" w:fill="C0C0C0"/>
            <w:noWrap/>
            <w:vAlign w:val="bottom"/>
          </w:tcPr>
          <w:p w14:paraId="64206509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shd w:val="clear" w:color="auto" w:fill="C0C0C0"/>
            <w:noWrap/>
            <w:vAlign w:val="bottom"/>
          </w:tcPr>
          <w:p w14:paraId="49D0F99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</w:tr>
      <w:tr w:rsidR="00561105" w:rsidRPr="009C5C9E" w14:paraId="2361DA29" w14:textId="77777777" w:rsidTr="00561105">
        <w:trPr>
          <w:trHeight w:val="480"/>
        </w:trPr>
        <w:tc>
          <w:tcPr>
            <w:tcW w:w="2353" w:type="dxa"/>
            <w:vAlign w:val="bottom"/>
          </w:tcPr>
          <w:p w14:paraId="6115097A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14:paraId="7F197A5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F77407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CF0B539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9653B0C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B97389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0C600120" w14:textId="77777777" w:rsidTr="00561105">
        <w:trPr>
          <w:trHeight w:val="240"/>
        </w:trPr>
        <w:tc>
          <w:tcPr>
            <w:tcW w:w="2353" w:type="dxa"/>
            <w:vAlign w:val="bottom"/>
          </w:tcPr>
          <w:p w14:paraId="7BFB1575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14:paraId="6A731D0B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D2E0C6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A9FC535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E5D55A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DABA18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41DD2545" w14:textId="77777777" w:rsidTr="00561105">
        <w:trPr>
          <w:trHeight w:val="480"/>
        </w:trPr>
        <w:tc>
          <w:tcPr>
            <w:tcW w:w="2353" w:type="dxa"/>
            <w:vAlign w:val="bottom"/>
          </w:tcPr>
          <w:p w14:paraId="5A17D6A1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14:paraId="5F91CC8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7615D4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D43F94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3C00C1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99B9CD9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73663D7E" w14:textId="77777777" w:rsidTr="00561105">
        <w:trPr>
          <w:trHeight w:val="240"/>
        </w:trPr>
        <w:tc>
          <w:tcPr>
            <w:tcW w:w="2353" w:type="dxa"/>
            <w:vAlign w:val="bottom"/>
          </w:tcPr>
          <w:p w14:paraId="5BEBAC3F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14:paraId="7B3BC11A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E6C08F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19FE13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D8ECDE5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A7DB3C3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2F81DC00" w14:textId="77777777" w:rsidTr="00561105">
        <w:trPr>
          <w:trHeight w:val="240"/>
        </w:trPr>
        <w:tc>
          <w:tcPr>
            <w:tcW w:w="2353" w:type="dxa"/>
            <w:vAlign w:val="bottom"/>
          </w:tcPr>
          <w:p w14:paraId="3451FC11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14:paraId="483FE43A" w14:textId="7ACCB4E3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313 000</w:t>
            </w:r>
          </w:p>
        </w:tc>
        <w:tc>
          <w:tcPr>
            <w:tcW w:w="1336" w:type="dxa"/>
            <w:noWrap/>
            <w:vAlign w:val="bottom"/>
          </w:tcPr>
          <w:p w14:paraId="56236CEB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8166A2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EF2705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5CDB41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313 000</w:t>
            </w:r>
          </w:p>
        </w:tc>
      </w:tr>
      <w:tr w:rsidR="00561105" w:rsidRPr="009C5C9E" w14:paraId="3FE8630A" w14:textId="77777777" w:rsidTr="00561105">
        <w:trPr>
          <w:trHeight w:val="720"/>
        </w:trPr>
        <w:tc>
          <w:tcPr>
            <w:tcW w:w="2353" w:type="dxa"/>
            <w:vAlign w:val="bottom"/>
          </w:tcPr>
          <w:p w14:paraId="23E1AE17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14:paraId="23E063C7" w14:textId="4EB7EB20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3 061</w:t>
            </w:r>
          </w:p>
        </w:tc>
        <w:tc>
          <w:tcPr>
            <w:tcW w:w="1336" w:type="dxa"/>
            <w:noWrap/>
            <w:vAlign w:val="bottom"/>
          </w:tcPr>
          <w:p w14:paraId="72607E5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7ADBC085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B75A45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B2E07A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3 061</w:t>
            </w:r>
          </w:p>
        </w:tc>
      </w:tr>
      <w:tr w:rsidR="00561105" w:rsidRPr="009C5C9E" w14:paraId="4242C8C2" w14:textId="77777777" w:rsidTr="00561105">
        <w:trPr>
          <w:trHeight w:val="720"/>
        </w:trPr>
        <w:tc>
          <w:tcPr>
            <w:tcW w:w="2353" w:type="dxa"/>
            <w:vAlign w:val="bottom"/>
          </w:tcPr>
          <w:p w14:paraId="512C5A83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14:paraId="2D99324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92B7E39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496512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5B36BE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F40567C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3C09B06C" w14:textId="77777777" w:rsidTr="00561105">
        <w:trPr>
          <w:trHeight w:val="480"/>
        </w:trPr>
        <w:tc>
          <w:tcPr>
            <w:tcW w:w="2353" w:type="dxa"/>
            <w:vAlign w:val="bottom"/>
          </w:tcPr>
          <w:p w14:paraId="171CA208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14:paraId="4080C16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6897F7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3EBBE4B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5EFF05B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0E493D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7C82A08A" w14:textId="77777777" w:rsidTr="00561105">
        <w:trPr>
          <w:trHeight w:val="720"/>
        </w:trPr>
        <w:tc>
          <w:tcPr>
            <w:tcW w:w="2353" w:type="dxa"/>
            <w:vAlign w:val="bottom"/>
          </w:tcPr>
          <w:p w14:paraId="5AC1F3FA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14:paraId="5DB9A85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67D033A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74F1A32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50E171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899BA0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5EB229CD" w14:textId="77777777" w:rsidTr="00561105">
        <w:trPr>
          <w:trHeight w:val="240"/>
        </w:trPr>
        <w:tc>
          <w:tcPr>
            <w:tcW w:w="2353" w:type="dxa"/>
            <w:vAlign w:val="center"/>
          </w:tcPr>
          <w:p w14:paraId="3A55D3F5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bottom"/>
          </w:tcPr>
          <w:p w14:paraId="09B1215E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14:paraId="6B59D1F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14:paraId="6FD7C64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43DE161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A014B4A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7F7FD098" w14:textId="77777777" w:rsidTr="00561105">
        <w:trPr>
          <w:trHeight w:val="240"/>
        </w:trPr>
        <w:tc>
          <w:tcPr>
            <w:tcW w:w="2353" w:type="dxa"/>
            <w:vAlign w:val="bottom"/>
          </w:tcPr>
          <w:p w14:paraId="73FA8818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14:paraId="6D43ECC3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1DEF25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103FD6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511D0D51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294BF6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6C48EB93" w14:textId="77777777" w:rsidTr="00561105">
        <w:trPr>
          <w:trHeight w:val="480"/>
        </w:trPr>
        <w:tc>
          <w:tcPr>
            <w:tcW w:w="2353" w:type="dxa"/>
            <w:vAlign w:val="bottom"/>
          </w:tcPr>
          <w:p w14:paraId="657252EC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14:paraId="6DE423B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43BFB1A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C1CEE95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CF9B7A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30830E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7531BDAC" w14:textId="77777777" w:rsidTr="00561105">
        <w:trPr>
          <w:trHeight w:val="480"/>
        </w:trPr>
        <w:tc>
          <w:tcPr>
            <w:tcW w:w="2353" w:type="dxa"/>
            <w:vAlign w:val="bottom"/>
          </w:tcPr>
          <w:p w14:paraId="4482688E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14:paraId="59F1ED9F" w14:textId="7A7BFFF1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58 162</w:t>
            </w:r>
          </w:p>
        </w:tc>
        <w:tc>
          <w:tcPr>
            <w:tcW w:w="1336" w:type="dxa"/>
            <w:noWrap/>
            <w:vAlign w:val="bottom"/>
          </w:tcPr>
          <w:p w14:paraId="3135C50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76D4765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FCC7E15" w14:textId="4023108E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341309</w:t>
            </w:r>
          </w:p>
        </w:tc>
        <w:tc>
          <w:tcPr>
            <w:tcW w:w="1447" w:type="dxa"/>
            <w:noWrap/>
            <w:vAlign w:val="bottom"/>
          </w:tcPr>
          <w:p w14:paraId="730DD859" w14:textId="4195E46E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399471</w:t>
            </w:r>
          </w:p>
        </w:tc>
      </w:tr>
      <w:tr w:rsidR="00561105" w:rsidRPr="009C5C9E" w14:paraId="57A3CD91" w14:textId="77777777" w:rsidTr="00561105">
        <w:trPr>
          <w:trHeight w:val="480"/>
        </w:trPr>
        <w:tc>
          <w:tcPr>
            <w:tcW w:w="2353" w:type="dxa"/>
            <w:vAlign w:val="bottom"/>
          </w:tcPr>
          <w:p w14:paraId="10466CB1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bottom"/>
          </w:tcPr>
          <w:p w14:paraId="78C489DB" w14:textId="3EF31D8E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-996733</w:t>
            </w:r>
          </w:p>
        </w:tc>
        <w:tc>
          <w:tcPr>
            <w:tcW w:w="1336" w:type="dxa"/>
            <w:noWrap/>
            <w:vAlign w:val="bottom"/>
          </w:tcPr>
          <w:p w14:paraId="26E9824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738CBF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08F5B693" w14:textId="545DFCDE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569D1D5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-996733</w:t>
            </w:r>
          </w:p>
        </w:tc>
      </w:tr>
      <w:tr w:rsidR="00561105" w:rsidRPr="009C5C9E" w14:paraId="27B6A0EF" w14:textId="77777777" w:rsidTr="00561105">
        <w:trPr>
          <w:trHeight w:val="720"/>
        </w:trPr>
        <w:tc>
          <w:tcPr>
            <w:tcW w:w="2353" w:type="dxa"/>
            <w:vAlign w:val="bottom"/>
          </w:tcPr>
          <w:p w14:paraId="421210D0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bottom"/>
          </w:tcPr>
          <w:p w14:paraId="4A1BCCEF" w14:textId="14C513FD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341309</w:t>
            </w:r>
          </w:p>
        </w:tc>
        <w:tc>
          <w:tcPr>
            <w:tcW w:w="1336" w:type="dxa"/>
            <w:noWrap/>
            <w:vAlign w:val="bottom"/>
          </w:tcPr>
          <w:p w14:paraId="2791D0B5" w14:textId="6AB3ACED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270351</w:t>
            </w:r>
          </w:p>
        </w:tc>
        <w:tc>
          <w:tcPr>
            <w:tcW w:w="1310" w:type="dxa"/>
            <w:noWrap/>
            <w:vAlign w:val="bottom"/>
          </w:tcPr>
          <w:p w14:paraId="2000681A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AA677B3" w14:textId="10A76E21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-341309</w:t>
            </w:r>
          </w:p>
        </w:tc>
        <w:tc>
          <w:tcPr>
            <w:tcW w:w="1447" w:type="dxa"/>
            <w:noWrap/>
            <w:vAlign w:val="bottom"/>
          </w:tcPr>
          <w:p w14:paraId="6F4AE817" w14:textId="69A537A4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270351</w:t>
            </w:r>
          </w:p>
        </w:tc>
      </w:tr>
      <w:tr w:rsidR="00561105" w:rsidRPr="009C5C9E" w14:paraId="62235896" w14:textId="77777777" w:rsidTr="00561105">
        <w:trPr>
          <w:trHeight w:val="240"/>
        </w:trPr>
        <w:tc>
          <w:tcPr>
            <w:tcW w:w="2353" w:type="dxa"/>
            <w:vAlign w:val="bottom"/>
          </w:tcPr>
          <w:p w14:paraId="2448BDED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14:paraId="15AB036B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CAEDCF0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B5EBE73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CBD24C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F37FE4B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3B495EE5" w14:textId="77777777" w:rsidTr="00561105">
        <w:trPr>
          <w:trHeight w:val="480"/>
        </w:trPr>
        <w:tc>
          <w:tcPr>
            <w:tcW w:w="2353" w:type="dxa"/>
            <w:vAlign w:val="bottom"/>
          </w:tcPr>
          <w:p w14:paraId="010A6E6E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14:paraId="083B0FB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CD670D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9B4B906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52AD82D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7B3E44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7FFB6D15" w14:textId="77777777" w:rsidTr="00561105">
        <w:trPr>
          <w:trHeight w:val="480"/>
        </w:trPr>
        <w:tc>
          <w:tcPr>
            <w:tcW w:w="2353" w:type="dxa"/>
            <w:vAlign w:val="bottom"/>
          </w:tcPr>
          <w:p w14:paraId="08CA4EA3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Účet 491 - Vlastné imanie fyzickej osoby </w:t>
            </w:r>
            <w:r>
              <w:rPr>
                <w:rFonts w:ascii="Arial" w:hAnsi="Arial" w:cs="Arial"/>
                <w:sz w:val="18"/>
                <w:szCs w:val="18"/>
              </w:rPr>
              <w:t>–</w:t>
            </w:r>
            <w:r w:rsidRPr="009C5C9E">
              <w:rPr>
                <w:rFonts w:ascii="Arial" w:hAnsi="Arial" w:cs="Arial"/>
                <w:sz w:val="18"/>
                <w:szCs w:val="18"/>
              </w:rPr>
              <w:t xml:space="preserve"> podnikat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ľa</w:t>
            </w:r>
          </w:p>
        </w:tc>
        <w:tc>
          <w:tcPr>
            <w:tcW w:w="1448" w:type="dxa"/>
            <w:noWrap/>
            <w:vAlign w:val="bottom"/>
          </w:tcPr>
          <w:p w14:paraId="543775B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6EABD7A7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17D0A4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4FFC26C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2D27C68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5FFA0EAE" w14:textId="77777777" w:rsidTr="00561105">
        <w:trPr>
          <w:trHeight w:val="480"/>
        </w:trPr>
        <w:tc>
          <w:tcPr>
            <w:tcW w:w="2353" w:type="dxa"/>
            <w:vAlign w:val="bottom"/>
          </w:tcPr>
          <w:p w14:paraId="6B94AD85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62150B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448" w:type="dxa"/>
            <w:noWrap/>
            <w:vAlign w:val="bottom"/>
          </w:tcPr>
          <w:p w14:paraId="41D1C0ED" w14:textId="7DB4776C" w:rsidR="00561105" w:rsidRPr="00857E33" w:rsidRDefault="00561105" w:rsidP="0056110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-271201</w:t>
            </w:r>
          </w:p>
        </w:tc>
        <w:tc>
          <w:tcPr>
            <w:tcW w:w="1336" w:type="dxa"/>
            <w:noWrap/>
            <w:vAlign w:val="bottom"/>
          </w:tcPr>
          <w:p w14:paraId="26E31672" w14:textId="662777FF" w:rsidR="00561105" w:rsidRPr="00857E33" w:rsidRDefault="00561105" w:rsidP="0056110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270351</w:t>
            </w:r>
          </w:p>
        </w:tc>
        <w:tc>
          <w:tcPr>
            <w:tcW w:w="1310" w:type="dxa"/>
            <w:noWrap/>
            <w:vAlign w:val="bottom"/>
          </w:tcPr>
          <w:p w14:paraId="70E0DECA" w14:textId="77777777" w:rsidR="00561105" w:rsidRPr="00857E33" w:rsidRDefault="00561105" w:rsidP="0056110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6" w:type="dxa"/>
            <w:noWrap/>
            <w:vAlign w:val="bottom"/>
          </w:tcPr>
          <w:p w14:paraId="7DCFE13E" w14:textId="77777777" w:rsidR="00561105" w:rsidRPr="00857E33" w:rsidRDefault="00561105" w:rsidP="0056110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857E33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447" w:type="dxa"/>
            <w:noWrap/>
            <w:vAlign w:val="bottom"/>
          </w:tcPr>
          <w:p w14:paraId="2B00FD16" w14:textId="7ED3B2C6" w:rsidR="00561105" w:rsidRPr="00857E33" w:rsidRDefault="00561105" w:rsidP="0056110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-850</w:t>
            </w:r>
          </w:p>
        </w:tc>
      </w:tr>
    </w:tbl>
    <w:p w14:paraId="17121350" w14:textId="77777777" w:rsidR="00663129" w:rsidRPr="002654CE" w:rsidRDefault="00663129" w:rsidP="008B04E1">
      <w:pPr>
        <w:pStyle w:val="odstavec"/>
      </w:pPr>
    </w:p>
    <w:p w14:paraId="2B7B9F55" w14:textId="77777777" w:rsidR="00663129" w:rsidRDefault="00663129" w:rsidP="008B04E1">
      <w:pPr>
        <w:pStyle w:val="odstavec"/>
      </w:pPr>
    </w:p>
    <w:p w14:paraId="409C4D5B" w14:textId="77777777" w:rsidR="00663129" w:rsidRDefault="00663129" w:rsidP="008B04E1">
      <w:pPr>
        <w:pStyle w:val="odstavec"/>
      </w:pPr>
    </w:p>
    <w:p w14:paraId="47506EDB" w14:textId="77777777" w:rsidR="008B04E1" w:rsidRDefault="008B04E1" w:rsidP="008B04E1">
      <w:pPr>
        <w:pStyle w:val="odstavec"/>
      </w:pPr>
    </w:p>
    <w:p w14:paraId="73B9966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Rezervy</w:t>
      </w:r>
    </w:p>
    <w:p w14:paraId="31CB0ABD" w14:textId="67FC096D" w:rsidR="00663129" w:rsidRDefault="00D645BE" w:rsidP="008B04E1">
      <w:pPr>
        <w:pStyle w:val="odstavec"/>
      </w:pPr>
      <w:r>
        <w:t>Spoločnosť pre rok 20</w:t>
      </w:r>
      <w:r w:rsidR="00561105">
        <w:t>20</w:t>
      </w:r>
      <w:r>
        <w:t xml:space="preserve"> nevytvorila žiadne rezervy.</w:t>
      </w:r>
    </w:p>
    <w:p w14:paraId="5567C61B" w14:textId="77777777" w:rsidR="00663129" w:rsidRDefault="00663129" w:rsidP="008B04E1">
      <w:pPr>
        <w:pStyle w:val="odstavec"/>
      </w:pPr>
    </w:p>
    <w:p w14:paraId="0927E4A9" w14:textId="77777777" w:rsidR="00336981" w:rsidRPr="00E63C40" w:rsidRDefault="00336981" w:rsidP="008B04E1">
      <w:pPr>
        <w:pStyle w:val="odstavec"/>
      </w:pPr>
    </w:p>
    <w:p w14:paraId="5A7BDB9E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14:paraId="5CA52D64" w14:textId="77777777" w:rsidR="00663129" w:rsidRDefault="00663129" w:rsidP="008B04E1">
      <w:pPr>
        <w:pStyle w:val="odstavec"/>
      </w:pPr>
      <w:r w:rsidRPr="00E63C40">
        <w:t>Štruktúra záväzkov (okrem bankových úverov) podľa zostatkovej doby splatnosti je uvedená v nasledujúcej tabuľke:</w:t>
      </w:r>
    </w:p>
    <w:p w14:paraId="47CB2BDF" w14:textId="77777777" w:rsidR="00663129" w:rsidRDefault="00663129" w:rsidP="008B04E1">
      <w:pPr>
        <w:pStyle w:val="odstavec"/>
      </w:pP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5C6B1991" w14:textId="77777777">
        <w:trPr>
          <w:trHeight w:val="720"/>
        </w:trPr>
        <w:tc>
          <w:tcPr>
            <w:tcW w:w="4040" w:type="dxa"/>
            <w:vAlign w:val="bottom"/>
          </w:tcPr>
          <w:p w14:paraId="585EDBF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14:paraId="4A2A2172" w14:textId="208E0C5A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4D51F685" w14:textId="3C983D70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336981" w:rsidRPr="009C5C9E" w14:paraId="6F9B375C" w14:textId="77777777">
        <w:trPr>
          <w:trHeight w:val="240"/>
        </w:trPr>
        <w:tc>
          <w:tcPr>
            <w:tcW w:w="4040" w:type="dxa"/>
            <w:vAlign w:val="bottom"/>
          </w:tcPr>
          <w:p w14:paraId="13C0B3EF" w14:textId="77777777" w:rsidR="00336981" w:rsidRPr="009C5C9E" w:rsidRDefault="00336981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14:paraId="62C38CA6" w14:textId="77777777" w:rsidR="00336981" w:rsidRPr="009C5C9E" w:rsidRDefault="00336981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vAlign w:val="bottom"/>
          </w:tcPr>
          <w:p w14:paraId="02F79852" w14:textId="77777777" w:rsidR="00336981" w:rsidRPr="009C5C9E" w:rsidRDefault="00336981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F1FE9" w:rsidRPr="009C5C9E" w14:paraId="41481BDF" w14:textId="77777777">
        <w:trPr>
          <w:trHeight w:val="480"/>
        </w:trPr>
        <w:tc>
          <w:tcPr>
            <w:tcW w:w="4040" w:type="dxa"/>
            <w:vAlign w:val="bottom"/>
          </w:tcPr>
          <w:p w14:paraId="30A7BFC2" w14:textId="77777777" w:rsidR="00AF1FE9" w:rsidRPr="009C5C9E" w:rsidRDefault="00AF1FE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14:paraId="2E743F48" w14:textId="77777777" w:rsidR="00AF1FE9" w:rsidRPr="009C5C9E" w:rsidRDefault="00AF1FE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vAlign w:val="bottom"/>
          </w:tcPr>
          <w:p w14:paraId="3CAC83C6" w14:textId="77777777" w:rsidR="00AF1FE9" w:rsidRPr="009C5C9E" w:rsidRDefault="00AF1FE9" w:rsidP="00D951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F1FE9" w:rsidRPr="009C5C9E" w14:paraId="135CF61B" w14:textId="77777777">
        <w:trPr>
          <w:trHeight w:val="255"/>
        </w:trPr>
        <w:tc>
          <w:tcPr>
            <w:tcW w:w="4040" w:type="dxa"/>
            <w:noWrap/>
            <w:vAlign w:val="bottom"/>
          </w:tcPr>
          <w:p w14:paraId="066204CB" w14:textId="77777777" w:rsidR="00AF1FE9" w:rsidRPr="009C5C9E" w:rsidRDefault="00AF1FE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14:paraId="795E9DDC" w14:textId="77777777" w:rsidR="00AF1FE9" w:rsidRPr="009C5C9E" w:rsidRDefault="00AF1FE9" w:rsidP="00AE35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14:paraId="3DDAF104" w14:textId="77777777" w:rsidR="00AF1FE9" w:rsidRPr="009C5C9E" w:rsidRDefault="00AF1FE9" w:rsidP="00D951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F1FE9" w:rsidRPr="009C5C9E" w14:paraId="0BD02E9E" w14:textId="77777777">
        <w:trPr>
          <w:trHeight w:val="439"/>
        </w:trPr>
        <w:tc>
          <w:tcPr>
            <w:tcW w:w="4040" w:type="dxa"/>
            <w:vAlign w:val="bottom"/>
          </w:tcPr>
          <w:p w14:paraId="705A2081" w14:textId="77777777" w:rsidR="00AF1FE9" w:rsidRPr="009C5C9E" w:rsidRDefault="00AF1FE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14:paraId="4C9DE5A1" w14:textId="77777777" w:rsidR="00AF1FE9" w:rsidRPr="009C5C9E" w:rsidRDefault="00AF1FE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607F3990" w14:textId="77777777" w:rsidR="00AF1FE9" w:rsidRPr="009C5C9E" w:rsidRDefault="00AF1FE9" w:rsidP="00D951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068BD" w:rsidRPr="009C5C9E" w14:paraId="19E669FF" w14:textId="77777777">
        <w:trPr>
          <w:trHeight w:val="480"/>
        </w:trPr>
        <w:tc>
          <w:tcPr>
            <w:tcW w:w="4040" w:type="dxa"/>
            <w:vAlign w:val="bottom"/>
          </w:tcPr>
          <w:p w14:paraId="4C992D0D" w14:textId="77777777" w:rsidR="00E068BD" w:rsidRPr="009C5C9E" w:rsidRDefault="00E068BD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  <w:r>
              <w:rPr>
                <w:rFonts w:ascii="Arial" w:hAnsi="Arial" w:cs="Arial"/>
                <w:sz w:val="18"/>
                <w:szCs w:val="18"/>
              </w:rPr>
              <w:t>–Ostatné dlhodobé záväzky Mista Plus</w:t>
            </w:r>
          </w:p>
        </w:tc>
        <w:tc>
          <w:tcPr>
            <w:tcW w:w="2600" w:type="dxa"/>
            <w:noWrap/>
            <w:vAlign w:val="bottom"/>
          </w:tcPr>
          <w:p w14:paraId="2B623AC5" w14:textId="77777777" w:rsidR="00E068BD" w:rsidRPr="009C5C9E" w:rsidRDefault="00E068BD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303 465</w:t>
            </w:r>
          </w:p>
        </w:tc>
        <w:tc>
          <w:tcPr>
            <w:tcW w:w="2600" w:type="dxa"/>
            <w:noWrap/>
            <w:vAlign w:val="bottom"/>
          </w:tcPr>
          <w:p w14:paraId="72755262" w14:textId="77777777" w:rsidR="00E068BD" w:rsidRPr="009C5C9E" w:rsidRDefault="00E068BD" w:rsidP="00E31C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303 465</w:t>
            </w:r>
          </w:p>
        </w:tc>
      </w:tr>
      <w:tr w:rsidR="00E068BD" w:rsidRPr="009C5C9E" w14:paraId="7AAE1F04" w14:textId="77777777">
        <w:trPr>
          <w:trHeight w:val="255"/>
        </w:trPr>
        <w:tc>
          <w:tcPr>
            <w:tcW w:w="4040" w:type="dxa"/>
            <w:noWrap/>
            <w:vAlign w:val="bottom"/>
          </w:tcPr>
          <w:p w14:paraId="377D20CC" w14:textId="77777777" w:rsidR="00E068BD" w:rsidRPr="009C5C9E" w:rsidRDefault="00E068BD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14:paraId="565FFEAF" w14:textId="77777777" w:rsidR="00E068BD" w:rsidRPr="009C5C9E" w:rsidRDefault="00E068BD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303465</w:t>
            </w:r>
          </w:p>
        </w:tc>
        <w:tc>
          <w:tcPr>
            <w:tcW w:w="2600" w:type="dxa"/>
            <w:noWrap/>
            <w:vAlign w:val="bottom"/>
          </w:tcPr>
          <w:p w14:paraId="3BBA71D7" w14:textId="77777777" w:rsidR="00E068BD" w:rsidRPr="009C5C9E" w:rsidRDefault="00E068BD" w:rsidP="00E31C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303465</w:t>
            </w:r>
          </w:p>
        </w:tc>
      </w:tr>
    </w:tbl>
    <w:p w14:paraId="04E8DB76" w14:textId="77777777" w:rsidR="00663129" w:rsidRDefault="00663129" w:rsidP="008B04E1">
      <w:pPr>
        <w:pStyle w:val="odstavec"/>
      </w:pPr>
    </w:p>
    <w:p w14:paraId="7437ECD8" w14:textId="77777777" w:rsidR="00336981" w:rsidRDefault="00336981" w:rsidP="008B04E1">
      <w:pPr>
        <w:pStyle w:val="odstavec"/>
      </w:pPr>
    </w:p>
    <w:p w14:paraId="20861667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FC3456">
        <w:rPr>
          <w:rFonts w:ascii="Arial" w:hAnsi="Arial"/>
          <w:bCs w:val="0"/>
          <w:szCs w:val="24"/>
        </w:rPr>
        <w:t>Odložený daňový záväzok/Odložená daňová pohľadávka</w:t>
      </w:r>
      <w:r w:rsidRPr="00E63C40">
        <w:rPr>
          <w:rFonts w:ascii="Arial" w:hAnsi="Arial"/>
          <w:bCs w:val="0"/>
          <w:color w:val="00B0F0"/>
          <w:szCs w:val="24"/>
        </w:rPr>
        <w:t xml:space="preserve"> </w:t>
      </w:r>
    </w:p>
    <w:p w14:paraId="531631AD" w14:textId="77777777" w:rsidR="00663129" w:rsidRDefault="00FC3456" w:rsidP="008B04E1">
      <w:pPr>
        <w:pStyle w:val="odstavec"/>
      </w:pPr>
      <w:r>
        <w:t xml:space="preserve">Spoločnosť neúčtovala o </w:t>
      </w:r>
      <w:r w:rsidR="00663129" w:rsidRPr="00E63C40">
        <w:t>odložen</w:t>
      </w:r>
      <w:r>
        <w:t>om</w:t>
      </w:r>
      <w:r w:rsidR="00663129" w:rsidRPr="00E63C40">
        <w:t xml:space="preserve"> daňov</w:t>
      </w:r>
      <w:r>
        <w:t>om</w:t>
      </w:r>
      <w:r w:rsidR="00663129" w:rsidRPr="00E63C40">
        <w:t xml:space="preserve"> záväzku/odloženej daňovej pohľadávk</w:t>
      </w:r>
      <w:r>
        <w:t>e v bežnom ani v predchádzajúcom účtovnom období.</w:t>
      </w:r>
    </w:p>
    <w:p w14:paraId="157CA5E6" w14:textId="77777777" w:rsidR="001F7FCA" w:rsidRPr="004F7948" w:rsidRDefault="001F7FCA" w:rsidP="008B04E1">
      <w:pPr>
        <w:pStyle w:val="odstavec"/>
      </w:pPr>
    </w:p>
    <w:p w14:paraId="69F5192E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14:paraId="7AD3F57D" w14:textId="77777777" w:rsidR="00663129" w:rsidRDefault="00FC3456" w:rsidP="008B04E1">
      <w:pPr>
        <w:pStyle w:val="odstavec"/>
      </w:pPr>
      <w:r>
        <w:t xml:space="preserve">Spoločnosť nezamestnáva žiadnych zamestnancov a z uvedeného dôvodu netvorí sociálny fond. </w:t>
      </w:r>
    </w:p>
    <w:p w14:paraId="307DBF50" w14:textId="77777777" w:rsidR="00663129" w:rsidRDefault="00663129" w:rsidP="008B04E1">
      <w:pPr>
        <w:pStyle w:val="odstavec"/>
      </w:pPr>
    </w:p>
    <w:p w14:paraId="63212020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Bankové úvery</w:t>
      </w:r>
      <w:r>
        <w:rPr>
          <w:rFonts w:ascii="Arial" w:hAnsi="Arial"/>
        </w:rPr>
        <w:t xml:space="preserve"> a vydané dlhopisy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207"/>
        <w:gridCol w:w="3210"/>
        <w:gridCol w:w="3211"/>
      </w:tblGrid>
      <w:tr w:rsidR="00DA4F7C" w14:paraId="5CFF1E5A" w14:textId="77777777">
        <w:tc>
          <w:tcPr>
            <w:tcW w:w="3259" w:type="dxa"/>
          </w:tcPr>
          <w:p w14:paraId="08DA5115" w14:textId="77777777" w:rsidR="00DA4F7C" w:rsidRDefault="00DA4F7C" w:rsidP="008B04E1">
            <w:pPr>
              <w:pStyle w:val="odstavec"/>
              <w:ind w:left="0"/>
            </w:pPr>
            <w:r>
              <w:t>Názov položky</w:t>
            </w:r>
          </w:p>
        </w:tc>
        <w:tc>
          <w:tcPr>
            <w:tcW w:w="3259" w:type="dxa"/>
            <w:vAlign w:val="center"/>
          </w:tcPr>
          <w:p w14:paraId="3A6543DC" w14:textId="61BD51A4" w:rsidR="00DA4F7C" w:rsidRDefault="00AF1FE9" w:rsidP="00DA4F7C">
            <w:pPr>
              <w:pStyle w:val="odstavec"/>
              <w:ind w:left="0"/>
              <w:jc w:val="center"/>
            </w:pPr>
            <w:r>
              <w:t>31.12.20</w:t>
            </w:r>
            <w:r w:rsidR="00561105">
              <w:t>20</w:t>
            </w:r>
          </w:p>
        </w:tc>
        <w:tc>
          <w:tcPr>
            <w:tcW w:w="3260" w:type="dxa"/>
            <w:vAlign w:val="center"/>
          </w:tcPr>
          <w:p w14:paraId="59E90F5C" w14:textId="79745419" w:rsidR="00DA4F7C" w:rsidRDefault="00AF1FE9" w:rsidP="00DA4F7C">
            <w:pPr>
              <w:pStyle w:val="odstavec"/>
              <w:ind w:left="0"/>
              <w:jc w:val="center"/>
            </w:pPr>
            <w:r>
              <w:t>31.12</w:t>
            </w:r>
            <w:r w:rsidR="00282269">
              <w:t>.201</w:t>
            </w:r>
            <w:r w:rsidR="00561105">
              <w:t>9</w:t>
            </w:r>
          </w:p>
        </w:tc>
      </w:tr>
      <w:tr w:rsidR="00DA4F7C" w14:paraId="2C454C40" w14:textId="77777777">
        <w:tc>
          <w:tcPr>
            <w:tcW w:w="3259" w:type="dxa"/>
          </w:tcPr>
          <w:p w14:paraId="423C4C0B" w14:textId="77777777" w:rsidR="00DA4F7C" w:rsidRDefault="00DA4F7C" w:rsidP="008B04E1">
            <w:pPr>
              <w:pStyle w:val="odstavec"/>
              <w:ind w:left="0"/>
            </w:pPr>
            <w:r>
              <w:t>Stavebný úver na výstavbu FVE</w:t>
            </w:r>
          </w:p>
        </w:tc>
        <w:tc>
          <w:tcPr>
            <w:tcW w:w="3259" w:type="dxa"/>
          </w:tcPr>
          <w:p w14:paraId="1E3E2AAC" w14:textId="1CD37357" w:rsidR="00DA4F7C" w:rsidRDefault="00561105" w:rsidP="00DA4F7C">
            <w:pPr>
              <w:pStyle w:val="odstavec"/>
              <w:ind w:left="0"/>
              <w:jc w:val="center"/>
            </w:pPr>
            <w:r>
              <w:t>208375</w:t>
            </w:r>
          </w:p>
        </w:tc>
        <w:tc>
          <w:tcPr>
            <w:tcW w:w="3260" w:type="dxa"/>
          </w:tcPr>
          <w:p w14:paraId="51F7D8CF" w14:textId="26CE41E3" w:rsidR="00DA4F7C" w:rsidRDefault="00561105" w:rsidP="00DA4F7C">
            <w:pPr>
              <w:pStyle w:val="odstavec"/>
              <w:ind w:left="0"/>
              <w:jc w:val="center"/>
            </w:pPr>
            <w:r>
              <w:t>734075</w:t>
            </w:r>
          </w:p>
        </w:tc>
      </w:tr>
    </w:tbl>
    <w:p w14:paraId="798AFEED" w14:textId="77777777" w:rsidR="00663129" w:rsidRDefault="00663129" w:rsidP="008B04E1">
      <w:pPr>
        <w:pStyle w:val="odstavec"/>
      </w:pPr>
    </w:p>
    <w:p w14:paraId="6462B578" w14:textId="77777777" w:rsidR="00663129" w:rsidRPr="00E63C40" w:rsidRDefault="00663129" w:rsidP="00221F82">
      <w:pPr>
        <w:pStyle w:val="Nadpis2"/>
        <w:keepNext w:val="0"/>
        <w:suppressAutoHyphens/>
        <w:jc w:val="left"/>
        <w:rPr>
          <w:rFonts w:ascii="Arial" w:hAnsi="Arial"/>
        </w:rPr>
      </w:pPr>
      <w:r w:rsidRPr="00E63C40">
        <w:rPr>
          <w:rFonts w:ascii="Arial" w:hAnsi="Arial"/>
        </w:rPr>
        <w:t>Pôžičky prijaté od spriaznených strán</w:t>
      </w:r>
    </w:p>
    <w:p w14:paraId="39D8A1AC" w14:textId="77777777" w:rsidR="004A3B9E" w:rsidRDefault="004A3B9E" w:rsidP="008B04E1">
      <w:pPr>
        <w:pStyle w:val="odstavec"/>
      </w:pPr>
      <w:r>
        <w:t xml:space="preserve">Spoločnosti neboli poskytnuté žiadne pôžičky. </w:t>
      </w:r>
    </w:p>
    <w:p w14:paraId="46BF1E99" w14:textId="77777777" w:rsidR="00663129" w:rsidRPr="00E63C40" w:rsidRDefault="00663129" w:rsidP="008B04E1">
      <w:pPr>
        <w:pStyle w:val="odstavec"/>
      </w:pPr>
    </w:p>
    <w:p w14:paraId="2D05A8A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14:paraId="4D22E22F" w14:textId="77777777" w:rsidR="00663129" w:rsidRDefault="004A3B9E" w:rsidP="008B04E1">
      <w:pPr>
        <w:pStyle w:val="odstavec"/>
      </w:pPr>
      <w:r>
        <w:t xml:space="preserve">Spoločnosť </w:t>
      </w:r>
      <w:r w:rsidR="002B7EC0">
        <w:t>ne</w:t>
      </w:r>
      <w:r>
        <w:t xml:space="preserve">účtovala o časovom rozlíšení na strane </w:t>
      </w:r>
      <w:r w:rsidR="002B7EC0">
        <w:t>Pasív.</w:t>
      </w:r>
    </w:p>
    <w:p w14:paraId="4E4BF9AB" w14:textId="77777777" w:rsidR="00663129" w:rsidRPr="00E63C40" w:rsidRDefault="00663129" w:rsidP="008B04E1">
      <w:pPr>
        <w:pStyle w:val="odstavec"/>
      </w:pPr>
    </w:p>
    <w:p w14:paraId="53B5F1BB" w14:textId="77777777" w:rsidR="00663129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Záväzky </w:t>
      </w:r>
      <w:r>
        <w:rPr>
          <w:rFonts w:ascii="Arial" w:hAnsi="Arial"/>
        </w:rPr>
        <w:t xml:space="preserve">príp. pohľadávky </w:t>
      </w:r>
      <w:r w:rsidRPr="00E63C40">
        <w:rPr>
          <w:rFonts w:ascii="Arial" w:hAnsi="Arial"/>
        </w:rPr>
        <w:t>z derivátových obchodov</w:t>
      </w:r>
      <w:r>
        <w:rPr>
          <w:rFonts w:ascii="Arial" w:hAnsi="Arial"/>
        </w:rPr>
        <w:t xml:space="preserve"> </w:t>
      </w:r>
    </w:p>
    <w:p w14:paraId="06078042" w14:textId="77777777" w:rsidR="004A3B9E" w:rsidRDefault="004A3B9E" w:rsidP="008B04E1">
      <w:pPr>
        <w:pStyle w:val="odstavec"/>
      </w:pPr>
      <w:r>
        <w:t xml:space="preserve">Spoločnosť neúčtuje o derivátových obchodoch.  </w:t>
      </w:r>
    </w:p>
    <w:p w14:paraId="68D017FA" w14:textId="77777777" w:rsidR="00663129" w:rsidRPr="00E63C40" w:rsidRDefault="00663129" w:rsidP="008B04E1">
      <w:pPr>
        <w:pStyle w:val="odstavec"/>
      </w:pPr>
    </w:p>
    <w:p w14:paraId="1234ADE9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 z finančného prenájmu</w:t>
      </w:r>
      <w:r>
        <w:rPr>
          <w:rFonts w:ascii="Arial" w:hAnsi="Arial"/>
        </w:rPr>
        <w:t xml:space="preserve"> (u nájomcu)</w:t>
      </w:r>
    </w:p>
    <w:p w14:paraId="0A008031" w14:textId="77777777" w:rsidR="00663129" w:rsidRDefault="004A3B9E" w:rsidP="008B04E1">
      <w:pPr>
        <w:pStyle w:val="odstavec"/>
      </w:pPr>
      <w:r>
        <w:t xml:space="preserve">Spoločnosti nebol poskytnutý žiadny </w:t>
      </w:r>
      <w:r w:rsidR="00663129" w:rsidRPr="00E63C40">
        <w:t>finančn</w:t>
      </w:r>
      <w:r>
        <w:t>ý</w:t>
      </w:r>
      <w:r w:rsidR="00663129" w:rsidRPr="00E63C40">
        <w:t xml:space="preserve"> prenáj</w:t>
      </w:r>
      <w:r>
        <w:t>o</w:t>
      </w:r>
      <w:r w:rsidR="00663129" w:rsidRPr="00E63C40">
        <w:t>m</w:t>
      </w:r>
      <w:r>
        <w:t>.</w:t>
      </w:r>
    </w:p>
    <w:p w14:paraId="50428249" w14:textId="77777777" w:rsidR="00663129" w:rsidRPr="00E63C40" w:rsidRDefault="00336981" w:rsidP="00402E12">
      <w:pPr>
        <w:pStyle w:val="Nadpis1"/>
      </w:pPr>
      <w:r>
        <w:lastRenderedPageBreak/>
        <w:t>INFORMÁCIE O VÝNOSOCH</w:t>
      </w:r>
    </w:p>
    <w:p w14:paraId="228D03FC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14:paraId="16DEAFBE" w14:textId="77777777" w:rsidR="00663129" w:rsidRDefault="00663129" w:rsidP="008B04E1">
      <w:pPr>
        <w:pStyle w:val="odstavec"/>
      </w:pPr>
      <w:r w:rsidRPr="00E63C40">
        <w:t>Tržby za vlastné výkony a tovar podľa jednotlivých segmentov, t.j. podľa typov výrobkov a </w:t>
      </w:r>
      <w:r w:rsidR="004A3B9E">
        <w:t xml:space="preserve"> </w:t>
      </w:r>
      <w:r w:rsidRPr="00E63C40">
        <w:t xml:space="preserve">služieb, a podľa hlavných teritórií sú uvedené v nasledujúcej tabuľke: </w:t>
      </w:r>
    </w:p>
    <w:p w14:paraId="7808D3A7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85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1680"/>
        <w:gridCol w:w="2040"/>
        <w:gridCol w:w="1560"/>
        <w:gridCol w:w="2160"/>
      </w:tblGrid>
      <w:tr w:rsidR="00961584" w:rsidRPr="009C5C9E" w14:paraId="39CDDE59" w14:textId="77777777">
        <w:trPr>
          <w:trHeight w:val="240"/>
        </w:trPr>
        <w:tc>
          <w:tcPr>
            <w:tcW w:w="1845" w:type="dxa"/>
            <w:noWrap/>
            <w:vAlign w:val="center"/>
          </w:tcPr>
          <w:p w14:paraId="05ACA063" w14:textId="77777777" w:rsidR="00961584" w:rsidRPr="009C5C9E" w:rsidRDefault="00961584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20" w:type="dxa"/>
            <w:gridSpan w:val="2"/>
            <w:vAlign w:val="bottom"/>
          </w:tcPr>
          <w:p w14:paraId="4A91AD09" w14:textId="77777777" w:rsidR="00961584" w:rsidRPr="009C5C9E" w:rsidRDefault="00726D3F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Príjem za výrobky a</w:t>
            </w:r>
            <w:r w:rsidR="002B7E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3720" w:type="dxa"/>
            <w:gridSpan w:val="2"/>
            <w:vAlign w:val="bottom"/>
          </w:tcPr>
          <w:p w14:paraId="51A81F84" w14:textId="77777777" w:rsidR="00961584" w:rsidRPr="009C5C9E" w:rsidRDefault="00726D3F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Príjem za tovar</w:t>
            </w:r>
          </w:p>
        </w:tc>
      </w:tr>
      <w:tr w:rsidR="00961584" w:rsidRPr="009C5C9E" w14:paraId="6351C2C9" w14:textId="77777777">
        <w:trPr>
          <w:trHeight w:val="284"/>
        </w:trPr>
        <w:tc>
          <w:tcPr>
            <w:tcW w:w="1845" w:type="dxa"/>
            <w:noWrap/>
            <w:vAlign w:val="center"/>
          </w:tcPr>
          <w:p w14:paraId="29D7DC8B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680" w:type="dxa"/>
            <w:vAlign w:val="center"/>
          </w:tcPr>
          <w:p w14:paraId="59347CAA" w14:textId="010C538E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040" w:type="dxa"/>
            <w:vAlign w:val="center"/>
          </w:tcPr>
          <w:p w14:paraId="4D9F5A20" w14:textId="589DE881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560" w:type="dxa"/>
            <w:vAlign w:val="center"/>
          </w:tcPr>
          <w:p w14:paraId="75516BB1" w14:textId="0336A7A6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60" w:type="dxa"/>
            <w:vAlign w:val="center"/>
          </w:tcPr>
          <w:p w14:paraId="4F9D5EFC" w14:textId="02C07CE1" w:rsidR="00961584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561105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961584" w:rsidRPr="009C5C9E" w14:paraId="5B588BAD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52AA7FAC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0" w:type="dxa"/>
            <w:noWrap/>
            <w:vAlign w:val="bottom"/>
          </w:tcPr>
          <w:p w14:paraId="71F0BD7A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040" w:type="dxa"/>
            <w:noWrap/>
            <w:vAlign w:val="bottom"/>
          </w:tcPr>
          <w:p w14:paraId="3BA1E2EA" w14:textId="77777777" w:rsidR="00961584" w:rsidRPr="009C5C9E" w:rsidRDefault="002B7EC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60" w:type="dxa"/>
            <w:noWrap/>
            <w:vAlign w:val="bottom"/>
          </w:tcPr>
          <w:p w14:paraId="4C8AEC92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60" w:type="dxa"/>
            <w:noWrap/>
            <w:vAlign w:val="bottom"/>
          </w:tcPr>
          <w:p w14:paraId="08A27469" w14:textId="77777777" w:rsidR="00961584" w:rsidRPr="009C5C9E" w:rsidRDefault="00961584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561105" w:rsidRPr="009C5C9E" w14:paraId="01BA629B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6EF35A24" w14:textId="77777777" w:rsidR="00561105" w:rsidRPr="009C5C9E" w:rsidRDefault="00561105" w:rsidP="00561105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680" w:type="dxa"/>
            <w:noWrap/>
            <w:vAlign w:val="bottom"/>
          </w:tcPr>
          <w:p w14:paraId="08D5FF4F" w14:textId="0108A966" w:rsidR="00561105" w:rsidRPr="009C5C9E" w:rsidRDefault="00C103CC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418505</w:t>
            </w:r>
          </w:p>
        </w:tc>
        <w:tc>
          <w:tcPr>
            <w:tcW w:w="2040" w:type="dxa"/>
            <w:noWrap/>
            <w:vAlign w:val="bottom"/>
          </w:tcPr>
          <w:p w14:paraId="14B0204A" w14:textId="73A48293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417876</w:t>
            </w:r>
          </w:p>
        </w:tc>
        <w:tc>
          <w:tcPr>
            <w:tcW w:w="1560" w:type="dxa"/>
            <w:noWrap/>
            <w:vAlign w:val="bottom"/>
          </w:tcPr>
          <w:p w14:paraId="43D37F43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noWrap/>
            <w:vAlign w:val="bottom"/>
          </w:tcPr>
          <w:p w14:paraId="23C61904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1105" w:rsidRPr="009C5C9E" w14:paraId="177FC800" w14:textId="77777777">
        <w:trPr>
          <w:trHeight w:val="255"/>
        </w:trPr>
        <w:tc>
          <w:tcPr>
            <w:tcW w:w="1845" w:type="dxa"/>
            <w:noWrap/>
            <w:vAlign w:val="bottom"/>
          </w:tcPr>
          <w:p w14:paraId="666597F8" w14:textId="77777777" w:rsidR="00561105" w:rsidRPr="009C5C9E" w:rsidRDefault="00561105" w:rsidP="005611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noWrap/>
            <w:vAlign w:val="bottom"/>
          </w:tcPr>
          <w:p w14:paraId="6283DFC2" w14:textId="0F34E087" w:rsidR="00561105" w:rsidRPr="009C5C9E" w:rsidRDefault="00C103CC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418505</w:t>
            </w:r>
          </w:p>
        </w:tc>
        <w:tc>
          <w:tcPr>
            <w:tcW w:w="2040" w:type="dxa"/>
            <w:noWrap/>
            <w:vAlign w:val="bottom"/>
          </w:tcPr>
          <w:p w14:paraId="782BFE13" w14:textId="653189E7" w:rsidR="00561105" w:rsidRPr="009C5C9E" w:rsidRDefault="00561105" w:rsidP="005611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417876</w:t>
            </w:r>
          </w:p>
        </w:tc>
        <w:tc>
          <w:tcPr>
            <w:tcW w:w="1560" w:type="dxa"/>
            <w:noWrap/>
            <w:vAlign w:val="bottom"/>
          </w:tcPr>
          <w:p w14:paraId="4ABF0E9F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60" w:type="dxa"/>
            <w:noWrap/>
            <w:vAlign w:val="bottom"/>
          </w:tcPr>
          <w:p w14:paraId="1EA0BD02" w14:textId="77777777" w:rsidR="00561105" w:rsidRPr="009C5C9E" w:rsidRDefault="00561105" w:rsidP="005611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1C286C69" w14:textId="77777777" w:rsidR="00663129" w:rsidRDefault="00663129" w:rsidP="008B04E1">
      <w:pPr>
        <w:pStyle w:val="odstavec"/>
      </w:pPr>
    </w:p>
    <w:p w14:paraId="55D3CBC3" w14:textId="77777777" w:rsidR="00663129" w:rsidRPr="00E63C40" w:rsidRDefault="00663129" w:rsidP="008B04E1">
      <w:pPr>
        <w:pStyle w:val="odstavec"/>
      </w:pPr>
    </w:p>
    <w:p w14:paraId="393CECF4" w14:textId="0EDA0A99" w:rsidR="00663129" w:rsidRDefault="00E15E35" w:rsidP="008B04E1">
      <w:pPr>
        <w:pStyle w:val="odstavec"/>
      </w:pPr>
      <w:r>
        <w:t>Celkové výnosy za rok 20</w:t>
      </w:r>
      <w:r w:rsidR="00C103CC">
        <w:t>20</w:t>
      </w:r>
      <w:r>
        <w:t xml:space="preserve"> boli zaúčtované vo výške</w:t>
      </w:r>
      <w:r w:rsidR="00351502">
        <w:t xml:space="preserve"> </w:t>
      </w:r>
      <w:r w:rsidR="00C103CC">
        <w:t>478 705,55</w:t>
      </w:r>
      <w:r w:rsidR="005068EE">
        <w:t xml:space="preserve"> </w:t>
      </w:r>
      <w:r>
        <w:t>Eur bez DPH.</w:t>
      </w:r>
    </w:p>
    <w:p w14:paraId="715B22CE" w14:textId="77777777" w:rsidR="00961584" w:rsidRPr="00893E5B" w:rsidRDefault="00961584" w:rsidP="008B04E1">
      <w:pPr>
        <w:pStyle w:val="odstavec"/>
      </w:pPr>
    </w:p>
    <w:p w14:paraId="505334B1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Zmena stavu zásob vlastnej výroby</w:t>
      </w:r>
    </w:p>
    <w:p w14:paraId="23194DE2" w14:textId="77777777" w:rsidR="00663129" w:rsidRDefault="00663129" w:rsidP="008B04E1">
      <w:pPr>
        <w:pStyle w:val="odstavec"/>
      </w:pPr>
      <w:r w:rsidRPr="00E63C40">
        <w:t xml:space="preserve">Zmena stavu zásob vlastnej výroby vo výkaze ziskov a strát predstavuje </w:t>
      </w:r>
      <w:r w:rsidR="00961584">
        <w:t>0</w:t>
      </w:r>
      <w:r w:rsidRPr="00E63C40">
        <w:t xml:space="preserve"> EUR. </w:t>
      </w:r>
    </w:p>
    <w:p w14:paraId="1CCD99F1" w14:textId="77777777" w:rsidR="00663129" w:rsidRDefault="00663129" w:rsidP="008B04E1">
      <w:pPr>
        <w:pStyle w:val="odstavec"/>
      </w:pPr>
    </w:p>
    <w:p w14:paraId="169766EE" w14:textId="77777777" w:rsidR="00336981" w:rsidRDefault="00336981" w:rsidP="008B04E1">
      <w:pPr>
        <w:pStyle w:val="odstavec"/>
      </w:pPr>
    </w:p>
    <w:p w14:paraId="49546AAA" w14:textId="77777777" w:rsidR="002B7EC0" w:rsidRPr="00E63C40" w:rsidRDefault="002B7EC0" w:rsidP="008B04E1">
      <w:pPr>
        <w:pStyle w:val="odstavec"/>
      </w:pPr>
    </w:p>
    <w:p w14:paraId="468CCA0F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 výnosy z</w:t>
      </w:r>
      <w:r>
        <w:rPr>
          <w:rFonts w:ascii="Arial" w:hAnsi="Arial"/>
        </w:rPr>
        <w:t> </w:t>
      </w:r>
      <w:r w:rsidRPr="00E63C40">
        <w:rPr>
          <w:rFonts w:ascii="Arial" w:hAnsi="Arial"/>
        </w:rPr>
        <w:t>hospodárskej</w:t>
      </w:r>
      <w:r>
        <w:rPr>
          <w:rFonts w:ascii="Arial" w:hAnsi="Arial"/>
        </w:rPr>
        <w:t>, finančnej a mimoriadnej</w:t>
      </w:r>
      <w:r w:rsidRPr="00E63C40">
        <w:rPr>
          <w:rFonts w:ascii="Arial" w:hAnsi="Arial"/>
        </w:rPr>
        <w:t xml:space="preserve"> činnosti</w:t>
      </w:r>
    </w:p>
    <w:p w14:paraId="2230742C" w14:textId="77777777" w:rsidR="00663129" w:rsidRDefault="00663129" w:rsidP="008B04E1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</w:t>
      </w:r>
      <w:r w:rsidR="009C5D1F">
        <w:t>– spoločnosť neaktivovala majetok.</w:t>
      </w:r>
    </w:p>
    <w:p w14:paraId="37E583D7" w14:textId="77777777" w:rsidR="00663129" w:rsidRDefault="00663129" w:rsidP="008B04E1">
      <w:pPr>
        <w:pStyle w:val="odstavec"/>
      </w:pPr>
    </w:p>
    <w:p w14:paraId="7AFFB05C" w14:textId="77777777" w:rsidR="00663129" w:rsidRDefault="00663129" w:rsidP="008B04E1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14:paraId="3E1DB0C8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16"/>
        <w:gridCol w:w="1708"/>
        <w:gridCol w:w="1716"/>
      </w:tblGrid>
      <w:tr w:rsidR="00663129" w:rsidRPr="009C5C9E" w14:paraId="457144FC" w14:textId="77777777" w:rsidTr="00C103CC">
        <w:trPr>
          <w:trHeight w:hRule="exact" w:val="454"/>
        </w:trPr>
        <w:tc>
          <w:tcPr>
            <w:tcW w:w="5816" w:type="dxa"/>
            <w:noWrap/>
            <w:vAlign w:val="center"/>
          </w:tcPr>
          <w:p w14:paraId="1413D02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center"/>
          </w:tcPr>
          <w:p w14:paraId="57247C45" w14:textId="3FAC9A6A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103C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716" w:type="dxa"/>
            <w:vAlign w:val="center"/>
          </w:tcPr>
          <w:p w14:paraId="2DC04DB1" w14:textId="0A925F0B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C103C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C103CC" w:rsidRPr="009C5C9E" w14:paraId="0C3942D5" w14:textId="77777777" w:rsidTr="00C103CC">
        <w:trPr>
          <w:trHeight w:val="240"/>
        </w:trPr>
        <w:tc>
          <w:tcPr>
            <w:tcW w:w="5816" w:type="dxa"/>
            <w:noWrap/>
            <w:vAlign w:val="bottom"/>
          </w:tcPr>
          <w:p w14:paraId="25704E8A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noWrap/>
            <w:vAlign w:val="bottom"/>
          </w:tcPr>
          <w:p w14:paraId="6081D98D" w14:textId="656E1C58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418505</w:t>
            </w:r>
          </w:p>
        </w:tc>
        <w:tc>
          <w:tcPr>
            <w:tcW w:w="1716" w:type="dxa"/>
            <w:noWrap/>
            <w:vAlign w:val="bottom"/>
          </w:tcPr>
          <w:p w14:paraId="7083D2C2" w14:textId="0DB3533B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417876</w:t>
            </w:r>
          </w:p>
        </w:tc>
      </w:tr>
      <w:tr w:rsidR="00C103CC" w:rsidRPr="009C5C9E" w14:paraId="04095CDC" w14:textId="77777777" w:rsidTr="00C103CC">
        <w:trPr>
          <w:trHeight w:val="240"/>
        </w:trPr>
        <w:tc>
          <w:tcPr>
            <w:tcW w:w="5816" w:type="dxa"/>
            <w:noWrap/>
            <w:vAlign w:val="bottom"/>
          </w:tcPr>
          <w:p w14:paraId="0BC59DA7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noWrap/>
            <w:vAlign w:val="bottom"/>
          </w:tcPr>
          <w:p w14:paraId="373DD2F4" w14:textId="5ADD7A5F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60200</w:t>
            </w:r>
          </w:p>
        </w:tc>
        <w:tc>
          <w:tcPr>
            <w:tcW w:w="1716" w:type="dxa"/>
            <w:noWrap/>
            <w:vAlign w:val="bottom"/>
          </w:tcPr>
          <w:p w14:paraId="59D2B8D3" w14:textId="38FC4486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86143</w:t>
            </w:r>
          </w:p>
        </w:tc>
      </w:tr>
      <w:tr w:rsidR="00C103CC" w:rsidRPr="009C5C9E" w14:paraId="0FC24745" w14:textId="77777777" w:rsidTr="00C103CC">
        <w:trPr>
          <w:trHeight w:val="240"/>
        </w:trPr>
        <w:tc>
          <w:tcPr>
            <w:tcW w:w="5816" w:type="dxa"/>
            <w:noWrap/>
            <w:vAlign w:val="bottom"/>
          </w:tcPr>
          <w:p w14:paraId="763C0E1B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noWrap/>
            <w:vAlign w:val="bottom"/>
          </w:tcPr>
          <w:p w14:paraId="78F605C3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1147EFAC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03CC" w:rsidRPr="009C5C9E" w14:paraId="5CEC2D7D" w14:textId="77777777" w:rsidTr="00C103CC">
        <w:trPr>
          <w:trHeight w:val="240"/>
        </w:trPr>
        <w:tc>
          <w:tcPr>
            <w:tcW w:w="5816" w:type="dxa"/>
            <w:noWrap/>
            <w:vAlign w:val="bottom"/>
          </w:tcPr>
          <w:p w14:paraId="2B34D4DF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noWrap/>
            <w:vAlign w:val="bottom"/>
          </w:tcPr>
          <w:p w14:paraId="24D72855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6D331CFE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03CC" w:rsidRPr="009C5C9E" w14:paraId="1B709272" w14:textId="77777777" w:rsidTr="00C103CC">
        <w:trPr>
          <w:trHeight w:val="240"/>
        </w:trPr>
        <w:tc>
          <w:tcPr>
            <w:tcW w:w="5816" w:type="dxa"/>
            <w:noWrap/>
            <w:vAlign w:val="bottom"/>
          </w:tcPr>
          <w:p w14:paraId="6B99FFEE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noWrap/>
            <w:vAlign w:val="bottom"/>
          </w:tcPr>
          <w:p w14:paraId="0DFC4068" w14:textId="4353BB49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213F7B79" w14:textId="40DD9C30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15000</w:t>
            </w:r>
          </w:p>
        </w:tc>
      </w:tr>
      <w:tr w:rsidR="00C103CC" w:rsidRPr="009C5C9E" w14:paraId="51566865" w14:textId="77777777" w:rsidTr="00C103CC">
        <w:trPr>
          <w:trHeight w:val="240"/>
        </w:trPr>
        <w:tc>
          <w:tcPr>
            <w:tcW w:w="5816" w:type="dxa"/>
            <w:noWrap/>
            <w:vAlign w:val="bottom"/>
          </w:tcPr>
          <w:p w14:paraId="48AEEFD0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noWrap/>
            <w:vAlign w:val="bottom"/>
          </w:tcPr>
          <w:p w14:paraId="7A32D494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bottom"/>
          </w:tcPr>
          <w:p w14:paraId="0B121FB0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03CC" w:rsidRPr="009C5C9E" w14:paraId="6DA249AA" w14:textId="77777777" w:rsidTr="00C103CC">
        <w:trPr>
          <w:trHeight w:val="255"/>
        </w:trPr>
        <w:tc>
          <w:tcPr>
            <w:tcW w:w="5816" w:type="dxa"/>
            <w:noWrap/>
            <w:vAlign w:val="bottom"/>
          </w:tcPr>
          <w:p w14:paraId="7AEFD323" w14:textId="77777777" w:rsidR="00C103CC" w:rsidRPr="009C5C9E" w:rsidRDefault="00C103CC" w:rsidP="00C103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noWrap/>
            <w:vAlign w:val="bottom"/>
          </w:tcPr>
          <w:p w14:paraId="5D83EDDC" w14:textId="30756FDF" w:rsidR="00C103CC" w:rsidRPr="009C5C9E" w:rsidRDefault="00C103CC" w:rsidP="00C103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478705</w:t>
            </w:r>
          </w:p>
        </w:tc>
        <w:tc>
          <w:tcPr>
            <w:tcW w:w="1716" w:type="dxa"/>
            <w:noWrap/>
            <w:vAlign w:val="bottom"/>
          </w:tcPr>
          <w:p w14:paraId="2948EC69" w14:textId="58D3D479" w:rsidR="00C103CC" w:rsidRPr="009C5C9E" w:rsidRDefault="00C103CC" w:rsidP="00C103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519019</w:t>
            </w:r>
          </w:p>
        </w:tc>
      </w:tr>
    </w:tbl>
    <w:p w14:paraId="05F0F094" w14:textId="77777777" w:rsidR="00663129" w:rsidRDefault="00663129" w:rsidP="008B04E1">
      <w:pPr>
        <w:pStyle w:val="odstavec"/>
      </w:pPr>
    </w:p>
    <w:p w14:paraId="074A0DF3" w14:textId="77777777" w:rsidR="002B7EC0" w:rsidRDefault="002B7EC0" w:rsidP="008B04E1">
      <w:pPr>
        <w:pStyle w:val="odstavec"/>
      </w:pPr>
    </w:p>
    <w:p w14:paraId="3F05CEE3" w14:textId="77777777" w:rsidR="00663129" w:rsidRPr="00E63C40" w:rsidRDefault="008206B5" w:rsidP="00402E12">
      <w:pPr>
        <w:pStyle w:val="Nadpis1"/>
      </w:pPr>
      <w:r>
        <w:t>INFORMÁCIE O NÁKLADOCH</w:t>
      </w:r>
    </w:p>
    <w:p w14:paraId="5CDEA95D" w14:textId="77777777" w:rsidR="00663129" w:rsidRPr="00E63C40" w:rsidRDefault="00663129" w:rsidP="008B04E1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14:paraId="651438E3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32"/>
        <w:gridCol w:w="1622"/>
        <w:gridCol w:w="1686"/>
      </w:tblGrid>
      <w:tr w:rsidR="008206B5" w:rsidRPr="009C5C9E" w14:paraId="74A400DF" w14:textId="77777777" w:rsidTr="00C103CC">
        <w:trPr>
          <w:trHeight w:val="510"/>
        </w:trPr>
        <w:tc>
          <w:tcPr>
            <w:tcW w:w="5932" w:type="dxa"/>
            <w:noWrap/>
            <w:vAlign w:val="center"/>
          </w:tcPr>
          <w:p w14:paraId="53D75014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center"/>
          </w:tcPr>
          <w:p w14:paraId="0627F386" w14:textId="281FA3FC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103C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686" w:type="dxa"/>
            <w:vAlign w:val="center"/>
          </w:tcPr>
          <w:p w14:paraId="45B61081" w14:textId="7531F737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C103C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C103CC" w:rsidRPr="009C5C9E" w14:paraId="14B07B3F" w14:textId="77777777" w:rsidTr="00C103CC">
        <w:trPr>
          <w:trHeight w:val="255"/>
        </w:trPr>
        <w:tc>
          <w:tcPr>
            <w:tcW w:w="5932" w:type="dxa"/>
            <w:vAlign w:val="bottom"/>
          </w:tcPr>
          <w:p w14:paraId="52C26D50" w14:textId="77777777" w:rsidR="00C103CC" w:rsidRPr="009C5C9E" w:rsidRDefault="00C103CC" w:rsidP="00C103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  <w:vAlign w:val="bottom"/>
          </w:tcPr>
          <w:p w14:paraId="07E86B1C" w14:textId="759A8FC1" w:rsidR="00C103CC" w:rsidRPr="009C5C9E" w:rsidRDefault="00C103CC" w:rsidP="00C103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144 765</w:t>
            </w:r>
          </w:p>
        </w:tc>
        <w:tc>
          <w:tcPr>
            <w:tcW w:w="1686" w:type="dxa"/>
            <w:noWrap/>
            <w:vAlign w:val="bottom"/>
          </w:tcPr>
          <w:p w14:paraId="7A61CADD" w14:textId="0574522A" w:rsidR="00C103CC" w:rsidRPr="009C5C9E" w:rsidRDefault="00C103CC" w:rsidP="00C103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108 246</w:t>
            </w:r>
          </w:p>
        </w:tc>
      </w:tr>
      <w:tr w:rsidR="00C103CC" w:rsidRPr="009C5C9E" w14:paraId="4190EC1F" w14:textId="77777777" w:rsidTr="00C103CC">
        <w:trPr>
          <w:trHeight w:val="240"/>
        </w:trPr>
        <w:tc>
          <w:tcPr>
            <w:tcW w:w="5932" w:type="dxa"/>
            <w:noWrap/>
            <w:vAlign w:val="bottom"/>
          </w:tcPr>
          <w:p w14:paraId="5174D636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noWrap/>
            <w:vAlign w:val="bottom"/>
          </w:tcPr>
          <w:p w14:paraId="0A4AA38C" w14:textId="5396EBA0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70 000</w:t>
            </w:r>
          </w:p>
        </w:tc>
        <w:tc>
          <w:tcPr>
            <w:tcW w:w="1686" w:type="dxa"/>
            <w:noWrap/>
            <w:vAlign w:val="bottom"/>
          </w:tcPr>
          <w:p w14:paraId="6C70E1BC" w14:textId="1B7BF0A2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60 000</w:t>
            </w:r>
          </w:p>
        </w:tc>
      </w:tr>
      <w:tr w:rsidR="00C103CC" w:rsidRPr="009C5C9E" w14:paraId="54314242" w14:textId="77777777" w:rsidTr="00C103CC">
        <w:trPr>
          <w:trHeight w:val="240"/>
        </w:trPr>
        <w:tc>
          <w:tcPr>
            <w:tcW w:w="5932" w:type="dxa"/>
            <w:noWrap/>
            <w:vAlign w:val="bottom"/>
          </w:tcPr>
          <w:p w14:paraId="6FBF40CB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Správa FVE</w:t>
            </w:r>
          </w:p>
        </w:tc>
        <w:tc>
          <w:tcPr>
            <w:tcW w:w="1622" w:type="dxa"/>
            <w:noWrap/>
            <w:vAlign w:val="bottom"/>
          </w:tcPr>
          <w:p w14:paraId="17259C4B" w14:textId="118A02F9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17 706</w:t>
            </w:r>
          </w:p>
        </w:tc>
        <w:tc>
          <w:tcPr>
            <w:tcW w:w="1686" w:type="dxa"/>
            <w:noWrap/>
            <w:vAlign w:val="bottom"/>
          </w:tcPr>
          <w:p w14:paraId="18E99621" w14:textId="1AA7B8BB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16 680</w:t>
            </w:r>
          </w:p>
        </w:tc>
      </w:tr>
      <w:tr w:rsidR="00C103CC" w:rsidRPr="009C5C9E" w14:paraId="1850F403" w14:textId="77777777" w:rsidTr="00C103CC">
        <w:trPr>
          <w:trHeight w:val="240"/>
        </w:trPr>
        <w:tc>
          <w:tcPr>
            <w:tcW w:w="5932" w:type="dxa"/>
            <w:noWrap/>
            <w:vAlign w:val="bottom"/>
          </w:tcPr>
          <w:p w14:paraId="00C7C8C1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14:paraId="0B6D4160" w14:textId="24413F56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57 059</w:t>
            </w:r>
          </w:p>
        </w:tc>
        <w:tc>
          <w:tcPr>
            <w:tcW w:w="1686" w:type="dxa"/>
            <w:noWrap/>
            <w:vAlign w:val="bottom"/>
          </w:tcPr>
          <w:p w14:paraId="7971A842" w14:textId="0FB3DA7D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31 566</w:t>
            </w:r>
          </w:p>
        </w:tc>
      </w:tr>
    </w:tbl>
    <w:p w14:paraId="74ADD4E7" w14:textId="77777777" w:rsidR="00663129" w:rsidRDefault="00663129" w:rsidP="008B04E1">
      <w:pPr>
        <w:pStyle w:val="odstavec"/>
      </w:pPr>
    </w:p>
    <w:p w14:paraId="4BCD9C80" w14:textId="1FCB7E95" w:rsidR="00E15E35" w:rsidRDefault="00E15E35" w:rsidP="008B04E1">
      <w:pPr>
        <w:pStyle w:val="odstavec"/>
      </w:pPr>
      <w:r>
        <w:t>Celkové náklady za rok 20</w:t>
      </w:r>
      <w:r w:rsidR="00C103CC">
        <w:t>20</w:t>
      </w:r>
      <w:r>
        <w:t xml:space="preserve"> boli zaúčtované vo výške </w:t>
      </w:r>
      <w:r w:rsidR="00C103CC">
        <w:t xml:space="preserve">208 354,51 </w:t>
      </w:r>
      <w:r>
        <w:t>Eur.</w:t>
      </w:r>
    </w:p>
    <w:p w14:paraId="29F9BAA2" w14:textId="77777777" w:rsidR="00402E12" w:rsidRDefault="00402E12" w:rsidP="008B04E1">
      <w:pPr>
        <w:pStyle w:val="odstavec"/>
      </w:pPr>
    </w:p>
    <w:p w14:paraId="6C79B469" w14:textId="77777777" w:rsidR="002B7EC0" w:rsidRDefault="002B7EC0" w:rsidP="008B04E1">
      <w:pPr>
        <w:pStyle w:val="odstavec"/>
      </w:pPr>
    </w:p>
    <w:p w14:paraId="140B1F00" w14:textId="77777777" w:rsidR="00B30B8D" w:rsidRDefault="00B30B8D" w:rsidP="008B04E1">
      <w:pPr>
        <w:pStyle w:val="odstavec"/>
      </w:pPr>
    </w:p>
    <w:p w14:paraId="09B10A69" w14:textId="77777777" w:rsidR="00B30B8D" w:rsidRPr="00E63C40" w:rsidRDefault="00B30B8D" w:rsidP="008B04E1">
      <w:pPr>
        <w:pStyle w:val="odstavec"/>
      </w:pPr>
    </w:p>
    <w:p w14:paraId="67E91597" w14:textId="77777777" w:rsidR="00663129" w:rsidRDefault="008206B5" w:rsidP="00402E12">
      <w:pPr>
        <w:pStyle w:val="Nadpis1"/>
      </w:pPr>
      <w:r>
        <w:lastRenderedPageBreak/>
        <w:t xml:space="preserve">INFORMÁCIA O </w:t>
      </w:r>
      <w:r w:rsidR="00663129" w:rsidRPr="00E63C40">
        <w:t>DAN</w:t>
      </w:r>
      <w:r>
        <w:t>IACH</w:t>
      </w:r>
      <w:r w:rsidR="00663129" w:rsidRPr="00E63C40">
        <w:t xml:space="preserve"> Z</w:t>
      </w:r>
      <w:r w:rsidR="00663129">
        <w:t> </w:t>
      </w:r>
      <w:r w:rsidR="00663129" w:rsidRPr="00E63C40">
        <w:t>PRÍJMO</w:t>
      </w:r>
      <w:r w:rsidR="00663129">
        <w:t xml:space="preserve">V </w:t>
      </w:r>
    </w:p>
    <w:p w14:paraId="73EE2B94" w14:textId="77777777" w:rsidR="00663129" w:rsidRDefault="00663129" w:rsidP="008B04E1">
      <w:pPr>
        <w:pStyle w:val="odstavec"/>
      </w:pPr>
    </w:p>
    <w:p w14:paraId="130AB1EC" w14:textId="77777777" w:rsidR="00663129" w:rsidRPr="00E63C40" w:rsidRDefault="00663129" w:rsidP="008B04E1">
      <w:pPr>
        <w:pStyle w:val="odstavec"/>
      </w:pPr>
      <w:r w:rsidRPr="00E63C40">
        <w:t>Prechod od teoretickej k vykázanej dani z príjmov je uvedený v nasledujúcej tabuľke:</w:t>
      </w:r>
    </w:p>
    <w:p w14:paraId="1C58669B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06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9"/>
        <w:gridCol w:w="1281"/>
        <w:gridCol w:w="995"/>
        <w:gridCol w:w="576"/>
        <w:gridCol w:w="1344"/>
        <w:gridCol w:w="960"/>
        <w:gridCol w:w="641"/>
      </w:tblGrid>
      <w:tr w:rsidR="008206B5" w:rsidRPr="009C5C9E" w14:paraId="2A7F2C1D" w14:textId="77777777">
        <w:trPr>
          <w:trHeight w:val="439"/>
        </w:trPr>
        <w:tc>
          <w:tcPr>
            <w:tcW w:w="3409" w:type="dxa"/>
            <w:noWrap/>
            <w:vAlign w:val="bottom"/>
          </w:tcPr>
          <w:p w14:paraId="066500CF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52" w:type="dxa"/>
            <w:gridSpan w:val="3"/>
            <w:noWrap/>
            <w:vAlign w:val="center"/>
          </w:tcPr>
          <w:p w14:paraId="6BDCB706" w14:textId="442CCDEF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C103C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945" w:type="dxa"/>
            <w:gridSpan w:val="3"/>
            <w:vAlign w:val="center"/>
          </w:tcPr>
          <w:p w14:paraId="0D66595E" w14:textId="3FE9E136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C103C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63129" w:rsidRPr="009C5C9E" w14:paraId="592BDD90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6BCC1A8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1" w:type="dxa"/>
            <w:noWrap/>
            <w:vAlign w:val="bottom"/>
          </w:tcPr>
          <w:p w14:paraId="10222CD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5" w:type="dxa"/>
            <w:noWrap/>
            <w:vAlign w:val="bottom"/>
          </w:tcPr>
          <w:p w14:paraId="0A1E394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76" w:type="dxa"/>
            <w:noWrap/>
            <w:vAlign w:val="bottom"/>
          </w:tcPr>
          <w:p w14:paraId="4488FD9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44" w:type="dxa"/>
            <w:noWrap/>
            <w:vAlign w:val="bottom"/>
          </w:tcPr>
          <w:p w14:paraId="5676442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noWrap/>
            <w:vAlign w:val="bottom"/>
          </w:tcPr>
          <w:p w14:paraId="122271E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641" w:type="dxa"/>
            <w:noWrap/>
            <w:vAlign w:val="bottom"/>
          </w:tcPr>
          <w:p w14:paraId="4E777E0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14:paraId="3CD916AD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02DFCE8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81" w:type="dxa"/>
            <w:noWrap/>
            <w:vAlign w:val="bottom"/>
          </w:tcPr>
          <w:p w14:paraId="5F02FC7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95" w:type="dxa"/>
            <w:noWrap/>
            <w:vAlign w:val="bottom"/>
          </w:tcPr>
          <w:p w14:paraId="109D336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576" w:type="dxa"/>
            <w:noWrap/>
            <w:vAlign w:val="bottom"/>
          </w:tcPr>
          <w:p w14:paraId="79C91DA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44" w:type="dxa"/>
            <w:noWrap/>
            <w:vAlign w:val="bottom"/>
          </w:tcPr>
          <w:p w14:paraId="338279F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60" w:type="dxa"/>
            <w:noWrap/>
            <w:vAlign w:val="bottom"/>
          </w:tcPr>
          <w:p w14:paraId="2F8DAF8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641" w:type="dxa"/>
            <w:noWrap/>
            <w:vAlign w:val="bottom"/>
          </w:tcPr>
          <w:p w14:paraId="6992B93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C103CC" w:rsidRPr="009C5C9E" w14:paraId="7FE6CABF" w14:textId="77777777">
        <w:trPr>
          <w:trHeight w:val="540"/>
        </w:trPr>
        <w:tc>
          <w:tcPr>
            <w:tcW w:w="3409" w:type="dxa"/>
            <w:vAlign w:val="bottom"/>
          </w:tcPr>
          <w:p w14:paraId="6F47C98E" w14:textId="77777777" w:rsidR="00C103CC" w:rsidRPr="009C5C9E" w:rsidRDefault="00C103CC" w:rsidP="00C103C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281" w:type="dxa"/>
            <w:noWrap/>
            <w:vAlign w:val="bottom"/>
          </w:tcPr>
          <w:p w14:paraId="300C3D34" w14:textId="280E92CC" w:rsidR="00C103CC" w:rsidRPr="009C5C9E" w:rsidRDefault="00C103CC" w:rsidP="00C103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270351,04</w:t>
            </w:r>
          </w:p>
        </w:tc>
        <w:tc>
          <w:tcPr>
            <w:tcW w:w="995" w:type="dxa"/>
            <w:noWrap/>
            <w:vAlign w:val="bottom"/>
          </w:tcPr>
          <w:p w14:paraId="6094CE07" w14:textId="77777777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76" w:type="dxa"/>
            <w:noWrap/>
            <w:vAlign w:val="bottom"/>
          </w:tcPr>
          <w:p w14:paraId="47B0D017" w14:textId="77777777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44" w:type="dxa"/>
            <w:noWrap/>
            <w:vAlign w:val="bottom"/>
          </w:tcPr>
          <w:p w14:paraId="652BCB42" w14:textId="7624193E" w:rsidR="00C103CC" w:rsidRPr="009C5C9E" w:rsidRDefault="00C103CC" w:rsidP="00C103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341309,13</w:t>
            </w:r>
          </w:p>
        </w:tc>
        <w:tc>
          <w:tcPr>
            <w:tcW w:w="960" w:type="dxa"/>
            <w:noWrap/>
            <w:vAlign w:val="bottom"/>
          </w:tcPr>
          <w:p w14:paraId="5C219910" w14:textId="4E38B4B4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1" w:type="dxa"/>
            <w:noWrap/>
            <w:vAlign w:val="bottom"/>
          </w:tcPr>
          <w:p w14:paraId="0FF9DED8" w14:textId="77777777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C103CC" w:rsidRPr="009C5C9E" w14:paraId="053186D0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53FD1020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81" w:type="dxa"/>
            <w:noWrap/>
            <w:vAlign w:val="bottom"/>
          </w:tcPr>
          <w:p w14:paraId="2E607684" w14:textId="77777777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5" w:type="dxa"/>
            <w:noWrap/>
            <w:vAlign w:val="bottom"/>
          </w:tcPr>
          <w:p w14:paraId="45AF6617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  <w:vAlign w:val="bottom"/>
          </w:tcPr>
          <w:p w14:paraId="74EC6CC6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44" w:type="dxa"/>
            <w:noWrap/>
            <w:vAlign w:val="bottom"/>
          </w:tcPr>
          <w:p w14:paraId="2D15E1C4" w14:textId="7500C756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60" w:type="dxa"/>
            <w:noWrap/>
            <w:vAlign w:val="bottom"/>
          </w:tcPr>
          <w:p w14:paraId="3B82DD2B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  <w:vAlign w:val="bottom"/>
          </w:tcPr>
          <w:p w14:paraId="266B809B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C103CC" w:rsidRPr="009C5C9E" w14:paraId="31D7384F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580D9E7F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81" w:type="dxa"/>
            <w:noWrap/>
            <w:vAlign w:val="bottom"/>
          </w:tcPr>
          <w:p w14:paraId="1D864C2D" w14:textId="2F21A8A4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6579,26</w:t>
            </w:r>
          </w:p>
        </w:tc>
        <w:tc>
          <w:tcPr>
            <w:tcW w:w="995" w:type="dxa"/>
            <w:noWrap/>
            <w:vAlign w:val="bottom"/>
          </w:tcPr>
          <w:p w14:paraId="44250C40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5C53CC0A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44" w:type="dxa"/>
            <w:noWrap/>
            <w:vAlign w:val="bottom"/>
          </w:tcPr>
          <w:p w14:paraId="15C77ED7" w14:textId="32E172A1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6973,24</w:t>
            </w:r>
          </w:p>
        </w:tc>
        <w:tc>
          <w:tcPr>
            <w:tcW w:w="960" w:type="dxa"/>
            <w:noWrap/>
            <w:vAlign w:val="bottom"/>
          </w:tcPr>
          <w:p w14:paraId="2159C477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0BD2D237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C103CC" w:rsidRPr="009C5C9E" w14:paraId="21CFB005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28980E9C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81" w:type="dxa"/>
            <w:noWrap/>
            <w:vAlign w:val="bottom"/>
          </w:tcPr>
          <w:p w14:paraId="6C753D54" w14:textId="4B789A98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415761,20</w:t>
            </w:r>
          </w:p>
        </w:tc>
        <w:tc>
          <w:tcPr>
            <w:tcW w:w="995" w:type="dxa"/>
            <w:noWrap/>
            <w:vAlign w:val="bottom"/>
          </w:tcPr>
          <w:p w14:paraId="68BEA45E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74B496DE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44" w:type="dxa"/>
            <w:noWrap/>
            <w:vAlign w:val="bottom"/>
          </w:tcPr>
          <w:p w14:paraId="4F0CB1FE" w14:textId="66D39C0E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415762</w:t>
            </w:r>
          </w:p>
        </w:tc>
        <w:tc>
          <w:tcPr>
            <w:tcW w:w="960" w:type="dxa"/>
            <w:noWrap/>
            <w:vAlign w:val="bottom"/>
          </w:tcPr>
          <w:p w14:paraId="3515341E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097D2A62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C103CC" w:rsidRPr="009C5C9E" w14:paraId="19D9847D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37A06F0F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81" w:type="dxa"/>
            <w:noWrap/>
            <w:vAlign w:val="bottom"/>
          </w:tcPr>
          <w:p w14:paraId="20D1519E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5" w:type="dxa"/>
            <w:noWrap/>
            <w:vAlign w:val="bottom"/>
          </w:tcPr>
          <w:p w14:paraId="1934D299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1A7FF3E7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44" w:type="dxa"/>
            <w:noWrap/>
            <w:vAlign w:val="bottom"/>
          </w:tcPr>
          <w:p w14:paraId="39BCA0DC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noWrap/>
            <w:vAlign w:val="bottom"/>
          </w:tcPr>
          <w:p w14:paraId="1473FDC1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40DA82D2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C103CC" w:rsidRPr="009C5C9E" w14:paraId="4CCEDC8A" w14:textId="77777777">
        <w:trPr>
          <w:trHeight w:val="255"/>
        </w:trPr>
        <w:tc>
          <w:tcPr>
            <w:tcW w:w="3409" w:type="dxa"/>
            <w:noWrap/>
            <w:vAlign w:val="bottom"/>
          </w:tcPr>
          <w:p w14:paraId="48BC6CDA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281" w:type="dxa"/>
            <w:noWrap/>
            <w:vAlign w:val="bottom"/>
          </w:tcPr>
          <w:p w14:paraId="7FA8BEEF" w14:textId="4FB796ED" w:rsidR="00C103CC" w:rsidRPr="009C5C9E" w:rsidRDefault="00C103CC" w:rsidP="00C103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-138830,90</w:t>
            </w:r>
          </w:p>
        </w:tc>
        <w:tc>
          <w:tcPr>
            <w:tcW w:w="995" w:type="dxa"/>
            <w:noWrap/>
            <w:vAlign w:val="bottom"/>
          </w:tcPr>
          <w:p w14:paraId="07B1CB91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4ADB2D27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44" w:type="dxa"/>
            <w:noWrap/>
            <w:vAlign w:val="bottom"/>
          </w:tcPr>
          <w:p w14:paraId="556002D7" w14:textId="06EC2173" w:rsidR="00C103CC" w:rsidRPr="009C5C9E" w:rsidRDefault="00C103CC" w:rsidP="00C103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-67479,63</w:t>
            </w:r>
          </w:p>
        </w:tc>
        <w:tc>
          <w:tcPr>
            <w:tcW w:w="960" w:type="dxa"/>
            <w:noWrap/>
            <w:vAlign w:val="bottom"/>
          </w:tcPr>
          <w:p w14:paraId="5F59CB7E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12E0955D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C103CC" w:rsidRPr="009C5C9E" w14:paraId="62D6E142" w14:textId="77777777">
        <w:trPr>
          <w:trHeight w:val="255"/>
        </w:trPr>
        <w:tc>
          <w:tcPr>
            <w:tcW w:w="3409" w:type="dxa"/>
            <w:noWrap/>
            <w:vAlign w:val="bottom"/>
          </w:tcPr>
          <w:p w14:paraId="36EF661C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Licencie z min.období</w:t>
            </w:r>
          </w:p>
        </w:tc>
        <w:tc>
          <w:tcPr>
            <w:tcW w:w="1281" w:type="dxa"/>
            <w:noWrap/>
            <w:vAlign w:val="bottom"/>
          </w:tcPr>
          <w:p w14:paraId="192D210F" w14:textId="77777777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5" w:type="dxa"/>
            <w:noWrap/>
            <w:vAlign w:val="bottom"/>
          </w:tcPr>
          <w:p w14:paraId="7359EA9A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5B8A11F3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44" w:type="dxa"/>
            <w:noWrap/>
            <w:vAlign w:val="bottom"/>
          </w:tcPr>
          <w:p w14:paraId="5ADF88CB" w14:textId="77777777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noWrap/>
            <w:vAlign w:val="bottom"/>
          </w:tcPr>
          <w:p w14:paraId="4C8FB4B4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401438E1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C103CC" w:rsidRPr="009C5C9E" w14:paraId="0315BE51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688C92CA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Preddavky</w:t>
            </w:r>
          </w:p>
        </w:tc>
        <w:tc>
          <w:tcPr>
            <w:tcW w:w="1281" w:type="dxa"/>
            <w:noWrap/>
            <w:vAlign w:val="bottom"/>
          </w:tcPr>
          <w:p w14:paraId="73E84C36" w14:textId="77777777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5" w:type="dxa"/>
            <w:noWrap/>
            <w:vAlign w:val="bottom"/>
          </w:tcPr>
          <w:p w14:paraId="31C0A4FC" w14:textId="5125D1E5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46862AA4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44" w:type="dxa"/>
            <w:noWrap/>
            <w:vAlign w:val="bottom"/>
          </w:tcPr>
          <w:p w14:paraId="241EC047" w14:textId="468FC9AD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60" w:type="dxa"/>
            <w:noWrap/>
            <w:vAlign w:val="bottom"/>
          </w:tcPr>
          <w:p w14:paraId="4AC33072" w14:textId="40410138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4022,13</w:t>
            </w:r>
          </w:p>
        </w:tc>
        <w:tc>
          <w:tcPr>
            <w:tcW w:w="641" w:type="dxa"/>
            <w:noWrap/>
          </w:tcPr>
          <w:p w14:paraId="3D265849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C103CC" w:rsidRPr="009C5C9E" w14:paraId="1FBD638E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7432DC13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81" w:type="dxa"/>
            <w:noWrap/>
            <w:vAlign w:val="bottom"/>
          </w:tcPr>
          <w:p w14:paraId="5E31BD03" w14:textId="77777777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5" w:type="dxa"/>
            <w:noWrap/>
            <w:vAlign w:val="bottom"/>
          </w:tcPr>
          <w:p w14:paraId="352D1374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1D500A2E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344" w:type="dxa"/>
            <w:noWrap/>
            <w:vAlign w:val="bottom"/>
          </w:tcPr>
          <w:p w14:paraId="22A353AA" w14:textId="49F3FE2B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60" w:type="dxa"/>
            <w:noWrap/>
            <w:vAlign w:val="bottom"/>
          </w:tcPr>
          <w:p w14:paraId="6ECD6923" w14:textId="77777777" w:rsidR="00C103CC" w:rsidRPr="009C5C9E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59474F63" w14:textId="77777777" w:rsidR="00C103CC" w:rsidRDefault="00C103CC" w:rsidP="00C103CC">
            <w:pPr>
              <w:jc w:val="right"/>
            </w:pPr>
            <w:r w:rsidRPr="004A0D42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C103CC" w:rsidRPr="009C5C9E" w14:paraId="6EC2B21B" w14:textId="77777777">
        <w:trPr>
          <w:trHeight w:val="240"/>
        </w:trPr>
        <w:tc>
          <w:tcPr>
            <w:tcW w:w="3409" w:type="dxa"/>
            <w:noWrap/>
            <w:vAlign w:val="bottom"/>
          </w:tcPr>
          <w:p w14:paraId="3FA10937" w14:textId="77777777" w:rsidR="00C103CC" w:rsidRPr="009C5C9E" w:rsidRDefault="00C103CC" w:rsidP="00C103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Daňová licencia</w:t>
            </w:r>
          </w:p>
        </w:tc>
        <w:tc>
          <w:tcPr>
            <w:tcW w:w="1281" w:type="dxa"/>
            <w:noWrap/>
            <w:vAlign w:val="bottom"/>
          </w:tcPr>
          <w:p w14:paraId="1FEB5986" w14:textId="77777777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5" w:type="dxa"/>
            <w:noWrap/>
            <w:vAlign w:val="bottom"/>
          </w:tcPr>
          <w:p w14:paraId="22D63BA7" w14:textId="77777777" w:rsidR="00C103CC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6" w:type="dxa"/>
            <w:noWrap/>
          </w:tcPr>
          <w:p w14:paraId="0FBB4492" w14:textId="77777777" w:rsidR="00C103CC" w:rsidRPr="00D02830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noWrap/>
            <w:vAlign w:val="bottom"/>
          </w:tcPr>
          <w:p w14:paraId="1E4252C8" w14:textId="01AEE0D0" w:rsidR="00C103CC" w:rsidRPr="009C5C9E" w:rsidRDefault="00C103CC" w:rsidP="00C103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60" w:type="dxa"/>
            <w:noWrap/>
            <w:vAlign w:val="bottom"/>
          </w:tcPr>
          <w:p w14:paraId="716E8FE8" w14:textId="77777777" w:rsidR="00C103CC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noWrap/>
          </w:tcPr>
          <w:p w14:paraId="39939B89" w14:textId="77777777" w:rsidR="00C103CC" w:rsidRPr="00D02830" w:rsidRDefault="00C103CC" w:rsidP="00C103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E379FC2" w14:textId="77777777" w:rsidR="00663129" w:rsidRDefault="00663129" w:rsidP="008B04E1">
      <w:pPr>
        <w:pStyle w:val="odstavec"/>
      </w:pPr>
    </w:p>
    <w:p w14:paraId="76F8A951" w14:textId="77777777" w:rsidR="00402E12" w:rsidRDefault="00402E12" w:rsidP="008B04E1">
      <w:pPr>
        <w:pStyle w:val="odstavec"/>
      </w:pPr>
    </w:p>
    <w:p w14:paraId="3C849272" w14:textId="77777777" w:rsidR="008206B5" w:rsidRDefault="008206B5" w:rsidP="008B04E1">
      <w:pPr>
        <w:pStyle w:val="odstavec"/>
      </w:pPr>
    </w:p>
    <w:p w14:paraId="44F2E95E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ÚDAJ</w:t>
      </w:r>
      <w:r>
        <w:t>OCH</w:t>
      </w:r>
      <w:r w:rsidR="00663129" w:rsidRPr="00E63C40">
        <w:t xml:space="preserve"> NA PODSÚVAHOVÝCH ÚČTOCH</w:t>
      </w:r>
    </w:p>
    <w:p w14:paraId="35EF9FB4" w14:textId="77777777" w:rsidR="00663129" w:rsidRDefault="00663129" w:rsidP="008E4E06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vzatý do prenájmu</w:t>
      </w:r>
      <w:r>
        <w:rPr>
          <w:rFonts w:ascii="Arial" w:hAnsi="Arial"/>
        </w:rPr>
        <w:t xml:space="preserve"> </w:t>
      </w:r>
    </w:p>
    <w:p w14:paraId="44CE8D17" w14:textId="77777777" w:rsidR="00663129" w:rsidRDefault="00A8664B" w:rsidP="008B04E1">
      <w:pPr>
        <w:pStyle w:val="odstavec"/>
      </w:pPr>
      <w:r>
        <w:t>Spoločnosť nemá žiadny majetok vzatý do podnájmu.</w:t>
      </w:r>
    </w:p>
    <w:p w14:paraId="430776E2" w14:textId="77777777" w:rsidR="00A8664B" w:rsidRDefault="00A8664B" w:rsidP="008B04E1">
      <w:pPr>
        <w:pStyle w:val="odstavec"/>
      </w:pPr>
    </w:p>
    <w:p w14:paraId="1068998A" w14:textId="77777777" w:rsidR="00663129" w:rsidRPr="00E63C40" w:rsidRDefault="00663129" w:rsidP="00221F82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daný do prenájmu</w:t>
      </w:r>
    </w:p>
    <w:p w14:paraId="17D70A05" w14:textId="77777777" w:rsidR="00663129" w:rsidRPr="00E63C40" w:rsidRDefault="006C67E8" w:rsidP="008B04E1">
      <w:pPr>
        <w:pStyle w:val="odstavec"/>
      </w:pPr>
      <w:r>
        <w:t>S</w:t>
      </w:r>
      <w:r w:rsidR="007650B4">
        <w:t>poločnosť nemá žiadny majetok v prenájme.</w:t>
      </w:r>
    </w:p>
    <w:p w14:paraId="2FA80EDA" w14:textId="77777777" w:rsidR="00351502" w:rsidRDefault="00351502" w:rsidP="008B04E1">
      <w:pPr>
        <w:pStyle w:val="odstavec"/>
      </w:pPr>
    </w:p>
    <w:p w14:paraId="5D4E7B0A" w14:textId="77777777" w:rsidR="00351502" w:rsidRPr="00E63C40" w:rsidRDefault="00351502" w:rsidP="008B04E1">
      <w:pPr>
        <w:pStyle w:val="odstavec"/>
      </w:pPr>
    </w:p>
    <w:p w14:paraId="26D3112A" w14:textId="77777777" w:rsidR="00663129" w:rsidRDefault="00663129" w:rsidP="00402E12">
      <w:pPr>
        <w:pStyle w:val="Nadpis1"/>
      </w:pPr>
      <w:r w:rsidRPr="00E63C40">
        <w:t>I</w:t>
      </w:r>
      <w:r w:rsidR="008206B5">
        <w:t>NFORMÁCIE O INÝCH</w:t>
      </w:r>
      <w:r w:rsidRPr="00E63C40">
        <w:t xml:space="preserve"> AKTÍVA</w:t>
      </w:r>
      <w:r w:rsidR="008206B5">
        <w:t>CH</w:t>
      </w:r>
      <w:r w:rsidRPr="00E63C40">
        <w:t xml:space="preserve"> A PASÍVA</w:t>
      </w:r>
      <w:r w:rsidR="008206B5">
        <w:t>CH</w:t>
      </w:r>
    </w:p>
    <w:p w14:paraId="0A464CA1" w14:textId="77777777" w:rsidR="00663129" w:rsidRPr="00893E5B" w:rsidRDefault="00663129" w:rsidP="008B04E1">
      <w:pPr>
        <w:pStyle w:val="odstavec"/>
      </w:pPr>
    </w:p>
    <w:p w14:paraId="45F68432" w14:textId="77777777" w:rsidR="00663129" w:rsidRPr="00E63C40" w:rsidRDefault="00F518FD" w:rsidP="008B04E1">
      <w:pPr>
        <w:pStyle w:val="odstavec"/>
      </w:pPr>
      <w:r>
        <w:t>Spoločnosť neeviduje žiadne iné aktíva a pasíva.</w:t>
      </w:r>
    </w:p>
    <w:p w14:paraId="1D3A457D" w14:textId="77777777" w:rsidR="00663129" w:rsidRDefault="00663129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F887F49" w14:textId="77777777" w:rsidR="00663129" w:rsidRPr="00E63C40" w:rsidRDefault="008206B5" w:rsidP="00402E12">
      <w:pPr>
        <w:pStyle w:val="Nadpis1"/>
      </w:pPr>
      <w:r>
        <w:t>INFORMÁCIE O PRÍJMOCH</w:t>
      </w:r>
      <w:r w:rsidR="00663129" w:rsidRPr="00E63C40">
        <w:t xml:space="preserve"> A VÝHOD</w:t>
      </w:r>
      <w:r>
        <w:t>ÁCH</w:t>
      </w:r>
      <w:r w:rsidR="00663129" w:rsidRPr="00E63C40">
        <w:t xml:space="preserve"> ČLENOV ŠTATUTÁRNYCH, DOZORNÝCH A INÝCH ORGÁNOV </w:t>
      </w:r>
      <w:r>
        <w:t>ÚČTOVNEJ JEDNOTKY</w:t>
      </w:r>
    </w:p>
    <w:p w14:paraId="1287FA2D" w14:textId="77777777" w:rsidR="00663129" w:rsidRDefault="00663129" w:rsidP="008B04E1">
      <w:pPr>
        <w:pStyle w:val="odstavec"/>
      </w:pPr>
    </w:p>
    <w:p w14:paraId="05953DFC" w14:textId="77777777" w:rsidR="00663129" w:rsidRDefault="00663129" w:rsidP="008B04E1">
      <w:pPr>
        <w:pStyle w:val="odstavec"/>
      </w:pPr>
      <w:r>
        <w:t xml:space="preserve"> </w:t>
      </w:r>
      <w:r w:rsidR="00F518FD">
        <w:t>Spoločnosť neposkytla žiadne iné príjmy a výhody členov štatutárnych, dozorných a iných orgánov spoločnosti.</w:t>
      </w:r>
    </w:p>
    <w:p w14:paraId="49779169" w14:textId="77777777" w:rsidR="00663129" w:rsidRPr="00E63C40" w:rsidRDefault="00663129" w:rsidP="008B04E1">
      <w:pPr>
        <w:pStyle w:val="odstavec"/>
      </w:pPr>
    </w:p>
    <w:p w14:paraId="0B125113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EKONOMICK</w:t>
      </w:r>
      <w:r>
        <w:t>ÝCH</w:t>
      </w:r>
      <w:r w:rsidR="00663129" w:rsidRPr="00E63C40">
        <w:t xml:space="preserve"> VZŤAH</w:t>
      </w:r>
      <w:r>
        <w:t>OCH</w:t>
      </w:r>
      <w:r w:rsidR="00663129" w:rsidRPr="00E63C40">
        <w:t xml:space="preserve"> </w:t>
      </w:r>
      <w:r>
        <w:t>ÚČTOVNEJ JEDNOTKY</w:t>
      </w:r>
      <w:r w:rsidR="00663129" w:rsidRPr="00E63C40">
        <w:t xml:space="preserve"> A SPRIAZNENÝCH OSÔB</w:t>
      </w:r>
    </w:p>
    <w:p w14:paraId="58BCF6E7" w14:textId="77777777" w:rsidR="00663129" w:rsidRDefault="00663129">
      <w:pPr>
        <w:rPr>
          <w:rFonts w:ascii="Arial" w:hAnsi="Arial" w:cs="Arial"/>
          <w:sz w:val="20"/>
        </w:rPr>
      </w:pPr>
    </w:p>
    <w:p w14:paraId="6458F42D" w14:textId="77777777" w:rsidR="001C596D" w:rsidRDefault="001C596D" w:rsidP="001C596D">
      <w:pPr>
        <w:pStyle w:val="odstavec"/>
      </w:pPr>
      <w:r>
        <w:t>Spoločnosť uskutočnila ekonomické t</w:t>
      </w:r>
      <w:r w:rsidRPr="00E63C40">
        <w:t>ransakcie so spriaznenými osobami</w:t>
      </w:r>
      <w:r>
        <w:t>.</w:t>
      </w:r>
    </w:p>
    <w:p w14:paraId="439C50A4" w14:textId="77777777" w:rsidR="001C596D" w:rsidRDefault="001C596D" w:rsidP="001C596D">
      <w:pPr>
        <w:pStyle w:val="odstavec"/>
      </w:pPr>
    </w:p>
    <w:tbl>
      <w:tblPr>
        <w:tblStyle w:val="Mriekatabuky"/>
        <w:tblW w:w="0" w:type="auto"/>
        <w:tblInd w:w="480" w:type="dxa"/>
        <w:tblLook w:val="01E0" w:firstRow="1" w:lastRow="1" w:firstColumn="1" w:lastColumn="1" w:noHBand="0" w:noVBand="0"/>
      </w:tblPr>
      <w:tblGrid>
        <w:gridCol w:w="3136"/>
        <w:gridCol w:w="1172"/>
        <w:gridCol w:w="1200"/>
      </w:tblGrid>
      <w:tr w:rsidR="001C596D" w14:paraId="5E9E6D9F" w14:textId="77777777" w:rsidTr="00690D63">
        <w:tc>
          <w:tcPr>
            <w:tcW w:w="3136" w:type="dxa"/>
          </w:tcPr>
          <w:p w14:paraId="5ECE8BCD" w14:textId="77777777" w:rsidR="001C596D" w:rsidRPr="00475717" w:rsidRDefault="001C596D" w:rsidP="00690D63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Spoločnosť</w:t>
            </w:r>
          </w:p>
        </w:tc>
        <w:tc>
          <w:tcPr>
            <w:tcW w:w="1172" w:type="dxa"/>
          </w:tcPr>
          <w:p w14:paraId="34D62AB7" w14:textId="77777777" w:rsidR="001C596D" w:rsidRPr="00475717" w:rsidRDefault="001C596D" w:rsidP="00690D63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Náklady</w:t>
            </w:r>
          </w:p>
        </w:tc>
        <w:tc>
          <w:tcPr>
            <w:tcW w:w="1200" w:type="dxa"/>
          </w:tcPr>
          <w:p w14:paraId="17316FE5" w14:textId="77777777" w:rsidR="001C596D" w:rsidRPr="00475717" w:rsidRDefault="001C596D" w:rsidP="00690D63">
            <w:pPr>
              <w:pStyle w:val="odstavec"/>
              <w:ind w:left="0"/>
              <w:rPr>
                <w:b/>
              </w:rPr>
            </w:pPr>
            <w:r w:rsidRPr="00475717">
              <w:rPr>
                <w:b/>
              </w:rPr>
              <w:t>Výnosy</w:t>
            </w:r>
          </w:p>
        </w:tc>
      </w:tr>
      <w:tr w:rsidR="001C596D" w14:paraId="7DDBED3B" w14:textId="77777777" w:rsidTr="00690D63">
        <w:tc>
          <w:tcPr>
            <w:tcW w:w="3136" w:type="dxa"/>
          </w:tcPr>
          <w:p w14:paraId="7EE046E6" w14:textId="77777777" w:rsidR="001C596D" w:rsidRDefault="001C596D" w:rsidP="00690D63">
            <w:pPr>
              <w:pStyle w:val="odstavec"/>
              <w:ind w:left="0"/>
            </w:pPr>
            <w:r>
              <w:t>Mista Plus s</w:t>
            </w:r>
            <w:r w:rsidR="00A43B2D">
              <w:t>.</w:t>
            </w:r>
            <w:r>
              <w:t>r.o.</w:t>
            </w:r>
          </w:p>
        </w:tc>
        <w:tc>
          <w:tcPr>
            <w:tcW w:w="1172" w:type="dxa"/>
          </w:tcPr>
          <w:p w14:paraId="7D0CD319" w14:textId="77777777" w:rsidR="001C596D" w:rsidRDefault="001C596D" w:rsidP="00690D63">
            <w:pPr>
              <w:pStyle w:val="odstavec"/>
              <w:ind w:left="0"/>
            </w:pPr>
            <w:r>
              <w:t>60000</w:t>
            </w:r>
          </w:p>
        </w:tc>
        <w:tc>
          <w:tcPr>
            <w:tcW w:w="1200" w:type="dxa"/>
          </w:tcPr>
          <w:p w14:paraId="700B557F" w14:textId="77777777" w:rsidR="001C596D" w:rsidRDefault="001C596D" w:rsidP="00690D63">
            <w:pPr>
              <w:pStyle w:val="odstavec"/>
              <w:ind w:left="0"/>
            </w:pPr>
          </w:p>
        </w:tc>
      </w:tr>
      <w:tr w:rsidR="00A43B2D" w14:paraId="246128E1" w14:textId="77777777" w:rsidTr="00690D63">
        <w:tc>
          <w:tcPr>
            <w:tcW w:w="3136" w:type="dxa"/>
          </w:tcPr>
          <w:p w14:paraId="7928F9A0" w14:textId="6894ADC9" w:rsidR="00A43B2D" w:rsidRDefault="00C103CC" w:rsidP="00690D63">
            <w:pPr>
              <w:pStyle w:val="odstavec"/>
              <w:ind w:left="0"/>
            </w:pPr>
            <w:r>
              <w:t>One Trust Plus s.r.o.</w:t>
            </w:r>
          </w:p>
        </w:tc>
        <w:tc>
          <w:tcPr>
            <w:tcW w:w="1172" w:type="dxa"/>
          </w:tcPr>
          <w:p w14:paraId="33FD5F72" w14:textId="395B406C" w:rsidR="00A43B2D" w:rsidRDefault="00C103CC" w:rsidP="00690D63">
            <w:pPr>
              <w:pStyle w:val="odstavec"/>
              <w:ind w:left="0"/>
            </w:pPr>
            <w:r>
              <w:t>18197,17</w:t>
            </w:r>
          </w:p>
        </w:tc>
        <w:tc>
          <w:tcPr>
            <w:tcW w:w="1200" w:type="dxa"/>
          </w:tcPr>
          <w:p w14:paraId="1A4356AF" w14:textId="7CC33870" w:rsidR="00A43B2D" w:rsidRDefault="00A43B2D" w:rsidP="00690D63">
            <w:pPr>
              <w:pStyle w:val="odstavec"/>
              <w:ind w:left="0"/>
            </w:pPr>
          </w:p>
        </w:tc>
      </w:tr>
      <w:tr w:rsidR="001C596D" w14:paraId="4BE2499C" w14:textId="77777777" w:rsidTr="00690D63">
        <w:tc>
          <w:tcPr>
            <w:tcW w:w="3136" w:type="dxa"/>
          </w:tcPr>
          <w:p w14:paraId="3E6A0725" w14:textId="77777777" w:rsidR="001C596D" w:rsidRDefault="001C596D" w:rsidP="00690D63">
            <w:pPr>
              <w:pStyle w:val="odstavec"/>
              <w:ind w:left="0"/>
            </w:pPr>
            <w:r>
              <w:t>Spolu</w:t>
            </w:r>
          </w:p>
        </w:tc>
        <w:tc>
          <w:tcPr>
            <w:tcW w:w="1172" w:type="dxa"/>
          </w:tcPr>
          <w:p w14:paraId="04A0F441" w14:textId="0F98634E" w:rsidR="001C596D" w:rsidRDefault="00C103CC" w:rsidP="00690D63">
            <w:pPr>
              <w:pStyle w:val="odstavec"/>
              <w:ind w:left="0"/>
            </w:pPr>
            <w:r>
              <w:t>78197,17</w:t>
            </w:r>
          </w:p>
        </w:tc>
        <w:tc>
          <w:tcPr>
            <w:tcW w:w="1200" w:type="dxa"/>
          </w:tcPr>
          <w:p w14:paraId="2DC724FA" w14:textId="64266D78" w:rsidR="001C596D" w:rsidRDefault="001C596D" w:rsidP="00690D63">
            <w:pPr>
              <w:pStyle w:val="odstavec"/>
              <w:ind w:left="0"/>
            </w:pPr>
          </w:p>
        </w:tc>
      </w:tr>
    </w:tbl>
    <w:p w14:paraId="432EC7C1" w14:textId="77777777" w:rsidR="001C596D" w:rsidRDefault="001C596D" w:rsidP="008B04E1">
      <w:pPr>
        <w:pStyle w:val="odstavec"/>
      </w:pPr>
    </w:p>
    <w:p w14:paraId="74B20808" w14:textId="77777777" w:rsidR="00663129" w:rsidRDefault="00663129" w:rsidP="008B04E1">
      <w:pPr>
        <w:pStyle w:val="odstavec"/>
      </w:pPr>
    </w:p>
    <w:p w14:paraId="6CEB21B3" w14:textId="77777777" w:rsidR="00B30B8D" w:rsidRDefault="00B30B8D" w:rsidP="008B04E1">
      <w:pPr>
        <w:pStyle w:val="odstavec"/>
      </w:pPr>
    </w:p>
    <w:p w14:paraId="1378C78B" w14:textId="77777777" w:rsidR="00B30B8D" w:rsidRDefault="00B30B8D" w:rsidP="008B04E1">
      <w:pPr>
        <w:pStyle w:val="odstavec"/>
      </w:pPr>
    </w:p>
    <w:p w14:paraId="1B8BC82F" w14:textId="77777777" w:rsidR="00B30B8D" w:rsidRDefault="00B30B8D" w:rsidP="008B04E1">
      <w:pPr>
        <w:pStyle w:val="odstavec"/>
      </w:pPr>
    </w:p>
    <w:p w14:paraId="5C8B7EC0" w14:textId="77777777" w:rsidR="00B30B8D" w:rsidRDefault="00B30B8D" w:rsidP="008B04E1">
      <w:pPr>
        <w:pStyle w:val="odstavec"/>
      </w:pPr>
    </w:p>
    <w:p w14:paraId="6E8A771F" w14:textId="77777777" w:rsidR="00663129" w:rsidRDefault="008206B5" w:rsidP="00402E12">
      <w:pPr>
        <w:pStyle w:val="Nadpis1"/>
      </w:pPr>
      <w:r>
        <w:t xml:space="preserve">INFORMÁCIE O </w:t>
      </w:r>
      <w:r w:rsidR="00663129" w:rsidRPr="00E63C40">
        <w:t>SKUTOČNOSTI</w:t>
      </w:r>
      <w:r>
        <w:t>ACH</w:t>
      </w:r>
      <w:r w:rsidR="00663129" w:rsidRPr="00E63C40">
        <w:t>, KTORÉ NASTALI PO DNI, KU KTORÉMU SA ZOSTAVUJE ÚČTOVNÁ ZÁVIERKA, DO DŇA ZOSTAVENIA</w:t>
      </w:r>
      <w:r>
        <w:t>ÚČTOVNEJ ZÁVIERKY</w:t>
      </w:r>
    </w:p>
    <w:p w14:paraId="5108C544" w14:textId="77777777" w:rsidR="00C91C78" w:rsidRPr="00C91C78" w:rsidRDefault="00C91C78" w:rsidP="00C91C78"/>
    <w:p w14:paraId="588495D9" w14:textId="3B74E4E6" w:rsidR="00663129" w:rsidRDefault="00663129" w:rsidP="008B04E1">
      <w:pPr>
        <w:pStyle w:val="odstavec"/>
      </w:pPr>
      <w:r w:rsidRPr="00E63C40">
        <w:t>Po 31. decembri 20</w:t>
      </w:r>
      <w:r w:rsidR="00C103CC">
        <w:t>20</w:t>
      </w:r>
      <w:r w:rsidRPr="00E63C40">
        <w:t xml:space="preserve"> </w:t>
      </w:r>
      <w:r w:rsidRPr="004E138C">
        <w:t>nenastali</w:t>
      </w:r>
      <w:r w:rsidRPr="00E63C40">
        <w:t xml:space="preserve"> také udalosti, ktoré by si vyžadovali zverejnenie alebo vykázanie v účtovnej závierke za rok 20</w:t>
      </w:r>
      <w:r w:rsidR="00C103CC">
        <w:t>20</w:t>
      </w:r>
      <w:r w:rsidRPr="00E63C40">
        <w:t xml:space="preserve">. </w:t>
      </w:r>
    </w:p>
    <w:p w14:paraId="71757EFE" w14:textId="77777777" w:rsidR="00663129" w:rsidRDefault="00663129">
      <w:pPr>
        <w:rPr>
          <w:rFonts w:ascii="Arial" w:hAnsi="Arial" w:cs="Arial"/>
          <w:bCs/>
          <w:iCs/>
          <w:sz w:val="20"/>
          <w:szCs w:val="20"/>
        </w:rPr>
      </w:pPr>
    </w:p>
    <w:p w14:paraId="4395DC52" w14:textId="77777777" w:rsidR="00663129" w:rsidRDefault="00663129" w:rsidP="008B04E1">
      <w:pPr>
        <w:pStyle w:val="odstavec"/>
      </w:pPr>
    </w:p>
    <w:p w14:paraId="67320DFA" w14:textId="77777777" w:rsidR="00C91C78" w:rsidRDefault="00C91C78" w:rsidP="008B04E1">
      <w:pPr>
        <w:pStyle w:val="odstavec"/>
      </w:pPr>
    </w:p>
    <w:p w14:paraId="064F2802" w14:textId="77777777" w:rsidR="00C91C78" w:rsidRDefault="00C91C78" w:rsidP="008B04E1">
      <w:pPr>
        <w:pStyle w:val="odstavec"/>
      </w:pPr>
    </w:p>
    <w:p w14:paraId="25BE95B1" w14:textId="77777777" w:rsidR="00C91C78" w:rsidRDefault="00C91C78" w:rsidP="008B04E1">
      <w:pPr>
        <w:pStyle w:val="odstavec"/>
      </w:pPr>
    </w:p>
    <w:p w14:paraId="1B816D49" w14:textId="77777777" w:rsidR="00C91C78" w:rsidRDefault="00C91C78" w:rsidP="008B04E1">
      <w:pPr>
        <w:pStyle w:val="odstavec"/>
      </w:pPr>
    </w:p>
    <w:p w14:paraId="4F4A5605" w14:textId="77777777" w:rsidR="00C91C78" w:rsidRDefault="00C91C78" w:rsidP="008B04E1">
      <w:pPr>
        <w:pStyle w:val="odstavec"/>
      </w:pPr>
    </w:p>
    <w:p w14:paraId="71D2E91C" w14:textId="77777777" w:rsidR="00C91C78" w:rsidRDefault="00C91C78" w:rsidP="008B04E1">
      <w:pPr>
        <w:pStyle w:val="odstavec"/>
      </w:pPr>
    </w:p>
    <w:p w14:paraId="4345DB92" w14:textId="77777777" w:rsidR="00C91C78" w:rsidRDefault="00C91C78" w:rsidP="008B04E1">
      <w:pPr>
        <w:pStyle w:val="odstavec"/>
      </w:pPr>
    </w:p>
    <w:p w14:paraId="6A054861" w14:textId="77777777" w:rsidR="00C91C78" w:rsidRDefault="00C91C78" w:rsidP="008B04E1">
      <w:pPr>
        <w:pStyle w:val="odstavec"/>
      </w:pPr>
    </w:p>
    <w:p w14:paraId="67B690FF" w14:textId="77777777" w:rsidR="00C91C78" w:rsidRDefault="00C91C78" w:rsidP="008B04E1">
      <w:pPr>
        <w:pStyle w:val="odstavec"/>
      </w:pPr>
    </w:p>
    <w:tbl>
      <w:tblPr>
        <w:tblW w:w="5147" w:type="pct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0"/>
        <w:gridCol w:w="2567"/>
        <w:gridCol w:w="2654"/>
        <w:gridCol w:w="2650"/>
      </w:tblGrid>
      <w:tr w:rsidR="00663129" w:rsidRPr="004A0DA3" w14:paraId="0B3321DE" w14:textId="77777777">
        <w:trPr>
          <w:trHeight w:val="1135"/>
        </w:trPr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565B8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87C30F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14:paraId="0F6E5303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6735C2E" w14:textId="34B61112" w:rsidR="00C91C78" w:rsidRDefault="00C103CC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01</w:t>
            </w:r>
            <w:r w:rsidR="00A43B2D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A43B2D">
              <w:rPr>
                <w:rFonts w:ascii="Arial" w:hAnsi="Arial" w:cs="Arial"/>
                <w:color w:val="000000"/>
                <w:sz w:val="20"/>
                <w:szCs w:val="20"/>
              </w:rPr>
              <w:t>.202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  <w:p w14:paraId="62A40C21" w14:textId="77777777" w:rsidR="008519D4" w:rsidRPr="004A0DA3" w:rsidRDefault="008519D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A722967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8AB1EF9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ločnosti:</w:t>
            </w:r>
          </w:p>
          <w:p w14:paraId="77D00607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284370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53EC99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4C8E12D" w14:textId="77777777" w:rsidR="00663129" w:rsidRDefault="003E2431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Ferdinad Staňo</w:t>
            </w:r>
          </w:p>
          <w:p w14:paraId="59737016" w14:textId="77777777" w:rsidR="00C91C78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Konateľ spoločnosti</w:t>
            </w:r>
          </w:p>
        </w:tc>
        <w:tc>
          <w:tcPr>
            <w:tcW w:w="13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C9FD5D5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ADB1E0D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zostav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nie účtovnej závierky:</w:t>
            </w:r>
          </w:p>
          <w:p w14:paraId="231CB21D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EE9D0C3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AFA9499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A235732" w14:textId="77777777" w:rsidR="00C91C78" w:rsidRPr="004A0DA3" w:rsidRDefault="00B7337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</w:t>
            </w:r>
            <w:r w:rsidR="00351502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Eva Pochlopeňová</w:t>
            </w:r>
          </w:p>
        </w:tc>
        <w:tc>
          <w:tcPr>
            <w:tcW w:w="13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8D4FA0C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D8972E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vedenie ú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č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14:paraId="0D08F762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C0735AE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BA32E34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E303A23" w14:textId="77777777" w:rsidR="00663129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Eva Pochlopeňová</w:t>
            </w:r>
          </w:p>
        </w:tc>
      </w:tr>
      <w:tr w:rsidR="00663129" w:rsidRPr="004A0DA3" w14:paraId="1869170E" w14:textId="77777777">
        <w:trPr>
          <w:trHeight w:val="126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A6EA42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575D10C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  <w:p w14:paraId="43E1A8DA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31797D3" w14:textId="18323818" w:rsidR="00C91C78" w:rsidRPr="004A0DA3" w:rsidRDefault="00C103CC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01</w:t>
            </w:r>
            <w:r w:rsidR="001C596D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1C596D">
              <w:rPr>
                <w:rFonts w:ascii="Arial" w:hAnsi="Arial" w:cs="Arial"/>
                <w:color w:val="000000"/>
                <w:sz w:val="20"/>
                <w:szCs w:val="20"/>
              </w:rPr>
              <w:t>.20</w:t>
            </w:r>
            <w:r w:rsidR="00A43B2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B285151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C47E32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2A220D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12A62EC2" w14:textId="77777777" w:rsidR="00663129" w:rsidRDefault="00663129" w:rsidP="008B04E1">
      <w:pPr>
        <w:pStyle w:val="odstavec"/>
      </w:pPr>
    </w:p>
    <w:sectPr w:rsidR="00663129" w:rsidSect="001F054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756C56" w14:textId="77777777" w:rsidR="00A41691" w:rsidRDefault="00A41691">
      <w:r>
        <w:separator/>
      </w:r>
    </w:p>
  </w:endnote>
  <w:endnote w:type="continuationSeparator" w:id="0">
    <w:p w14:paraId="25A7B4D7" w14:textId="77777777" w:rsidR="00A41691" w:rsidRDefault="00A416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63FC57" w14:textId="77777777" w:rsidR="00A41691" w:rsidRPr="00574B03" w:rsidRDefault="00A41691">
    <w:pPr>
      <w:pStyle w:val="Pta"/>
      <w:jc w:val="center"/>
      <w:rPr>
        <w:rFonts w:ascii="Arial" w:hAnsi="Arial" w:cs="Arial"/>
        <w:sz w:val="4"/>
        <w:szCs w:val="4"/>
      </w:rPr>
    </w:pPr>
    <w:r w:rsidRPr="001C5CD5">
      <w:rPr>
        <w:rFonts w:ascii="Arial" w:hAnsi="Arial" w:cs="Arial"/>
        <w:sz w:val="22"/>
        <w:szCs w:val="22"/>
      </w:rPr>
      <w:fldChar w:fldCharType="begin"/>
    </w:r>
    <w:r w:rsidRPr="001C5CD5">
      <w:rPr>
        <w:rFonts w:ascii="Arial" w:hAnsi="Arial" w:cs="Arial"/>
        <w:sz w:val="22"/>
        <w:szCs w:val="22"/>
      </w:rPr>
      <w:instrText xml:space="preserve"> PAGE   \* MERGEFORMAT </w:instrText>
    </w:r>
    <w:r w:rsidRPr="001C5CD5">
      <w:rPr>
        <w:rFonts w:ascii="Arial" w:hAnsi="Arial" w:cs="Arial"/>
        <w:sz w:val="22"/>
        <w:szCs w:val="22"/>
      </w:rPr>
      <w:fldChar w:fldCharType="separate"/>
    </w:r>
    <w:r>
      <w:rPr>
        <w:rFonts w:ascii="Arial" w:hAnsi="Arial" w:cs="Arial"/>
        <w:noProof/>
        <w:sz w:val="22"/>
        <w:szCs w:val="22"/>
      </w:rPr>
      <w:t>14</w:t>
    </w:r>
    <w:r w:rsidRPr="001C5CD5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5C8493" w14:textId="77777777" w:rsidR="00A41691" w:rsidRDefault="00A41691">
      <w:r>
        <w:separator/>
      </w:r>
    </w:p>
  </w:footnote>
  <w:footnote w:type="continuationSeparator" w:id="0">
    <w:p w14:paraId="1AA294E1" w14:textId="77777777" w:rsidR="00A41691" w:rsidRDefault="00A416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2BB99F" w14:textId="77777777" w:rsidR="00A41691" w:rsidRPr="006F44D0" w:rsidRDefault="00A41691" w:rsidP="001C5CD5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rFonts w:ascii="Arial" w:hAnsi="Arial" w:cs="Arial"/>
        <w:sz w:val="32"/>
        <w:szCs w:val="32"/>
      </w:rPr>
    </w:pPr>
    <w:r>
      <w:rPr>
        <w:rFonts w:ascii="Arial" w:hAnsi="Arial" w:cs="Arial"/>
        <w:b/>
        <w:sz w:val="32"/>
        <w:szCs w:val="32"/>
      </w:rPr>
      <w:t xml:space="preserve">Plešivec Power, </w:t>
    </w:r>
    <w:r w:rsidRPr="006F44D0">
      <w:rPr>
        <w:rFonts w:ascii="Arial" w:hAnsi="Arial" w:cs="Arial"/>
        <w:b/>
        <w:sz w:val="32"/>
        <w:szCs w:val="32"/>
      </w:rPr>
      <w:t xml:space="preserve">s.r.o., </w:t>
    </w:r>
    <w:r>
      <w:rPr>
        <w:rFonts w:ascii="Arial" w:hAnsi="Arial" w:cs="Arial"/>
        <w:b/>
        <w:sz w:val="32"/>
        <w:szCs w:val="32"/>
      </w:rPr>
      <w:t>J. Kráľa 1112/53</w:t>
    </w:r>
    <w:r w:rsidRPr="006F44D0">
      <w:rPr>
        <w:rFonts w:ascii="Arial" w:hAnsi="Arial" w:cs="Arial"/>
        <w:b/>
        <w:sz w:val="32"/>
        <w:szCs w:val="32"/>
      </w:rPr>
      <w:t>, 0</w:t>
    </w:r>
    <w:r>
      <w:rPr>
        <w:rFonts w:ascii="Arial" w:hAnsi="Arial" w:cs="Arial"/>
        <w:b/>
        <w:sz w:val="32"/>
        <w:szCs w:val="32"/>
      </w:rPr>
      <w:t>20</w:t>
    </w:r>
    <w:r w:rsidRPr="006F44D0">
      <w:rPr>
        <w:rFonts w:ascii="Arial" w:hAnsi="Arial" w:cs="Arial"/>
        <w:b/>
        <w:sz w:val="32"/>
        <w:szCs w:val="32"/>
      </w:rPr>
      <w:t xml:space="preserve"> 01 P</w:t>
    </w:r>
    <w:r>
      <w:rPr>
        <w:rFonts w:ascii="Arial" w:hAnsi="Arial" w:cs="Arial"/>
        <w:b/>
        <w:sz w:val="32"/>
        <w:szCs w:val="32"/>
      </w:rPr>
      <w:t>úchov</w:t>
    </w:r>
  </w:p>
  <w:p w14:paraId="7D7CE119" w14:textId="6025E0CD" w:rsidR="00A41691" w:rsidRPr="001C5CD5" w:rsidRDefault="00A41691" w:rsidP="001C5CD5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b/>
        <w:sz w:val="22"/>
        <w:szCs w:val="22"/>
      </w:rPr>
    </w:pPr>
    <w:r w:rsidRPr="001C5CD5">
      <w:rPr>
        <w:rFonts w:ascii="Arial" w:hAnsi="Arial" w:cs="Arial"/>
        <w:b/>
        <w:sz w:val="22"/>
        <w:szCs w:val="22"/>
      </w:rPr>
      <w:t>Poznámky k účtovnej závierk</w:t>
    </w:r>
    <w:r>
      <w:rPr>
        <w:rFonts w:ascii="Arial" w:hAnsi="Arial" w:cs="Arial"/>
        <w:b/>
        <w:sz w:val="22"/>
        <w:szCs w:val="22"/>
      </w:rPr>
      <w:t>e zostavenej k 31. decembru 20</w:t>
    </w:r>
    <w:r w:rsidR="00561105">
      <w:rPr>
        <w:rFonts w:ascii="Arial" w:hAnsi="Arial" w:cs="Arial"/>
        <w:b/>
        <w:sz w:val="22"/>
        <w:szCs w:val="22"/>
      </w:rPr>
      <w:t>20</w:t>
    </w:r>
  </w:p>
  <w:p w14:paraId="3AD48234" w14:textId="77777777" w:rsidR="00A41691" w:rsidRPr="0018525C" w:rsidRDefault="00A41691" w:rsidP="008B00FD">
    <w:pPr>
      <w:pStyle w:val="Hlavika"/>
      <w:rPr>
        <w:rFonts w:ascii="Arial" w:hAnsi="Arial" w:cs="Arial"/>
        <w:b/>
        <w:sz w:val="8"/>
        <w:szCs w:val="8"/>
      </w:rPr>
    </w:pPr>
  </w:p>
  <w:p w14:paraId="0593E421" w14:textId="77777777" w:rsidR="00A41691" w:rsidRDefault="00A41691">
    <w:pPr>
      <w:pStyle w:val="Hlavika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39"/>
      <w:gridCol w:w="328"/>
      <w:gridCol w:w="328"/>
      <w:gridCol w:w="328"/>
      <w:gridCol w:w="328"/>
      <w:gridCol w:w="328"/>
      <w:gridCol w:w="328"/>
      <w:gridCol w:w="328"/>
      <w:gridCol w:w="328"/>
      <w:gridCol w:w="6022"/>
    </w:tblGrid>
    <w:tr w:rsidR="00A41691" w:rsidRPr="0018525C" w14:paraId="07CD143A" w14:textId="77777777">
      <w:tc>
        <w:tcPr>
          <w:tcW w:w="0" w:type="auto"/>
        </w:tcPr>
        <w:p w14:paraId="15A3744C" w14:textId="77777777" w:rsidR="00A41691" w:rsidRPr="0018525C" w:rsidRDefault="00A41691" w:rsidP="002D47CB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IČO</w:t>
          </w:r>
          <w:r w:rsidRPr="0018525C">
            <w:rPr>
              <w:rFonts w:ascii="Arial" w:hAnsi="Arial" w:cs="Arial"/>
              <w:b/>
              <w:sz w:val="20"/>
              <w:szCs w:val="20"/>
            </w:rPr>
            <w:t>:</w:t>
          </w:r>
        </w:p>
      </w:tc>
      <w:tc>
        <w:tcPr>
          <w:tcW w:w="0" w:type="auto"/>
        </w:tcPr>
        <w:p w14:paraId="3AB144D4" w14:textId="77777777" w:rsidR="00A41691" w:rsidRPr="0018525C" w:rsidRDefault="00A41691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3DAA3BDA" w14:textId="77777777" w:rsidR="00A41691" w:rsidRPr="0018525C" w:rsidRDefault="00A41691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0" w:type="auto"/>
        </w:tcPr>
        <w:p w14:paraId="46C6F4EF" w14:textId="77777777" w:rsidR="00A41691" w:rsidRPr="0018525C" w:rsidRDefault="00A41691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0" w:type="auto"/>
        </w:tcPr>
        <w:p w14:paraId="59AF4D63" w14:textId="77777777" w:rsidR="00A41691" w:rsidRPr="0018525C" w:rsidRDefault="00A41691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0" w:type="auto"/>
        </w:tcPr>
        <w:p w14:paraId="3538C3A1" w14:textId="77777777" w:rsidR="00A41691" w:rsidRPr="0018525C" w:rsidRDefault="00A41691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5DB5CA35" w14:textId="77777777" w:rsidR="00A41691" w:rsidRPr="0018525C" w:rsidRDefault="00A41691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221B417A" w14:textId="77777777" w:rsidR="00A41691" w:rsidRPr="0018525C" w:rsidRDefault="00A41691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0" w:type="auto"/>
          <w:tcBorders>
            <w:right w:val="single" w:sz="4" w:space="0" w:color="auto"/>
          </w:tcBorders>
        </w:tcPr>
        <w:p w14:paraId="0AABA038" w14:textId="77777777" w:rsidR="00A41691" w:rsidRPr="0018525C" w:rsidRDefault="00A41691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609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752E2EFA" w14:textId="77777777" w:rsidR="00A41691" w:rsidRDefault="00A41691" w:rsidP="00E86C5B">
          <w:pPr>
            <w:pStyle w:val="Hlavika"/>
            <w:spacing w:before="40"/>
            <w:jc w:val="righ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Poznámky Úč PODV 3 - 01</w:t>
          </w:r>
        </w:p>
      </w:tc>
    </w:tr>
  </w:tbl>
  <w:p w14:paraId="618D9BA8" w14:textId="77777777" w:rsidR="00A41691" w:rsidRDefault="00A41691">
    <w:pPr>
      <w:pStyle w:val="Hlavika"/>
      <w:rPr>
        <w:rFonts w:ascii="Arial" w:hAnsi="Arial" w:cs="Arial"/>
        <w:sz w:val="8"/>
        <w:szCs w:val="8"/>
      </w:rPr>
    </w:pPr>
    <w:r>
      <w:rPr>
        <w:rFonts w:ascii="Arial" w:hAnsi="Arial" w:cs="Arial"/>
        <w:sz w:val="8"/>
        <w:szCs w:val="8"/>
      </w:rPr>
      <w:t xml:space="preserve"> </w:t>
    </w:r>
  </w:p>
  <w:p w14:paraId="10996AC7" w14:textId="77777777" w:rsidR="00A41691" w:rsidRPr="008B00FD" w:rsidRDefault="00A41691" w:rsidP="00CB2D68">
    <w:pPr>
      <w:pStyle w:val="Hlavika"/>
      <w:jc w:val="both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A41691" w:rsidRPr="0018525C" w14:paraId="468CFBBD" w14:textId="77777777">
      <w:tc>
        <w:tcPr>
          <w:tcW w:w="0" w:type="auto"/>
        </w:tcPr>
        <w:p w14:paraId="68A21999" w14:textId="77777777" w:rsidR="00A41691" w:rsidRPr="0018525C" w:rsidRDefault="00A41691" w:rsidP="004D796F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DIČ:</w:t>
          </w:r>
        </w:p>
      </w:tc>
      <w:tc>
        <w:tcPr>
          <w:tcW w:w="0" w:type="auto"/>
        </w:tcPr>
        <w:p w14:paraId="2DBD0376" w14:textId="77777777" w:rsidR="00A41691" w:rsidRPr="0018525C" w:rsidRDefault="00A41691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473A8987" w14:textId="77777777" w:rsidR="00A41691" w:rsidRPr="0018525C" w:rsidRDefault="00A41691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2BBADAB5" w14:textId="77777777" w:rsidR="00A41691" w:rsidRPr="0018525C" w:rsidRDefault="00A41691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3A65235A" w14:textId="77777777" w:rsidR="00A41691" w:rsidRPr="0018525C" w:rsidRDefault="00A41691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550A061E" w14:textId="77777777" w:rsidR="00A41691" w:rsidRPr="0018525C" w:rsidRDefault="00A41691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7C997F3E" w14:textId="77777777" w:rsidR="00A41691" w:rsidRPr="0018525C" w:rsidRDefault="00A41691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0" w:type="auto"/>
        </w:tcPr>
        <w:p w14:paraId="27B35F44" w14:textId="77777777" w:rsidR="00A41691" w:rsidRPr="0018525C" w:rsidRDefault="00A41691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</w:tcPr>
        <w:p w14:paraId="275A835B" w14:textId="77777777" w:rsidR="00A41691" w:rsidRPr="0018525C" w:rsidRDefault="00A41691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566DF0C1" w14:textId="77777777" w:rsidR="00A41691" w:rsidRPr="0018525C" w:rsidRDefault="00A41691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52BA0CE1" w14:textId="77777777" w:rsidR="00A41691" w:rsidRPr="0018525C" w:rsidRDefault="00A41691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5</w:t>
          </w:r>
        </w:p>
      </w:tc>
    </w:tr>
  </w:tbl>
  <w:p w14:paraId="29A25FFF" w14:textId="77777777" w:rsidR="00A41691" w:rsidRPr="004D5ED9" w:rsidRDefault="00A41691" w:rsidP="008B00FD">
    <w:pPr>
      <w:pStyle w:val="Hlavika"/>
      <w:jc w:val="both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3" w15:restartNumberingAfterBreak="0">
    <w:nsid w:val="24947087"/>
    <w:multiLevelType w:val="hybridMultilevel"/>
    <w:tmpl w:val="3508C7B4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83DE39A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5" w15:restartNumberingAfterBreak="0">
    <w:nsid w:val="3AB567E1"/>
    <w:multiLevelType w:val="hybridMultilevel"/>
    <w:tmpl w:val="5C267F00"/>
    <w:lvl w:ilvl="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07F0E87"/>
    <w:multiLevelType w:val="hybridMultilevel"/>
    <w:tmpl w:val="0C707636"/>
    <w:lvl w:ilvl="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60326C7"/>
    <w:multiLevelType w:val="hybridMultilevel"/>
    <w:tmpl w:val="A3C42076"/>
    <w:lvl w:ilvl="0" w:tplc="D240597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2161"/>
    <w:rsid w:val="000739E2"/>
    <w:rsid w:val="00075966"/>
    <w:rsid w:val="000817FE"/>
    <w:rsid w:val="00081D5A"/>
    <w:rsid w:val="00084743"/>
    <w:rsid w:val="000854CE"/>
    <w:rsid w:val="00085C9A"/>
    <w:rsid w:val="00090F1B"/>
    <w:rsid w:val="00095958"/>
    <w:rsid w:val="00096576"/>
    <w:rsid w:val="0009686E"/>
    <w:rsid w:val="00097A0A"/>
    <w:rsid w:val="000B0B43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2DF0"/>
    <w:rsid w:val="00107517"/>
    <w:rsid w:val="00107D13"/>
    <w:rsid w:val="00110F3A"/>
    <w:rsid w:val="00111C04"/>
    <w:rsid w:val="0011375B"/>
    <w:rsid w:val="00114937"/>
    <w:rsid w:val="00114AB8"/>
    <w:rsid w:val="00114DD7"/>
    <w:rsid w:val="00115694"/>
    <w:rsid w:val="001161B8"/>
    <w:rsid w:val="00117013"/>
    <w:rsid w:val="0011737F"/>
    <w:rsid w:val="00122977"/>
    <w:rsid w:val="00122C5E"/>
    <w:rsid w:val="00125CC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4B8E"/>
    <w:rsid w:val="00155E90"/>
    <w:rsid w:val="00156FBE"/>
    <w:rsid w:val="001573C1"/>
    <w:rsid w:val="001574DF"/>
    <w:rsid w:val="0016015D"/>
    <w:rsid w:val="0016039B"/>
    <w:rsid w:val="00160910"/>
    <w:rsid w:val="00162183"/>
    <w:rsid w:val="0016402D"/>
    <w:rsid w:val="00164712"/>
    <w:rsid w:val="001657DB"/>
    <w:rsid w:val="00165970"/>
    <w:rsid w:val="001661F3"/>
    <w:rsid w:val="00166ACB"/>
    <w:rsid w:val="0017050C"/>
    <w:rsid w:val="001712B1"/>
    <w:rsid w:val="00173447"/>
    <w:rsid w:val="00174ACF"/>
    <w:rsid w:val="00176AC0"/>
    <w:rsid w:val="00176BAF"/>
    <w:rsid w:val="00180B2A"/>
    <w:rsid w:val="0018128C"/>
    <w:rsid w:val="001826CC"/>
    <w:rsid w:val="0018525C"/>
    <w:rsid w:val="00185FDB"/>
    <w:rsid w:val="001879D7"/>
    <w:rsid w:val="001918EF"/>
    <w:rsid w:val="00193DB9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96D"/>
    <w:rsid w:val="001C5CD5"/>
    <w:rsid w:val="001C5D5E"/>
    <w:rsid w:val="001C5D8B"/>
    <w:rsid w:val="001C6048"/>
    <w:rsid w:val="001C63C9"/>
    <w:rsid w:val="001D0E02"/>
    <w:rsid w:val="001D5032"/>
    <w:rsid w:val="001D7AA1"/>
    <w:rsid w:val="001E1C38"/>
    <w:rsid w:val="001E552C"/>
    <w:rsid w:val="001E7A77"/>
    <w:rsid w:val="001F054E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FCA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459D"/>
    <w:rsid w:val="00281355"/>
    <w:rsid w:val="00281EAF"/>
    <w:rsid w:val="00282269"/>
    <w:rsid w:val="00283310"/>
    <w:rsid w:val="00283CD0"/>
    <w:rsid w:val="00283F02"/>
    <w:rsid w:val="00284BBB"/>
    <w:rsid w:val="00290018"/>
    <w:rsid w:val="00290E6C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5957"/>
    <w:rsid w:val="002A6B50"/>
    <w:rsid w:val="002B1504"/>
    <w:rsid w:val="002B1CCA"/>
    <w:rsid w:val="002B23F1"/>
    <w:rsid w:val="002B277F"/>
    <w:rsid w:val="002B5A72"/>
    <w:rsid w:val="002B6BFA"/>
    <w:rsid w:val="002B7EC0"/>
    <w:rsid w:val="002C06E6"/>
    <w:rsid w:val="002C0E26"/>
    <w:rsid w:val="002C2A11"/>
    <w:rsid w:val="002C31A8"/>
    <w:rsid w:val="002C44E0"/>
    <w:rsid w:val="002C604E"/>
    <w:rsid w:val="002C7C3C"/>
    <w:rsid w:val="002D094F"/>
    <w:rsid w:val="002D123E"/>
    <w:rsid w:val="002D47CB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AFB"/>
    <w:rsid w:val="002F1B81"/>
    <w:rsid w:val="002F3681"/>
    <w:rsid w:val="002F50AE"/>
    <w:rsid w:val="002F596F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B55"/>
    <w:rsid w:val="00314E35"/>
    <w:rsid w:val="00316173"/>
    <w:rsid w:val="0031788B"/>
    <w:rsid w:val="00321CFC"/>
    <w:rsid w:val="003229CD"/>
    <w:rsid w:val="00323801"/>
    <w:rsid w:val="00325FC5"/>
    <w:rsid w:val="0032614F"/>
    <w:rsid w:val="00327818"/>
    <w:rsid w:val="00327DE9"/>
    <w:rsid w:val="003314F9"/>
    <w:rsid w:val="0033388F"/>
    <w:rsid w:val="00334A69"/>
    <w:rsid w:val="003360A5"/>
    <w:rsid w:val="00336981"/>
    <w:rsid w:val="00340787"/>
    <w:rsid w:val="00341226"/>
    <w:rsid w:val="003425E0"/>
    <w:rsid w:val="003429BE"/>
    <w:rsid w:val="0034364F"/>
    <w:rsid w:val="00343B37"/>
    <w:rsid w:val="00347C36"/>
    <w:rsid w:val="00351502"/>
    <w:rsid w:val="0035158B"/>
    <w:rsid w:val="00353B4B"/>
    <w:rsid w:val="0035558D"/>
    <w:rsid w:val="00360016"/>
    <w:rsid w:val="00362528"/>
    <w:rsid w:val="00367F4B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644"/>
    <w:rsid w:val="00382935"/>
    <w:rsid w:val="00383F5B"/>
    <w:rsid w:val="0038430D"/>
    <w:rsid w:val="00386BF9"/>
    <w:rsid w:val="00386C76"/>
    <w:rsid w:val="00390587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AF0"/>
    <w:rsid w:val="003A7D29"/>
    <w:rsid w:val="003B0DC1"/>
    <w:rsid w:val="003B1326"/>
    <w:rsid w:val="003B3343"/>
    <w:rsid w:val="003B44C8"/>
    <w:rsid w:val="003B4D78"/>
    <w:rsid w:val="003B62EB"/>
    <w:rsid w:val="003C2332"/>
    <w:rsid w:val="003C492A"/>
    <w:rsid w:val="003C5660"/>
    <w:rsid w:val="003C593B"/>
    <w:rsid w:val="003C7AA4"/>
    <w:rsid w:val="003D073B"/>
    <w:rsid w:val="003D2EFD"/>
    <w:rsid w:val="003D796D"/>
    <w:rsid w:val="003E11CD"/>
    <w:rsid w:val="003E2431"/>
    <w:rsid w:val="003E2868"/>
    <w:rsid w:val="003E76F2"/>
    <w:rsid w:val="003E7BB3"/>
    <w:rsid w:val="003F08A8"/>
    <w:rsid w:val="003F13A7"/>
    <w:rsid w:val="003F31B8"/>
    <w:rsid w:val="003F75E5"/>
    <w:rsid w:val="0040286B"/>
    <w:rsid w:val="00402E12"/>
    <w:rsid w:val="00406E94"/>
    <w:rsid w:val="004074E7"/>
    <w:rsid w:val="0041609A"/>
    <w:rsid w:val="00416BD7"/>
    <w:rsid w:val="00420AC7"/>
    <w:rsid w:val="00421E76"/>
    <w:rsid w:val="004235C7"/>
    <w:rsid w:val="00424EF2"/>
    <w:rsid w:val="00426E3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3516"/>
    <w:rsid w:val="00496401"/>
    <w:rsid w:val="004A071A"/>
    <w:rsid w:val="004A079E"/>
    <w:rsid w:val="004A0DA3"/>
    <w:rsid w:val="004A0F66"/>
    <w:rsid w:val="004A1451"/>
    <w:rsid w:val="004A3B9E"/>
    <w:rsid w:val="004A3FCB"/>
    <w:rsid w:val="004A4EB4"/>
    <w:rsid w:val="004A71BD"/>
    <w:rsid w:val="004A783B"/>
    <w:rsid w:val="004A7D83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C7DE5"/>
    <w:rsid w:val="004D1F7F"/>
    <w:rsid w:val="004D29EB"/>
    <w:rsid w:val="004D3A3C"/>
    <w:rsid w:val="004D3DFA"/>
    <w:rsid w:val="004D50F4"/>
    <w:rsid w:val="004D534A"/>
    <w:rsid w:val="004D5818"/>
    <w:rsid w:val="004D5ED9"/>
    <w:rsid w:val="004D6A43"/>
    <w:rsid w:val="004D7702"/>
    <w:rsid w:val="004D796F"/>
    <w:rsid w:val="004E138C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68EE"/>
    <w:rsid w:val="005104A3"/>
    <w:rsid w:val="00511450"/>
    <w:rsid w:val="00511BC1"/>
    <w:rsid w:val="00512A95"/>
    <w:rsid w:val="00516162"/>
    <w:rsid w:val="005168AA"/>
    <w:rsid w:val="0051721F"/>
    <w:rsid w:val="00517626"/>
    <w:rsid w:val="00517D70"/>
    <w:rsid w:val="005228FC"/>
    <w:rsid w:val="00523395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105"/>
    <w:rsid w:val="00561457"/>
    <w:rsid w:val="005739D4"/>
    <w:rsid w:val="00574A94"/>
    <w:rsid w:val="00574B03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1676"/>
    <w:rsid w:val="005F16FF"/>
    <w:rsid w:val="005F314D"/>
    <w:rsid w:val="005F377D"/>
    <w:rsid w:val="005F46DF"/>
    <w:rsid w:val="005F50C5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0B"/>
    <w:rsid w:val="0062158C"/>
    <w:rsid w:val="00621619"/>
    <w:rsid w:val="00625F55"/>
    <w:rsid w:val="00626B92"/>
    <w:rsid w:val="00627EB1"/>
    <w:rsid w:val="00627EC3"/>
    <w:rsid w:val="0063151D"/>
    <w:rsid w:val="00633A1E"/>
    <w:rsid w:val="006349AF"/>
    <w:rsid w:val="00636056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66E98"/>
    <w:rsid w:val="0067177B"/>
    <w:rsid w:val="00671D46"/>
    <w:rsid w:val="00674818"/>
    <w:rsid w:val="00676E88"/>
    <w:rsid w:val="006774DA"/>
    <w:rsid w:val="00677EDD"/>
    <w:rsid w:val="00680005"/>
    <w:rsid w:val="00683A77"/>
    <w:rsid w:val="00684EE1"/>
    <w:rsid w:val="00685746"/>
    <w:rsid w:val="006858C5"/>
    <w:rsid w:val="00690D63"/>
    <w:rsid w:val="0069232C"/>
    <w:rsid w:val="00693428"/>
    <w:rsid w:val="00693B3C"/>
    <w:rsid w:val="00694D06"/>
    <w:rsid w:val="006977E6"/>
    <w:rsid w:val="006A0E8D"/>
    <w:rsid w:val="006A14AA"/>
    <w:rsid w:val="006A25D7"/>
    <w:rsid w:val="006A3A0C"/>
    <w:rsid w:val="006A7404"/>
    <w:rsid w:val="006A7AC4"/>
    <w:rsid w:val="006B1842"/>
    <w:rsid w:val="006B39E4"/>
    <w:rsid w:val="006B6FAC"/>
    <w:rsid w:val="006C27AA"/>
    <w:rsid w:val="006C3A49"/>
    <w:rsid w:val="006C576B"/>
    <w:rsid w:val="006C67E8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B87"/>
    <w:rsid w:val="006E7D75"/>
    <w:rsid w:val="006F16CA"/>
    <w:rsid w:val="006F17D9"/>
    <w:rsid w:val="006F44D0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643A"/>
    <w:rsid w:val="0070644C"/>
    <w:rsid w:val="00710A0B"/>
    <w:rsid w:val="00712779"/>
    <w:rsid w:val="007128FF"/>
    <w:rsid w:val="00714948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6D3F"/>
    <w:rsid w:val="0072767D"/>
    <w:rsid w:val="00727B6D"/>
    <w:rsid w:val="00732D89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0B4"/>
    <w:rsid w:val="00765D96"/>
    <w:rsid w:val="007745AE"/>
    <w:rsid w:val="00774C1A"/>
    <w:rsid w:val="00774E94"/>
    <w:rsid w:val="0077550D"/>
    <w:rsid w:val="007766A6"/>
    <w:rsid w:val="00776BDD"/>
    <w:rsid w:val="0078023F"/>
    <w:rsid w:val="007802EF"/>
    <w:rsid w:val="00780E3D"/>
    <w:rsid w:val="007821B5"/>
    <w:rsid w:val="00785779"/>
    <w:rsid w:val="00790655"/>
    <w:rsid w:val="007906FF"/>
    <w:rsid w:val="00792594"/>
    <w:rsid w:val="00793E82"/>
    <w:rsid w:val="00794601"/>
    <w:rsid w:val="007977EA"/>
    <w:rsid w:val="007A115E"/>
    <w:rsid w:val="007A549A"/>
    <w:rsid w:val="007A5C93"/>
    <w:rsid w:val="007B02BF"/>
    <w:rsid w:val="007B1EDF"/>
    <w:rsid w:val="007B6723"/>
    <w:rsid w:val="007B7FCD"/>
    <w:rsid w:val="007C01CE"/>
    <w:rsid w:val="007C2FE9"/>
    <w:rsid w:val="007C61B0"/>
    <w:rsid w:val="007C6250"/>
    <w:rsid w:val="007D05F8"/>
    <w:rsid w:val="007D087B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F4B1B"/>
    <w:rsid w:val="007F70C6"/>
    <w:rsid w:val="00800F74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D2"/>
    <w:rsid w:val="008135AD"/>
    <w:rsid w:val="008145BC"/>
    <w:rsid w:val="00814787"/>
    <w:rsid w:val="008167DE"/>
    <w:rsid w:val="00817F92"/>
    <w:rsid w:val="008206B5"/>
    <w:rsid w:val="00821F6A"/>
    <w:rsid w:val="008221E6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310"/>
    <w:rsid w:val="0084171A"/>
    <w:rsid w:val="00843833"/>
    <w:rsid w:val="008449FD"/>
    <w:rsid w:val="008519D4"/>
    <w:rsid w:val="00852214"/>
    <w:rsid w:val="00852564"/>
    <w:rsid w:val="00853E4F"/>
    <w:rsid w:val="00856D78"/>
    <w:rsid w:val="00857D13"/>
    <w:rsid w:val="00857E33"/>
    <w:rsid w:val="00860198"/>
    <w:rsid w:val="00860913"/>
    <w:rsid w:val="0086239F"/>
    <w:rsid w:val="00864DEE"/>
    <w:rsid w:val="00874FBA"/>
    <w:rsid w:val="008806D9"/>
    <w:rsid w:val="00883E7C"/>
    <w:rsid w:val="00883EFA"/>
    <w:rsid w:val="0088651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770"/>
    <w:rsid w:val="008A2EF4"/>
    <w:rsid w:val="008A3240"/>
    <w:rsid w:val="008A4CD7"/>
    <w:rsid w:val="008A5263"/>
    <w:rsid w:val="008B00FD"/>
    <w:rsid w:val="008B04E1"/>
    <w:rsid w:val="008B12BA"/>
    <w:rsid w:val="008B16D7"/>
    <w:rsid w:val="008B1B05"/>
    <w:rsid w:val="008B28CA"/>
    <w:rsid w:val="008B5585"/>
    <w:rsid w:val="008B5ABA"/>
    <w:rsid w:val="008B68F4"/>
    <w:rsid w:val="008B6F81"/>
    <w:rsid w:val="008C6D8F"/>
    <w:rsid w:val="008C7E86"/>
    <w:rsid w:val="008D3A88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900CB6"/>
    <w:rsid w:val="00905906"/>
    <w:rsid w:val="009076B7"/>
    <w:rsid w:val="0090780E"/>
    <w:rsid w:val="00907BF8"/>
    <w:rsid w:val="0091109A"/>
    <w:rsid w:val="00916179"/>
    <w:rsid w:val="00923E9C"/>
    <w:rsid w:val="00924DB3"/>
    <w:rsid w:val="0092500F"/>
    <w:rsid w:val="00927360"/>
    <w:rsid w:val="00927D23"/>
    <w:rsid w:val="00930004"/>
    <w:rsid w:val="00930056"/>
    <w:rsid w:val="009325AF"/>
    <w:rsid w:val="009353D5"/>
    <w:rsid w:val="009357B4"/>
    <w:rsid w:val="009360CD"/>
    <w:rsid w:val="00936E9F"/>
    <w:rsid w:val="0093705A"/>
    <w:rsid w:val="00940198"/>
    <w:rsid w:val="00940BE7"/>
    <w:rsid w:val="00940F4C"/>
    <w:rsid w:val="00941966"/>
    <w:rsid w:val="00942F58"/>
    <w:rsid w:val="00945628"/>
    <w:rsid w:val="009527BC"/>
    <w:rsid w:val="009561F2"/>
    <w:rsid w:val="00956C06"/>
    <w:rsid w:val="00961584"/>
    <w:rsid w:val="00962EBC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E44"/>
    <w:rsid w:val="00985F8E"/>
    <w:rsid w:val="0098603C"/>
    <w:rsid w:val="00987B59"/>
    <w:rsid w:val="00990C60"/>
    <w:rsid w:val="0099227F"/>
    <w:rsid w:val="0099544C"/>
    <w:rsid w:val="0099710E"/>
    <w:rsid w:val="00997881"/>
    <w:rsid w:val="00997D81"/>
    <w:rsid w:val="009A18B2"/>
    <w:rsid w:val="009A2F1D"/>
    <w:rsid w:val="009A65F8"/>
    <w:rsid w:val="009B0634"/>
    <w:rsid w:val="009B288D"/>
    <w:rsid w:val="009B28A1"/>
    <w:rsid w:val="009B3423"/>
    <w:rsid w:val="009B4309"/>
    <w:rsid w:val="009B7336"/>
    <w:rsid w:val="009B7615"/>
    <w:rsid w:val="009C1865"/>
    <w:rsid w:val="009C2672"/>
    <w:rsid w:val="009C5C9E"/>
    <w:rsid w:val="009C5D1F"/>
    <w:rsid w:val="009C5FB4"/>
    <w:rsid w:val="009C7145"/>
    <w:rsid w:val="009C793F"/>
    <w:rsid w:val="009D012E"/>
    <w:rsid w:val="009D1713"/>
    <w:rsid w:val="009D29A5"/>
    <w:rsid w:val="009D2F06"/>
    <w:rsid w:val="009D4B62"/>
    <w:rsid w:val="009D583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ED8"/>
    <w:rsid w:val="00A14B53"/>
    <w:rsid w:val="00A15B78"/>
    <w:rsid w:val="00A21F39"/>
    <w:rsid w:val="00A226D3"/>
    <w:rsid w:val="00A26E99"/>
    <w:rsid w:val="00A314C9"/>
    <w:rsid w:val="00A358C7"/>
    <w:rsid w:val="00A35FC4"/>
    <w:rsid w:val="00A3677A"/>
    <w:rsid w:val="00A36889"/>
    <w:rsid w:val="00A37D91"/>
    <w:rsid w:val="00A40EF5"/>
    <w:rsid w:val="00A41691"/>
    <w:rsid w:val="00A436CE"/>
    <w:rsid w:val="00A439C6"/>
    <w:rsid w:val="00A43B2D"/>
    <w:rsid w:val="00A46B6F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664B"/>
    <w:rsid w:val="00A903F5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228"/>
    <w:rsid w:val="00AA65A7"/>
    <w:rsid w:val="00AA6861"/>
    <w:rsid w:val="00AA7D77"/>
    <w:rsid w:val="00AB1D4C"/>
    <w:rsid w:val="00AC08F6"/>
    <w:rsid w:val="00AC117B"/>
    <w:rsid w:val="00AC2CFD"/>
    <w:rsid w:val="00AC4675"/>
    <w:rsid w:val="00AC7372"/>
    <w:rsid w:val="00AD3FAF"/>
    <w:rsid w:val="00AD6968"/>
    <w:rsid w:val="00AD735D"/>
    <w:rsid w:val="00AD7BEC"/>
    <w:rsid w:val="00AE037B"/>
    <w:rsid w:val="00AE14E4"/>
    <w:rsid w:val="00AE170F"/>
    <w:rsid w:val="00AE1C5A"/>
    <w:rsid w:val="00AE2BA4"/>
    <w:rsid w:val="00AE35E9"/>
    <w:rsid w:val="00AE4340"/>
    <w:rsid w:val="00AE4416"/>
    <w:rsid w:val="00AE55F9"/>
    <w:rsid w:val="00AE5677"/>
    <w:rsid w:val="00AE5B95"/>
    <w:rsid w:val="00AE602F"/>
    <w:rsid w:val="00AE6435"/>
    <w:rsid w:val="00AE7806"/>
    <w:rsid w:val="00AF1FE9"/>
    <w:rsid w:val="00AF258E"/>
    <w:rsid w:val="00AF3BDC"/>
    <w:rsid w:val="00AF457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6EB"/>
    <w:rsid w:val="00B22E05"/>
    <w:rsid w:val="00B23C66"/>
    <w:rsid w:val="00B256EE"/>
    <w:rsid w:val="00B26F84"/>
    <w:rsid w:val="00B30B8D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6DF2"/>
    <w:rsid w:val="00B47271"/>
    <w:rsid w:val="00B478E3"/>
    <w:rsid w:val="00B504FF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74D"/>
    <w:rsid w:val="00B648A4"/>
    <w:rsid w:val="00B702E1"/>
    <w:rsid w:val="00B73374"/>
    <w:rsid w:val="00B7624B"/>
    <w:rsid w:val="00B83FA1"/>
    <w:rsid w:val="00B84053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417A"/>
    <w:rsid w:val="00BD70A9"/>
    <w:rsid w:val="00BE106D"/>
    <w:rsid w:val="00BE1FA0"/>
    <w:rsid w:val="00BE34A3"/>
    <w:rsid w:val="00BE3FF2"/>
    <w:rsid w:val="00BE5078"/>
    <w:rsid w:val="00BE5B05"/>
    <w:rsid w:val="00BE6233"/>
    <w:rsid w:val="00BF042D"/>
    <w:rsid w:val="00BF1DF3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3CC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78D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763D"/>
    <w:rsid w:val="00C37EA7"/>
    <w:rsid w:val="00C42D18"/>
    <w:rsid w:val="00C47204"/>
    <w:rsid w:val="00C5156F"/>
    <w:rsid w:val="00C51B78"/>
    <w:rsid w:val="00C52F6E"/>
    <w:rsid w:val="00C53BD3"/>
    <w:rsid w:val="00C56C7A"/>
    <w:rsid w:val="00C572DA"/>
    <w:rsid w:val="00C57F54"/>
    <w:rsid w:val="00C608B8"/>
    <w:rsid w:val="00C61312"/>
    <w:rsid w:val="00C63AF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1C78"/>
    <w:rsid w:val="00C92B23"/>
    <w:rsid w:val="00C9320A"/>
    <w:rsid w:val="00C959B8"/>
    <w:rsid w:val="00CA0CDB"/>
    <w:rsid w:val="00CA33D3"/>
    <w:rsid w:val="00CA3C31"/>
    <w:rsid w:val="00CA417F"/>
    <w:rsid w:val="00CA58BD"/>
    <w:rsid w:val="00CB2D68"/>
    <w:rsid w:val="00CB3143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1D2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403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F35"/>
    <w:rsid w:val="00D215F7"/>
    <w:rsid w:val="00D25B4F"/>
    <w:rsid w:val="00D25C63"/>
    <w:rsid w:val="00D372D7"/>
    <w:rsid w:val="00D40441"/>
    <w:rsid w:val="00D40912"/>
    <w:rsid w:val="00D4564F"/>
    <w:rsid w:val="00D46618"/>
    <w:rsid w:val="00D51856"/>
    <w:rsid w:val="00D51ADC"/>
    <w:rsid w:val="00D554C3"/>
    <w:rsid w:val="00D645B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51B4"/>
    <w:rsid w:val="00D96E5A"/>
    <w:rsid w:val="00D97BF6"/>
    <w:rsid w:val="00DA0C62"/>
    <w:rsid w:val="00DA2643"/>
    <w:rsid w:val="00DA2EAC"/>
    <w:rsid w:val="00DA40DD"/>
    <w:rsid w:val="00DA452B"/>
    <w:rsid w:val="00DA46F9"/>
    <w:rsid w:val="00DA4F7C"/>
    <w:rsid w:val="00DB1157"/>
    <w:rsid w:val="00DB1816"/>
    <w:rsid w:val="00DB3BC5"/>
    <w:rsid w:val="00DB3CA5"/>
    <w:rsid w:val="00DB7BD7"/>
    <w:rsid w:val="00DC07F7"/>
    <w:rsid w:val="00DC0B3E"/>
    <w:rsid w:val="00DC0F78"/>
    <w:rsid w:val="00DC172E"/>
    <w:rsid w:val="00DC7CA7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3199"/>
    <w:rsid w:val="00DE44E5"/>
    <w:rsid w:val="00DE4864"/>
    <w:rsid w:val="00DF3F86"/>
    <w:rsid w:val="00DF4729"/>
    <w:rsid w:val="00DF5AD5"/>
    <w:rsid w:val="00DF7F50"/>
    <w:rsid w:val="00E01580"/>
    <w:rsid w:val="00E0245F"/>
    <w:rsid w:val="00E03BB4"/>
    <w:rsid w:val="00E068BD"/>
    <w:rsid w:val="00E06D43"/>
    <w:rsid w:val="00E07B05"/>
    <w:rsid w:val="00E10097"/>
    <w:rsid w:val="00E12751"/>
    <w:rsid w:val="00E12969"/>
    <w:rsid w:val="00E13ED8"/>
    <w:rsid w:val="00E15E35"/>
    <w:rsid w:val="00E16251"/>
    <w:rsid w:val="00E17F96"/>
    <w:rsid w:val="00E247EF"/>
    <w:rsid w:val="00E27AA9"/>
    <w:rsid w:val="00E3136F"/>
    <w:rsid w:val="00E3150C"/>
    <w:rsid w:val="00E31C3B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11A2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6ACF"/>
    <w:rsid w:val="00E77CA1"/>
    <w:rsid w:val="00E83CEF"/>
    <w:rsid w:val="00E83EE6"/>
    <w:rsid w:val="00E86C5B"/>
    <w:rsid w:val="00E87A76"/>
    <w:rsid w:val="00E92838"/>
    <w:rsid w:val="00E94650"/>
    <w:rsid w:val="00EA20DA"/>
    <w:rsid w:val="00EA2B8E"/>
    <w:rsid w:val="00EA2C38"/>
    <w:rsid w:val="00EA488F"/>
    <w:rsid w:val="00EA6276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C7E5F"/>
    <w:rsid w:val="00ED2F54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1DD9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4066B"/>
    <w:rsid w:val="00F42601"/>
    <w:rsid w:val="00F44C1F"/>
    <w:rsid w:val="00F518FD"/>
    <w:rsid w:val="00F51D86"/>
    <w:rsid w:val="00F53674"/>
    <w:rsid w:val="00F53EC5"/>
    <w:rsid w:val="00F562C4"/>
    <w:rsid w:val="00F56921"/>
    <w:rsid w:val="00F6004D"/>
    <w:rsid w:val="00F618CD"/>
    <w:rsid w:val="00F62FB2"/>
    <w:rsid w:val="00F66198"/>
    <w:rsid w:val="00F70006"/>
    <w:rsid w:val="00F714E3"/>
    <w:rsid w:val="00F716FD"/>
    <w:rsid w:val="00F7183E"/>
    <w:rsid w:val="00F73B36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9794B"/>
    <w:rsid w:val="00FA12B8"/>
    <w:rsid w:val="00FA2042"/>
    <w:rsid w:val="00FA26BC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456"/>
    <w:rsid w:val="00FC3626"/>
    <w:rsid w:val="00FC3871"/>
    <w:rsid w:val="00FC41F7"/>
    <w:rsid w:val="00FC4DA5"/>
    <w:rsid w:val="00FD3A28"/>
    <w:rsid w:val="00FD4DA4"/>
    <w:rsid w:val="00FD5A52"/>
    <w:rsid w:val="00FD6B02"/>
    <w:rsid w:val="00FE07CC"/>
    <w:rsid w:val="00FE219A"/>
    <w:rsid w:val="00FE23D8"/>
    <w:rsid w:val="00FE31A2"/>
    <w:rsid w:val="00FE7EB6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556C7F0D"/>
  <w15:chartTrackingRefBased/>
  <w15:docId w15:val="{AF81875C-0226-4012-AE0C-F1F360336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402E12"/>
    <w:pPr>
      <w:numPr>
        <w:numId w:val="1"/>
      </w:numPr>
      <w:suppressAutoHyphens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B04E1"/>
    <w:pPr>
      <w:suppressAutoHyphens/>
      <w:ind w:left="480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C2078D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8B04E1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C10476"/>
    <w:rPr>
      <w:rFonts w:cs="Times New Roman"/>
      <w:b/>
      <w:bCs/>
    </w:rPr>
  </w:style>
  <w:style w:type="character" w:customStyle="1" w:styleId="NzovChar">
    <w:name w:val="Názov Char"/>
    <w:basedOn w:val="Predvolenpsmoodseku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locked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1C5CD5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1C5CD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14</Pages>
  <Words>3543</Words>
  <Characters>21906</Characters>
  <Application>Microsoft Office Word</Application>
  <DocSecurity>0</DocSecurity>
  <Lines>182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25399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Eva</cp:lastModifiedBy>
  <cp:revision>3</cp:revision>
  <cp:lastPrinted>2015-02-09T17:43:00Z</cp:lastPrinted>
  <dcterms:created xsi:type="dcterms:W3CDTF">2021-03-01T14:43:00Z</dcterms:created>
  <dcterms:modified xsi:type="dcterms:W3CDTF">2021-03-01T14:58:00Z</dcterms:modified>
</cp:coreProperties>
</file>