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53683AC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76644CF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96AA59F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B60983B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3BCF69C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34D9D16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3900360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6DE3E0F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6FFAA86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93DD828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49A4B93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E522677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09A5177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B33F87B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3D04DA4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93F7267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214D3DB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410248B" w:rsidR="009B5BD9" w:rsidRPr="00FA593D" w:rsidRDefault="00BA4DA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1866B1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A4DAC">
        <w:rPr>
          <w:rFonts w:ascii="Times New Roman" w:hAnsi="Times New Roman"/>
          <w:sz w:val="24"/>
          <w:szCs w:val="24"/>
        </w:rPr>
        <w:t xml:space="preserve">EUROHOLDING SK,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4BA83D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A4DAC">
        <w:rPr>
          <w:rFonts w:ascii="Times New Roman" w:hAnsi="Times New Roman"/>
          <w:sz w:val="24"/>
          <w:szCs w:val="24"/>
        </w:rPr>
        <w:t>predaj obalového materiálu</w:t>
      </w:r>
    </w:p>
    <w:p w14:paraId="51A787CF" w14:textId="42615ED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A4DAC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052BA" w14:textId="77777777" w:rsidR="00482710" w:rsidRDefault="00482710" w:rsidP="004F0E04">
      <w:pPr>
        <w:spacing w:after="0" w:line="240" w:lineRule="auto"/>
      </w:pPr>
      <w:r>
        <w:separator/>
      </w:r>
    </w:p>
  </w:endnote>
  <w:endnote w:type="continuationSeparator" w:id="0">
    <w:p w14:paraId="68052E3D" w14:textId="77777777" w:rsidR="00482710" w:rsidRDefault="0048271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CC88D" w14:textId="77777777" w:rsidR="00482710" w:rsidRDefault="00482710" w:rsidP="004F0E04">
      <w:pPr>
        <w:spacing w:after="0" w:line="240" w:lineRule="auto"/>
      </w:pPr>
      <w:r>
        <w:separator/>
      </w:r>
    </w:p>
  </w:footnote>
  <w:footnote w:type="continuationSeparator" w:id="0">
    <w:p w14:paraId="6E2DD522" w14:textId="77777777" w:rsidR="00482710" w:rsidRDefault="0048271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82710"/>
    <w:rsid w:val="004E61A1"/>
    <w:rsid w:val="004F0E04"/>
    <w:rsid w:val="005433B5"/>
    <w:rsid w:val="0056698C"/>
    <w:rsid w:val="005D3BA9"/>
    <w:rsid w:val="00837B1B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A4DAC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2021-03-02T17:41:00Z</dcterms:created>
  <dcterms:modified xsi:type="dcterms:W3CDTF">2021-03-02T17:41:00Z</dcterms:modified>
</cp:coreProperties>
</file>