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054A2F" w14:textId="77777777" w:rsidR="00663129" w:rsidRPr="00E63C40" w:rsidRDefault="00663129" w:rsidP="008B04E1">
      <w:pPr>
        <w:pStyle w:val="odstavec"/>
      </w:pPr>
    </w:p>
    <w:p w14:paraId="50FBE99B" w14:textId="77777777" w:rsidR="00663129" w:rsidRDefault="0018525C" w:rsidP="00402E12">
      <w:pPr>
        <w:pStyle w:val="Nadpis1"/>
      </w:pPr>
      <w:r>
        <w:t>INFORMÁCIE O ÚČTOVNEJ JEDNOTKE</w:t>
      </w:r>
    </w:p>
    <w:p w14:paraId="6B3DB4CD" w14:textId="77777777" w:rsidR="0018525C" w:rsidRPr="0018525C" w:rsidRDefault="0018525C" w:rsidP="0018525C"/>
    <w:p w14:paraId="394DFFFA" w14:textId="77777777" w:rsidR="006259C4" w:rsidRPr="00E63C40" w:rsidRDefault="006259C4" w:rsidP="006259C4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Obchodné meno a sídlo</w:t>
      </w:r>
    </w:p>
    <w:p w14:paraId="0061FC0E" w14:textId="77777777" w:rsidR="006259C4" w:rsidRPr="008135AD" w:rsidRDefault="006259C4" w:rsidP="006259C4">
      <w:pPr>
        <w:pStyle w:val="odstavec"/>
      </w:pPr>
      <w:r>
        <w:t>FIM Plus</w:t>
      </w:r>
      <w:r w:rsidRPr="008135AD">
        <w:t>, s.r.o.</w:t>
      </w:r>
    </w:p>
    <w:p w14:paraId="4A0F5D95" w14:textId="77777777" w:rsidR="006259C4" w:rsidRPr="008135AD" w:rsidRDefault="006259C4" w:rsidP="006259C4">
      <w:pPr>
        <w:pStyle w:val="odstavec"/>
      </w:pPr>
      <w:r>
        <w:t>J.Kráľa 1112/53</w:t>
      </w:r>
      <w:r w:rsidRPr="008135AD">
        <w:t>, 0</w:t>
      </w:r>
      <w:r>
        <w:t xml:space="preserve">20 </w:t>
      </w:r>
      <w:r w:rsidRPr="008135AD">
        <w:t xml:space="preserve"> 01 P</w:t>
      </w:r>
      <w:r>
        <w:t>úchov</w:t>
      </w:r>
    </w:p>
    <w:p w14:paraId="4A85F552" w14:textId="77777777" w:rsidR="006259C4" w:rsidRPr="00E63C40" w:rsidRDefault="006259C4" w:rsidP="006259C4">
      <w:pPr>
        <w:pStyle w:val="odstavec"/>
      </w:pPr>
    </w:p>
    <w:p w14:paraId="10212B00" w14:textId="77777777" w:rsidR="006259C4" w:rsidRPr="004A7D83" w:rsidRDefault="006259C4" w:rsidP="006259C4">
      <w:pPr>
        <w:pStyle w:val="odstavec"/>
      </w:pPr>
      <w:r w:rsidRPr="004A7D83">
        <w:t xml:space="preserve">Spoločnosť </w:t>
      </w:r>
      <w:r>
        <w:t>FIM Plus</w:t>
      </w:r>
      <w:r w:rsidRPr="004A7D83">
        <w:t xml:space="preserve">, s.r.o. (ďalej len „Spoločnosť“) bola založená </w:t>
      </w:r>
      <w:r>
        <w:t xml:space="preserve">26 07 </w:t>
      </w:r>
      <w:smartTag w:uri="urn:schemas-microsoft-com:office:smarttags" w:element="metricconverter">
        <w:smartTagPr>
          <w:attr w:name="ProductID" w:val="2007 a"/>
        </w:smartTagPr>
        <w:r>
          <w:t>2007</w:t>
        </w:r>
        <w:r w:rsidRPr="004A7D83">
          <w:t xml:space="preserve"> a</w:t>
        </w:r>
      </w:smartTag>
      <w:r w:rsidRPr="004A7D83">
        <w:t xml:space="preserve"> do Obchodného registra bola zapísaná </w:t>
      </w:r>
      <w:r>
        <w:t>26.07.2007</w:t>
      </w:r>
      <w:r w:rsidRPr="004A7D83">
        <w:t xml:space="preserve"> (Obchodný register Okresného súdu Trenčín v Trenčíne, oddiel Sro, vložka č. </w:t>
      </w:r>
      <w:r>
        <w:t>18077</w:t>
      </w:r>
      <w:r w:rsidRPr="004A7D83">
        <w:t>/R).</w:t>
      </w:r>
    </w:p>
    <w:p w14:paraId="637B5B2A" w14:textId="77777777" w:rsidR="006259C4" w:rsidRPr="00E63C40" w:rsidRDefault="006259C4" w:rsidP="006259C4">
      <w:pPr>
        <w:pStyle w:val="odstavec"/>
      </w:pPr>
    </w:p>
    <w:p w14:paraId="0E6554FE" w14:textId="77777777" w:rsidR="006259C4" w:rsidRPr="00E63C40" w:rsidRDefault="006259C4" w:rsidP="006259C4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Hlavné činnosti Spoločnosti podľa výpisu z Obchodného registra</w:t>
      </w:r>
    </w:p>
    <w:p w14:paraId="607A5BFA" w14:textId="77777777" w:rsidR="006259C4" w:rsidRDefault="006259C4" w:rsidP="006259C4">
      <w:pPr>
        <w:pStyle w:val="odstavec"/>
        <w:numPr>
          <w:ilvl w:val="0"/>
          <w:numId w:val="6"/>
        </w:numPr>
      </w:pPr>
      <w:r>
        <w:t xml:space="preserve">kúpa tovaru na účely predaja iným prevádzkovateľom </w:t>
      </w:r>
    </w:p>
    <w:p w14:paraId="51277F81" w14:textId="77777777" w:rsidR="006259C4" w:rsidRDefault="006259C4" w:rsidP="006259C4">
      <w:pPr>
        <w:pStyle w:val="odstavec"/>
        <w:numPr>
          <w:ilvl w:val="0"/>
          <w:numId w:val="6"/>
        </w:numPr>
      </w:pPr>
      <w:r>
        <w:t>kúpa tovaru na účely predaja konečnému spotrebiteľovi</w:t>
      </w:r>
    </w:p>
    <w:p w14:paraId="7353511A" w14:textId="77777777" w:rsidR="006259C4" w:rsidRDefault="006259C4" w:rsidP="006259C4">
      <w:pPr>
        <w:pStyle w:val="odstavec"/>
        <w:numPr>
          <w:ilvl w:val="0"/>
          <w:numId w:val="6"/>
        </w:numPr>
      </w:pPr>
      <w:r>
        <w:t>sprostredkovanie služieb</w:t>
      </w:r>
    </w:p>
    <w:p w14:paraId="5E5B3918" w14:textId="77777777" w:rsidR="006259C4" w:rsidRDefault="006259C4" w:rsidP="006259C4">
      <w:pPr>
        <w:pStyle w:val="odstavec"/>
        <w:numPr>
          <w:ilvl w:val="0"/>
          <w:numId w:val="6"/>
        </w:numPr>
      </w:pPr>
    </w:p>
    <w:p w14:paraId="6CAA4839" w14:textId="77777777" w:rsidR="00663129" w:rsidRPr="00E63C40" w:rsidRDefault="00663129" w:rsidP="008B04E1">
      <w:pPr>
        <w:pStyle w:val="odstavec"/>
      </w:pPr>
    </w:p>
    <w:p w14:paraId="5BA1B23C" w14:textId="77777777" w:rsidR="0018525C" w:rsidRDefault="0018525C" w:rsidP="0018525C">
      <w:pPr>
        <w:pStyle w:val="Nadpis2"/>
        <w:keepNext w:val="0"/>
        <w:tabs>
          <w:tab w:val="clear" w:pos="425"/>
        </w:tabs>
        <w:suppressAutoHyphens/>
        <w:spacing w:before="0" w:after="0"/>
        <w:rPr>
          <w:rFonts w:ascii="Arial" w:hAnsi="Arial"/>
        </w:rPr>
      </w:pPr>
      <w:r w:rsidRPr="00E63C40">
        <w:rPr>
          <w:rFonts w:ascii="Arial" w:hAnsi="Arial"/>
        </w:rPr>
        <w:t>Počet zamestnancov</w:t>
      </w:r>
    </w:p>
    <w:p w14:paraId="653F87A1" w14:textId="77777777" w:rsidR="0018525C" w:rsidRDefault="0018525C" w:rsidP="0018525C">
      <w:pPr>
        <w:ind w:left="504" w:right="-1" w:firstLine="1"/>
        <w:rPr>
          <w:rFonts w:ascii="Arial" w:hAnsi="Arial" w:cs="Arial"/>
          <w:b/>
          <w:bCs/>
          <w:sz w:val="18"/>
          <w:szCs w:val="18"/>
        </w:rPr>
      </w:pPr>
      <w:r w:rsidRPr="00A67D4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18"/>
          <w:szCs w:val="18"/>
        </w:rPr>
        <w:t xml:space="preserve"> </w:t>
      </w:r>
    </w:p>
    <w:p w14:paraId="5143118A" w14:textId="77777777" w:rsidR="0018525C" w:rsidRPr="0018525C" w:rsidRDefault="0018525C" w:rsidP="0018525C">
      <w:pPr>
        <w:pStyle w:val="Zkladntext"/>
        <w:ind w:left="480"/>
        <w:rPr>
          <w:rFonts w:ascii="Arial" w:hAnsi="Arial"/>
          <w:sz w:val="20"/>
          <w:szCs w:val="20"/>
        </w:rPr>
      </w:pPr>
      <w:r w:rsidRPr="0018525C">
        <w:rPr>
          <w:rFonts w:ascii="Arial" w:hAnsi="Arial"/>
          <w:sz w:val="20"/>
          <w:szCs w:val="20"/>
        </w:rPr>
        <w:t>Údaje o počte zamestnancov za bežné účtovné obdobie a bezprostredne predchádzajúce účtovné o</w:t>
      </w:r>
      <w:r w:rsidRPr="0018525C">
        <w:rPr>
          <w:rFonts w:ascii="Arial" w:hAnsi="Arial"/>
          <w:sz w:val="20"/>
          <w:szCs w:val="20"/>
        </w:rPr>
        <w:t>b</w:t>
      </w:r>
      <w:r w:rsidRPr="0018525C">
        <w:rPr>
          <w:rFonts w:ascii="Arial" w:hAnsi="Arial"/>
          <w:sz w:val="20"/>
          <w:szCs w:val="20"/>
        </w:rPr>
        <w:t>dobie sú uvedené v nasledujúcom prehľade:</w:t>
      </w:r>
    </w:p>
    <w:p w14:paraId="1504C41C" w14:textId="77777777" w:rsidR="0018525C" w:rsidRPr="00A67D4D" w:rsidRDefault="0018525C" w:rsidP="0018525C">
      <w:pPr>
        <w:ind w:left="504" w:right="-1" w:firstLine="1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916"/>
        <w:gridCol w:w="2170"/>
        <w:gridCol w:w="2174"/>
      </w:tblGrid>
      <w:tr w:rsidR="0018525C" w:rsidRPr="009C5C9E" w14:paraId="5C890D64" w14:textId="77777777">
        <w:trPr>
          <w:trHeight w:val="679"/>
        </w:trPr>
        <w:tc>
          <w:tcPr>
            <w:tcW w:w="4916" w:type="dxa"/>
            <w:noWrap/>
            <w:vAlign w:val="bottom"/>
          </w:tcPr>
          <w:p w14:paraId="72E42C01" w14:textId="77777777" w:rsidR="0018525C" w:rsidRPr="009C5C9E" w:rsidRDefault="0018525C" w:rsidP="002D47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70" w:type="dxa"/>
            <w:vAlign w:val="bottom"/>
          </w:tcPr>
          <w:p w14:paraId="3679074B" w14:textId="1AA96623" w:rsidR="0018525C" w:rsidRPr="009C5C9E" w:rsidRDefault="0018525C" w:rsidP="002D47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  <w:r w:rsidR="009722A2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2174" w:type="dxa"/>
            <w:vAlign w:val="bottom"/>
          </w:tcPr>
          <w:p w14:paraId="5C19957F" w14:textId="364C8D06" w:rsidR="0018525C" w:rsidRPr="009C5C9E" w:rsidRDefault="00797181" w:rsidP="002D47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</w:t>
            </w:r>
            <w:r w:rsidR="009722A2"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</w:p>
        </w:tc>
      </w:tr>
      <w:tr w:rsidR="0018525C" w:rsidRPr="009C5C9E" w14:paraId="31F74317" w14:textId="77777777">
        <w:trPr>
          <w:trHeight w:val="240"/>
        </w:trPr>
        <w:tc>
          <w:tcPr>
            <w:tcW w:w="4916" w:type="dxa"/>
            <w:vAlign w:val="bottom"/>
          </w:tcPr>
          <w:p w14:paraId="10D39085" w14:textId="77777777" w:rsidR="0018525C" w:rsidRPr="009C5C9E" w:rsidRDefault="0018525C" w:rsidP="002D47CB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170" w:type="dxa"/>
            <w:vAlign w:val="bottom"/>
          </w:tcPr>
          <w:p w14:paraId="1F5BF3F8" w14:textId="77777777" w:rsidR="0018525C" w:rsidRPr="009C5C9E" w:rsidRDefault="0018525C" w:rsidP="002D47C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74" w:type="dxa"/>
            <w:vAlign w:val="bottom"/>
          </w:tcPr>
          <w:p w14:paraId="25AB26AB" w14:textId="77777777" w:rsidR="0018525C" w:rsidRPr="009C5C9E" w:rsidRDefault="0018525C" w:rsidP="002D47C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8525C" w:rsidRPr="009C5C9E" w14:paraId="4413598D" w14:textId="77777777">
        <w:trPr>
          <w:trHeight w:val="480"/>
        </w:trPr>
        <w:tc>
          <w:tcPr>
            <w:tcW w:w="4916" w:type="dxa"/>
            <w:vAlign w:val="bottom"/>
          </w:tcPr>
          <w:p w14:paraId="75D5A271" w14:textId="77777777" w:rsidR="0018525C" w:rsidRPr="009C5C9E" w:rsidRDefault="0018525C" w:rsidP="002D47C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Počet zamestnancov ku dňu, ku ktorému sa zostavuje účtovná závierka, z toho:</w:t>
            </w:r>
          </w:p>
        </w:tc>
        <w:tc>
          <w:tcPr>
            <w:tcW w:w="2170" w:type="dxa"/>
            <w:vAlign w:val="bottom"/>
          </w:tcPr>
          <w:p w14:paraId="1FC5C822" w14:textId="77777777" w:rsidR="0018525C" w:rsidRPr="009C5C9E" w:rsidRDefault="0018525C" w:rsidP="002D47C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74" w:type="dxa"/>
            <w:vAlign w:val="bottom"/>
          </w:tcPr>
          <w:p w14:paraId="019B763B" w14:textId="77777777" w:rsidR="0018525C" w:rsidRPr="009C5C9E" w:rsidRDefault="0018525C" w:rsidP="002D47C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8525C" w:rsidRPr="009C5C9E" w14:paraId="064B868D" w14:textId="77777777">
        <w:trPr>
          <w:trHeight w:val="240"/>
        </w:trPr>
        <w:tc>
          <w:tcPr>
            <w:tcW w:w="4916" w:type="dxa"/>
            <w:vAlign w:val="bottom"/>
          </w:tcPr>
          <w:p w14:paraId="355F3ED5" w14:textId="77777777" w:rsidR="0018525C" w:rsidRPr="009C5C9E" w:rsidRDefault="0018525C" w:rsidP="002D47C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</w:t>
            </w:r>
            <w:r w:rsidRPr="009C5C9E">
              <w:rPr>
                <w:rFonts w:ascii="Arial" w:hAnsi="Arial" w:cs="Arial"/>
                <w:sz w:val="18"/>
                <w:szCs w:val="18"/>
              </w:rPr>
              <w:t>počet vedúcich zamestnancov</w:t>
            </w:r>
          </w:p>
        </w:tc>
        <w:tc>
          <w:tcPr>
            <w:tcW w:w="2170" w:type="dxa"/>
            <w:vAlign w:val="bottom"/>
          </w:tcPr>
          <w:p w14:paraId="21FA30B2" w14:textId="77777777" w:rsidR="0018525C" w:rsidRPr="009C5C9E" w:rsidRDefault="0018525C" w:rsidP="002D47C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74" w:type="dxa"/>
            <w:vAlign w:val="bottom"/>
          </w:tcPr>
          <w:p w14:paraId="162AE2CD" w14:textId="77777777" w:rsidR="0018525C" w:rsidRPr="009C5C9E" w:rsidRDefault="0018525C" w:rsidP="002D47C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14:paraId="1A758BEB" w14:textId="77777777" w:rsidR="0018525C" w:rsidRDefault="0018525C" w:rsidP="0018525C">
      <w:pPr>
        <w:pStyle w:val="Nadpis2"/>
        <w:keepNext w:val="0"/>
        <w:numPr>
          <w:ilvl w:val="0"/>
          <w:numId w:val="0"/>
        </w:numPr>
        <w:suppressAutoHyphens/>
        <w:rPr>
          <w:rFonts w:ascii="Arial" w:hAnsi="Arial"/>
        </w:rPr>
      </w:pPr>
    </w:p>
    <w:p w14:paraId="2A856ECB" w14:textId="77777777" w:rsidR="00663129" w:rsidRPr="00E63C40" w:rsidRDefault="0018525C" w:rsidP="00221F82">
      <w:pPr>
        <w:pStyle w:val="Nadpis2"/>
        <w:keepNext w:val="0"/>
        <w:suppressAutoHyphens/>
        <w:rPr>
          <w:rFonts w:ascii="Arial" w:hAnsi="Arial"/>
        </w:rPr>
      </w:pPr>
      <w:r>
        <w:rPr>
          <w:rFonts w:ascii="Arial" w:hAnsi="Arial"/>
        </w:rPr>
        <w:t>Údaje o ne</w:t>
      </w:r>
      <w:r w:rsidR="00663129" w:rsidRPr="00E63C40">
        <w:rPr>
          <w:rFonts w:ascii="Arial" w:hAnsi="Arial"/>
        </w:rPr>
        <w:t>obmedzen</w:t>
      </w:r>
      <w:r>
        <w:rPr>
          <w:rFonts w:ascii="Arial" w:hAnsi="Arial"/>
        </w:rPr>
        <w:t>om ručení</w:t>
      </w:r>
    </w:p>
    <w:p w14:paraId="5BF832F8" w14:textId="77777777" w:rsidR="00663129" w:rsidRPr="0018525C" w:rsidRDefault="00663129" w:rsidP="00221F82">
      <w:pPr>
        <w:pStyle w:val="Nadpis2"/>
        <w:keepNext w:val="0"/>
        <w:numPr>
          <w:ilvl w:val="0"/>
          <w:numId w:val="0"/>
        </w:numPr>
        <w:suppressAutoHyphens/>
        <w:ind w:left="425"/>
        <w:rPr>
          <w:rFonts w:ascii="Arial" w:hAnsi="Arial"/>
          <w:b w:val="0"/>
          <w:i/>
          <w:color w:val="00B050"/>
        </w:rPr>
      </w:pPr>
      <w:r w:rsidRPr="00E63C40">
        <w:rPr>
          <w:rFonts w:ascii="Arial" w:hAnsi="Arial"/>
          <w:b w:val="0"/>
          <w:bCs w:val="0"/>
          <w:iCs w:val="0"/>
          <w:szCs w:val="24"/>
        </w:rPr>
        <w:t xml:space="preserve">Spoločnosť </w:t>
      </w:r>
      <w:r w:rsidRPr="00E3136F">
        <w:rPr>
          <w:rFonts w:ascii="Arial" w:hAnsi="Arial"/>
          <w:b w:val="0"/>
          <w:bCs w:val="0"/>
          <w:iCs w:val="0"/>
          <w:szCs w:val="24"/>
        </w:rPr>
        <w:t>nie je</w:t>
      </w:r>
      <w:r w:rsidRPr="00E63C40">
        <w:rPr>
          <w:rFonts w:ascii="Arial" w:hAnsi="Arial"/>
          <w:b w:val="0"/>
          <w:bCs w:val="0"/>
          <w:iCs w:val="0"/>
          <w:szCs w:val="24"/>
        </w:rPr>
        <w:t xml:space="preserve"> neobmedzene ručiacim spoločníkom </w:t>
      </w:r>
      <w:r w:rsidR="0018525C" w:rsidRPr="0018525C">
        <w:rPr>
          <w:rFonts w:ascii="Arial" w:hAnsi="Arial"/>
          <w:b w:val="0"/>
        </w:rPr>
        <w:t>v iných spoločnostiach podľa § 56 ods. 5 Obchodného zákonníka.</w:t>
      </w:r>
      <w:r w:rsidRPr="0018525C">
        <w:rPr>
          <w:rFonts w:ascii="Arial" w:hAnsi="Arial"/>
          <w:b w:val="0"/>
          <w:bCs w:val="0"/>
          <w:iCs w:val="0"/>
        </w:rPr>
        <w:t>.</w:t>
      </w:r>
      <w:r w:rsidRPr="0018525C">
        <w:rPr>
          <w:rFonts w:ascii="Arial" w:hAnsi="Arial"/>
          <w:b w:val="0"/>
          <w:bCs w:val="0"/>
          <w:i/>
          <w:iCs w:val="0"/>
          <w:color w:val="00B050"/>
        </w:rPr>
        <w:t xml:space="preserve"> </w:t>
      </w:r>
    </w:p>
    <w:p w14:paraId="5BC82A09" w14:textId="77777777" w:rsidR="00663129" w:rsidRPr="00E63C40" w:rsidRDefault="00663129" w:rsidP="00221F82">
      <w:pPr>
        <w:pStyle w:val="Nadpis2"/>
        <w:keepNext w:val="0"/>
        <w:tabs>
          <w:tab w:val="clear" w:pos="425"/>
        </w:tabs>
        <w:suppressAutoHyphens/>
        <w:rPr>
          <w:rFonts w:ascii="Arial" w:hAnsi="Arial"/>
        </w:rPr>
      </w:pPr>
      <w:r w:rsidRPr="00E63C40">
        <w:rPr>
          <w:rFonts w:ascii="Arial" w:hAnsi="Arial"/>
        </w:rPr>
        <w:t>Právny dôvod na zostavenie účtovnej závierky</w:t>
      </w:r>
    </w:p>
    <w:p w14:paraId="29018239" w14:textId="3A596FC0" w:rsidR="00663129" w:rsidRPr="00E63C40" w:rsidRDefault="00663129" w:rsidP="008B04E1">
      <w:pPr>
        <w:pStyle w:val="odstavec"/>
      </w:pPr>
      <w:r w:rsidRPr="00E63C40">
        <w:t>Účtovná závierka Spoločnosti k 31. decembru 20</w:t>
      </w:r>
      <w:r w:rsidR="009722A2">
        <w:t>20</w:t>
      </w:r>
      <w:r w:rsidRPr="00E63C40">
        <w:t xml:space="preserve"> je zostavená ako riadna účtovná závierka podľa § 17 ods. 6 zákona NR SR č. 431/2002 Z.z. o účtovníctve v znení neskorších predpisov (ďalej len „zákon o účtovníctve“) za účtovné obdobie od 1. januára 20</w:t>
      </w:r>
      <w:r w:rsidR="009722A2">
        <w:t>20</w:t>
      </w:r>
      <w:r w:rsidRPr="00E63C40">
        <w:t xml:space="preserve"> do 31. decembra 20</w:t>
      </w:r>
      <w:r w:rsidR="009722A2">
        <w:t>20</w:t>
      </w:r>
      <w:r w:rsidRPr="00E63C40">
        <w:t>.</w:t>
      </w:r>
    </w:p>
    <w:p w14:paraId="39ED8E36" w14:textId="77777777" w:rsidR="00663129" w:rsidRPr="00E63C40" w:rsidRDefault="00663129" w:rsidP="008B04E1">
      <w:pPr>
        <w:pStyle w:val="odstavec"/>
      </w:pPr>
    </w:p>
    <w:p w14:paraId="69758EB9" w14:textId="77777777" w:rsidR="00663129" w:rsidRPr="00E63C40" w:rsidRDefault="00663129" w:rsidP="00221F82">
      <w:pPr>
        <w:pStyle w:val="Nadpis2"/>
        <w:keepNext w:val="0"/>
        <w:tabs>
          <w:tab w:val="clear" w:pos="425"/>
        </w:tabs>
        <w:suppressAutoHyphens/>
        <w:rPr>
          <w:rFonts w:ascii="Arial" w:hAnsi="Arial"/>
        </w:rPr>
      </w:pPr>
      <w:r w:rsidRPr="00E63C40">
        <w:rPr>
          <w:rFonts w:ascii="Arial" w:hAnsi="Arial"/>
        </w:rPr>
        <w:t>Dátum schválenia účtovnej závierky za predchádzajúce účtovné obdobie</w:t>
      </w:r>
    </w:p>
    <w:p w14:paraId="5DF138A1" w14:textId="63DD6495" w:rsidR="006349AF" w:rsidRPr="006349AF" w:rsidRDefault="006349AF" w:rsidP="006349AF">
      <w:pPr>
        <w:pStyle w:val="Zkladntext"/>
        <w:ind w:left="480"/>
        <w:jc w:val="both"/>
        <w:rPr>
          <w:rFonts w:ascii="Arial" w:hAnsi="Arial"/>
          <w:sz w:val="20"/>
          <w:szCs w:val="20"/>
        </w:rPr>
      </w:pPr>
      <w:r w:rsidRPr="006349AF">
        <w:rPr>
          <w:rFonts w:ascii="Arial" w:hAnsi="Arial"/>
          <w:sz w:val="20"/>
          <w:szCs w:val="20"/>
        </w:rPr>
        <w:t>Účtovná závierka Spoločnosti k 31. decembru 201</w:t>
      </w:r>
      <w:r w:rsidR="009722A2">
        <w:rPr>
          <w:rFonts w:ascii="Arial" w:hAnsi="Arial"/>
          <w:sz w:val="20"/>
          <w:szCs w:val="20"/>
        </w:rPr>
        <w:t>9</w:t>
      </w:r>
      <w:r w:rsidRPr="006349AF">
        <w:rPr>
          <w:rFonts w:ascii="Arial" w:hAnsi="Arial"/>
          <w:sz w:val="20"/>
          <w:szCs w:val="20"/>
        </w:rPr>
        <w:t>, za predchádzajúce účtovné obdobie, bola schv</w:t>
      </w:r>
      <w:r w:rsidRPr="006349AF">
        <w:rPr>
          <w:rFonts w:ascii="Arial" w:hAnsi="Arial"/>
          <w:sz w:val="20"/>
          <w:szCs w:val="20"/>
        </w:rPr>
        <w:t>á</w:t>
      </w:r>
      <w:r w:rsidRPr="006349AF">
        <w:rPr>
          <w:rFonts w:ascii="Arial" w:hAnsi="Arial"/>
          <w:sz w:val="20"/>
          <w:szCs w:val="20"/>
        </w:rPr>
        <w:t xml:space="preserve">lená valným zhromaždením Spoločnosti </w:t>
      </w:r>
      <w:r w:rsidR="008128CC">
        <w:rPr>
          <w:rFonts w:ascii="Arial" w:hAnsi="Arial"/>
          <w:sz w:val="20"/>
          <w:szCs w:val="20"/>
        </w:rPr>
        <w:t>2</w:t>
      </w:r>
      <w:r w:rsidR="009722A2">
        <w:rPr>
          <w:rFonts w:ascii="Arial" w:hAnsi="Arial"/>
          <w:sz w:val="20"/>
          <w:szCs w:val="20"/>
        </w:rPr>
        <w:t>8</w:t>
      </w:r>
      <w:r w:rsidR="00955CC3">
        <w:rPr>
          <w:rFonts w:ascii="Arial" w:hAnsi="Arial"/>
          <w:sz w:val="20"/>
          <w:szCs w:val="20"/>
        </w:rPr>
        <w:t>.</w:t>
      </w:r>
      <w:r w:rsidRPr="006349AF">
        <w:rPr>
          <w:rFonts w:ascii="Arial" w:hAnsi="Arial"/>
          <w:sz w:val="20"/>
          <w:szCs w:val="20"/>
        </w:rPr>
        <w:t xml:space="preserve"> </w:t>
      </w:r>
      <w:r w:rsidR="008128CC">
        <w:rPr>
          <w:rFonts w:ascii="Arial" w:hAnsi="Arial"/>
          <w:sz w:val="20"/>
          <w:szCs w:val="20"/>
        </w:rPr>
        <w:t>februára</w:t>
      </w:r>
      <w:r w:rsidRPr="006349AF">
        <w:rPr>
          <w:rFonts w:ascii="Arial" w:hAnsi="Arial"/>
          <w:sz w:val="20"/>
          <w:szCs w:val="20"/>
        </w:rPr>
        <w:t xml:space="preserve"> 20</w:t>
      </w:r>
      <w:r w:rsidR="009722A2">
        <w:rPr>
          <w:rFonts w:ascii="Arial" w:hAnsi="Arial"/>
          <w:sz w:val="20"/>
          <w:szCs w:val="20"/>
        </w:rPr>
        <w:t>20</w:t>
      </w:r>
      <w:r w:rsidRPr="006349AF">
        <w:rPr>
          <w:rFonts w:ascii="Arial" w:hAnsi="Arial"/>
          <w:sz w:val="20"/>
          <w:szCs w:val="20"/>
        </w:rPr>
        <w:t>.</w:t>
      </w:r>
    </w:p>
    <w:p w14:paraId="0A166823" w14:textId="77777777" w:rsidR="00663129" w:rsidRDefault="00663129" w:rsidP="008B04E1">
      <w:pPr>
        <w:pStyle w:val="odstavec"/>
      </w:pPr>
    </w:p>
    <w:p w14:paraId="18A5AC8E" w14:textId="77777777" w:rsidR="006349AF" w:rsidRDefault="006349AF" w:rsidP="008B04E1">
      <w:pPr>
        <w:pStyle w:val="odstavec"/>
      </w:pPr>
    </w:p>
    <w:p w14:paraId="26D99303" w14:textId="77777777" w:rsidR="006349AF" w:rsidRDefault="006349AF" w:rsidP="008B04E1">
      <w:pPr>
        <w:pStyle w:val="odstavec"/>
      </w:pPr>
    </w:p>
    <w:p w14:paraId="03E9A240" w14:textId="77777777" w:rsidR="006349AF" w:rsidRDefault="006349AF" w:rsidP="008B04E1">
      <w:pPr>
        <w:pStyle w:val="odstavec"/>
      </w:pPr>
    </w:p>
    <w:p w14:paraId="350221A8" w14:textId="77777777" w:rsidR="006349AF" w:rsidRDefault="006349AF" w:rsidP="008B04E1">
      <w:pPr>
        <w:pStyle w:val="odstavec"/>
      </w:pPr>
    </w:p>
    <w:p w14:paraId="2DD1EA8C" w14:textId="77777777" w:rsidR="006349AF" w:rsidRDefault="006349AF" w:rsidP="008B04E1">
      <w:pPr>
        <w:pStyle w:val="odstavec"/>
      </w:pPr>
    </w:p>
    <w:p w14:paraId="691FBF65" w14:textId="77777777" w:rsidR="00663129" w:rsidRPr="00E63C40" w:rsidRDefault="00663129" w:rsidP="00221F82">
      <w:pPr>
        <w:pStyle w:val="Nadpis2"/>
        <w:keepNext w:val="0"/>
        <w:tabs>
          <w:tab w:val="clear" w:pos="425"/>
        </w:tabs>
        <w:suppressAutoHyphens/>
        <w:rPr>
          <w:rFonts w:ascii="Arial" w:hAnsi="Arial"/>
        </w:rPr>
      </w:pPr>
      <w:r w:rsidRPr="00E63C40">
        <w:rPr>
          <w:rFonts w:ascii="Arial" w:hAnsi="Arial"/>
        </w:rPr>
        <w:lastRenderedPageBreak/>
        <w:t xml:space="preserve">Zverejnenie účtovnej závierky za predchádzajúce účtovné obdobie </w:t>
      </w:r>
    </w:p>
    <w:p w14:paraId="01FE6AEC" w14:textId="3882CF23" w:rsidR="006349AF" w:rsidRPr="006349AF" w:rsidRDefault="006349AF" w:rsidP="006349AF">
      <w:pPr>
        <w:pStyle w:val="Zkladntext"/>
        <w:ind w:left="480"/>
        <w:jc w:val="both"/>
        <w:rPr>
          <w:rFonts w:ascii="Arial" w:hAnsi="Arial"/>
          <w:sz w:val="20"/>
          <w:szCs w:val="20"/>
        </w:rPr>
      </w:pPr>
      <w:r w:rsidRPr="006349AF">
        <w:rPr>
          <w:rFonts w:ascii="Arial" w:hAnsi="Arial"/>
          <w:sz w:val="20"/>
          <w:szCs w:val="20"/>
        </w:rPr>
        <w:t>Účtovná závierka Spoločnosti k 31. decembru 201</w:t>
      </w:r>
      <w:r w:rsidR="009722A2">
        <w:rPr>
          <w:rFonts w:ascii="Arial" w:hAnsi="Arial"/>
          <w:sz w:val="20"/>
          <w:szCs w:val="20"/>
        </w:rPr>
        <w:t>9</w:t>
      </w:r>
      <w:r w:rsidRPr="006349AF">
        <w:rPr>
          <w:rFonts w:ascii="Arial" w:hAnsi="Arial"/>
          <w:sz w:val="20"/>
          <w:szCs w:val="20"/>
        </w:rPr>
        <w:t xml:space="preserve"> bola uložená do registra účtovných závierok</w:t>
      </w:r>
      <w:r>
        <w:rPr>
          <w:rFonts w:ascii="Arial" w:hAnsi="Arial"/>
          <w:sz w:val="20"/>
          <w:szCs w:val="20"/>
        </w:rPr>
        <w:t xml:space="preserve">       </w:t>
      </w:r>
      <w:r w:rsidRPr="006349AF">
        <w:rPr>
          <w:rFonts w:ascii="Arial" w:hAnsi="Arial"/>
          <w:sz w:val="20"/>
          <w:szCs w:val="20"/>
        </w:rPr>
        <w:t xml:space="preserve"> </w:t>
      </w:r>
      <w:r w:rsidR="008128CC">
        <w:rPr>
          <w:rFonts w:ascii="Arial" w:hAnsi="Arial"/>
          <w:sz w:val="20"/>
          <w:szCs w:val="20"/>
        </w:rPr>
        <w:t>02</w:t>
      </w:r>
      <w:r w:rsidRPr="006349AF">
        <w:rPr>
          <w:rFonts w:ascii="Arial" w:hAnsi="Arial"/>
          <w:sz w:val="20"/>
          <w:szCs w:val="20"/>
        </w:rPr>
        <w:t>. marca 20</w:t>
      </w:r>
      <w:r w:rsidR="009722A2">
        <w:rPr>
          <w:rFonts w:ascii="Arial" w:hAnsi="Arial"/>
          <w:sz w:val="20"/>
          <w:szCs w:val="20"/>
        </w:rPr>
        <w:t>20</w:t>
      </w:r>
      <w:r w:rsidRPr="006349AF">
        <w:rPr>
          <w:rFonts w:ascii="Arial" w:hAnsi="Arial"/>
          <w:sz w:val="20"/>
          <w:szCs w:val="20"/>
        </w:rPr>
        <w:t>.</w:t>
      </w:r>
    </w:p>
    <w:p w14:paraId="1858A26C" w14:textId="77777777" w:rsidR="008B04E1" w:rsidRDefault="008B04E1">
      <w:pPr>
        <w:rPr>
          <w:rFonts w:ascii="Arial" w:hAnsi="Arial" w:cs="Arial"/>
          <w:bCs/>
          <w:iCs/>
          <w:sz w:val="20"/>
          <w:szCs w:val="20"/>
        </w:rPr>
      </w:pPr>
    </w:p>
    <w:p w14:paraId="1B5BD60A" w14:textId="77777777" w:rsidR="006349AF" w:rsidRPr="006349AF" w:rsidRDefault="006349AF" w:rsidP="006349AF">
      <w:pPr>
        <w:pStyle w:val="Nadpis1"/>
      </w:pPr>
      <w:r>
        <w:t xml:space="preserve">INFORMÁCIE O </w:t>
      </w:r>
      <w:r w:rsidR="00663129" w:rsidRPr="00E63C40">
        <w:t>ORGÁN</w:t>
      </w:r>
      <w:r>
        <w:t>OCH ÚČTOVNEJ JEDNOTKY</w:t>
      </w:r>
    </w:p>
    <w:p w14:paraId="2D2F0F15" w14:textId="77777777" w:rsidR="00663129" w:rsidRDefault="00663129" w:rsidP="006349AF">
      <w:pPr>
        <w:pStyle w:val="Nadpis2"/>
        <w:keepNext w:val="0"/>
        <w:numPr>
          <w:ilvl w:val="0"/>
          <w:numId w:val="0"/>
        </w:numPr>
        <w:suppressAutoHyphens/>
        <w:ind w:left="480"/>
        <w:rPr>
          <w:rFonts w:ascii="Arial" w:hAnsi="Arial"/>
        </w:rPr>
      </w:pPr>
      <w:r w:rsidRPr="00E63C40">
        <w:rPr>
          <w:rFonts w:ascii="Arial" w:hAnsi="Arial"/>
        </w:rPr>
        <w:t xml:space="preserve">Orgány Spoločnosti </w:t>
      </w: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03"/>
        <w:gridCol w:w="1701"/>
        <w:gridCol w:w="1701"/>
      </w:tblGrid>
      <w:tr w:rsidR="00663129" w:rsidRPr="00516162" w14:paraId="1379F99F" w14:textId="77777777">
        <w:trPr>
          <w:cantSplit/>
          <w:trHeight w:val="170"/>
        </w:trPr>
        <w:tc>
          <w:tcPr>
            <w:tcW w:w="5803" w:type="dxa"/>
            <w:tcBorders>
              <w:bottom w:val="single" w:sz="4" w:space="0" w:color="auto"/>
              <w:right w:val="single" w:sz="4" w:space="0" w:color="auto"/>
            </w:tcBorders>
          </w:tcPr>
          <w:p w14:paraId="01625D1E" w14:textId="77777777" w:rsidR="00663129" w:rsidRPr="00E63C40" w:rsidRDefault="00663129" w:rsidP="00221F82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9AFC20" w14:textId="38CC78C9" w:rsidR="00663129" w:rsidRPr="00516162" w:rsidRDefault="00663129" w:rsidP="00221F82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16162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Pr="00516162">
              <w:rPr>
                <w:rFonts w:ascii="Arial" w:hAnsi="Arial" w:cs="Arial"/>
                <w:b/>
                <w:iCs/>
                <w:sz w:val="18"/>
                <w:szCs w:val="18"/>
              </w:rPr>
              <w:t>20</w:t>
            </w:r>
            <w:r w:rsidR="009722A2">
              <w:rPr>
                <w:rFonts w:ascii="Arial" w:hAnsi="Arial" w:cs="Arial"/>
                <w:b/>
                <w:iCs/>
                <w:sz w:val="18"/>
                <w:szCs w:val="1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C72242" w14:textId="2DE5E2FF" w:rsidR="00663129" w:rsidRPr="00516162" w:rsidRDefault="00663129" w:rsidP="00221F82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516162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Pr="00516162">
              <w:rPr>
                <w:rFonts w:ascii="Arial" w:hAnsi="Arial" w:cs="Arial"/>
                <w:b/>
                <w:iCs/>
                <w:sz w:val="18"/>
                <w:szCs w:val="18"/>
              </w:rPr>
              <w:t>20</w:t>
            </w:r>
            <w:r w:rsidR="009722A2">
              <w:rPr>
                <w:rFonts w:ascii="Arial" w:hAnsi="Arial" w:cs="Arial"/>
                <w:b/>
                <w:iCs/>
                <w:sz w:val="18"/>
                <w:szCs w:val="18"/>
              </w:rPr>
              <w:t>19</w:t>
            </w:r>
          </w:p>
        </w:tc>
      </w:tr>
      <w:tr w:rsidR="00663129" w:rsidRPr="00516162" w14:paraId="3203CD9F" w14:textId="77777777">
        <w:trPr>
          <w:cantSplit/>
          <w:trHeight w:val="170"/>
        </w:trPr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6A12B7" w14:textId="77777777" w:rsidR="00663129" w:rsidRPr="00E3136F" w:rsidRDefault="00663129" w:rsidP="008B04E1">
            <w:pPr>
              <w:pStyle w:val="odstavec"/>
            </w:pPr>
            <w:r w:rsidRPr="00E3136F">
              <w:t>Konatelia:</w:t>
            </w:r>
            <w:r w:rsidR="00E3136F" w:rsidRPr="00E3136F">
              <w:t xml:space="preserve">  Mir</w:t>
            </w:r>
            <w:r w:rsidR="006259C4">
              <w:t>iam Staňová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5CDB0A" w14:textId="77777777" w:rsidR="00663129" w:rsidRPr="00516162" w:rsidRDefault="00E3136F" w:rsidP="00221F82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4BB8F7" w14:textId="77777777" w:rsidR="00663129" w:rsidRPr="00516162" w:rsidRDefault="00E3136F" w:rsidP="00221F82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</w:tr>
      <w:tr w:rsidR="008128CC" w:rsidRPr="00516162" w14:paraId="6E57566A" w14:textId="77777777">
        <w:trPr>
          <w:cantSplit/>
          <w:trHeight w:val="170"/>
        </w:trPr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F42A32" w14:textId="77777777" w:rsidR="008128CC" w:rsidRPr="00E3136F" w:rsidRDefault="008128CC" w:rsidP="008B04E1">
            <w:pPr>
              <w:pStyle w:val="odstavec"/>
            </w:pPr>
            <w:r>
              <w:t>Konatelia:  Ing. Ferdinand Staňo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03AD68" w14:textId="77777777" w:rsidR="008128CC" w:rsidRDefault="008128CC" w:rsidP="00221F82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20688A" w14:textId="77777777" w:rsidR="008128CC" w:rsidRDefault="008128CC" w:rsidP="00221F82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</w:tr>
    </w:tbl>
    <w:p w14:paraId="279B0A02" w14:textId="77777777" w:rsidR="00663129" w:rsidRDefault="00663129" w:rsidP="008B04E1">
      <w:pPr>
        <w:pStyle w:val="odstavec"/>
      </w:pPr>
    </w:p>
    <w:p w14:paraId="01DBBEFB" w14:textId="77777777" w:rsidR="006349AF" w:rsidRPr="00E63C40" w:rsidRDefault="006349AF" w:rsidP="008B04E1">
      <w:pPr>
        <w:pStyle w:val="odstavec"/>
      </w:pPr>
    </w:p>
    <w:p w14:paraId="663A44E6" w14:textId="77777777" w:rsidR="006349AF" w:rsidRPr="006349AF" w:rsidRDefault="006349AF" w:rsidP="006349AF">
      <w:pPr>
        <w:pStyle w:val="Nadpis1"/>
      </w:pPr>
      <w:r>
        <w:t>INFORMÁCIE O SPOLOČNÍKOCH ÚČTOVNEJ JEDNOTKY</w:t>
      </w:r>
    </w:p>
    <w:p w14:paraId="647221B8" w14:textId="77777777" w:rsidR="006349AF" w:rsidRDefault="006349AF" w:rsidP="006349AF">
      <w:pPr>
        <w:pStyle w:val="Nadpis2"/>
        <w:keepNext w:val="0"/>
        <w:numPr>
          <w:ilvl w:val="0"/>
          <w:numId w:val="0"/>
        </w:numPr>
        <w:suppressAutoHyphens/>
        <w:spacing w:before="0" w:after="0"/>
        <w:ind w:left="480"/>
        <w:rPr>
          <w:rFonts w:ascii="Arial" w:hAnsi="Arial"/>
        </w:rPr>
      </w:pPr>
    </w:p>
    <w:p w14:paraId="09846B7C" w14:textId="77777777" w:rsidR="00663129" w:rsidRPr="00E63C40" w:rsidRDefault="00663129" w:rsidP="006349AF">
      <w:pPr>
        <w:pStyle w:val="Nadpis2"/>
        <w:keepNext w:val="0"/>
        <w:numPr>
          <w:ilvl w:val="0"/>
          <w:numId w:val="0"/>
        </w:numPr>
        <w:suppressAutoHyphens/>
        <w:ind w:left="480"/>
        <w:rPr>
          <w:rFonts w:ascii="Arial" w:hAnsi="Arial"/>
        </w:rPr>
      </w:pPr>
      <w:r w:rsidRPr="00E3136F">
        <w:rPr>
          <w:rFonts w:ascii="Arial" w:hAnsi="Arial"/>
        </w:rPr>
        <w:t>Spoločníci</w:t>
      </w:r>
      <w:r w:rsidRPr="00E63C40">
        <w:rPr>
          <w:rFonts w:ascii="Arial" w:hAnsi="Arial"/>
          <w:color w:val="00B0F0"/>
        </w:rPr>
        <w:t xml:space="preserve"> </w:t>
      </w:r>
      <w:r w:rsidRPr="00E63C40">
        <w:rPr>
          <w:rFonts w:ascii="Arial" w:hAnsi="Arial"/>
        </w:rPr>
        <w:t xml:space="preserve"> Spoločnosti</w:t>
      </w:r>
    </w:p>
    <w:p w14:paraId="381C2D25" w14:textId="39CF8FE5" w:rsidR="00663129" w:rsidRDefault="00663129" w:rsidP="008B04E1">
      <w:pPr>
        <w:pStyle w:val="odstavec"/>
      </w:pPr>
      <w:r w:rsidRPr="00E63C40">
        <w:t xml:space="preserve">Štruktúra </w:t>
      </w:r>
      <w:r w:rsidRPr="00E3136F">
        <w:t>spoločníkov</w:t>
      </w:r>
      <w:r w:rsidR="00E3136F">
        <w:t xml:space="preserve"> </w:t>
      </w:r>
      <w:r w:rsidRPr="00E63C40">
        <w:t xml:space="preserve">Spoločnosti k 31. </w:t>
      </w:r>
      <w:r w:rsidR="00E3136F">
        <w:t>d</w:t>
      </w:r>
      <w:r w:rsidRPr="00E63C40">
        <w:t>ecembru 20</w:t>
      </w:r>
      <w:r w:rsidR="009722A2">
        <w:t>20</w:t>
      </w:r>
      <w:r w:rsidRPr="00E63C40">
        <w:t>:</w:t>
      </w:r>
    </w:p>
    <w:p w14:paraId="2BFCA7A7" w14:textId="77777777" w:rsidR="00663129" w:rsidRDefault="00663129" w:rsidP="008B04E1">
      <w:pPr>
        <w:pStyle w:val="odstavec"/>
      </w:pPr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600"/>
        <w:gridCol w:w="1660"/>
        <w:gridCol w:w="1660"/>
        <w:gridCol w:w="1660"/>
        <w:gridCol w:w="1660"/>
      </w:tblGrid>
      <w:tr w:rsidR="00663129" w:rsidRPr="009C5C9E" w14:paraId="66620FFD" w14:textId="77777777">
        <w:trPr>
          <w:trHeight w:val="240"/>
        </w:trPr>
        <w:tc>
          <w:tcPr>
            <w:tcW w:w="2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B888E3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Spoločník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68306D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1695C5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Podiel na hlas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o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vacích právach v %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7C8E0C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ž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kách VI ako na ZI v %</w:t>
            </w:r>
          </w:p>
        </w:tc>
      </w:tr>
      <w:tr w:rsidR="00663129" w:rsidRPr="009C5C9E" w14:paraId="4072F665" w14:textId="77777777">
        <w:trPr>
          <w:trHeight w:val="679"/>
        </w:trPr>
        <w:tc>
          <w:tcPr>
            <w:tcW w:w="2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C4E80" w14:textId="77777777" w:rsidR="00663129" w:rsidRPr="009C5C9E" w:rsidRDefault="00663129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2C6C6E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4868F6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F9DA1" w14:textId="77777777" w:rsidR="00663129" w:rsidRPr="009C5C9E" w:rsidRDefault="00663129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F086C" w14:textId="77777777" w:rsidR="00663129" w:rsidRPr="009C5C9E" w:rsidRDefault="00663129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3129" w:rsidRPr="009C5C9E" w14:paraId="608C4E11" w14:textId="77777777">
        <w:trPr>
          <w:trHeight w:val="240"/>
        </w:trPr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634E65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C33A08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96075E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A57F68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15A5F4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e</w:t>
            </w:r>
          </w:p>
        </w:tc>
      </w:tr>
      <w:tr w:rsidR="00663129" w:rsidRPr="009C5C9E" w14:paraId="0755D4E2" w14:textId="77777777">
        <w:trPr>
          <w:trHeight w:val="240"/>
        </w:trPr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9BC682" w14:textId="77777777" w:rsidR="00663129" w:rsidRPr="00E3136F" w:rsidRDefault="006259C4" w:rsidP="009C5C9E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Ing. Ferdinand Staňo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1B2505" w14:textId="77777777" w:rsidR="00663129" w:rsidRPr="009C5C9E" w:rsidRDefault="006259C4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1 759 278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6808B6" w14:textId="77777777" w:rsidR="00663129" w:rsidRPr="009C5C9E" w:rsidRDefault="006259C4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99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22EF87" w14:textId="77777777" w:rsidR="00663129" w:rsidRPr="009C5C9E" w:rsidRDefault="006259C4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99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4BFDD7" w14:textId="77777777"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259C4" w:rsidRPr="009C5C9E" w14:paraId="781AD7D8" w14:textId="77777777">
        <w:trPr>
          <w:trHeight w:val="240"/>
        </w:trPr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D4A94A" w14:textId="77777777" w:rsidR="006259C4" w:rsidRDefault="006259C4" w:rsidP="009C5C9E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Ing. Jozef Vozár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6F1E6D" w14:textId="77777777" w:rsidR="006259C4" w:rsidRDefault="006259C4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996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EF0B53" w14:textId="77777777" w:rsidR="006259C4" w:rsidRDefault="006259C4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9243D3" w14:textId="77777777" w:rsidR="006259C4" w:rsidRDefault="006259C4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40B2DF" w14:textId="77777777" w:rsidR="006259C4" w:rsidRPr="009C5C9E" w:rsidRDefault="006259C4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14:paraId="0485E37D" w14:textId="77777777">
        <w:trPr>
          <w:trHeight w:val="255"/>
        </w:trPr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D77A92" w14:textId="77777777" w:rsidR="00663129" w:rsidRPr="009C5C9E" w:rsidRDefault="00663129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860BAE" w14:textId="77777777" w:rsidR="00663129" w:rsidRPr="009C5C9E" w:rsidRDefault="00BC7586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1760274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7AE77A" w14:textId="77777777" w:rsidR="00663129" w:rsidRPr="009C5C9E" w:rsidRDefault="00BC7586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  <w:r w:rsidR="00663129"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0F2849" w14:textId="77777777" w:rsidR="00663129" w:rsidRPr="009C5C9E" w:rsidRDefault="00E3136F" w:rsidP="0062150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=SUM(LEFT) </w:instrTex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="0062150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100,00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8940C0" w14:textId="77777777" w:rsidR="00663129" w:rsidRPr="009C5C9E" w:rsidRDefault="00E3136F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0,00</w:t>
            </w:r>
            <w:r w:rsidR="00663129"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</w:tbl>
    <w:p w14:paraId="1F74EECE" w14:textId="77777777" w:rsidR="00663129" w:rsidRDefault="00663129" w:rsidP="008B04E1">
      <w:pPr>
        <w:pStyle w:val="odstavec"/>
      </w:pPr>
    </w:p>
    <w:p w14:paraId="63FA17BF" w14:textId="7301773F" w:rsidR="00663129" w:rsidRPr="00E63C40" w:rsidRDefault="00663129" w:rsidP="008B04E1">
      <w:pPr>
        <w:pStyle w:val="odstavec"/>
      </w:pPr>
      <w:r>
        <w:t>Zmeny v štruktúre</w:t>
      </w:r>
      <w:r w:rsidRPr="00E63C40">
        <w:t xml:space="preserve"> </w:t>
      </w:r>
      <w:r w:rsidRPr="004A7D83">
        <w:t>spoločníkov</w:t>
      </w:r>
      <w:r w:rsidRPr="00E63C40">
        <w:t xml:space="preserve"> Spoločnosti </w:t>
      </w:r>
      <w:r>
        <w:t xml:space="preserve">v priebehu roka </w:t>
      </w:r>
      <w:r w:rsidRPr="00E63C40">
        <w:t>20</w:t>
      </w:r>
      <w:r w:rsidR="009722A2">
        <w:t>20</w:t>
      </w:r>
      <w:r w:rsidR="004A7D83">
        <w:t xml:space="preserve"> nenastali.</w:t>
      </w:r>
    </w:p>
    <w:p w14:paraId="0C6DDC19" w14:textId="77777777" w:rsidR="00663129" w:rsidRPr="00E63C40" w:rsidRDefault="00663129" w:rsidP="008B04E1">
      <w:pPr>
        <w:pStyle w:val="odstavec"/>
      </w:pPr>
      <w:r>
        <w:t xml:space="preserve">  </w:t>
      </w:r>
    </w:p>
    <w:p w14:paraId="6DA15929" w14:textId="77777777" w:rsidR="00512A95" w:rsidRPr="00512A95" w:rsidRDefault="006349AF" w:rsidP="00512A95">
      <w:pPr>
        <w:pStyle w:val="Nadpis1"/>
      </w:pPr>
      <w:r>
        <w:t xml:space="preserve">INFORMÁCIE O </w:t>
      </w:r>
      <w:r w:rsidR="00663129" w:rsidRPr="004A7D83">
        <w:t>KONSOLIDOVAN</w:t>
      </w:r>
      <w:r>
        <w:t>OM</w:t>
      </w:r>
      <w:r w:rsidR="00512A95">
        <w:t xml:space="preserve"> CELKU</w:t>
      </w:r>
    </w:p>
    <w:p w14:paraId="61E66EEE" w14:textId="77777777" w:rsidR="00663129" w:rsidRPr="00E63C40" w:rsidRDefault="00663129" w:rsidP="008B04E1">
      <w:pPr>
        <w:pStyle w:val="odstavec"/>
      </w:pPr>
      <w:r w:rsidRPr="00E63C40">
        <w:t xml:space="preserve">Spoločnosť </w:t>
      </w:r>
      <w:r w:rsidR="004A7D83">
        <w:t>nemá povinnosť</w:t>
      </w:r>
      <w:r w:rsidRPr="00E63C40">
        <w:t xml:space="preserve"> zostaviť konsolidovanú účtovnú závierku a konsolidovanú výročnú správu</w:t>
      </w:r>
      <w:r w:rsidR="004A7D83">
        <w:t xml:space="preserve">. </w:t>
      </w:r>
    </w:p>
    <w:p w14:paraId="603A962C" w14:textId="77777777" w:rsidR="00663129" w:rsidRPr="00E63C40" w:rsidRDefault="00663129" w:rsidP="008B04E1">
      <w:pPr>
        <w:pStyle w:val="odstavec"/>
      </w:pPr>
    </w:p>
    <w:p w14:paraId="429FFD89" w14:textId="77777777" w:rsidR="00663129" w:rsidRPr="00E63C40" w:rsidRDefault="00512A95" w:rsidP="00402E12">
      <w:pPr>
        <w:pStyle w:val="Nadpis1"/>
      </w:pPr>
      <w:r>
        <w:t>INFORMÁCIE O ÚČTOVNÝCH ZÁSADÁCH A ÚČTOVNÝCH METÓDACH</w:t>
      </w:r>
    </w:p>
    <w:p w14:paraId="0ECE4BA9" w14:textId="77777777" w:rsidR="00663129" w:rsidRPr="00E63C40" w:rsidRDefault="00663129" w:rsidP="00C2078D">
      <w:pPr>
        <w:pStyle w:val="abc"/>
      </w:pPr>
      <w:r w:rsidRPr="00E63C40">
        <w:t>Východiská pre zostavenie účtovnej závierky</w:t>
      </w:r>
    </w:p>
    <w:p w14:paraId="1B395289" w14:textId="77777777" w:rsidR="00663129" w:rsidRPr="00E63C40" w:rsidRDefault="00663129" w:rsidP="008B04E1">
      <w:pPr>
        <w:pStyle w:val="odstavec"/>
      </w:pPr>
      <w:r w:rsidRPr="00E63C40"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012017D5" w14:textId="77777777" w:rsidR="00663129" w:rsidRPr="00E63C40" w:rsidRDefault="00663129" w:rsidP="008B04E1">
      <w:pPr>
        <w:pStyle w:val="odstavec"/>
      </w:pPr>
    </w:p>
    <w:p w14:paraId="473EF37C" w14:textId="77777777" w:rsidR="00663129" w:rsidRPr="00E63C40" w:rsidRDefault="00663129" w:rsidP="008B04E1">
      <w:pPr>
        <w:pStyle w:val="odstavec"/>
      </w:pPr>
      <w:r w:rsidRPr="00E63C40">
        <w:t>Účtovníctvo Spoločnosť vedie na základe dodržania časovej a vecnej súvislosti nákladov a výnosov. Za základ sa berú všetky náklady a výnosy, ktoré sa vzťahujú na účtovné obdobie bez ohľadu na dátum ich platenia.</w:t>
      </w:r>
    </w:p>
    <w:p w14:paraId="550FC339" w14:textId="77777777" w:rsidR="00663129" w:rsidRPr="00E63C40" w:rsidRDefault="00663129" w:rsidP="008B04E1">
      <w:pPr>
        <w:pStyle w:val="odstavec"/>
      </w:pPr>
    </w:p>
    <w:p w14:paraId="58C14B94" w14:textId="77777777" w:rsidR="00663129" w:rsidRPr="00E63C40" w:rsidRDefault="00663129" w:rsidP="008B04E1">
      <w:pPr>
        <w:pStyle w:val="odstavec"/>
      </w:pPr>
      <w:r w:rsidRPr="00E63C40">
        <w:t>Peňažné údaje v účtovnej závierke sú uvedené v celých EUR, pokiaľ nie je určené inak.</w:t>
      </w:r>
    </w:p>
    <w:p w14:paraId="0A7D5FDC" w14:textId="77777777" w:rsidR="00663129" w:rsidRDefault="00663129" w:rsidP="008B04E1">
      <w:pPr>
        <w:pStyle w:val="odstavec"/>
      </w:pPr>
    </w:p>
    <w:p w14:paraId="06D32E67" w14:textId="77777777" w:rsidR="000B0B43" w:rsidRPr="000B0B43" w:rsidRDefault="00663129" w:rsidP="000B0B43">
      <w:pPr>
        <w:pStyle w:val="Zkladntext"/>
        <w:ind w:left="450"/>
        <w:rPr>
          <w:rFonts w:ascii="Arial" w:hAnsi="Arial"/>
          <w:sz w:val="20"/>
          <w:szCs w:val="20"/>
        </w:rPr>
      </w:pPr>
      <w:r w:rsidRPr="000B0B43">
        <w:rPr>
          <w:rFonts w:ascii="Arial" w:hAnsi="Arial"/>
          <w:sz w:val="20"/>
          <w:szCs w:val="20"/>
        </w:rPr>
        <w:t>Účtovné metódy a všeobecné účtovné zásady Spoločnosť aplikovala konzistentne s predchádzajúcim účtovným obdobím</w:t>
      </w:r>
      <w:r w:rsidR="000B0B43" w:rsidRPr="000B0B43">
        <w:rPr>
          <w:rFonts w:ascii="Arial" w:hAnsi="Arial"/>
          <w:sz w:val="20"/>
          <w:szCs w:val="20"/>
        </w:rPr>
        <w:t>, okrem:</w:t>
      </w:r>
    </w:p>
    <w:p w14:paraId="6EA7D0B9" w14:textId="77777777" w:rsidR="000B0B43" w:rsidRPr="000B0B43" w:rsidRDefault="000B0B43" w:rsidP="00102DF0">
      <w:pPr>
        <w:pStyle w:val="Zkladntext"/>
        <w:numPr>
          <w:ilvl w:val="0"/>
          <w:numId w:val="5"/>
        </w:numPr>
        <w:tabs>
          <w:tab w:val="clear" w:pos="340"/>
          <w:tab w:val="num" w:pos="709"/>
        </w:tabs>
        <w:spacing w:after="0"/>
        <w:ind w:left="709" w:hanging="283"/>
        <w:jc w:val="both"/>
        <w:rPr>
          <w:rFonts w:ascii="Arial" w:hAnsi="Arial"/>
          <w:sz w:val="20"/>
          <w:szCs w:val="20"/>
        </w:rPr>
      </w:pPr>
      <w:r w:rsidRPr="000B0B43">
        <w:rPr>
          <w:rFonts w:ascii="Arial" w:hAnsi="Arial"/>
          <w:sz w:val="20"/>
          <w:szCs w:val="20"/>
        </w:rPr>
        <w:t>účtovania poistenia majetku určeného na prevádzkovú činnosť a iného poistného súvisiaceho s prevádzkovou činnosťou. Takéto poistenie sa od 1. januára 2011 účtuje na účet 548 – Ostatné n</w:t>
      </w:r>
      <w:r w:rsidRPr="000B0B43">
        <w:rPr>
          <w:rFonts w:ascii="Arial" w:hAnsi="Arial"/>
          <w:sz w:val="20"/>
          <w:szCs w:val="20"/>
        </w:rPr>
        <w:t>á</w:t>
      </w:r>
      <w:r w:rsidRPr="000B0B43">
        <w:rPr>
          <w:rFonts w:ascii="Arial" w:hAnsi="Arial"/>
          <w:sz w:val="20"/>
          <w:szCs w:val="20"/>
        </w:rPr>
        <w:t>klady na hospodársku činnosť;</w:t>
      </w:r>
    </w:p>
    <w:p w14:paraId="36FF48F6" w14:textId="77777777" w:rsidR="000B0B43" w:rsidRPr="000B0B43" w:rsidRDefault="000B0B43" w:rsidP="00102DF0">
      <w:pPr>
        <w:pStyle w:val="Zkladntext"/>
        <w:numPr>
          <w:ilvl w:val="0"/>
          <w:numId w:val="5"/>
        </w:numPr>
        <w:tabs>
          <w:tab w:val="clear" w:pos="340"/>
          <w:tab w:val="num" w:pos="709"/>
        </w:tabs>
        <w:spacing w:after="0"/>
        <w:ind w:left="709" w:hanging="283"/>
        <w:jc w:val="both"/>
        <w:rPr>
          <w:rFonts w:ascii="Arial" w:hAnsi="Arial"/>
          <w:sz w:val="20"/>
          <w:szCs w:val="20"/>
        </w:rPr>
      </w:pPr>
      <w:r w:rsidRPr="000B0B43">
        <w:rPr>
          <w:rFonts w:ascii="Arial" w:hAnsi="Arial"/>
          <w:sz w:val="20"/>
          <w:szCs w:val="20"/>
        </w:rPr>
        <w:t>spôsobu účtovania zákazkovej výroby;</w:t>
      </w:r>
    </w:p>
    <w:p w14:paraId="7A9ED3AA" w14:textId="77777777" w:rsidR="000B0B43" w:rsidRPr="000B0B43" w:rsidRDefault="000B0B43" w:rsidP="00102DF0">
      <w:pPr>
        <w:pStyle w:val="Zkladntext"/>
        <w:numPr>
          <w:ilvl w:val="0"/>
          <w:numId w:val="5"/>
        </w:numPr>
        <w:tabs>
          <w:tab w:val="clear" w:pos="340"/>
          <w:tab w:val="num" w:pos="709"/>
        </w:tabs>
        <w:spacing w:after="0"/>
        <w:ind w:left="709" w:hanging="283"/>
        <w:jc w:val="both"/>
        <w:rPr>
          <w:rFonts w:ascii="Arial" w:hAnsi="Arial"/>
          <w:sz w:val="20"/>
          <w:szCs w:val="20"/>
        </w:rPr>
      </w:pPr>
      <w:r w:rsidRPr="000B0B43">
        <w:rPr>
          <w:rFonts w:ascii="Arial" w:hAnsi="Arial"/>
          <w:sz w:val="20"/>
          <w:szCs w:val="20"/>
        </w:rPr>
        <w:t>účtovania zákazkovej výstavby nehnuteľnosti určenej na predaj (priebežný transfer);</w:t>
      </w:r>
    </w:p>
    <w:p w14:paraId="3A2B19D8" w14:textId="77777777" w:rsidR="000B0B43" w:rsidRPr="000B0B43" w:rsidRDefault="000B0B43" w:rsidP="00102DF0">
      <w:pPr>
        <w:pStyle w:val="Zkladntext"/>
        <w:numPr>
          <w:ilvl w:val="0"/>
          <w:numId w:val="5"/>
        </w:numPr>
        <w:tabs>
          <w:tab w:val="clear" w:pos="340"/>
          <w:tab w:val="num" w:pos="709"/>
        </w:tabs>
        <w:spacing w:after="0"/>
        <w:ind w:left="709" w:hanging="283"/>
        <w:jc w:val="both"/>
        <w:rPr>
          <w:rFonts w:ascii="Arial" w:hAnsi="Arial"/>
          <w:sz w:val="20"/>
          <w:szCs w:val="20"/>
        </w:rPr>
      </w:pPr>
      <w:r w:rsidRPr="000B0B43">
        <w:rPr>
          <w:rFonts w:ascii="Arial" w:hAnsi="Arial"/>
          <w:sz w:val="20"/>
          <w:szCs w:val="20"/>
        </w:rPr>
        <w:t>účtovania zákazkovej výstavby nehnuteľnosti určenej na predaj - ostatnej (nie pri</w:t>
      </w:r>
      <w:r w:rsidRPr="000B0B43">
        <w:rPr>
          <w:rFonts w:ascii="Arial" w:hAnsi="Arial"/>
          <w:sz w:val="20"/>
          <w:szCs w:val="20"/>
        </w:rPr>
        <w:t>e</w:t>
      </w:r>
      <w:r w:rsidRPr="000B0B43">
        <w:rPr>
          <w:rFonts w:ascii="Arial" w:hAnsi="Arial"/>
          <w:sz w:val="20"/>
          <w:szCs w:val="20"/>
        </w:rPr>
        <w:t>bežný transfer);</w:t>
      </w:r>
    </w:p>
    <w:p w14:paraId="228B3B54" w14:textId="77777777" w:rsidR="000B0B43" w:rsidRPr="000B0B43" w:rsidRDefault="000B0B43" w:rsidP="00102DF0">
      <w:pPr>
        <w:pStyle w:val="Zkladntext"/>
        <w:numPr>
          <w:ilvl w:val="0"/>
          <w:numId w:val="5"/>
        </w:numPr>
        <w:tabs>
          <w:tab w:val="clear" w:pos="340"/>
          <w:tab w:val="num" w:pos="709"/>
        </w:tabs>
        <w:spacing w:after="0"/>
        <w:ind w:left="709" w:hanging="283"/>
        <w:jc w:val="both"/>
        <w:rPr>
          <w:rFonts w:ascii="Arial" w:hAnsi="Arial"/>
          <w:sz w:val="20"/>
          <w:szCs w:val="20"/>
        </w:rPr>
      </w:pPr>
      <w:r w:rsidRPr="000B0B43">
        <w:rPr>
          <w:rFonts w:ascii="Arial" w:hAnsi="Arial"/>
          <w:sz w:val="20"/>
          <w:szCs w:val="20"/>
        </w:rPr>
        <w:t>účtovania obstarania nehnuteľnosti na účelom ďalšieho predaja;</w:t>
      </w:r>
    </w:p>
    <w:p w14:paraId="526FC069" w14:textId="77777777" w:rsidR="000B0B43" w:rsidRPr="000B0B43" w:rsidRDefault="000B0B43" w:rsidP="00102DF0">
      <w:pPr>
        <w:pStyle w:val="Zkladntext"/>
        <w:numPr>
          <w:ilvl w:val="0"/>
          <w:numId w:val="5"/>
        </w:numPr>
        <w:tabs>
          <w:tab w:val="clear" w:pos="340"/>
          <w:tab w:val="num" w:pos="709"/>
        </w:tabs>
        <w:spacing w:after="0"/>
        <w:ind w:left="709" w:hanging="283"/>
        <w:jc w:val="both"/>
        <w:rPr>
          <w:rFonts w:ascii="Arial" w:hAnsi="Arial"/>
          <w:sz w:val="20"/>
          <w:szCs w:val="20"/>
        </w:rPr>
      </w:pPr>
      <w:r w:rsidRPr="000B0B43">
        <w:rPr>
          <w:rFonts w:ascii="Arial" w:hAnsi="Arial"/>
          <w:sz w:val="20"/>
          <w:szCs w:val="20"/>
        </w:rPr>
        <w:lastRenderedPageBreak/>
        <w:t>účtovania koncesie u koncesionára.</w:t>
      </w:r>
    </w:p>
    <w:p w14:paraId="24354D25" w14:textId="77777777" w:rsidR="000B0B43" w:rsidRPr="000B0B43" w:rsidRDefault="000B0B43" w:rsidP="007766A6">
      <w:pPr>
        <w:pStyle w:val="Zkladntext"/>
        <w:ind w:left="360"/>
        <w:rPr>
          <w:rFonts w:ascii="Arial" w:hAnsi="Arial"/>
          <w:sz w:val="20"/>
          <w:szCs w:val="20"/>
        </w:rPr>
      </w:pPr>
      <w:r w:rsidRPr="000B0B43">
        <w:rPr>
          <w:rFonts w:ascii="Arial" w:hAnsi="Arial"/>
          <w:sz w:val="20"/>
          <w:szCs w:val="20"/>
        </w:rPr>
        <w:t>Uvedené zmeny nemajú vplyv na výsledok hospodárenia vykázaný v predchádzajúcich účtovných obd</w:t>
      </w:r>
      <w:r w:rsidRPr="000B0B43">
        <w:rPr>
          <w:rFonts w:ascii="Arial" w:hAnsi="Arial"/>
          <w:sz w:val="20"/>
          <w:szCs w:val="20"/>
        </w:rPr>
        <w:t>o</w:t>
      </w:r>
      <w:r w:rsidRPr="000B0B43">
        <w:rPr>
          <w:rFonts w:ascii="Arial" w:hAnsi="Arial"/>
          <w:sz w:val="20"/>
          <w:szCs w:val="20"/>
        </w:rPr>
        <w:t>biach, keďže sa aplikujú prospektívne na účtovné prípady, ktoré vznikli po 1. januári 2011.</w:t>
      </w:r>
    </w:p>
    <w:p w14:paraId="2BDD457B" w14:textId="77777777" w:rsidR="007766A6" w:rsidRPr="00E63C40" w:rsidRDefault="007766A6" w:rsidP="008B04E1">
      <w:pPr>
        <w:pStyle w:val="odstavec"/>
      </w:pPr>
    </w:p>
    <w:p w14:paraId="62BF4CA2" w14:textId="77777777" w:rsidR="00663129" w:rsidRPr="00E63C40" w:rsidRDefault="00663129" w:rsidP="00C2078D">
      <w:pPr>
        <w:pStyle w:val="abc"/>
      </w:pPr>
      <w:r w:rsidRPr="00E63C40">
        <w:t>Dlhodobý nehmotný a dlhodobý hmotný majetok</w:t>
      </w:r>
    </w:p>
    <w:p w14:paraId="5FEBD198" w14:textId="77777777" w:rsidR="00FE7EB6" w:rsidRDefault="00663129" w:rsidP="008B04E1">
      <w:pPr>
        <w:pStyle w:val="odstavec"/>
        <w:rPr>
          <w:sz w:val="8"/>
          <w:szCs w:val="8"/>
        </w:rPr>
      </w:pPr>
      <w:r w:rsidRPr="00E63C40">
        <w:t xml:space="preserve">Dlhodobý majetok nakupovaný sa oceňuje obstarávacou cenou, ktorá zahrňuje cenu, za ktorú sa majetok obstaral, a náklady súvisiace s obstaraním (clo, prepravu, montáž, poistné a pod.). </w:t>
      </w:r>
    </w:p>
    <w:p w14:paraId="74D49FE3" w14:textId="77777777" w:rsidR="00FE7EB6" w:rsidRPr="00FE7EB6" w:rsidRDefault="00FE7EB6" w:rsidP="008B04E1">
      <w:pPr>
        <w:pStyle w:val="odstavec"/>
      </w:pPr>
    </w:p>
    <w:p w14:paraId="1C06C858" w14:textId="77777777" w:rsidR="00FE7EB6" w:rsidRPr="00FE7EB6" w:rsidRDefault="00FE7EB6" w:rsidP="007766A6">
      <w:pPr>
        <w:pStyle w:val="Zkladntext"/>
        <w:ind w:left="480"/>
        <w:jc w:val="both"/>
        <w:rPr>
          <w:rFonts w:ascii="Arial" w:hAnsi="Arial"/>
          <w:sz w:val="20"/>
          <w:szCs w:val="20"/>
        </w:rPr>
      </w:pPr>
      <w:r w:rsidRPr="00FE7EB6">
        <w:rPr>
          <w:rFonts w:ascii="Arial" w:hAnsi="Arial"/>
          <w:sz w:val="20"/>
          <w:szCs w:val="20"/>
        </w:rPr>
        <w:t>Dlhodobý majetok vytvorený vlastnou činnosťou sa oceňuje vlastnými nákladmi. Vlastnými nákladmi sú všetky priame náklady vynaložené na výrobu alebo inú činnosť a nepriame náklady, kt</w:t>
      </w:r>
      <w:r w:rsidRPr="00FE7EB6">
        <w:rPr>
          <w:rFonts w:ascii="Arial" w:hAnsi="Arial"/>
          <w:sz w:val="20"/>
          <w:szCs w:val="20"/>
        </w:rPr>
        <w:t>o</w:t>
      </w:r>
      <w:r w:rsidRPr="00FE7EB6">
        <w:rPr>
          <w:rFonts w:ascii="Arial" w:hAnsi="Arial"/>
          <w:sz w:val="20"/>
          <w:szCs w:val="20"/>
        </w:rPr>
        <w:t xml:space="preserve">ré sa vzťahujú na výrobu alebo inú činnosť. </w:t>
      </w:r>
    </w:p>
    <w:p w14:paraId="4B409BA1" w14:textId="77777777" w:rsidR="00FE7EB6" w:rsidRPr="00FE7EB6" w:rsidRDefault="00FE7EB6" w:rsidP="007766A6">
      <w:pPr>
        <w:pStyle w:val="Zkladntext"/>
        <w:ind w:left="480"/>
        <w:jc w:val="both"/>
        <w:rPr>
          <w:rFonts w:ascii="Arial" w:hAnsi="Arial"/>
          <w:sz w:val="20"/>
          <w:szCs w:val="20"/>
        </w:rPr>
      </w:pPr>
      <w:r w:rsidRPr="00FE7EB6">
        <w:rPr>
          <w:rFonts w:ascii="Arial" w:hAnsi="Arial"/>
          <w:sz w:val="20"/>
          <w:szCs w:val="20"/>
        </w:rPr>
        <w:t>Náklady na výskum sa neaktivujú, účtujú sa do nákladov účtovného obdobia, v ktorom vznikli. Náklady na vývoj sa účtujú do obdobia, v ktorom vznikli, ale tie náklady na vývoj, ktoré sa vzťahujú na jasne d</w:t>
      </w:r>
      <w:r w:rsidRPr="00FE7EB6">
        <w:rPr>
          <w:rFonts w:ascii="Arial" w:hAnsi="Arial"/>
          <w:sz w:val="20"/>
          <w:szCs w:val="20"/>
        </w:rPr>
        <w:t>e</w:t>
      </w:r>
      <w:r w:rsidRPr="00FE7EB6">
        <w:rPr>
          <w:rFonts w:ascii="Arial" w:hAnsi="Arial"/>
          <w:sz w:val="20"/>
          <w:szCs w:val="20"/>
        </w:rPr>
        <w:t>finovaný výrobok alebo proces, pri ktorých je možné preukázať technickú realizovateľnosť a možnosť predaja a spoločnosť má dostatočné zdroje na dokončenie projektu, jeho predaj alebo na vnútorné v</w:t>
      </w:r>
      <w:r w:rsidRPr="00FE7EB6">
        <w:rPr>
          <w:rFonts w:ascii="Arial" w:hAnsi="Arial"/>
          <w:sz w:val="20"/>
          <w:szCs w:val="20"/>
        </w:rPr>
        <w:t>y</w:t>
      </w:r>
      <w:r w:rsidRPr="00FE7EB6">
        <w:rPr>
          <w:rFonts w:ascii="Arial" w:hAnsi="Arial"/>
          <w:sz w:val="20"/>
          <w:szCs w:val="20"/>
        </w:rPr>
        <w:t>užitie jeho výsledkov, sa aktivujú, a to vo výške, ktorá je pravdepodobná, že sa získa späť z budúcich ekonomických úžitkov.</w:t>
      </w:r>
    </w:p>
    <w:p w14:paraId="089F4A28" w14:textId="77777777" w:rsidR="00FE7EB6" w:rsidRPr="00FE7EB6" w:rsidRDefault="00FE7EB6" w:rsidP="007766A6">
      <w:pPr>
        <w:pStyle w:val="Zkladntext"/>
        <w:ind w:left="480"/>
        <w:jc w:val="both"/>
        <w:rPr>
          <w:rFonts w:ascii="Arial" w:hAnsi="Arial"/>
          <w:sz w:val="20"/>
          <w:szCs w:val="20"/>
        </w:rPr>
      </w:pPr>
      <w:r w:rsidRPr="00FE7EB6">
        <w:rPr>
          <w:rFonts w:ascii="Arial" w:hAnsi="Arial"/>
          <w:sz w:val="20"/>
          <w:szCs w:val="20"/>
        </w:rP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14:paraId="61EC8BC3" w14:textId="77777777" w:rsidR="00FE7EB6" w:rsidRPr="00FE7EB6" w:rsidRDefault="00FE7EB6" w:rsidP="007766A6">
      <w:pPr>
        <w:pStyle w:val="Zkladntext"/>
        <w:ind w:left="480"/>
        <w:jc w:val="both"/>
        <w:rPr>
          <w:rFonts w:ascii="Arial" w:hAnsi="Arial"/>
          <w:sz w:val="20"/>
          <w:szCs w:val="20"/>
        </w:rPr>
      </w:pPr>
      <w:r w:rsidRPr="00FE7EB6">
        <w:rPr>
          <w:rFonts w:ascii="Arial" w:hAnsi="Arial"/>
          <w:sz w:val="20"/>
          <w:szCs w:val="20"/>
        </w:rPr>
        <w:t>Odpisy dlhodobého nehmotného majetku sú stanovené vychádzajúc z predpokladanej doby jeho po</w:t>
      </w:r>
      <w:r w:rsidRPr="00FE7EB6">
        <w:rPr>
          <w:rFonts w:ascii="Arial" w:hAnsi="Arial"/>
          <w:sz w:val="20"/>
          <w:szCs w:val="20"/>
        </w:rPr>
        <w:t>u</w:t>
      </w:r>
      <w:r w:rsidRPr="00FE7EB6">
        <w:rPr>
          <w:rFonts w:ascii="Arial" w:hAnsi="Arial"/>
          <w:sz w:val="20"/>
          <w:szCs w:val="20"/>
        </w:rPr>
        <w:t>žívania a predpokladaného priebehu jeho opotrebenia. Odpisovať sa začína prvým dňom mesiaca n</w:t>
      </w:r>
      <w:r w:rsidRPr="00FE7EB6">
        <w:rPr>
          <w:rFonts w:ascii="Arial" w:hAnsi="Arial"/>
          <w:sz w:val="20"/>
          <w:szCs w:val="20"/>
        </w:rPr>
        <w:t>a</w:t>
      </w:r>
      <w:r w:rsidRPr="00FE7EB6">
        <w:rPr>
          <w:rFonts w:ascii="Arial" w:hAnsi="Arial"/>
          <w:sz w:val="20"/>
          <w:szCs w:val="20"/>
        </w:rPr>
        <w:t>sledujúceho po uvedení dlhodobého majetku do používania. Drobný dlhodobý nehmotný majetok, kt</w:t>
      </w:r>
      <w:r w:rsidRPr="00FE7EB6">
        <w:rPr>
          <w:rFonts w:ascii="Arial" w:hAnsi="Arial"/>
          <w:sz w:val="20"/>
          <w:szCs w:val="20"/>
        </w:rPr>
        <w:t>o</w:t>
      </w:r>
      <w:r w:rsidRPr="00FE7EB6">
        <w:rPr>
          <w:rFonts w:ascii="Arial" w:hAnsi="Arial"/>
          <w:sz w:val="20"/>
          <w:szCs w:val="20"/>
        </w:rPr>
        <w:t xml:space="preserve">rého obstarávacia cena (resp. vlastné náklady) je 2 400 EUR a nižšia, sa odpisuje jednorazovo pri uvedení do používania. </w:t>
      </w:r>
    </w:p>
    <w:p w14:paraId="4ABAB0A0" w14:textId="77777777" w:rsidR="00663129" w:rsidRPr="00E63C40" w:rsidRDefault="00663129" w:rsidP="008B04E1">
      <w:pPr>
        <w:pStyle w:val="odstavec"/>
      </w:pPr>
      <w:r w:rsidRPr="00E63C40">
        <w:t>Predpokladaná doba používania, metóda odpisovania a odpisov</w:t>
      </w:r>
      <w:r w:rsidR="0016402D">
        <w:t>á</w:t>
      </w:r>
      <w:r w:rsidRPr="00E63C40">
        <w:t xml:space="preserve"> sadzba sú uvedené v nasledujúcej tabuľke:</w:t>
      </w:r>
    </w:p>
    <w:p w14:paraId="7716BC78" w14:textId="77777777" w:rsidR="00663129" w:rsidRPr="00E63C40" w:rsidRDefault="00663129" w:rsidP="008B04E1">
      <w:pPr>
        <w:pStyle w:val="odstavec"/>
      </w:pPr>
    </w:p>
    <w:tbl>
      <w:tblPr>
        <w:tblW w:w="9306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66"/>
        <w:gridCol w:w="2095"/>
        <w:gridCol w:w="1772"/>
        <w:gridCol w:w="1773"/>
      </w:tblGrid>
      <w:tr w:rsidR="00663129" w:rsidRPr="00AA65A7" w14:paraId="68BE7AA8" w14:textId="77777777">
        <w:trPr>
          <w:cantSplit/>
          <w:trHeight w:val="170"/>
        </w:trPr>
        <w:tc>
          <w:tcPr>
            <w:tcW w:w="3666" w:type="dxa"/>
            <w:vAlign w:val="bottom"/>
          </w:tcPr>
          <w:p w14:paraId="3E493956" w14:textId="77777777" w:rsidR="00663129" w:rsidRPr="00E63C40" w:rsidRDefault="00663129" w:rsidP="00221F82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95" w:type="dxa"/>
            <w:vAlign w:val="bottom"/>
          </w:tcPr>
          <w:p w14:paraId="1A2967E5" w14:textId="77777777" w:rsidR="00663129" w:rsidRPr="00AA65A7" w:rsidRDefault="00663129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>Predpokladaná doba používania v rokoch</w:t>
            </w:r>
          </w:p>
        </w:tc>
        <w:tc>
          <w:tcPr>
            <w:tcW w:w="1772" w:type="dxa"/>
            <w:vAlign w:val="bottom"/>
          </w:tcPr>
          <w:p w14:paraId="418372E4" w14:textId="77777777" w:rsidR="00663129" w:rsidRPr="00AA65A7" w:rsidRDefault="00663129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 xml:space="preserve">Metóda </w:t>
            </w:r>
            <w:r w:rsidRPr="00AA65A7">
              <w:rPr>
                <w:rFonts w:ascii="Arial" w:hAnsi="Arial" w:cs="Arial"/>
                <w:b/>
                <w:sz w:val="18"/>
                <w:szCs w:val="18"/>
              </w:rPr>
              <w:br/>
              <w:t>odpisovania</w:t>
            </w:r>
          </w:p>
        </w:tc>
        <w:tc>
          <w:tcPr>
            <w:tcW w:w="1773" w:type="dxa"/>
            <w:vAlign w:val="bottom"/>
          </w:tcPr>
          <w:p w14:paraId="6ADB5F3B" w14:textId="77777777" w:rsidR="00663129" w:rsidRPr="00AA65A7" w:rsidRDefault="00663129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>Ročná odpisová</w:t>
            </w:r>
          </w:p>
          <w:p w14:paraId="7CE1426E" w14:textId="77777777" w:rsidR="00663129" w:rsidRPr="00AA65A7" w:rsidRDefault="00663129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>sadzba v %</w:t>
            </w:r>
          </w:p>
        </w:tc>
      </w:tr>
      <w:tr w:rsidR="00663129" w:rsidRPr="00AA65A7" w14:paraId="0A278B6E" w14:textId="77777777">
        <w:trPr>
          <w:cantSplit/>
          <w:trHeight w:val="170"/>
        </w:trPr>
        <w:tc>
          <w:tcPr>
            <w:tcW w:w="3666" w:type="dxa"/>
            <w:vAlign w:val="bottom"/>
          </w:tcPr>
          <w:p w14:paraId="6E74733E" w14:textId="77777777" w:rsidR="00663129" w:rsidRPr="00AA65A7" w:rsidRDefault="00663129" w:rsidP="00221F82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AA65A7">
              <w:rPr>
                <w:rFonts w:ascii="Arial" w:hAnsi="Arial" w:cs="Arial"/>
                <w:sz w:val="18"/>
                <w:szCs w:val="18"/>
              </w:rPr>
              <w:t>Aktivované náklady na vývoj</w:t>
            </w:r>
          </w:p>
        </w:tc>
        <w:tc>
          <w:tcPr>
            <w:tcW w:w="2095" w:type="dxa"/>
            <w:vAlign w:val="bottom"/>
          </w:tcPr>
          <w:p w14:paraId="0476072A" w14:textId="77777777" w:rsidR="00663129" w:rsidRPr="00AA65A7" w:rsidRDefault="00FE7EB6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772" w:type="dxa"/>
            <w:vAlign w:val="bottom"/>
          </w:tcPr>
          <w:p w14:paraId="3EFD90A1" w14:textId="77777777" w:rsidR="00663129" w:rsidRPr="00AA65A7" w:rsidRDefault="00FE7EB6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1773" w:type="dxa"/>
            <w:vAlign w:val="bottom"/>
          </w:tcPr>
          <w:p w14:paraId="20A23713" w14:textId="77777777" w:rsidR="00663129" w:rsidRPr="00314B55" w:rsidRDefault="00314B55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4B55">
              <w:rPr>
                <w:rFonts w:ascii="Arial" w:hAnsi="Arial" w:cs="Arial"/>
                <w:sz w:val="18"/>
                <w:szCs w:val="18"/>
              </w:rPr>
              <w:t>20,00</w:t>
            </w:r>
          </w:p>
        </w:tc>
      </w:tr>
      <w:tr w:rsidR="00FE7EB6" w:rsidRPr="00AA65A7" w14:paraId="35DFA2C1" w14:textId="77777777">
        <w:trPr>
          <w:cantSplit/>
          <w:trHeight w:val="170"/>
        </w:trPr>
        <w:tc>
          <w:tcPr>
            <w:tcW w:w="3666" w:type="dxa"/>
            <w:vAlign w:val="bottom"/>
          </w:tcPr>
          <w:p w14:paraId="2A1C9EEE" w14:textId="77777777" w:rsidR="00FE7EB6" w:rsidRPr="00AA65A7" w:rsidRDefault="00FE7EB6" w:rsidP="00221F82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AA65A7">
              <w:rPr>
                <w:rFonts w:ascii="Arial" w:hAnsi="Arial" w:cs="Arial"/>
                <w:sz w:val="18"/>
                <w:szCs w:val="18"/>
              </w:rPr>
              <w:t>Softvér</w:t>
            </w:r>
          </w:p>
        </w:tc>
        <w:tc>
          <w:tcPr>
            <w:tcW w:w="2095" w:type="dxa"/>
            <w:vAlign w:val="bottom"/>
          </w:tcPr>
          <w:p w14:paraId="2709CB22" w14:textId="77777777" w:rsidR="00FE7EB6" w:rsidRPr="00AA65A7" w:rsidRDefault="00FE7EB6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772" w:type="dxa"/>
          </w:tcPr>
          <w:p w14:paraId="3DC29372" w14:textId="77777777" w:rsidR="00FE7EB6" w:rsidRDefault="00FE7EB6" w:rsidP="00FE7EB6">
            <w:pPr>
              <w:jc w:val="center"/>
            </w:pPr>
            <w:r w:rsidRPr="00693C12"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1773" w:type="dxa"/>
            <w:vAlign w:val="bottom"/>
          </w:tcPr>
          <w:p w14:paraId="6C9F49D0" w14:textId="77777777" w:rsidR="00FE7EB6" w:rsidRPr="00314B55" w:rsidRDefault="00314B55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4B55">
              <w:rPr>
                <w:rFonts w:ascii="Arial" w:hAnsi="Arial" w:cs="Arial"/>
                <w:sz w:val="18"/>
                <w:szCs w:val="18"/>
              </w:rPr>
              <w:t>25,00</w:t>
            </w:r>
          </w:p>
        </w:tc>
      </w:tr>
      <w:tr w:rsidR="00FE7EB6" w:rsidRPr="00AA65A7" w14:paraId="09CA8AD4" w14:textId="77777777">
        <w:trPr>
          <w:cantSplit/>
          <w:trHeight w:val="170"/>
        </w:trPr>
        <w:tc>
          <w:tcPr>
            <w:tcW w:w="3666" w:type="dxa"/>
            <w:vAlign w:val="bottom"/>
          </w:tcPr>
          <w:p w14:paraId="5F73990F" w14:textId="77777777" w:rsidR="00FE7EB6" w:rsidRPr="00AA65A7" w:rsidRDefault="00FE7EB6" w:rsidP="00221F82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AA65A7">
              <w:rPr>
                <w:rFonts w:ascii="Arial" w:hAnsi="Arial" w:cs="Arial"/>
                <w:sz w:val="18"/>
                <w:szCs w:val="18"/>
              </w:rPr>
              <w:t>Oceniteľné práva (licencie)</w:t>
            </w:r>
          </w:p>
        </w:tc>
        <w:tc>
          <w:tcPr>
            <w:tcW w:w="2095" w:type="dxa"/>
            <w:vAlign w:val="bottom"/>
          </w:tcPr>
          <w:p w14:paraId="70C3B135" w14:textId="77777777" w:rsidR="00FE7EB6" w:rsidRPr="00AA65A7" w:rsidRDefault="00FE7EB6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772" w:type="dxa"/>
          </w:tcPr>
          <w:p w14:paraId="1E723983" w14:textId="77777777" w:rsidR="00FE7EB6" w:rsidRDefault="00FE7EB6" w:rsidP="00FE7EB6">
            <w:pPr>
              <w:jc w:val="center"/>
            </w:pPr>
            <w:r w:rsidRPr="00693C12"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1773" w:type="dxa"/>
            <w:vAlign w:val="bottom"/>
          </w:tcPr>
          <w:p w14:paraId="1F1528CA" w14:textId="77777777" w:rsidR="00FE7EB6" w:rsidRPr="00AA65A7" w:rsidRDefault="00314B55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12,50</w:t>
            </w:r>
          </w:p>
        </w:tc>
      </w:tr>
      <w:tr w:rsidR="00663129" w:rsidRPr="00E63C40" w14:paraId="331F933C" w14:textId="77777777">
        <w:trPr>
          <w:cantSplit/>
          <w:trHeight w:val="170"/>
        </w:trPr>
        <w:tc>
          <w:tcPr>
            <w:tcW w:w="3666" w:type="dxa"/>
            <w:vAlign w:val="bottom"/>
          </w:tcPr>
          <w:p w14:paraId="3A3C9865" w14:textId="77777777" w:rsidR="00663129" w:rsidRPr="00FE7EB6" w:rsidRDefault="00FE7EB6" w:rsidP="00221F82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FE7EB6">
              <w:rPr>
                <w:rFonts w:ascii="Arial" w:hAnsi="Arial" w:cs="Arial"/>
                <w:sz w:val="18"/>
                <w:szCs w:val="18"/>
              </w:rPr>
              <w:t>Drobný dlhodobý n</w:t>
            </w:r>
            <w:r w:rsidR="00663129" w:rsidRPr="00FE7EB6">
              <w:rPr>
                <w:rFonts w:ascii="Arial" w:hAnsi="Arial" w:cs="Arial"/>
                <w:sz w:val="18"/>
                <w:szCs w:val="18"/>
              </w:rPr>
              <w:t>ehmotný majetok, ktorého obstarávacia cena neprevýši 2 400 EUR</w:t>
            </w:r>
          </w:p>
        </w:tc>
        <w:tc>
          <w:tcPr>
            <w:tcW w:w="2095" w:type="dxa"/>
            <w:vAlign w:val="bottom"/>
          </w:tcPr>
          <w:p w14:paraId="41AF2911" w14:textId="77777777" w:rsidR="00663129" w:rsidRPr="00E63C40" w:rsidRDefault="00FE7EB6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rôzna</w:t>
            </w:r>
          </w:p>
        </w:tc>
        <w:tc>
          <w:tcPr>
            <w:tcW w:w="1772" w:type="dxa"/>
            <w:vAlign w:val="bottom"/>
          </w:tcPr>
          <w:p w14:paraId="77C74ADD" w14:textId="77777777" w:rsidR="00663129" w:rsidRPr="00E63C40" w:rsidRDefault="00FE7EB6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Jednorázový odpis</w:t>
            </w:r>
          </w:p>
        </w:tc>
        <w:tc>
          <w:tcPr>
            <w:tcW w:w="1773" w:type="dxa"/>
            <w:vAlign w:val="bottom"/>
          </w:tcPr>
          <w:p w14:paraId="338FEA62" w14:textId="77777777" w:rsidR="00663129" w:rsidRPr="00E63C40" w:rsidRDefault="00314B55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100,00</w:t>
            </w:r>
          </w:p>
        </w:tc>
      </w:tr>
    </w:tbl>
    <w:p w14:paraId="5D603245" w14:textId="77777777" w:rsidR="00663129" w:rsidRDefault="00663129" w:rsidP="008B04E1">
      <w:pPr>
        <w:pStyle w:val="odstavec"/>
      </w:pPr>
    </w:p>
    <w:p w14:paraId="4E757A3A" w14:textId="77777777" w:rsidR="00314B55" w:rsidRPr="00314B55" w:rsidRDefault="00314B55" w:rsidP="007766A6">
      <w:pPr>
        <w:pStyle w:val="Zkladntext"/>
        <w:ind w:left="480"/>
        <w:jc w:val="both"/>
        <w:rPr>
          <w:rFonts w:ascii="Arial" w:hAnsi="Arial"/>
          <w:sz w:val="20"/>
          <w:szCs w:val="20"/>
        </w:rPr>
      </w:pPr>
      <w:r w:rsidRPr="00314B55">
        <w:rPr>
          <w:rFonts w:ascii="Arial" w:hAnsi="Arial"/>
          <w:sz w:val="20"/>
          <w:szCs w:val="20"/>
        </w:rPr>
        <w:t>Odpisy dlhodobého hmotného majetku sú stanovené vychádzajúc z predpokladanej doby jeho použ</w:t>
      </w:r>
      <w:r w:rsidRPr="00314B55">
        <w:rPr>
          <w:rFonts w:ascii="Arial" w:hAnsi="Arial"/>
          <w:sz w:val="20"/>
          <w:szCs w:val="20"/>
        </w:rPr>
        <w:t>í</w:t>
      </w:r>
      <w:r w:rsidRPr="00314B55">
        <w:rPr>
          <w:rFonts w:ascii="Arial" w:hAnsi="Arial"/>
          <w:sz w:val="20"/>
          <w:szCs w:val="20"/>
        </w:rPr>
        <w:t>vania a predpokladaného priebehu jeho opotrebenia. Odpisovať sa začína prvým dňom mesiaca n</w:t>
      </w:r>
      <w:r w:rsidRPr="00314B55">
        <w:rPr>
          <w:rFonts w:ascii="Arial" w:hAnsi="Arial"/>
          <w:sz w:val="20"/>
          <w:szCs w:val="20"/>
        </w:rPr>
        <w:t>a</w:t>
      </w:r>
      <w:r w:rsidRPr="00314B55">
        <w:rPr>
          <w:rFonts w:ascii="Arial" w:hAnsi="Arial"/>
          <w:sz w:val="20"/>
          <w:szCs w:val="20"/>
        </w:rPr>
        <w:t>sled</w:t>
      </w:r>
      <w:r w:rsidRPr="00314B55">
        <w:rPr>
          <w:rFonts w:ascii="Arial" w:hAnsi="Arial"/>
          <w:sz w:val="20"/>
          <w:szCs w:val="20"/>
        </w:rPr>
        <w:t>u</w:t>
      </w:r>
      <w:r w:rsidRPr="00314B55">
        <w:rPr>
          <w:rFonts w:ascii="Arial" w:hAnsi="Arial"/>
          <w:sz w:val="20"/>
          <w:szCs w:val="20"/>
        </w:rPr>
        <w:t xml:space="preserve">júceho po uvedení dlhodobého majetku do používania. Drobný dlhodobý hmotný majetok, ktorého obstarávacia cena (resp. vlastné náklady) je 1 700 EUR a nižšia, sa odpisuje jednorazovo pri uvedení do používania. Pozemky sa neodpisujú. </w:t>
      </w:r>
    </w:p>
    <w:p w14:paraId="0BDED1E6" w14:textId="77777777" w:rsidR="00663129" w:rsidRPr="00E63C40" w:rsidRDefault="00663129" w:rsidP="008B04E1">
      <w:pPr>
        <w:pStyle w:val="odstavec"/>
      </w:pPr>
      <w:r w:rsidRPr="00E63C40">
        <w:t>Predpokladaná doba používania, metóda odpisovania a odpisová sadzba sú uvedené v nasledujúcej tabuľke:</w:t>
      </w:r>
    </w:p>
    <w:p w14:paraId="7E271B53" w14:textId="77777777" w:rsidR="00663129" w:rsidRPr="00E63C40" w:rsidRDefault="00663129" w:rsidP="008B04E1">
      <w:pPr>
        <w:pStyle w:val="odstavec"/>
      </w:pPr>
    </w:p>
    <w:tbl>
      <w:tblPr>
        <w:tblW w:w="9286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6"/>
        <w:gridCol w:w="2395"/>
        <w:gridCol w:w="1772"/>
        <w:gridCol w:w="1773"/>
      </w:tblGrid>
      <w:tr w:rsidR="00663129" w:rsidRPr="00AA65A7" w14:paraId="5225968F" w14:textId="77777777">
        <w:trPr>
          <w:cantSplit/>
        </w:trPr>
        <w:tc>
          <w:tcPr>
            <w:tcW w:w="3346" w:type="dxa"/>
          </w:tcPr>
          <w:p w14:paraId="3D5036E3" w14:textId="77777777" w:rsidR="00663129" w:rsidRPr="00E63C40" w:rsidRDefault="00663129" w:rsidP="00221F82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95" w:type="dxa"/>
            <w:vAlign w:val="bottom"/>
          </w:tcPr>
          <w:p w14:paraId="4956867E" w14:textId="77777777" w:rsidR="00663129" w:rsidRPr="00AA65A7" w:rsidRDefault="00663129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 xml:space="preserve">Predpokladaná doba </w:t>
            </w:r>
            <w:r w:rsidRPr="00AA65A7">
              <w:rPr>
                <w:rFonts w:ascii="Arial" w:hAnsi="Arial" w:cs="Arial"/>
                <w:b/>
                <w:sz w:val="18"/>
                <w:szCs w:val="18"/>
              </w:rPr>
              <w:br/>
              <w:t>používania v rokoch</w:t>
            </w:r>
          </w:p>
        </w:tc>
        <w:tc>
          <w:tcPr>
            <w:tcW w:w="1772" w:type="dxa"/>
            <w:vAlign w:val="bottom"/>
          </w:tcPr>
          <w:p w14:paraId="17727C6C" w14:textId="77777777" w:rsidR="00663129" w:rsidRPr="00AA65A7" w:rsidRDefault="00663129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 xml:space="preserve">Metóda </w:t>
            </w:r>
            <w:r w:rsidRPr="00AA65A7">
              <w:rPr>
                <w:rFonts w:ascii="Arial" w:hAnsi="Arial" w:cs="Arial"/>
                <w:b/>
                <w:sz w:val="18"/>
                <w:szCs w:val="18"/>
              </w:rPr>
              <w:br/>
              <w:t>odpisovania</w:t>
            </w:r>
          </w:p>
        </w:tc>
        <w:tc>
          <w:tcPr>
            <w:tcW w:w="1773" w:type="dxa"/>
            <w:vAlign w:val="bottom"/>
          </w:tcPr>
          <w:p w14:paraId="1E1BFD40" w14:textId="77777777" w:rsidR="00663129" w:rsidRPr="00AA65A7" w:rsidRDefault="00663129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>Ročná odpisová</w:t>
            </w:r>
          </w:p>
          <w:p w14:paraId="32CF34B3" w14:textId="77777777" w:rsidR="00663129" w:rsidRPr="00AA65A7" w:rsidRDefault="00663129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>sadzba v %</w:t>
            </w:r>
          </w:p>
        </w:tc>
      </w:tr>
      <w:tr w:rsidR="00663129" w:rsidRPr="00AA65A7" w14:paraId="53C5F76B" w14:textId="77777777">
        <w:trPr>
          <w:cantSplit/>
        </w:trPr>
        <w:tc>
          <w:tcPr>
            <w:tcW w:w="3346" w:type="dxa"/>
            <w:vAlign w:val="bottom"/>
          </w:tcPr>
          <w:p w14:paraId="070DDC7F" w14:textId="77777777" w:rsidR="00663129" w:rsidRPr="00AA65A7" w:rsidRDefault="00663129" w:rsidP="00221F82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AA65A7">
              <w:rPr>
                <w:rFonts w:ascii="Arial" w:hAnsi="Arial" w:cs="Arial"/>
                <w:sz w:val="18"/>
                <w:szCs w:val="18"/>
              </w:rPr>
              <w:t>Stavby</w:t>
            </w:r>
          </w:p>
        </w:tc>
        <w:tc>
          <w:tcPr>
            <w:tcW w:w="2395" w:type="dxa"/>
            <w:vAlign w:val="bottom"/>
          </w:tcPr>
          <w:p w14:paraId="39D0A0DF" w14:textId="77777777" w:rsidR="00663129" w:rsidRPr="00AA65A7" w:rsidRDefault="00314B55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1772" w:type="dxa"/>
            <w:vAlign w:val="bottom"/>
          </w:tcPr>
          <w:p w14:paraId="13B84F59" w14:textId="77777777" w:rsidR="00663129" w:rsidRPr="00AA65A7" w:rsidRDefault="00314B55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1773" w:type="dxa"/>
            <w:vAlign w:val="bottom"/>
          </w:tcPr>
          <w:p w14:paraId="20C8D5FC" w14:textId="77777777" w:rsidR="00663129" w:rsidRPr="00AA65A7" w:rsidRDefault="00314B55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2,50</w:t>
            </w:r>
          </w:p>
        </w:tc>
      </w:tr>
      <w:tr w:rsidR="00314B55" w:rsidRPr="00AA65A7" w14:paraId="0F9FBC3B" w14:textId="77777777">
        <w:trPr>
          <w:cantSplit/>
        </w:trPr>
        <w:tc>
          <w:tcPr>
            <w:tcW w:w="3346" w:type="dxa"/>
            <w:vAlign w:val="bottom"/>
          </w:tcPr>
          <w:p w14:paraId="6CB199A9" w14:textId="77777777" w:rsidR="00314B55" w:rsidRPr="00AA65A7" w:rsidRDefault="00314B55" w:rsidP="00221F82">
            <w:pPr>
              <w:suppressAutoHyphens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SHV -</w:t>
            </w:r>
            <w:r w:rsidRPr="00AA65A7">
              <w:rPr>
                <w:rFonts w:ascii="Arial" w:hAnsi="Arial" w:cs="Arial"/>
                <w:i/>
                <w:sz w:val="18"/>
                <w:szCs w:val="18"/>
              </w:rPr>
              <w:t xml:space="preserve"> Stroje, prístroje a zariadenia</w:t>
            </w:r>
          </w:p>
        </w:tc>
        <w:tc>
          <w:tcPr>
            <w:tcW w:w="2395" w:type="dxa"/>
            <w:vAlign w:val="bottom"/>
          </w:tcPr>
          <w:p w14:paraId="7460E7C5" w14:textId="77777777" w:rsidR="00314B55" w:rsidRPr="00AA65A7" w:rsidRDefault="00314B55" w:rsidP="00314B55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 až 12</w:t>
            </w:r>
          </w:p>
        </w:tc>
        <w:tc>
          <w:tcPr>
            <w:tcW w:w="1772" w:type="dxa"/>
            <w:vAlign w:val="bottom"/>
          </w:tcPr>
          <w:p w14:paraId="44A868AD" w14:textId="77777777" w:rsidR="00314B55" w:rsidRPr="00AA65A7" w:rsidRDefault="00314B55" w:rsidP="00314B55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1773" w:type="dxa"/>
            <w:vAlign w:val="bottom"/>
          </w:tcPr>
          <w:p w14:paraId="0BC49549" w14:textId="77777777" w:rsidR="00314B55" w:rsidRPr="00314B55" w:rsidRDefault="00314B55" w:rsidP="00314B55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4B55">
              <w:rPr>
                <w:rFonts w:ascii="Arial" w:hAnsi="Arial" w:cs="Arial"/>
                <w:sz w:val="18"/>
                <w:szCs w:val="18"/>
              </w:rPr>
              <w:t>8,30 až 12,50</w:t>
            </w:r>
          </w:p>
        </w:tc>
      </w:tr>
      <w:tr w:rsidR="00663129" w:rsidRPr="00AA65A7" w14:paraId="36860507" w14:textId="77777777">
        <w:trPr>
          <w:cantSplit/>
        </w:trPr>
        <w:tc>
          <w:tcPr>
            <w:tcW w:w="3346" w:type="dxa"/>
            <w:vAlign w:val="bottom"/>
          </w:tcPr>
          <w:p w14:paraId="7E04EB70" w14:textId="77777777" w:rsidR="00663129" w:rsidRPr="00AA65A7" w:rsidRDefault="00314B55" w:rsidP="00221F82">
            <w:pPr>
              <w:suppressAutoHyphens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SHV -</w:t>
            </w:r>
            <w:r w:rsidR="00663129" w:rsidRPr="00AA65A7">
              <w:rPr>
                <w:rFonts w:ascii="Arial" w:hAnsi="Arial" w:cs="Arial"/>
                <w:i/>
                <w:sz w:val="18"/>
                <w:szCs w:val="18"/>
              </w:rPr>
              <w:t xml:space="preserve"> Dopravné prostriedky</w:t>
            </w:r>
          </w:p>
        </w:tc>
        <w:tc>
          <w:tcPr>
            <w:tcW w:w="2395" w:type="dxa"/>
            <w:vAlign w:val="bottom"/>
          </w:tcPr>
          <w:p w14:paraId="1DC916E2" w14:textId="77777777" w:rsidR="00663129" w:rsidRPr="00AA65A7" w:rsidRDefault="00314B55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až 6</w:t>
            </w:r>
          </w:p>
        </w:tc>
        <w:tc>
          <w:tcPr>
            <w:tcW w:w="1772" w:type="dxa"/>
            <w:vAlign w:val="bottom"/>
          </w:tcPr>
          <w:p w14:paraId="467FA4DB" w14:textId="77777777" w:rsidR="00663129" w:rsidRPr="00AA65A7" w:rsidRDefault="00314B55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Degresívna</w:t>
            </w:r>
          </w:p>
        </w:tc>
        <w:tc>
          <w:tcPr>
            <w:tcW w:w="1773" w:type="dxa"/>
            <w:vAlign w:val="bottom"/>
          </w:tcPr>
          <w:p w14:paraId="29E44DB6" w14:textId="77777777" w:rsidR="00663129" w:rsidRPr="00314B55" w:rsidRDefault="00314B55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4B55">
              <w:rPr>
                <w:rFonts w:ascii="Arial" w:hAnsi="Arial" w:cs="Arial"/>
                <w:sz w:val="18"/>
                <w:szCs w:val="18"/>
              </w:rPr>
              <w:t>16,00 až 30,00</w:t>
            </w:r>
          </w:p>
        </w:tc>
      </w:tr>
      <w:tr w:rsidR="00314B55" w:rsidRPr="00E63C40" w14:paraId="431F3673" w14:textId="77777777">
        <w:trPr>
          <w:cantSplit/>
        </w:trPr>
        <w:tc>
          <w:tcPr>
            <w:tcW w:w="3346" w:type="dxa"/>
            <w:vAlign w:val="bottom"/>
          </w:tcPr>
          <w:p w14:paraId="4E7BA313" w14:textId="77777777" w:rsidR="00314B55" w:rsidRPr="00314B55" w:rsidRDefault="00314B55" w:rsidP="00221F82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314B55">
              <w:rPr>
                <w:rFonts w:ascii="Arial" w:hAnsi="Arial" w:cs="Arial"/>
                <w:sz w:val="18"/>
                <w:szCs w:val="18"/>
              </w:rPr>
              <w:t>Hmotný majetok, ktorého obstarávacia cena neprevýši 1 700 EUR</w:t>
            </w:r>
          </w:p>
        </w:tc>
        <w:tc>
          <w:tcPr>
            <w:tcW w:w="2395" w:type="dxa"/>
            <w:vAlign w:val="bottom"/>
          </w:tcPr>
          <w:p w14:paraId="782BFF51" w14:textId="77777777" w:rsidR="00314B55" w:rsidRPr="00E63C40" w:rsidRDefault="00314B55" w:rsidP="00314B55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rôzna</w:t>
            </w:r>
          </w:p>
        </w:tc>
        <w:tc>
          <w:tcPr>
            <w:tcW w:w="1772" w:type="dxa"/>
            <w:vAlign w:val="bottom"/>
          </w:tcPr>
          <w:p w14:paraId="4AEECA73" w14:textId="77777777" w:rsidR="00314B55" w:rsidRPr="00E63C40" w:rsidRDefault="00314B55" w:rsidP="00314B55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Jednorázový odpis</w:t>
            </w:r>
          </w:p>
        </w:tc>
        <w:tc>
          <w:tcPr>
            <w:tcW w:w="1773" w:type="dxa"/>
            <w:vAlign w:val="bottom"/>
          </w:tcPr>
          <w:p w14:paraId="45D979B7" w14:textId="77777777" w:rsidR="00314B55" w:rsidRPr="00E63C40" w:rsidRDefault="00314B55" w:rsidP="00314B55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100,00</w:t>
            </w:r>
          </w:p>
        </w:tc>
      </w:tr>
    </w:tbl>
    <w:p w14:paraId="1F78B2DF" w14:textId="77777777" w:rsidR="00663129" w:rsidRDefault="00663129" w:rsidP="008B04E1">
      <w:pPr>
        <w:pStyle w:val="odstavec"/>
      </w:pPr>
    </w:p>
    <w:p w14:paraId="7472C75C" w14:textId="77777777" w:rsidR="000F1DCE" w:rsidRDefault="000F1DCE" w:rsidP="008B04E1">
      <w:pPr>
        <w:pStyle w:val="odstavec"/>
      </w:pPr>
    </w:p>
    <w:p w14:paraId="72571705" w14:textId="77777777" w:rsidR="000F1DCE" w:rsidRPr="00E63C40" w:rsidRDefault="000F1DCE" w:rsidP="008B04E1">
      <w:pPr>
        <w:pStyle w:val="odstavec"/>
      </w:pPr>
    </w:p>
    <w:p w14:paraId="121B0BBD" w14:textId="77777777" w:rsidR="00663129" w:rsidRPr="00E63C40" w:rsidRDefault="00663129" w:rsidP="00C2078D">
      <w:pPr>
        <w:pStyle w:val="abc"/>
      </w:pPr>
      <w:r w:rsidRPr="00E63C40">
        <w:lastRenderedPageBreak/>
        <w:t>Cenné papiere a podiely</w:t>
      </w:r>
    </w:p>
    <w:p w14:paraId="329DFAF2" w14:textId="77777777" w:rsidR="00663129" w:rsidRPr="00E63C40" w:rsidRDefault="00663129" w:rsidP="008B04E1">
      <w:pPr>
        <w:pStyle w:val="odstavec"/>
      </w:pPr>
      <w:r w:rsidRPr="00E63C40">
        <w:t>Cenné papiere a podiely sa oceňujú pri nadobudnutí obstarávacími cenami, t.j. vrátane nákladov súvisiacich s obstaraním.</w:t>
      </w:r>
    </w:p>
    <w:p w14:paraId="71B0F2F9" w14:textId="77777777" w:rsidR="001C6048" w:rsidRPr="00E63C40" w:rsidRDefault="001C6048" w:rsidP="008B04E1">
      <w:pPr>
        <w:pStyle w:val="odstavec"/>
      </w:pPr>
    </w:p>
    <w:p w14:paraId="2C662B3A" w14:textId="77777777" w:rsidR="00663129" w:rsidRPr="00E63C40" w:rsidRDefault="00663129" w:rsidP="00C2078D">
      <w:pPr>
        <w:pStyle w:val="abc"/>
      </w:pPr>
      <w:r w:rsidRPr="00E63C40">
        <w:t>Zásoby</w:t>
      </w:r>
    </w:p>
    <w:p w14:paraId="669511C8" w14:textId="77777777" w:rsidR="001C6048" w:rsidRPr="001C6048" w:rsidRDefault="001C6048" w:rsidP="001C6048">
      <w:pPr>
        <w:pStyle w:val="Zkladntext"/>
        <w:ind w:left="360"/>
        <w:rPr>
          <w:rFonts w:ascii="Arial" w:hAnsi="Arial"/>
          <w:sz w:val="20"/>
          <w:szCs w:val="20"/>
        </w:rPr>
      </w:pPr>
      <w:r w:rsidRPr="001C6048">
        <w:rPr>
          <w:rFonts w:ascii="Arial" w:hAnsi="Arial"/>
          <w:sz w:val="20"/>
          <w:szCs w:val="20"/>
        </w:rPr>
        <w:t>Zásoby sa oceňujú nižšou z nasledujúcich hodnôt: obstarávacou cenou (nakupované zásoby) alebo vlastnými nákladmi (zásoby vytvorené vlastnou činnosťou) alebo čistou real</w:t>
      </w:r>
      <w:r w:rsidRPr="001C6048">
        <w:rPr>
          <w:rFonts w:ascii="Arial" w:hAnsi="Arial"/>
          <w:sz w:val="20"/>
          <w:szCs w:val="20"/>
        </w:rPr>
        <w:t>i</w:t>
      </w:r>
      <w:r w:rsidRPr="001C6048">
        <w:rPr>
          <w:rFonts w:ascii="Arial" w:hAnsi="Arial"/>
          <w:sz w:val="20"/>
          <w:szCs w:val="20"/>
        </w:rPr>
        <w:t>začnou hodnotou.</w:t>
      </w:r>
    </w:p>
    <w:p w14:paraId="7FD80AF5" w14:textId="77777777" w:rsidR="001C6048" w:rsidRPr="001C6048" w:rsidRDefault="001C6048" w:rsidP="001C6048">
      <w:pPr>
        <w:pStyle w:val="Zkladntext"/>
        <w:ind w:left="360"/>
        <w:rPr>
          <w:rFonts w:ascii="Arial" w:hAnsi="Arial"/>
          <w:sz w:val="20"/>
          <w:szCs w:val="20"/>
        </w:rPr>
      </w:pPr>
      <w:r w:rsidRPr="001C6048">
        <w:rPr>
          <w:rFonts w:ascii="Arial" w:hAnsi="Arial"/>
          <w:sz w:val="20"/>
          <w:szCs w:val="20"/>
        </w:rPr>
        <w:t>Obstarávacia cena zahŕňa cenu zásob a náklady súvisiace s obstaraním (clo, prepravu, poistné, prov</w:t>
      </w:r>
      <w:r w:rsidRPr="001C6048">
        <w:rPr>
          <w:rFonts w:ascii="Arial" w:hAnsi="Arial"/>
          <w:sz w:val="20"/>
          <w:szCs w:val="20"/>
        </w:rPr>
        <w:t>í</w:t>
      </w:r>
      <w:r w:rsidRPr="001C6048">
        <w:rPr>
          <w:rFonts w:ascii="Arial" w:hAnsi="Arial"/>
          <w:sz w:val="20"/>
          <w:szCs w:val="20"/>
        </w:rPr>
        <w:t>zie, skonto a pod.). Úroky z cudzích zdrojov nie sú súčasťou obstarávacej ceny. Nakupované z</w:t>
      </w:r>
      <w:r w:rsidRPr="001C6048">
        <w:rPr>
          <w:rFonts w:ascii="Arial" w:hAnsi="Arial"/>
          <w:sz w:val="20"/>
          <w:szCs w:val="20"/>
        </w:rPr>
        <w:t>á</w:t>
      </w:r>
      <w:r w:rsidRPr="001C6048">
        <w:rPr>
          <w:rFonts w:ascii="Arial" w:hAnsi="Arial"/>
          <w:sz w:val="20"/>
          <w:szCs w:val="20"/>
        </w:rPr>
        <w:t>soby sa oceňujú váženým aritmetickým priemerom z obstarávacích cien.</w:t>
      </w:r>
    </w:p>
    <w:p w14:paraId="1E294906" w14:textId="77777777" w:rsidR="001C6048" w:rsidRPr="001C6048" w:rsidRDefault="001C6048" w:rsidP="001C6048">
      <w:pPr>
        <w:pStyle w:val="Zkladntext"/>
        <w:ind w:left="360"/>
        <w:rPr>
          <w:rFonts w:ascii="Arial" w:hAnsi="Arial"/>
          <w:sz w:val="20"/>
          <w:szCs w:val="20"/>
        </w:rPr>
      </w:pPr>
      <w:r w:rsidRPr="001C6048">
        <w:rPr>
          <w:rFonts w:ascii="Arial" w:hAnsi="Arial"/>
          <w:sz w:val="20"/>
          <w:szCs w:val="20"/>
        </w:rP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</w:t>
      </w:r>
      <w:r w:rsidRPr="001C6048">
        <w:rPr>
          <w:rFonts w:ascii="Arial" w:hAnsi="Arial"/>
          <w:sz w:val="20"/>
          <w:szCs w:val="20"/>
        </w:rPr>
        <w:t>á</w:t>
      </w:r>
      <w:r w:rsidRPr="001C6048">
        <w:rPr>
          <w:rFonts w:ascii="Arial" w:hAnsi="Arial"/>
          <w:sz w:val="20"/>
          <w:szCs w:val="20"/>
        </w:rPr>
        <w:t>sob. Správna réžia a odbytové náklady nie sú súčasťou vlastných nákladov. Súčasťou vlastných nákl</w:t>
      </w:r>
      <w:r w:rsidRPr="001C6048">
        <w:rPr>
          <w:rFonts w:ascii="Arial" w:hAnsi="Arial"/>
          <w:sz w:val="20"/>
          <w:szCs w:val="20"/>
        </w:rPr>
        <w:t>a</w:t>
      </w:r>
      <w:r w:rsidRPr="001C6048">
        <w:rPr>
          <w:rFonts w:ascii="Arial" w:hAnsi="Arial"/>
          <w:sz w:val="20"/>
          <w:szCs w:val="20"/>
        </w:rPr>
        <w:t>dov nie sú úroky z cudzích zdrojov.</w:t>
      </w:r>
    </w:p>
    <w:p w14:paraId="30E333F0" w14:textId="77777777" w:rsidR="001C6048" w:rsidRPr="001C6048" w:rsidRDefault="001C6048" w:rsidP="001C6048">
      <w:pPr>
        <w:pStyle w:val="Zkladntext"/>
        <w:ind w:left="360"/>
        <w:rPr>
          <w:rFonts w:ascii="Arial" w:hAnsi="Arial"/>
          <w:sz w:val="20"/>
          <w:szCs w:val="20"/>
        </w:rPr>
      </w:pPr>
      <w:r w:rsidRPr="001C6048">
        <w:rPr>
          <w:rFonts w:ascii="Arial" w:hAnsi="Arial"/>
          <w:sz w:val="20"/>
          <w:szCs w:val="20"/>
        </w:rPr>
        <w:t>Čistá realizačná hodnota je predpokladaná predajná cena znížená o predpokladané náklady na ich d</w:t>
      </w:r>
      <w:r w:rsidRPr="001C6048">
        <w:rPr>
          <w:rFonts w:ascii="Arial" w:hAnsi="Arial"/>
          <w:sz w:val="20"/>
          <w:szCs w:val="20"/>
        </w:rPr>
        <w:t>o</w:t>
      </w:r>
      <w:r w:rsidRPr="001C6048">
        <w:rPr>
          <w:rFonts w:ascii="Arial" w:hAnsi="Arial"/>
          <w:sz w:val="20"/>
          <w:szCs w:val="20"/>
        </w:rPr>
        <w:t xml:space="preserve">končenie a o predpokladané náklady súvisiace s ich predajom.  </w:t>
      </w:r>
    </w:p>
    <w:p w14:paraId="174C3FFA" w14:textId="77777777" w:rsidR="001C6048" w:rsidRPr="001C6048" w:rsidRDefault="001C6048" w:rsidP="001C6048">
      <w:pPr>
        <w:pStyle w:val="Zkladntext"/>
        <w:ind w:left="360"/>
        <w:rPr>
          <w:rFonts w:ascii="Arial" w:hAnsi="Arial"/>
          <w:sz w:val="20"/>
          <w:szCs w:val="20"/>
        </w:rPr>
      </w:pPr>
      <w:r w:rsidRPr="001C6048">
        <w:rPr>
          <w:rFonts w:ascii="Arial" w:hAnsi="Arial"/>
          <w:sz w:val="20"/>
          <w:szCs w:val="20"/>
        </w:rPr>
        <w:t>Zníženie hodnoty zásob sa upravuje vytvorením opravnej položky.</w:t>
      </w:r>
    </w:p>
    <w:p w14:paraId="633F1FBA" w14:textId="77777777" w:rsidR="00663129" w:rsidRPr="00E63C40" w:rsidRDefault="00663129" w:rsidP="008B04E1">
      <w:pPr>
        <w:pStyle w:val="odstavec"/>
      </w:pPr>
    </w:p>
    <w:p w14:paraId="07B10E79" w14:textId="77777777" w:rsidR="00663129" w:rsidRPr="00E63C40" w:rsidRDefault="00663129" w:rsidP="00C2078D">
      <w:pPr>
        <w:pStyle w:val="abc"/>
      </w:pPr>
      <w:r w:rsidRPr="00E63C40">
        <w:t>Zákazková výroba</w:t>
      </w:r>
    </w:p>
    <w:p w14:paraId="2E84DAA6" w14:textId="77777777" w:rsidR="001C6048" w:rsidRDefault="00663129">
      <w:pPr>
        <w:suppressAutoHyphens/>
        <w:autoSpaceDE w:val="0"/>
        <w:autoSpaceDN w:val="0"/>
        <w:adjustRightInd w:val="0"/>
        <w:ind w:left="425"/>
        <w:jc w:val="both"/>
        <w:rPr>
          <w:rFonts w:ascii="Arial" w:hAnsi="Arial" w:cs="Arial"/>
          <w:sz w:val="20"/>
        </w:rPr>
      </w:pPr>
      <w:r w:rsidRPr="00E63C40">
        <w:rPr>
          <w:rFonts w:ascii="Arial" w:hAnsi="Arial" w:cs="Arial"/>
          <w:sz w:val="20"/>
        </w:rPr>
        <w:t>Ak výsledok zo zákazkovej výroby je možné spoľahlivo odhadnúť a existuje predpoklad, že zákazka nebude stratová, výnosy a náklady pripadajúce na účtovné obdobie sa účtujú metódou stupňa dokončenia</w:t>
      </w:r>
      <w:r>
        <w:rPr>
          <w:rFonts w:ascii="Arial" w:hAnsi="Arial" w:cs="Arial"/>
          <w:sz w:val="20"/>
        </w:rPr>
        <w:t>,</w:t>
      </w:r>
      <w:r w:rsidRPr="00E63C40">
        <w:rPr>
          <w:rFonts w:ascii="Arial" w:hAnsi="Arial" w:cs="Arial"/>
          <w:sz w:val="20"/>
        </w:rPr>
        <w:t xml:space="preserve"> pričom stupeň dokončenia zákazky sa zisťuje kumulatívne ku dňu, ku ktorému sa zostavuje účtovná závierka</w:t>
      </w:r>
      <w:r w:rsidR="001C6048">
        <w:rPr>
          <w:rFonts w:ascii="Arial" w:hAnsi="Arial" w:cs="Arial"/>
          <w:sz w:val="20"/>
        </w:rPr>
        <w:t>.</w:t>
      </w:r>
    </w:p>
    <w:p w14:paraId="39C4EFF7" w14:textId="77777777" w:rsidR="00663129" w:rsidRDefault="001C6048">
      <w:pPr>
        <w:suppressAutoHyphens/>
        <w:autoSpaceDE w:val="0"/>
        <w:autoSpaceDN w:val="0"/>
        <w:adjustRightInd w:val="0"/>
        <w:ind w:left="425"/>
        <w:jc w:val="both"/>
      </w:pPr>
      <w:r>
        <w:rPr>
          <w:rFonts w:ascii="Arial" w:hAnsi="Arial" w:cs="Arial"/>
          <w:sz w:val="20"/>
        </w:rPr>
        <w:t>Spoločnosť neúčtuje o zákazkovej výrobe.</w:t>
      </w:r>
      <w:r w:rsidR="00663129" w:rsidRPr="00E63C40" w:rsidDel="004C71AC">
        <w:t xml:space="preserve"> </w:t>
      </w:r>
    </w:p>
    <w:p w14:paraId="5336B284" w14:textId="77777777" w:rsidR="00663129" w:rsidRDefault="00663129">
      <w:pPr>
        <w:suppressAutoHyphens/>
        <w:autoSpaceDE w:val="0"/>
        <w:autoSpaceDN w:val="0"/>
        <w:adjustRightInd w:val="0"/>
        <w:ind w:left="425"/>
        <w:jc w:val="both"/>
        <w:rPr>
          <w:rFonts w:ascii="Arial" w:hAnsi="Arial" w:cs="Arial"/>
          <w:sz w:val="20"/>
        </w:rPr>
      </w:pPr>
    </w:p>
    <w:p w14:paraId="746B5F58" w14:textId="77777777" w:rsidR="00512A95" w:rsidRPr="00512A95" w:rsidRDefault="00512A95" w:rsidP="00512A95">
      <w:pPr>
        <w:pStyle w:val="abc"/>
      </w:pPr>
      <w:r w:rsidRPr="00512A95">
        <w:t>Zákazková výstavba nehnuteľnosti</w:t>
      </w:r>
    </w:p>
    <w:p w14:paraId="5635BAAA" w14:textId="77777777" w:rsidR="00512A95" w:rsidRPr="00BC4493" w:rsidRDefault="00512A95" w:rsidP="00290E6C">
      <w:pPr>
        <w:pStyle w:val="Zkladntext"/>
        <w:ind w:left="360"/>
        <w:jc w:val="both"/>
        <w:rPr>
          <w:rFonts w:ascii="Arial" w:hAnsi="Arial"/>
          <w:b/>
          <w:sz w:val="20"/>
          <w:szCs w:val="20"/>
        </w:rPr>
      </w:pPr>
      <w:r w:rsidRPr="00BC4493">
        <w:rPr>
          <w:rFonts w:ascii="Arial" w:hAnsi="Arial"/>
          <w:b/>
          <w:sz w:val="20"/>
          <w:szCs w:val="20"/>
        </w:rPr>
        <w:t>Zákazková výstavba nehnuteľnosti – priebežný transfer</w:t>
      </w:r>
    </w:p>
    <w:p w14:paraId="6646E3CC" w14:textId="77777777" w:rsidR="00512A95" w:rsidRPr="00512A95" w:rsidRDefault="00512A95" w:rsidP="00290E6C">
      <w:pPr>
        <w:pStyle w:val="Zkladntext"/>
        <w:ind w:left="360"/>
        <w:jc w:val="both"/>
        <w:rPr>
          <w:rFonts w:ascii="Arial" w:hAnsi="Arial"/>
          <w:sz w:val="20"/>
          <w:szCs w:val="20"/>
        </w:rPr>
      </w:pPr>
      <w:r w:rsidRPr="00512A95">
        <w:rPr>
          <w:rFonts w:ascii="Arial" w:hAnsi="Arial"/>
          <w:sz w:val="20"/>
          <w:szCs w:val="20"/>
        </w:rPr>
        <w:t xml:space="preserve">Zákazková výstavba nehnuteľnosti určenej na predaj sa vykazuje podľa metódy stupňa dokončenia. </w:t>
      </w:r>
    </w:p>
    <w:p w14:paraId="489DF35C" w14:textId="77777777" w:rsidR="00512A95" w:rsidRPr="00BC4493" w:rsidRDefault="00512A95" w:rsidP="00290E6C">
      <w:pPr>
        <w:pStyle w:val="Zkladntext"/>
        <w:ind w:left="360"/>
        <w:jc w:val="both"/>
        <w:rPr>
          <w:rFonts w:ascii="Arial" w:hAnsi="Arial"/>
          <w:b/>
          <w:sz w:val="20"/>
          <w:szCs w:val="20"/>
        </w:rPr>
      </w:pPr>
      <w:r w:rsidRPr="00BC4493">
        <w:rPr>
          <w:rFonts w:ascii="Arial" w:hAnsi="Arial"/>
          <w:b/>
          <w:sz w:val="20"/>
          <w:szCs w:val="20"/>
        </w:rPr>
        <w:t>Zákazková výstavba nehnuteľnosti – ostatná (nie priebežný transfer)</w:t>
      </w:r>
    </w:p>
    <w:p w14:paraId="6E8DD9A0" w14:textId="77777777" w:rsidR="00512A95" w:rsidRDefault="00512A95" w:rsidP="00290E6C">
      <w:pPr>
        <w:pStyle w:val="Zkladntext"/>
        <w:ind w:left="360"/>
        <w:jc w:val="both"/>
        <w:rPr>
          <w:rFonts w:ascii="Arial" w:hAnsi="Arial"/>
          <w:sz w:val="20"/>
          <w:szCs w:val="20"/>
        </w:rPr>
      </w:pPr>
      <w:r w:rsidRPr="00512A95">
        <w:rPr>
          <w:rFonts w:ascii="Arial" w:hAnsi="Arial"/>
          <w:sz w:val="20"/>
          <w:szCs w:val="20"/>
        </w:rPr>
        <w:t>Zákazková výstavba nehnuteľnosti určenej na predaj – ostatná (nie priebežný transfer) sa vykazuje m</w:t>
      </w:r>
      <w:r w:rsidRPr="00512A95">
        <w:rPr>
          <w:rFonts w:ascii="Arial" w:hAnsi="Arial"/>
          <w:sz w:val="20"/>
          <w:szCs w:val="20"/>
        </w:rPr>
        <w:t>e</w:t>
      </w:r>
      <w:r w:rsidRPr="00512A95">
        <w:rPr>
          <w:rFonts w:ascii="Arial" w:hAnsi="Arial"/>
          <w:sz w:val="20"/>
          <w:szCs w:val="20"/>
        </w:rPr>
        <w:t>tódou tzv. nulového zisku, t. j. zisk sa vykáže až pri predaji nehnuteľnosti.</w:t>
      </w:r>
    </w:p>
    <w:p w14:paraId="52E2BAB9" w14:textId="77777777" w:rsidR="00512A95" w:rsidRDefault="00512A95" w:rsidP="00512A95">
      <w:pPr>
        <w:pStyle w:val="abc"/>
        <w:numPr>
          <w:ilvl w:val="0"/>
          <w:numId w:val="0"/>
        </w:numPr>
      </w:pPr>
    </w:p>
    <w:p w14:paraId="5F221EC0" w14:textId="77777777" w:rsidR="00663129" w:rsidRDefault="00663129" w:rsidP="00C2078D">
      <w:pPr>
        <w:pStyle w:val="abc"/>
      </w:pPr>
      <w:r w:rsidRPr="00E63C40">
        <w:t>Pohľadávky</w:t>
      </w:r>
    </w:p>
    <w:p w14:paraId="3B0299E5" w14:textId="77777777" w:rsidR="00663129" w:rsidRPr="00E63C40" w:rsidRDefault="00663129" w:rsidP="008B04E1">
      <w:pPr>
        <w:pStyle w:val="odstavec"/>
      </w:pPr>
      <w:r w:rsidRPr="00E63C40">
        <w:t>Pohľadávky sa pri ich vzniku oceňujú ich menovitou hodnotou (postúpené pohľadávky a pohľadávky nadobudnuté vkladom do základného imania sa oceňujú obstarávacou cenou, t.j. vrátane nákladov súvisiacich s obstaraním). Opravná položka sa vytvára k pochybným a nedobytným pohľadávkam, kde existuje riziko nevymožiteľnosti pohľadávok.</w:t>
      </w:r>
    </w:p>
    <w:p w14:paraId="6DD6C07A" w14:textId="77777777" w:rsidR="00663129" w:rsidRPr="00E63C40" w:rsidRDefault="00663129" w:rsidP="008B04E1">
      <w:pPr>
        <w:pStyle w:val="odstavec"/>
      </w:pPr>
    </w:p>
    <w:p w14:paraId="62A303CD" w14:textId="77777777" w:rsidR="00663129" w:rsidRPr="00E63C40" w:rsidRDefault="00512A95" w:rsidP="00C2078D">
      <w:pPr>
        <w:pStyle w:val="abc"/>
      </w:pPr>
      <w:r>
        <w:t>Peňažné prostriedky a ceniny</w:t>
      </w:r>
    </w:p>
    <w:p w14:paraId="22D5B680" w14:textId="77777777" w:rsidR="00512A95" w:rsidRPr="00512A95" w:rsidRDefault="00512A95" w:rsidP="00290E6C">
      <w:pPr>
        <w:pStyle w:val="Zkladntext"/>
        <w:ind w:left="480"/>
        <w:jc w:val="both"/>
        <w:rPr>
          <w:rFonts w:ascii="Arial" w:hAnsi="Arial"/>
          <w:sz w:val="20"/>
          <w:szCs w:val="20"/>
        </w:rPr>
      </w:pPr>
      <w:r w:rsidRPr="00512A95">
        <w:rPr>
          <w:rFonts w:ascii="Arial" w:hAnsi="Arial"/>
          <w:sz w:val="20"/>
          <w:szCs w:val="20"/>
        </w:rPr>
        <w:t>Peňažné prostriedky a ceniny sa oceňujú ich menovitou hodnotou. Zníženie ich hodnoty sa vyjadruje opravnou položkou.</w:t>
      </w:r>
    </w:p>
    <w:p w14:paraId="7BC71CF8" w14:textId="77777777" w:rsidR="001C6048" w:rsidRPr="00E63C40" w:rsidRDefault="001C6048" w:rsidP="008B04E1">
      <w:pPr>
        <w:pStyle w:val="odstavec"/>
      </w:pPr>
    </w:p>
    <w:p w14:paraId="20AF5972" w14:textId="77777777" w:rsidR="00663129" w:rsidRPr="00E63C40" w:rsidRDefault="00663129" w:rsidP="00C2078D">
      <w:pPr>
        <w:pStyle w:val="abc"/>
      </w:pPr>
      <w:r w:rsidRPr="00E63C40">
        <w:t>Náklady budúcich období a príjmy budúcich období</w:t>
      </w:r>
    </w:p>
    <w:p w14:paraId="02072DEE" w14:textId="77777777" w:rsidR="00663129" w:rsidRPr="00E63C40" w:rsidRDefault="00663129" w:rsidP="008B04E1">
      <w:pPr>
        <w:pStyle w:val="odstavec"/>
      </w:pPr>
      <w:r w:rsidRPr="00E63C40">
        <w:t>Náklady budúcich období a príjmy budúcich období sú vykázané vo výške, ktorá je potrebná na dodržanie zásady vecnej a časovej súvislosti s účtovným obdobím.</w:t>
      </w:r>
    </w:p>
    <w:p w14:paraId="6879A9D2" w14:textId="77777777" w:rsidR="00663129" w:rsidRPr="00E63C40" w:rsidRDefault="00663129" w:rsidP="00C2078D">
      <w:pPr>
        <w:pStyle w:val="abc"/>
      </w:pPr>
      <w:r w:rsidRPr="00E63C40">
        <w:lastRenderedPageBreak/>
        <w:t>Rezervy</w:t>
      </w:r>
    </w:p>
    <w:p w14:paraId="1E74DD7F" w14:textId="77777777" w:rsidR="00663129" w:rsidRPr="00E63C40" w:rsidRDefault="00663129" w:rsidP="008B04E1">
      <w:pPr>
        <w:pStyle w:val="odstavec"/>
      </w:pPr>
      <w:r w:rsidRPr="00E63C40"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04621374" w14:textId="77777777" w:rsidR="00663129" w:rsidRPr="00E63C40" w:rsidRDefault="00663129" w:rsidP="008B04E1">
      <w:pPr>
        <w:pStyle w:val="odstavec"/>
      </w:pPr>
    </w:p>
    <w:p w14:paraId="4190F31A" w14:textId="77777777" w:rsidR="00663129" w:rsidRPr="00E63C40" w:rsidRDefault="00663129" w:rsidP="008B04E1">
      <w:pPr>
        <w:pStyle w:val="odstavec"/>
      </w:pPr>
      <w:r w:rsidRPr="00E63C40">
        <w:t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</w:t>
      </w:r>
    </w:p>
    <w:p w14:paraId="70CAFB7E" w14:textId="77777777" w:rsidR="00663129" w:rsidRPr="00E63C40" w:rsidRDefault="00663129" w:rsidP="008B04E1">
      <w:pPr>
        <w:pStyle w:val="odstavec"/>
      </w:pPr>
    </w:p>
    <w:p w14:paraId="361F02D1" w14:textId="77777777" w:rsidR="00663129" w:rsidRPr="00E63C40" w:rsidRDefault="00663129" w:rsidP="00C2078D">
      <w:pPr>
        <w:pStyle w:val="abc"/>
      </w:pPr>
      <w:r w:rsidRPr="00E63C40">
        <w:t>Záväzky</w:t>
      </w:r>
    </w:p>
    <w:p w14:paraId="5EBBD115" w14:textId="77777777" w:rsidR="00663129" w:rsidRPr="00E63C40" w:rsidRDefault="00663129" w:rsidP="008B04E1">
      <w:pPr>
        <w:pStyle w:val="odstavec"/>
      </w:pPr>
      <w:r w:rsidRPr="00E63C40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66510591" w14:textId="77777777" w:rsidR="00663129" w:rsidRPr="006E1337" w:rsidRDefault="00663129" w:rsidP="008B04E1">
      <w:pPr>
        <w:pStyle w:val="odstavec"/>
      </w:pPr>
    </w:p>
    <w:p w14:paraId="4D4F7DF1" w14:textId="77777777" w:rsidR="00290E6C" w:rsidRPr="00290E6C" w:rsidRDefault="00290E6C" w:rsidP="00290E6C">
      <w:pPr>
        <w:pStyle w:val="abc"/>
      </w:pPr>
      <w:r w:rsidRPr="00290E6C">
        <w:t>Odložené dane</w:t>
      </w:r>
    </w:p>
    <w:p w14:paraId="7D9F6076" w14:textId="77777777" w:rsidR="00290E6C" w:rsidRPr="00290E6C" w:rsidRDefault="00290E6C" w:rsidP="00290E6C">
      <w:pPr>
        <w:pStyle w:val="Zkladntext"/>
        <w:ind w:left="480"/>
        <w:rPr>
          <w:rFonts w:ascii="Arial" w:hAnsi="Arial"/>
          <w:sz w:val="20"/>
          <w:szCs w:val="20"/>
        </w:rPr>
      </w:pPr>
      <w:r w:rsidRPr="00290E6C">
        <w:rPr>
          <w:rFonts w:ascii="Arial" w:hAnsi="Arial"/>
          <w:sz w:val="20"/>
          <w:szCs w:val="20"/>
        </w:rPr>
        <w:t xml:space="preserve">Odložené dane (odložená daňová pohľadávka a odložený daňový záväzok) sa vzťahujú na: </w:t>
      </w:r>
    </w:p>
    <w:p w14:paraId="66448DDE" w14:textId="77777777" w:rsidR="00290E6C" w:rsidRPr="00290E6C" w:rsidRDefault="00290E6C" w:rsidP="00290E6C">
      <w:pPr>
        <w:pStyle w:val="Zkladntext"/>
        <w:numPr>
          <w:ilvl w:val="0"/>
          <w:numId w:val="8"/>
        </w:numPr>
        <w:spacing w:after="0"/>
        <w:jc w:val="both"/>
        <w:rPr>
          <w:rFonts w:ascii="Arial" w:hAnsi="Arial"/>
          <w:sz w:val="20"/>
          <w:szCs w:val="20"/>
        </w:rPr>
      </w:pPr>
      <w:r w:rsidRPr="00290E6C">
        <w:rPr>
          <w:rFonts w:ascii="Arial" w:hAnsi="Arial"/>
          <w:sz w:val="20"/>
          <w:szCs w:val="20"/>
        </w:rPr>
        <w:t>dočasné rozdiely medzi účtovnou hodnotou majetku a účtovnou hodnotou z</w:t>
      </w:r>
      <w:r w:rsidRPr="00290E6C">
        <w:rPr>
          <w:rFonts w:ascii="Arial" w:hAnsi="Arial"/>
          <w:sz w:val="20"/>
          <w:szCs w:val="20"/>
        </w:rPr>
        <w:t>á</w:t>
      </w:r>
      <w:r w:rsidRPr="00290E6C">
        <w:rPr>
          <w:rFonts w:ascii="Arial" w:hAnsi="Arial"/>
          <w:sz w:val="20"/>
          <w:szCs w:val="20"/>
        </w:rPr>
        <w:t>väzkov vykázanou v súvahe a ich daňovou základňou,</w:t>
      </w:r>
    </w:p>
    <w:p w14:paraId="6F03795A" w14:textId="77777777" w:rsidR="00290E6C" w:rsidRPr="00290E6C" w:rsidRDefault="00290E6C" w:rsidP="00290E6C">
      <w:pPr>
        <w:pStyle w:val="Zkladntext"/>
        <w:numPr>
          <w:ilvl w:val="0"/>
          <w:numId w:val="8"/>
        </w:numPr>
        <w:spacing w:after="0"/>
        <w:jc w:val="both"/>
        <w:rPr>
          <w:rFonts w:ascii="Arial" w:hAnsi="Arial"/>
          <w:sz w:val="20"/>
          <w:szCs w:val="20"/>
        </w:rPr>
      </w:pPr>
      <w:r w:rsidRPr="00290E6C">
        <w:rPr>
          <w:rFonts w:ascii="Arial" w:hAnsi="Arial"/>
          <w:sz w:val="20"/>
          <w:szCs w:val="20"/>
        </w:rPr>
        <w:t>možnosť umorovať daňovú stratu v budúcnosti, ktorou sa rozumie možnosť odpočítať daňovú stratu od základu dane v budúcnosti,</w:t>
      </w:r>
    </w:p>
    <w:p w14:paraId="73536DA0" w14:textId="77777777" w:rsidR="00290E6C" w:rsidRPr="00290E6C" w:rsidRDefault="00290E6C" w:rsidP="00290E6C">
      <w:pPr>
        <w:pStyle w:val="Zkladntext"/>
        <w:numPr>
          <w:ilvl w:val="0"/>
          <w:numId w:val="8"/>
        </w:numPr>
        <w:spacing w:after="0"/>
        <w:jc w:val="both"/>
        <w:rPr>
          <w:rFonts w:ascii="Arial" w:hAnsi="Arial"/>
          <w:sz w:val="20"/>
          <w:szCs w:val="20"/>
        </w:rPr>
      </w:pPr>
      <w:r w:rsidRPr="00290E6C">
        <w:rPr>
          <w:rFonts w:ascii="Arial" w:hAnsi="Arial"/>
          <w:sz w:val="20"/>
          <w:szCs w:val="20"/>
        </w:rPr>
        <w:t>možnosť previesť nevyužité daňové odpočty a iné daňové nároky do budúcich období.</w:t>
      </w:r>
    </w:p>
    <w:p w14:paraId="62A17DBF" w14:textId="77777777" w:rsidR="00290E6C" w:rsidRDefault="00290E6C" w:rsidP="00290E6C">
      <w:pPr>
        <w:pStyle w:val="abc"/>
        <w:numPr>
          <w:ilvl w:val="0"/>
          <w:numId w:val="0"/>
        </w:numPr>
      </w:pPr>
    </w:p>
    <w:p w14:paraId="6861F482" w14:textId="77777777" w:rsidR="00290E6C" w:rsidRPr="00290E6C" w:rsidRDefault="00290E6C" w:rsidP="00290E6C">
      <w:pPr>
        <w:pStyle w:val="abc"/>
      </w:pPr>
      <w:r w:rsidRPr="00290E6C">
        <w:t>Výdavky budúcich období a výnosy budúcich období</w:t>
      </w:r>
    </w:p>
    <w:p w14:paraId="10EDFD31" w14:textId="77777777" w:rsidR="00290E6C" w:rsidRPr="00290E6C" w:rsidRDefault="00290E6C" w:rsidP="00290E6C">
      <w:pPr>
        <w:pStyle w:val="Zkladntext"/>
        <w:ind w:left="480"/>
        <w:jc w:val="both"/>
        <w:rPr>
          <w:rFonts w:ascii="Arial" w:hAnsi="Arial"/>
          <w:sz w:val="20"/>
          <w:szCs w:val="20"/>
        </w:rPr>
      </w:pPr>
      <w:r w:rsidRPr="00290E6C">
        <w:rPr>
          <w:rFonts w:ascii="Arial" w:hAnsi="Arial"/>
          <w:sz w:val="20"/>
          <w:szCs w:val="20"/>
        </w:rPr>
        <w:t>Výdavky budúcich období a výnosy budúcich období sa vykazujú vo výške, ktorá je potrebná na dod</w:t>
      </w:r>
      <w:r w:rsidRPr="00290E6C">
        <w:rPr>
          <w:rFonts w:ascii="Arial" w:hAnsi="Arial"/>
          <w:sz w:val="20"/>
          <w:szCs w:val="20"/>
        </w:rPr>
        <w:t>r</w:t>
      </w:r>
      <w:r w:rsidRPr="00290E6C">
        <w:rPr>
          <w:rFonts w:ascii="Arial" w:hAnsi="Arial"/>
          <w:sz w:val="20"/>
          <w:szCs w:val="20"/>
        </w:rPr>
        <w:t>žanie zásady vecnej a časovej súvislosti s účtovným obdobím.</w:t>
      </w:r>
    </w:p>
    <w:p w14:paraId="1516EBBD" w14:textId="77777777" w:rsidR="00290E6C" w:rsidRPr="00290E6C" w:rsidRDefault="00290E6C" w:rsidP="00290E6C">
      <w:pPr>
        <w:pStyle w:val="abc"/>
      </w:pPr>
      <w:r w:rsidRPr="00290E6C">
        <w:t>Emisné kvóty</w:t>
      </w:r>
    </w:p>
    <w:p w14:paraId="2B5E6836" w14:textId="77777777" w:rsidR="00290E6C" w:rsidRPr="00290E6C" w:rsidRDefault="00290E6C" w:rsidP="00290E6C">
      <w:pPr>
        <w:pStyle w:val="Zkladntext"/>
        <w:ind w:left="480"/>
        <w:jc w:val="both"/>
        <w:rPr>
          <w:rFonts w:ascii="Arial" w:hAnsi="Arial"/>
          <w:sz w:val="20"/>
          <w:szCs w:val="20"/>
        </w:rPr>
      </w:pPr>
      <w:r w:rsidRPr="00290E6C">
        <w:rPr>
          <w:rFonts w:ascii="Arial" w:hAnsi="Arial"/>
          <w:sz w:val="20"/>
          <w:szCs w:val="20"/>
        </w:rPr>
        <w:t xml:space="preserve">Bezodplatne pripísaný proporčný podiel emisných kvót v ocenení reprodukčnou obstarávacou cenou sa účtuje v prospech výnosov budúcich období. </w:t>
      </w:r>
    </w:p>
    <w:p w14:paraId="5FD09C15" w14:textId="77777777" w:rsidR="00290E6C" w:rsidRPr="00290E6C" w:rsidRDefault="00290E6C" w:rsidP="00290E6C">
      <w:pPr>
        <w:pStyle w:val="abc"/>
      </w:pPr>
      <w:r w:rsidRPr="00290E6C">
        <w:t>Dotácie zo štátneho rozpočtu</w:t>
      </w:r>
    </w:p>
    <w:p w14:paraId="6100C1DF" w14:textId="77777777" w:rsidR="00290E6C" w:rsidRPr="00290E6C" w:rsidRDefault="00290E6C" w:rsidP="00290E6C">
      <w:pPr>
        <w:ind w:left="450"/>
        <w:rPr>
          <w:rFonts w:ascii="Arial" w:hAnsi="Arial"/>
          <w:sz w:val="20"/>
          <w:szCs w:val="20"/>
        </w:rPr>
      </w:pPr>
      <w:r w:rsidRPr="00290E6C">
        <w:rPr>
          <w:rFonts w:ascii="Arial" w:hAnsi="Arial"/>
          <w:sz w:val="20"/>
          <w:szCs w:val="20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751A6598" w14:textId="77777777" w:rsidR="00290E6C" w:rsidRPr="00290E6C" w:rsidRDefault="00290E6C" w:rsidP="00290E6C">
      <w:pPr>
        <w:ind w:left="450"/>
        <w:rPr>
          <w:rFonts w:ascii="Arial" w:hAnsi="Arial"/>
          <w:sz w:val="20"/>
          <w:szCs w:val="20"/>
        </w:rPr>
      </w:pPr>
    </w:p>
    <w:p w14:paraId="10B87367" w14:textId="77777777" w:rsidR="00290E6C" w:rsidRPr="00290E6C" w:rsidRDefault="00290E6C" w:rsidP="00290E6C">
      <w:pPr>
        <w:ind w:left="450"/>
        <w:rPr>
          <w:rFonts w:ascii="Arial" w:hAnsi="Arial"/>
          <w:sz w:val="20"/>
          <w:szCs w:val="20"/>
        </w:rPr>
      </w:pPr>
      <w:r w:rsidRPr="00290E6C">
        <w:rPr>
          <w:rFonts w:ascii="Arial" w:hAnsi="Arial"/>
          <w:sz w:val="20"/>
          <w:szCs w:val="20"/>
        </w:rPr>
        <w:t>Dotácie na hospodársku činnosť Spoločnosti sa najskôr vykazujú ako výnosy budúcich období a do v</w:t>
      </w:r>
      <w:r w:rsidRPr="00290E6C">
        <w:rPr>
          <w:rFonts w:ascii="Arial" w:hAnsi="Arial"/>
          <w:sz w:val="20"/>
          <w:szCs w:val="20"/>
        </w:rPr>
        <w:t>ý</w:t>
      </w:r>
      <w:r w:rsidRPr="00290E6C">
        <w:rPr>
          <w:rFonts w:ascii="Arial" w:hAnsi="Arial"/>
          <w:sz w:val="20"/>
          <w:szCs w:val="20"/>
        </w:rPr>
        <w:t>kazu ziskov a strát sa rozpúšťajú ako výnosy z hospodárskej činnosti v časovej a vecnej súvislosti s v</w:t>
      </w:r>
      <w:r w:rsidRPr="00290E6C">
        <w:rPr>
          <w:rFonts w:ascii="Arial" w:hAnsi="Arial"/>
          <w:sz w:val="20"/>
          <w:szCs w:val="20"/>
        </w:rPr>
        <w:t>y</w:t>
      </w:r>
      <w:r w:rsidRPr="00290E6C">
        <w:rPr>
          <w:rFonts w:ascii="Arial" w:hAnsi="Arial"/>
          <w:sz w:val="20"/>
          <w:szCs w:val="20"/>
        </w:rPr>
        <w:t>naložením nákladov na príslušný účel.</w:t>
      </w:r>
    </w:p>
    <w:p w14:paraId="0F300193" w14:textId="77777777" w:rsidR="00290E6C" w:rsidRPr="00290E6C" w:rsidRDefault="00290E6C" w:rsidP="00290E6C">
      <w:pPr>
        <w:ind w:left="450"/>
        <w:rPr>
          <w:rFonts w:ascii="Arial" w:hAnsi="Arial"/>
          <w:sz w:val="20"/>
          <w:szCs w:val="20"/>
        </w:rPr>
      </w:pPr>
    </w:p>
    <w:p w14:paraId="3FB91EFF" w14:textId="77777777" w:rsidR="00290E6C" w:rsidRPr="00290E6C" w:rsidRDefault="00290E6C" w:rsidP="00290E6C">
      <w:pPr>
        <w:ind w:left="450"/>
        <w:rPr>
          <w:rFonts w:ascii="Arial" w:hAnsi="Arial"/>
          <w:sz w:val="20"/>
          <w:szCs w:val="20"/>
        </w:rPr>
      </w:pPr>
      <w:r w:rsidRPr="00290E6C">
        <w:rPr>
          <w:rFonts w:ascii="Arial" w:hAnsi="Arial"/>
          <w:sz w:val="20"/>
          <w:szCs w:val="20"/>
        </w:rPr>
        <w:t>Dotácie na obstaranie dlhodobého hmotného majetku a dlhodobého nehmotného majetku sa najskôr vykazujú ako výnosy budúcich období a do výkazu ziskov a strát sa rozpúšťajú v časovej a vecnej s</w:t>
      </w:r>
      <w:r w:rsidRPr="00290E6C">
        <w:rPr>
          <w:rFonts w:ascii="Arial" w:hAnsi="Arial"/>
          <w:sz w:val="20"/>
          <w:szCs w:val="20"/>
        </w:rPr>
        <w:t>ú</w:t>
      </w:r>
      <w:r w:rsidRPr="00290E6C">
        <w:rPr>
          <w:rFonts w:ascii="Arial" w:hAnsi="Arial"/>
          <w:sz w:val="20"/>
          <w:szCs w:val="20"/>
        </w:rPr>
        <w:t>vislosti so zaúčtovaním o</w:t>
      </w:r>
      <w:r w:rsidRPr="00290E6C">
        <w:rPr>
          <w:rFonts w:ascii="Arial" w:hAnsi="Arial"/>
          <w:sz w:val="20"/>
          <w:szCs w:val="20"/>
        </w:rPr>
        <w:t>d</w:t>
      </w:r>
      <w:r w:rsidRPr="00290E6C">
        <w:rPr>
          <w:rFonts w:ascii="Arial" w:hAnsi="Arial"/>
          <w:sz w:val="20"/>
          <w:szCs w:val="20"/>
        </w:rPr>
        <w:t xml:space="preserve">pisov </w:t>
      </w:r>
      <w:r w:rsidRPr="00290E6C">
        <w:rPr>
          <w:rFonts w:ascii="Arial" w:hAnsi="Arial"/>
          <w:sz w:val="20"/>
          <w:szCs w:val="20"/>
        </w:rPr>
        <w:br/>
        <w:t xml:space="preserve">z tohto dlhodobého majetku. </w:t>
      </w:r>
    </w:p>
    <w:p w14:paraId="3BE6F820" w14:textId="77777777" w:rsidR="00290E6C" w:rsidRDefault="00290E6C" w:rsidP="00290E6C">
      <w:pPr>
        <w:pStyle w:val="abc"/>
        <w:numPr>
          <w:ilvl w:val="0"/>
          <w:numId w:val="0"/>
        </w:numPr>
      </w:pPr>
    </w:p>
    <w:p w14:paraId="26C9B526" w14:textId="77777777" w:rsidR="00290E6C" w:rsidRPr="00290E6C" w:rsidRDefault="00290E6C" w:rsidP="00290E6C">
      <w:pPr>
        <w:pStyle w:val="abc"/>
      </w:pPr>
      <w:r w:rsidRPr="00290E6C">
        <w:t>Prenájom (lízing)</w:t>
      </w:r>
    </w:p>
    <w:p w14:paraId="23373E42" w14:textId="77777777" w:rsidR="00290E6C" w:rsidRPr="00290E6C" w:rsidRDefault="00290E6C" w:rsidP="00290E6C">
      <w:pPr>
        <w:pStyle w:val="Zkladntext"/>
        <w:ind w:left="360"/>
        <w:jc w:val="both"/>
        <w:rPr>
          <w:rFonts w:ascii="Arial" w:hAnsi="Arial"/>
          <w:sz w:val="20"/>
          <w:szCs w:val="20"/>
        </w:rPr>
      </w:pPr>
      <w:r w:rsidRPr="00290E6C">
        <w:rPr>
          <w:rFonts w:ascii="Arial" w:hAnsi="Arial"/>
          <w:sz w:val="20"/>
          <w:szCs w:val="20"/>
        </w:rPr>
        <w:t>Majetok prenajatý na základe operatívneho prenájmu vykazuje ako svoj majetok jeho vlastník, nie n</w:t>
      </w:r>
      <w:r w:rsidRPr="00290E6C">
        <w:rPr>
          <w:rFonts w:ascii="Arial" w:hAnsi="Arial"/>
          <w:sz w:val="20"/>
          <w:szCs w:val="20"/>
        </w:rPr>
        <w:t>á</w:t>
      </w:r>
      <w:r w:rsidRPr="00290E6C">
        <w:rPr>
          <w:rFonts w:ascii="Arial" w:hAnsi="Arial"/>
          <w:sz w:val="20"/>
          <w:szCs w:val="20"/>
        </w:rPr>
        <w:t>jomca.</w:t>
      </w:r>
    </w:p>
    <w:p w14:paraId="195C4072" w14:textId="77777777" w:rsidR="00290E6C" w:rsidRPr="00290E6C" w:rsidRDefault="00290E6C" w:rsidP="00290E6C">
      <w:pPr>
        <w:pStyle w:val="Zkladntext"/>
        <w:ind w:left="360"/>
        <w:jc w:val="both"/>
        <w:rPr>
          <w:rFonts w:ascii="Arial" w:hAnsi="Arial"/>
          <w:sz w:val="20"/>
          <w:szCs w:val="20"/>
        </w:rPr>
      </w:pPr>
      <w:r w:rsidRPr="00290E6C">
        <w:rPr>
          <w:rFonts w:ascii="Arial" w:hAnsi="Arial"/>
          <w:sz w:val="20"/>
          <w:szCs w:val="20"/>
        </w:rPr>
        <w:t>Finančný prenájom je obstaranie dlhodobého hmotného majetku na základe nájomnej zmluvy s dojednaným právom kúpy prenajatej veci za dohodnuté platby počas dohodnutej doby nájmu. M</w:t>
      </w:r>
      <w:r w:rsidRPr="00290E6C">
        <w:rPr>
          <w:rFonts w:ascii="Arial" w:hAnsi="Arial"/>
          <w:sz w:val="20"/>
          <w:szCs w:val="20"/>
        </w:rPr>
        <w:t>a</w:t>
      </w:r>
      <w:r w:rsidRPr="00290E6C">
        <w:rPr>
          <w:rFonts w:ascii="Arial" w:hAnsi="Arial"/>
          <w:sz w:val="20"/>
          <w:szCs w:val="20"/>
        </w:rPr>
        <w:t>jetok prenajatý  formou finančného prenájmu vykazuje ako svoj majetok a odpisuje ho jeho nájo</w:t>
      </w:r>
      <w:r w:rsidRPr="00290E6C">
        <w:rPr>
          <w:rFonts w:ascii="Arial" w:hAnsi="Arial"/>
          <w:sz w:val="20"/>
          <w:szCs w:val="20"/>
        </w:rPr>
        <w:t>m</w:t>
      </w:r>
      <w:r w:rsidRPr="00290E6C">
        <w:rPr>
          <w:rFonts w:ascii="Arial" w:hAnsi="Arial"/>
          <w:sz w:val="20"/>
          <w:szCs w:val="20"/>
        </w:rPr>
        <w:t xml:space="preserve">ca, nie vlastník. </w:t>
      </w:r>
    </w:p>
    <w:p w14:paraId="0321206C" w14:textId="77777777" w:rsidR="00290E6C" w:rsidRPr="00290E6C" w:rsidRDefault="00290E6C" w:rsidP="00290E6C">
      <w:pPr>
        <w:pStyle w:val="Zkladntext"/>
        <w:ind w:left="360"/>
        <w:jc w:val="both"/>
        <w:rPr>
          <w:rFonts w:ascii="Arial" w:hAnsi="Arial"/>
          <w:sz w:val="20"/>
          <w:szCs w:val="20"/>
        </w:rPr>
      </w:pPr>
      <w:r w:rsidRPr="00290E6C">
        <w:rPr>
          <w:rFonts w:ascii="Arial" w:hAnsi="Arial"/>
          <w:sz w:val="20"/>
          <w:szCs w:val="20"/>
        </w:rPr>
        <w:lastRenderedPageBreak/>
        <w:t>Prijatie majetku nájomcom sa v účtovníctve nájomcu účtuje v deň prijatia majetku na ťarchu pr</w:t>
      </w:r>
      <w:r w:rsidRPr="00290E6C">
        <w:rPr>
          <w:rFonts w:ascii="Arial" w:hAnsi="Arial"/>
          <w:sz w:val="20"/>
          <w:szCs w:val="20"/>
        </w:rPr>
        <w:t>í</w:t>
      </w:r>
      <w:r w:rsidRPr="00290E6C">
        <w:rPr>
          <w:rFonts w:ascii="Arial" w:hAnsi="Arial"/>
          <w:sz w:val="20"/>
          <w:szCs w:val="20"/>
        </w:rPr>
        <w:t>slušného účtu majetku so súvzťažným zápisom v prospech účtu 474 – Záväzky z nájmu vo výške dohodnutých platieb zn</w:t>
      </w:r>
      <w:r w:rsidRPr="00290E6C">
        <w:rPr>
          <w:rFonts w:ascii="Arial" w:hAnsi="Arial"/>
          <w:sz w:val="20"/>
          <w:szCs w:val="20"/>
        </w:rPr>
        <w:t>í</w:t>
      </w:r>
      <w:r w:rsidRPr="00290E6C">
        <w:rPr>
          <w:rFonts w:ascii="Arial" w:hAnsi="Arial"/>
          <w:sz w:val="20"/>
          <w:szCs w:val="20"/>
        </w:rPr>
        <w:t>ženými o nerealizované finančné náklady.</w:t>
      </w:r>
    </w:p>
    <w:p w14:paraId="28E57BE5" w14:textId="77777777" w:rsidR="00290E6C" w:rsidRPr="00290E6C" w:rsidRDefault="00290E6C" w:rsidP="00290E6C">
      <w:pPr>
        <w:pStyle w:val="Zkladntext"/>
        <w:ind w:left="360"/>
        <w:jc w:val="both"/>
        <w:rPr>
          <w:rFonts w:ascii="Arial" w:hAnsi="Arial"/>
          <w:sz w:val="20"/>
          <w:szCs w:val="20"/>
        </w:rPr>
      </w:pPr>
      <w:r w:rsidRPr="00290E6C">
        <w:rPr>
          <w:rFonts w:ascii="Arial" w:hAnsi="Arial"/>
          <w:sz w:val="20"/>
          <w:szCs w:val="20"/>
        </w:rPr>
        <w:t>Súčasťou dohodnutých platieb je aj kúpna cena, za ktorú na konci dohodnutej doby finančného pren</w:t>
      </w:r>
      <w:r w:rsidRPr="00290E6C">
        <w:rPr>
          <w:rFonts w:ascii="Arial" w:hAnsi="Arial"/>
          <w:sz w:val="20"/>
          <w:szCs w:val="20"/>
        </w:rPr>
        <w:t>á</w:t>
      </w:r>
      <w:r w:rsidRPr="00290E6C">
        <w:rPr>
          <w:rFonts w:ascii="Arial" w:hAnsi="Arial"/>
          <w:sz w:val="20"/>
          <w:szCs w:val="20"/>
        </w:rPr>
        <w:t>jmu prechádza vlastnícke právo k prenajatému majetku z prenajímateľa na nájomcu. Dohodnutá doba nájmu je najmenej 60 % doby odpisovania podľa daňových predpisov, minimálne však 3 roky. Platba n</w:t>
      </w:r>
      <w:r w:rsidRPr="00290E6C">
        <w:rPr>
          <w:rFonts w:ascii="Arial" w:hAnsi="Arial"/>
          <w:sz w:val="20"/>
          <w:szCs w:val="20"/>
        </w:rPr>
        <w:t>á</w:t>
      </w:r>
      <w:r w:rsidRPr="00290E6C">
        <w:rPr>
          <w:rFonts w:ascii="Arial" w:hAnsi="Arial"/>
          <w:sz w:val="20"/>
          <w:szCs w:val="20"/>
        </w:rPr>
        <w:t>jomného je alokovaná medzi splátku istiny a finančné náklady, vypočítané metódou efe</w:t>
      </w:r>
      <w:r w:rsidRPr="00290E6C">
        <w:rPr>
          <w:rFonts w:ascii="Arial" w:hAnsi="Arial"/>
          <w:sz w:val="20"/>
          <w:szCs w:val="20"/>
        </w:rPr>
        <w:t>k</w:t>
      </w:r>
      <w:r w:rsidRPr="00290E6C">
        <w:rPr>
          <w:rFonts w:ascii="Arial" w:hAnsi="Arial"/>
          <w:sz w:val="20"/>
          <w:szCs w:val="20"/>
        </w:rPr>
        <w:t>tívnej úrokovej miery. Finančné náklady sa účtujú na ťarchu účtu 562 – Úroky.</w:t>
      </w:r>
    </w:p>
    <w:p w14:paraId="06CEBD90" w14:textId="77777777" w:rsidR="00290E6C" w:rsidRDefault="00290E6C" w:rsidP="00290E6C">
      <w:pPr>
        <w:pStyle w:val="abc"/>
        <w:numPr>
          <w:ilvl w:val="0"/>
          <w:numId w:val="0"/>
        </w:numPr>
      </w:pPr>
    </w:p>
    <w:p w14:paraId="444AFEBA" w14:textId="77777777" w:rsidR="00290E6C" w:rsidRPr="00290E6C" w:rsidRDefault="00290E6C" w:rsidP="00290E6C">
      <w:pPr>
        <w:pStyle w:val="abc"/>
      </w:pPr>
      <w:r w:rsidRPr="00290E6C">
        <w:t>Deriváty</w:t>
      </w:r>
    </w:p>
    <w:p w14:paraId="0C1AEF01" w14:textId="77777777" w:rsidR="00290E6C" w:rsidRPr="00290E6C" w:rsidRDefault="00290E6C" w:rsidP="00290E6C">
      <w:pPr>
        <w:pStyle w:val="Zkladntext"/>
        <w:ind w:left="360"/>
        <w:jc w:val="both"/>
        <w:rPr>
          <w:rFonts w:ascii="Arial" w:hAnsi="Arial"/>
          <w:sz w:val="20"/>
          <w:szCs w:val="20"/>
        </w:rPr>
      </w:pPr>
      <w:r w:rsidRPr="00290E6C">
        <w:rPr>
          <w:rFonts w:ascii="Arial" w:hAnsi="Arial"/>
          <w:sz w:val="20"/>
          <w:szCs w:val="20"/>
        </w:rPr>
        <w:t>Deriváty sa oceňujú reálnou hodnotou.</w:t>
      </w:r>
    </w:p>
    <w:p w14:paraId="004FAD25" w14:textId="77777777" w:rsidR="00290E6C" w:rsidRPr="00290E6C" w:rsidRDefault="00290E6C" w:rsidP="00290E6C">
      <w:pPr>
        <w:pStyle w:val="Zkladntext"/>
        <w:ind w:left="360"/>
        <w:jc w:val="both"/>
        <w:rPr>
          <w:rFonts w:ascii="Arial" w:hAnsi="Arial"/>
          <w:sz w:val="20"/>
          <w:szCs w:val="20"/>
        </w:rPr>
      </w:pPr>
      <w:r w:rsidRPr="00290E6C">
        <w:rPr>
          <w:rFonts w:ascii="Arial" w:hAnsi="Arial"/>
          <w:sz w:val="20"/>
          <w:szCs w:val="20"/>
        </w:rPr>
        <w:t>Zmeny reálnych hodnôt zabezpečovacích derivátov sa účtujú bez vplyvu na výsledok ho</w:t>
      </w:r>
      <w:r w:rsidRPr="00290E6C">
        <w:rPr>
          <w:rFonts w:ascii="Arial" w:hAnsi="Arial"/>
          <w:sz w:val="20"/>
          <w:szCs w:val="20"/>
        </w:rPr>
        <w:t>s</w:t>
      </w:r>
      <w:r w:rsidRPr="00290E6C">
        <w:rPr>
          <w:rFonts w:ascii="Arial" w:hAnsi="Arial"/>
          <w:sz w:val="20"/>
          <w:szCs w:val="20"/>
        </w:rPr>
        <w:t>podárenia, priamo do vlastného imania.</w:t>
      </w:r>
    </w:p>
    <w:p w14:paraId="0BB20543" w14:textId="77777777" w:rsidR="00290E6C" w:rsidRPr="00290E6C" w:rsidRDefault="00290E6C" w:rsidP="00290E6C">
      <w:pPr>
        <w:pStyle w:val="Zkladntext"/>
        <w:ind w:left="360"/>
        <w:jc w:val="both"/>
        <w:rPr>
          <w:rFonts w:ascii="Arial" w:hAnsi="Arial"/>
          <w:sz w:val="20"/>
          <w:szCs w:val="20"/>
        </w:rPr>
      </w:pPr>
      <w:r w:rsidRPr="00290E6C">
        <w:rPr>
          <w:rFonts w:ascii="Arial" w:hAnsi="Arial"/>
          <w:sz w:val="20"/>
          <w:szCs w:val="20"/>
        </w:rPr>
        <w:t>Zmeny reálnych hodnôt derivátov určených na obchodovanie na tuzemskej burze, zahr</w:t>
      </w:r>
      <w:r w:rsidRPr="00290E6C">
        <w:rPr>
          <w:rFonts w:ascii="Arial" w:hAnsi="Arial"/>
          <w:sz w:val="20"/>
          <w:szCs w:val="20"/>
        </w:rPr>
        <w:t>a</w:t>
      </w:r>
      <w:r w:rsidRPr="00290E6C">
        <w:rPr>
          <w:rFonts w:ascii="Arial" w:hAnsi="Arial"/>
          <w:sz w:val="20"/>
          <w:szCs w:val="20"/>
        </w:rPr>
        <w:t>ničnej burze alebo na inom verejnom trhu sa účtujú s vplyvom na výsledok hospodárenia.</w:t>
      </w:r>
    </w:p>
    <w:p w14:paraId="4780A43F" w14:textId="77777777" w:rsidR="00290E6C" w:rsidRPr="00290E6C" w:rsidRDefault="00290E6C" w:rsidP="00290E6C">
      <w:pPr>
        <w:pStyle w:val="Zkladntext"/>
        <w:ind w:left="360"/>
        <w:jc w:val="both"/>
        <w:rPr>
          <w:rFonts w:ascii="Arial" w:hAnsi="Arial"/>
          <w:sz w:val="20"/>
          <w:szCs w:val="20"/>
        </w:rPr>
      </w:pPr>
      <w:r w:rsidRPr="00290E6C">
        <w:rPr>
          <w:rFonts w:ascii="Arial" w:hAnsi="Arial"/>
          <w:sz w:val="20"/>
          <w:szCs w:val="20"/>
        </w:rPr>
        <w:t>Zmeny reálnych hodnôt derivátov určených na obchodovanie na neverejnom trhu sa účtujú bez vplyvu na výsledok hospodárenia, priamo do vlastného imania.</w:t>
      </w:r>
    </w:p>
    <w:p w14:paraId="2D29E2FD" w14:textId="77777777" w:rsidR="00290E6C" w:rsidRPr="00290E6C" w:rsidRDefault="00290E6C" w:rsidP="00290E6C">
      <w:pPr>
        <w:pStyle w:val="abc"/>
      </w:pPr>
      <w:r w:rsidRPr="00290E6C">
        <w:t>Majetok a záväzky zabezpečené derivátmi</w:t>
      </w:r>
    </w:p>
    <w:p w14:paraId="3AF5D3DC" w14:textId="77777777" w:rsidR="00290E6C" w:rsidRPr="00290E6C" w:rsidRDefault="00290E6C" w:rsidP="00290E6C">
      <w:pPr>
        <w:pStyle w:val="Zkladntext"/>
        <w:ind w:left="360"/>
        <w:jc w:val="both"/>
        <w:rPr>
          <w:rFonts w:ascii="Arial" w:hAnsi="Arial"/>
          <w:sz w:val="20"/>
          <w:szCs w:val="20"/>
        </w:rPr>
      </w:pPr>
      <w:r w:rsidRPr="00290E6C">
        <w:rPr>
          <w:rFonts w:ascii="Arial" w:hAnsi="Arial"/>
          <w:sz w:val="20"/>
          <w:szCs w:val="20"/>
        </w:rPr>
        <w:t>Majetok a záväzky zabezpečené derivátmi sa oceňujú reálnou hodnotou. Zmeny reálnych hodnôt maje</w:t>
      </w:r>
      <w:r w:rsidRPr="00290E6C">
        <w:rPr>
          <w:rFonts w:ascii="Arial" w:hAnsi="Arial"/>
          <w:sz w:val="20"/>
          <w:szCs w:val="20"/>
        </w:rPr>
        <w:t>t</w:t>
      </w:r>
      <w:r w:rsidRPr="00290E6C">
        <w:rPr>
          <w:rFonts w:ascii="Arial" w:hAnsi="Arial"/>
          <w:sz w:val="20"/>
          <w:szCs w:val="20"/>
        </w:rPr>
        <w:t xml:space="preserve">ku a záväzkov zabezpečených derivátmi sa účtujú bez vplyvu na výsledok hospodárenia, priamo do vlastného imania. </w:t>
      </w:r>
    </w:p>
    <w:p w14:paraId="03CD717F" w14:textId="77777777" w:rsidR="00663129" w:rsidRPr="00E63C40" w:rsidRDefault="00663129" w:rsidP="00C2078D">
      <w:pPr>
        <w:pStyle w:val="abc"/>
      </w:pPr>
      <w:r w:rsidRPr="00E63C40">
        <w:t>Cudzia mena</w:t>
      </w:r>
    </w:p>
    <w:p w14:paraId="7B87CF0E" w14:textId="77777777" w:rsidR="00663129" w:rsidRDefault="00C2078D" w:rsidP="008B04E1">
      <w:pPr>
        <w:pStyle w:val="odstavec"/>
      </w:pPr>
      <w:r>
        <w:tab/>
      </w:r>
      <w:r w:rsidR="00663129" w:rsidRPr="00E63C40">
        <w:t>Majetok a záväzky vyjadrené v cudzej mene (okrem preddavkov prijatých a poskytnutých) sa prepočítavajú na eurá referenčným výmenným kurzom určeným a vyhláseným Európskou centrálnou bankou alebo Národnou banku Slovenska v deň predchádzajúci dňu uskutočnenia účtovného prípadu alebo v deň, ku ktorému sa zostavuje účtovná závierka. Vzniknuté kurzové rozdiely sa účtujú s vplyvom na výsledok hospodárenia.</w:t>
      </w:r>
      <w:r w:rsidR="00663129" w:rsidRPr="00E63C40" w:rsidDel="004C71AC">
        <w:t xml:space="preserve"> </w:t>
      </w:r>
    </w:p>
    <w:p w14:paraId="241F3596" w14:textId="77777777" w:rsidR="00663129" w:rsidRDefault="00663129" w:rsidP="008B04E1">
      <w:pPr>
        <w:pStyle w:val="odstavec"/>
      </w:pPr>
    </w:p>
    <w:p w14:paraId="5C578BBD" w14:textId="77777777" w:rsidR="00663129" w:rsidRDefault="00663129" w:rsidP="00C2078D">
      <w:pPr>
        <w:pStyle w:val="abc"/>
      </w:pPr>
      <w:r w:rsidRPr="00E63C40">
        <w:t>V</w:t>
      </w:r>
      <w:r w:rsidR="00CB2D68">
        <w:t>ýnosy</w:t>
      </w:r>
    </w:p>
    <w:p w14:paraId="2598C01B" w14:textId="77777777" w:rsidR="00663129" w:rsidRPr="00E63C40" w:rsidRDefault="00C2078D" w:rsidP="008B04E1">
      <w:pPr>
        <w:pStyle w:val="odstavec"/>
      </w:pPr>
      <w:r>
        <w:tab/>
      </w:r>
      <w:r w:rsidR="00663129" w:rsidRPr="00E63C40"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14:paraId="700E9B9B" w14:textId="77777777" w:rsidR="00663129" w:rsidRPr="00E63C40" w:rsidRDefault="00C2078D" w:rsidP="008B04E1">
      <w:pPr>
        <w:pStyle w:val="odstavec"/>
      </w:pPr>
      <w:r>
        <w:tab/>
      </w:r>
      <w:r w:rsidR="00663129" w:rsidRPr="00E63C40"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7B74744E" w14:textId="77777777" w:rsidR="00663129" w:rsidRPr="00E63C40" w:rsidRDefault="00C2078D" w:rsidP="008B04E1">
      <w:pPr>
        <w:pStyle w:val="odstavec"/>
      </w:pPr>
      <w:r>
        <w:tab/>
      </w:r>
      <w:r w:rsidR="00663129" w:rsidRPr="00E63C40">
        <w:t xml:space="preserve">Výnosy sa vykazujú po odpočítaní dane z pridanej hodnoty, zliav a zrážok (rabaty, bonusy, skontá, dobropisy a pod.). Výnosové úroky sa účtujú </w:t>
      </w:r>
      <w:r w:rsidR="00663129" w:rsidRPr="00C2078D">
        <w:t>rovnomerne v účtovných obdobiach, ktorých sa vecne a časovo týkajú</w:t>
      </w:r>
      <w:r w:rsidR="00663129" w:rsidRPr="00E63C40">
        <w:t>. Výnosy z dividend sa zaúčtujú v čase vzniku práva Spoločnosti na prijatie platby.</w:t>
      </w:r>
    </w:p>
    <w:p w14:paraId="3D9EBCDD" w14:textId="77777777" w:rsidR="00663129" w:rsidRPr="00E63C40" w:rsidRDefault="008135AD" w:rsidP="008B04E1">
      <w:pPr>
        <w:pStyle w:val="odstavec"/>
        <w:rPr>
          <w:i/>
        </w:rPr>
      </w:pPr>
      <w:r>
        <w:tab/>
      </w:r>
      <w:r w:rsidR="00663129" w:rsidRPr="00E63C40">
        <w:t xml:space="preserve">Výnosy Spoločnosti tvoria najmä tržby z predaja </w:t>
      </w:r>
      <w:r>
        <w:t>služieb.</w:t>
      </w:r>
    </w:p>
    <w:p w14:paraId="0DC02CC0" w14:textId="77777777" w:rsidR="00663129" w:rsidRPr="00E63C40" w:rsidRDefault="00663129" w:rsidP="008B04E1">
      <w:pPr>
        <w:pStyle w:val="odstavec"/>
      </w:pPr>
    </w:p>
    <w:p w14:paraId="208179A6" w14:textId="77777777" w:rsidR="00663129" w:rsidRPr="00E63C40" w:rsidRDefault="00663129" w:rsidP="00C2078D">
      <w:pPr>
        <w:pStyle w:val="abc"/>
      </w:pPr>
      <w:r w:rsidRPr="00E63C40">
        <w:t>Oprava chýb minulých období</w:t>
      </w:r>
    </w:p>
    <w:p w14:paraId="22249C1D" w14:textId="77777777" w:rsidR="00663129" w:rsidRPr="00E63C40" w:rsidRDefault="008135AD" w:rsidP="008B04E1">
      <w:pPr>
        <w:pStyle w:val="odstavec"/>
      </w:pPr>
      <w:r>
        <w:tab/>
      </w:r>
      <w:r w:rsidR="00663129" w:rsidRPr="00E63C40">
        <w:t xml:space="preserve">Ak Spoločnosť zistí v bežnom účtovnom období významnú chybu týkajúcu sa minulých účtovných období, opraví túto chybu na účtoch Nerozdelený zisk minulých rokov a Neuhradená strata minulých rokov, t.j. bez vplyvu na výsledok hospodárenia v bežnom účtovnom období. Opravy nevýznamných chýb minulých účtovných období sa účtujú v bežnom účtovnom období na príslušný nákladový alebo výnosový účet. </w:t>
      </w:r>
    </w:p>
    <w:p w14:paraId="7185D0F6" w14:textId="77777777" w:rsidR="00663129" w:rsidRDefault="00663129"/>
    <w:p w14:paraId="35AE51B2" w14:textId="77777777" w:rsidR="00574B03" w:rsidRDefault="00574B03">
      <w:pPr>
        <w:sectPr w:rsidR="00574B03" w:rsidSect="001A02BF">
          <w:headerReference w:type="default" r:id="rId7"/>
          <w:footerReference w:type="default" r:id="rId8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7B80FBE4" w14:textId="77777777" w:rsidR="00663129" w:rsidRDefault="00CB2D68" w:rsidP="00402E12">
      <w:pPr>
        <w:pStyle w:val="Nadpis1"/>
      </w:pPr>
      <w:r>
        <w:lastRenderedPageBreak/>
        <w:t>INFORMÁCIE O ÚDAJOCH NA STRANE AKTÍV SÚVAHY</w:t>
      </w:r>
    </w:p>
    <w:p w14:paraId="1E4C5F0E" w14:textId="77777777" w:rsidR="008B04E1" w:rsidRDefault="008B04E1" w:rsidP="008B04E1">
      <w:pPr>
        <w:rPr>
          <w:sz w:val="8"/>
          <w:szCs w:val="8"/>
        </w:rPr>
      </w:pPr>
    </w:p>
    <w:p w14:paraId="72E74E0F" w14:textId="77777777" w:rsidR="00E86C5B" w:rsidRDefault="00E86C5B" w:rsidP="008B04E1">
      <w:pPr>
        <w:rPr>
          <w:sz w:val="8"/>
          <w:szCs w:val="8"/>
        </w:rPr>
      </w:pPr>
    </w:p>
    <w:p w14:paraId="2EAA9B92" w14:textId="77777777" w:rsidR="00E86C5B" w:rsidRPr="00E86C5B" w:rsidRDefault="00E86C5B" w:rsidP="008B04E1">
      <w:pPr>
        <w:rPr>
          <w:sz w:val="8"/>
          <w:szCs w:val="8"/>
        </w:rPr>
      </w:pPr>
    </w:p>
    <w:p w14:paraId="621F0F45" w14:textId="77777777" w:rsidR="00663129" w:rsidRDefault="00663129" w:rsidP="00E86C5B">
      <w:pPr>
        <w:pStyle w:val="Nadpis2"/>
        <w:keepNext w:val="0"/>
        <w:suppressAutoHyphens/>
        <w:spacing w:before="0" w:after="0"/>
        <w:rPr>
          <w:rFonts w:ascii="Arial" w:hAnsi="Arial"/>
        </w:rPr>
      </w:pPr>
      <w:r w:rsidRPr="00E63C40">
        <w:rPr>
          <w:rFonts w:ascii="Arial" w:hAnsi="Arial"/>
        </w:rPr>
        <w:t>Dlhodobý nehmotný majetok</w:t>
      </w:r>
      <w:r w:rsidR="00E86C5B">
        <w:rPr>
          <w:rFonts w:ascii="Arial" w:hAnsi="Arial"/>
        </w:rPr>
        <w:t xml:space="preserve"> a d</w:t>
      </w:r>
      <w:r w:rsidRPr="00E63C40">
        <w:rPr>
          <w:rFonts w:ascii="Arial" w:hAnsi="Arial"/>
        </w:rPr>
        <w:t>lhodobý hmotný majetok</w:t>
      </w:r>
    </w:p>
    <w:p w14:paraId="5C99C519" w14:textId="77777777" w:rsidR="00574B03" w:rsidRPr="00E86C5B" w:rsidRDefault="00574B03" w:rsidP="00E86C5B"/>
    <w:p w14:paraId="122B33AA" w14:textId="77777777" w:rsidR="008B04E1" w:rsidRPr="00E63C40" w:rsidRDefault="00663129" w:rsidP="008B04E1">
      <w:pPr>
        <w:pStyle w:val="odstavec"/>
      </w:pPr>
      <w:r w:rsidRPr="00E63C40">
        <w:t xml:space="preserve">Prehľad pohybu dlhodobého hmotného majetku </w:t>
      </w:r>
      <w:r>
        <w:t xml:space="preserve">za bežné a predchádzajúce účtovné obdobie </w:t>
      </w:r>
      <w:r w:rsidRPr="00E63C40">
        <w:t xml:space="preserve">je uvedený </w:t>
      </w:r>
      <w:r>
        <w:t xml:space="preserve">nižšie: </w:t>
      </w:r>
    </w:p>
    <w:tbl>
      <w:tblPr>
        <w:tblW w:w="14160" w:type="dxa"/>
        <w:tblInd w:w="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319"/>
        <w:gridCol w:w="1220"/>
        <w:gridCol w:w="1208"/>
        <w:gridCol w:w="1235"/>
        <w:gridCol w:w="1361"/>
        <w:gridCol w:w="1220"/>
        <w:gridCol w:w="1007"/>
        <w:gridCol w:w="1239"/>
        <w:gridCol w:w="1111"/>
        <w:gridCol w:w="1240"/>
      </w:tblGrid>
      <w:tr w:rsidR="00663129" w:rsidRPr="009C5C9E" w14:paraId="340A2792" w14:textId="77777777" w:rsidTr="009722A2">
        <w:trPr>
          <w:trHeight w:val="240"/>
        </w:trPr>
        <w:tc>
          <w:tcPr>
            <w:tcW w:w="3319" w:type="dxa"/>
            <w:vMerge w:val="restart"/>
            <w:vAlign w:val="bottom"/>
          </w:tcPr>
          <w:p w14:paraId="1E69C399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10841" w:type="dxa"/>
            <w:gridSpan w:val="9"/>
            <w:vAlign w:val="bottom"/>
          </w:tcPr>
          <w:p w14:paraId="5A8178F5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63129" w:rsidRPr="009C5C9E" w14:paraId="6EE97C0B" w14:textId="77777777" w:rsidTr="009722A2">
        <w:trPr>
          <w:trHeight w:val="1200"/>
        </w:trPr>
        <w:tc>
          <w:tcPr>
            <w:tcW w:w="3319" w:type="dxa"/>
            <w:vMerge/>
            <w:vAlign w:val="center"/>
          </w:tcPr>
          <w:p w14:paraId="049CDA58" w14:textId="77777777" w:rsidR="00663129" w:rsidRPr="009C5C9E" w:rsidRDefault="00663129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0" w:type="dxa"/>
            <w:vAlign w:val="bottom"/>
          </w:tcPr>
          <w:p w14:paraId="10710E54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1208" w:type="dxa"/>
            <w:vAlign w:val="bottom"/>
          </w:tcPr>
          <w:p w14:paraId="5C3F745F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235" w:type="dxa"/>
            <w:vAlign w:val="bottom"/>
          </w:tcPr>
          <w:p w14:paraId="096041C6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1361" w:type="dxa"/>
            <w:vAlign w:val="bottom"/>
          </w:tcPr>
          <w:p w14:paraId="4CC7F390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Pestovateľské celky trvalých porastov</w:t>
            </w:r>
          </w:p>
        </w:tc>
        <w:tc>
          <w:tcPr>
            <w:tcW w:w="1220" w:type="dxa"/>
            <w:vAlign w:val="bottom"/>
          </w:tcPr>
          <w:p w14:paraId="2DD7C2B7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Základné stádo a ťažné zvi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ratá</w:t>
            </w:r>
          </w:p>
        </w:tc>
        <w:tc>
          <w:tcPr>
            <w:tcW w:w="1007" w:type="dxa"/>
            <w:vAlign w:val="bottom"/>
          </w:tcPr>
          <w:p w14:paraId="4955B36E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1239" w:type="dxa"/>
            <w:vAlign w:val="bottom"/>
          </w:tcPr>
          <w:p w14:paraId="77D171B4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1111" w:type="dxa"/>
            <w:vAlign w:val="bottom"/>
          </w:tcPr>
          <w:p w14:paraId="3903F210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 DHM</w:t>
            </w:r>
          </w:p>
        </w:tc>
        <w:tc>
          <w:tcPr>
            <w:tcW w:w="1240" w:type="dxa"/>
            <w:vAlign w:val="bottom"/>
          </w:tcPr>
          <w:p w14:paraId="676A2A66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663129" w:rsidRPr="009C5C9E" w14:paraId="5231B4D9" w14:textId="77777777" w:rsidTr="009722A2">
        <w:trPr>
          <w:trHeight w:val="240"/>
        </w:trPr>
        <w:tc>
          <w:tcPr>
            <w:tcW w:w="3319" w:type="dxa"/>
            <w:vAlign w:val="bottom"/>
          </w:tcPr>
          <w:p w14:paraId="0E48AEE8" w14:textId="77777777" w:rsidR="00663129" w:rsidRPr="009C5C9E" w:rsidRDefault="007E7850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20" w:type="dxa"/>
            <w:vAlign w:val="bottom"/>
          </w:tcPr>
          <w:p w14:paraId="156AA5F8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208" w:type="dxa"/>
            <w:vAlign w:val="bottom"/>
          </w:tcPr>
          <w:p w14:paraId="376DCA99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35" w:type="dxa"/>
            <w:vAlign w:val="bottom"/>
          </w:tcPr>
          <w:p w14:paraId="0A022F92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361" w:type="dxa"/>
            <w:vAlign w:val="bottom"/>
          </w:tcPr>
          <w:p w14:paraId="10E79B4E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220" w:type="dxa"/>
            <w:vAlign w:val="bottom"/>
          </w:tcPr>
          <w:p w14:paraId="203DB9B5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1007" w:type="dxa"/>
            <w:vAlign w:val="bottom"/>
          </w:tcPr>
          <w:p w14:paraId="7B0A1B55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239" w:type="dxa"/>
            <w:vAlign w:val="bottom"/>
          </w:tcPr>
          <w:p w14:paraId="4DC79020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1111" w:type="dxa"/>
            <w:vAlign w:val="bottom"/>
          </w:tcPr>
          <w:p w14:paraId="7BF10C64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i</w:t>
            </w:r>
          </w:p>
        </w:tc>
        <w:tc>
          <w:tcPr>
            <w:tcW w:w="1240" w:type="dxa"/>
            <w:noWrap/>
            <w:vAlign w:val="bottom"/>
          </w:tcPr>
          <w:p w14:paraId="69754054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j</w:t>
            </w:r>
          </w:p>
        </w:tc>
      </w:tr>
      <w:tr w:rsidR="00663129" w:rsidRPr="009C5C9E" w14:paraId="1AEE708B" w14:textId="77777777" w:rsidTr="009722A2">
        <w:trPr>
          <w:trHeight w:val="240"/>
        </w:trPr>
        <w:tc>
          <w:tcPr>
            <w:tcW w:w="3319" w:type="dxa"/>
            <w:shd w:val="clear" w:color="auto" w:fill="C0C0C0"/>
            <w:vAlign w:val="bottom"/>
          </w:tcPr>
          <w:p w14:paraId="57F3DCF8" w14:textId="77777777" w:rsidR="00663129" w:rsidRPr="004C7DE5" w:rsidRDefault="00663129" w:rsidP="009C5C9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C7DE5">
              <w:rPr>
                <w:rFonts w:ascii="Arial" w:hAnsi="Arial" w:cs="Arial"/>
                <w:b/>
                <w:sz w:val="18"/>
                <w:szCs w:val="18"/>
              </w:rPr>
              <w:t>Prvotné ocenenie</w:t>
            </w:r>
          </w:p>
        </w:tc>
        <w:tc>
          <w:tcPr>
            <w:tcW w:w="1220" w:type="dxa"/>
            <w:shd w:val="clear" w:color="auto" w:fill="C0C0C0"/>
            <w:vAlign w:val="bottom"/>
          </w:tcPr>
          <w:p w14:paraId="417104C3" w14:textId="77777777"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shd w:val="clear" w:color="auto" w:fill="C0C0C0"/>
            <w:vAlign w:val="bottom"/>
          </w:tcPr>
          <w:p w14:paraId="27D0918C" w14:textId="77777777"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shd w:val="clear" w:color="auto" w:fill="C0C0C0"/>
            <w:vAlign w:val="bottom"/>
          </w:tcPr>
          <w:p w14:paraId="076C6022" w14:textId="77777777"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shd w:val="clear" w:color="auto" w:fill="C0C0C0"/>
            <w:vAlign w:val="bottom"/>
          </w:tcPr>
          <w:p w14:paraId="63B0BBA3" w14:textId="77777777"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shd w:val="clear" w:color="auto" w:fill="C0C0C0"/>
            <w:vAlign w:val="bottom"/>
          </w:tcPr>
          <w:p w14:paraId="0E1B3A67" w14:textId="77777777"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shd w:val="clear" w:color="auto" w:fill="C0C0C0"/>
            <w:vAlign w:val="bottom"/>
          </w:tcPr>
          <w:p w14:paraId="459C4142" w14:textId="77777777"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shd w:val="clear" w:color="auto" w:fill="C0C0C0"/>
            <w:vAlign w:val="bottom"/>
          </w:tcPr>
          <w:p w14:paraId="16805187" w14:textId="77777777"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shd w:val="clear" w:color="auto" w:fill="C0C0C0"/>
            <w:vAlign w:val="bottom"/>
          </w:tcPr>
          <w:p w14:paraId="53C465A2" w14:textId="77777777"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shd w:val="clear" w:color="auto" w:fill="C0C0C0"/>
            <w:vAlign w:val="bottom"/>
          </w:tcPr>
          <w:p w14:paraId="307BDD88" w14:textId="77777777"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22A2" w:rsidRPr="009C5C9E" w14:paraId="62F011C0" w14:textId="77777777" w:rsidTr="009722A2">
        <w:trPr>
          <w:trHeight w:val="240"/>
        </w:trPr>
        <w:tc>
          <w:tcPr>
            <w:tcW w:w="3319" w:type="dxa"/>
            <w:vAlign w:val="bottom"/>
          </w:tcPr>
          <w:p w14:paraId="48603892" w14:textId="77777777" w:rsidR="009722A2" w:rsidRPr="009C5C9E" w:rsidRDefault="009722A2" w:rsidP="009722A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220" w:type="dxa"/>
            <w:vAlign w:val="bottom"/>
          </w:tcPr>
          <w:p w14:paraId="2E671C18" w14:textId="2374A3CD" w:rsidR="009722A2" w:rsidRPr="009C5C9E" w:rsidRDefault="009722A2" w:rsidP="009722A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1637879</w:t>
            </w:r>
          </w:p>
        </w:tc>
        <w:tc>
          <w:tcPr>
            <w:tcW w:w="1208" w:type="dxa"/>
            <w:vAlign w:val="bottom"/>
          </w:tcPr>
          <w:p w14:paraId="44ADA381" w14:textId="006D0048" w:rsidR="009722A2" w:rsidRPr="009C5C9E" w:rsidRDefault="009722A2" w:rsidP="009722A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35" w:type="dxa"/>
            <w:vAlign w:val="bottom"/>
          </w:tcPr>
          <w:p w14:paraId="54665D16" w14:textId="77777777" w:rsidR="009722A2" w:rsidRPr="009C5C9E" w:rsidRDefault="009722A2" w:rsidP="009722A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61" w:type="dxa"/>
            <w:vAlign w:val="bottom"/>
          </w:tcPr>
          <w:p w14:paraId="760DEAEF" w14:textId="77777777" w:rsidR="009722A2" w:rsidRPr="009C5C9E" w:rsidRDefault="009722A2" w:rsidP="009722A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0" w:type="dxa"/>
            <w:vAlign w:val="bottom"/>
          </w:tcPr>
          <w:p w14:paraId="0EFAB9C7" w14:textId="77777777" w:rsidR="009722A2" w:rsidRPr="009C5C9E" w:rsidRDefault="009722A2" w:rsidP="009722A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07" w:type="dxa"/>
            <w:vAlign w:val="bottom"/>
          </w:tcPr>
          <w:p w14:paraId="43B5D0F3" w14:textId="77777777" w:rsidR="009722A2" w:rsidRPr="009C5C9E" w:rsidRDefault="009722A2" w:rsidP="009722A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9" w:type="dxa"/>
            <w:vAlign w:val="bottom"/>
          </w:tcPr>
          <w:p w14:paraId="311DC2F6" w14:textId="4029467F" w:rsidR="009722A2" w:rsidRPr="009C5C9E" w:rsidRDefault="009722A2" w:rsidP="009722A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215719</w:t>
            </w:r>
          </w:p>
        </w:tc>
        <w:tc>
          <w:tcPr>
            <w:tcW w:w="1111" w:type="dxa"/>
            <w:vAlign w:val="bottom"/>
          </w:tcPr>
          <w:p w14:paraId="5DCD122F" w14:textId="77777777" w:rsidR="009722A2" w:rsidRPr="009C5C9E" w:rsidRDefault="009722A2" w:rsidP="009722A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vAlign w:val="bottom"/>
          </w:tcPr>
          <w:p w14:paraId="1F3F8578" w14:textId="43574619" w:rsidR="009722A2" w:rsidRPr="009C5C9E" w:rsidRDefault="009722A2" w:rsidP="009722A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1853598</w:t>
            </w:r>
          </w:p>
        </w:tc>
      </w:tr>
      <w:tr w:rsidR="009722A2" w:rsidRPr="009C5C9E" w14:paraId="70F102D3" w14:textId="77777777" w:rsidTr="009722A2">
        <w:trPr>
          <w:trHeight w:val="240"/>
        </w:trPr>
        <w:tc>
          <w:tcPr>
            <w:tcW w:w="3319" w:type="dxa"/>
            <w:vAlign w:val="bottom"/>
          </w:tcPr>
          <w:p w14:paraId="2EE5E5B1" w14:textId="77777777" w:rsidR="009722A2" w:rsidRPr="009C5C9E" w:rsidRDefault="009722A2" w:rsidP="009722A2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20" w:type="dxa"/>
            <w:vAlign w:val="bottom"/>
          </w:tcPr>
          <w:p w14:paraId="44A98334" w14:textId="4048C419" w:rsidR="009722A2" w:rsidRPr="009C5C9E" w:rsidRDefault="009722A2" w:rsidP="009722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1134</w:t>
            </w:r>
          </w:p>
        </w:tc>
        <w:tc>
          <w:tcPr>
            <w:tcW w:w="1208" w:type="dxa"/>
            <w:vAlign w:val="bottom"/>
          </w:tcPr>
          <w:p w14:paraId="361B3BCE" w14:textId="77777777" w:rsidR="009722A2" w:rsidRPr="009C5C9E" w:rsidRDefault="009722A2" w:rsidP="009722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vAlign w:val="bottom"/>
          </w:tcPr>
          <w:p w14:paraId="4DD2267A" w14:textId="77777777" w:rsidR="009722A2" w:rsidRPr="009C5C9E" w:rsidRDefault="009722A2" w:rsidP="009722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vAlign w:val="bottom"/>
          </w:tcPr>
          <w:p w14:paraId="121AEB98" w14:textId="77777777" w:rsidR="009722A2" w:rsidRPr="009C5C9E" w:rsidRDefault="009722A2" w:rsidP="009722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vAlign w:val="bottom"/>
          </w:tcPr>
          <w:p w14:paraId="2DCCCE75" w14:textId="77777777" w:rsidR="009722A2" w:rsidRPr="009C5C9E" w:rsidRDefault="009722A2" w:rsidP="009722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vAlign w:val="bottom"/>
          </w:tcPr>
          <w:p w14:paraId="251926BD" w14:textId="77777777" w:rsidR="009722A2" w:rsidRPr="009C5C9E" w:rsidRDefault="009722A2" w:rsidP="009722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vAlign w:val="bottom"/>
          </w:tcPr>
          <w:p w14:paraId="50EFD808" w14:textId="109F7135" w:rsidR="009722A2" w:rsidRPr="009C5C9E" w:rsidRDefault="009722A2" w:rsidP="009722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419316</w:t>
            </w:r>
          </w:p>
        </w:tc>
        <w:tc>
          <w:tcPr>
            <w:tcW w:w="1111" w:type="dxa"/>
            <w:vAlign w:val="bottom"/>
          </w:tcPr>
          <w:p w14:paraId="1C3F8DAA" w14:textId="77777777" w:rsidR="009722A2" w:rsidRPr="009C5C9E" w:rsidRDefault="009722A2" w:rsidP="009722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vAlign w:val="bottom"/>
          </w:tcPr>
          <w:p w14:paraId="4D2A75AB" w14:textId="2007AD26" w:rsidR="009722A2" w:rsidRPr="009C5C9E" w:rsidRDefault="009722A2" w:rsidP="009722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420450</w:t>
            </w:r>
          </w:p>
        </w:tc>
      </w:tr>
      <w:tr w:rsidR="009722A2" w:rsidRPr="009C5C9E" w14:paraId="57E76BFD" w14:textId="77777777" w:rsidTr="009722A2">
        <w:trPr>
          <w:trHeight w:val="240"/>
        </w:trPr>
        <w:tc>
          <w:tcPr>
            <w:tcW w:w="3319" w:type="dxa"/>
            <w:vAlign w:val="bottom"/>
          </w:tcPr>
          <w:p w14:paraId="69065375" w14:textId="77777777" w:rsidR="009722A2" w:rsidRPr="009C5C9E" w:rsidRDefault="009722A2" w:rsidP="009722A2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20" w:type="dxa"/>
            <w:vAlign w:val="bottom"/>
          </w:tcPr>
          <w:p w14:paraId="32BCA49E" w14:textId="361510C6" w:rsidR="009722A2" w:rsidRPr="009C5C9E" w:rsidRDefault="009722A2" w:rsidP="009722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22185</w:t>
            </w:r>
          </w:p>
        </w:tc>
        <w:tc>
          <w:tcPr>
            <w:tcW w:w="1208" w:type="dxa"/>
            <w:vAlign w:val="bottom"/>
          </w:tcPr>
          <w:p w14:paraId="0A041792" w14:textId="77777777" w:rsidR="009722A2" w:rsidRPr="009C5C9E" w:rsidRDefault="009722A2" w:rsidP="009722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vAlign w:val="bottom"/>
          </w:tcPr>
          <w:p w14:paraId="5A08EB2B" w14:textId="77777777" w:rsidR="009722A2" w:rsidRPr="009C5C9E" w:rsidRDefault="009722A2" w:rsidP="009722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vAlign w:val="bottom"/>
          </w:tcPr>
          <w:p w14:paraId="2332B421" w14:textId="77777777" w:rsidR="009722A2" w:rsidRPr="009C5C9E" w:rsidRDefault="009722A2" w:rsidP="009722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vAlign w:val="bottom"/>
          </w:tcPr>
          <w:p w14:paraId="6B3511DB" w14:textId="77777777" w:rsidR="009722A2" w:rsidRPr="009C5C9E" w:rsidRDefault="009722A2" w:rsidP="009722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vAlign w:val="bottom"/>
          </w:tcPr>
          <w:p w14:paraId="6DFADD6A" w14:textId="77777777" w:rsidR="009722A2" w:rsidRPr="009C5C9E" w:rsidRDefault="009722A2" w:rsidP="009722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vAlign w:val="bottom"/>
          </w:tcPr>
          <w:p w14:paraId="4C0D2A36" w14:textId="77777777" w:rsidR="009722A2" w:rsidRPr="009C5C9E" w:rsidRDefault="009722A2" w:rsidP="009722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vAlign w:val="bottom"/>
          </w:tcPr>
          <w:p w14:paraId="30193974" w14:textId="77777777" w:rsidR="009722A2" w:rsidRPr="009C5C9E" w:rsidRDefault="009722A2" w:rsidP="009722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vAlign w:val="bottom"/>
          </w:tcPr>
          <w:p w14:paraId="52BDD6D4" w14:textId="6031092B" w:rsidR="009722A2" w:rsidRPr="009C5C9E" w:rsidRDefault="009722A2" w:rsidP="009722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22185</w:t>
            </w:r>
          </w:p>
        </w:tc>
      </w:tr>
      <w:tr w:rsidR="009722A2" w:rsidRPr="009C5C9E" w14:paraId="09C03156" w14:textId="77777777" w:rsidTr="009722A2">
        <w:trPr>
          <w:trHeight w:val="240"/>
        </w:trPr>
        <w:tc>
          <w:tcPr>
            <w:tcW w:w="3319" w:type="dxa"/>
            <w:vAlign w:val="bottom"/>
          </w:tcPr>
          <w:p w14:paraId="6426B51B" w14:textId="77777777" w:rsidR="009722A2" w:rsidRPr="009C5C9E" w:rsidRDefault="009722A2" w:rsidP="009722A2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220" w:type="dxa"/>
            <w:vAlign w:val="bottom"/>
          </w:tcPr>
          <w:p w14:paraId="3BFEB1BD" w14:textId="77777777" w:rsidR="009722A2" w:rsidRPr="009C5C9E" w:rsidRDefault="009722A2" w:rsidP="009722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vAlign w:val="bottom"/>
          </w:tcPr>
          <w:p w14:paraId="34F56CD6" w14:textId="77777777" w:rsidR="009722A2" w:rsidRPr="009C5C9E" w:rsidRDefault="009722A2" w:rsidP="009722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vAlign w:val="bottom"/>
          </w:tcPr>
          <w:p w14:paraId="465D2B07" w14:textId="77777777" w:rsidR="009722A2" w:rsidRPr="009C5C9E" w:rsidRDefault="009722A2" w:rsidP="009722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vAlign w:val="bottom"/>
          </w:tcPr>
          <w:p w14:paraId="7F488AD9" w14:textId="77777777" w:rsidR="009722A2" w:rsidRPr="009C5C9E" w:rsidRDefault="009722A2" w:rsidP="009722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vAlign w:val="bottom"/>
          </w:tcPr>
          <w:p w14:paraId="1D03A8D6" w14:textId="77777777" w:rsidR="009722A2" w:rsidRPr="009C5C9E" w:rsidRDefault="009722A2" w:rsidP="009722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vAlign w:val="bottom"/>
          </w:tcPr>
          <w:p w14:paraId="3070D2EA" w14:textId="77777777" w:rsidR="009722A2" w:rsidRPr="009C5C9E" w:rsidRDefault="009722A2" w:rsidP="009722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vAlign w:val="bottom"/>
          </w:tcPr>
          <w:p w14:paraId="7358252F" w14:textId="77777777" w:rsidR="009722A2" w:rsidRPr="009C5C9E" w:rsidRDefault="009722A2" w:rsidP="009722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vAlign w:val="bottom"/>
          </w:tcPr>
          <w:p w14:paraId="17977589" w14:textId="77777777" w:rsidR="009722A2" w:rsidRPr="009C5C9E" w:rsidRDefault="009722A2" w:rsidP="009722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vAlign w:val="bottom"/>
          </w:tcPr>
          <w:p w14:paraId="2884CD2E" w14:textId="77777777" w:rsidR="009722A2" w:rsidRPr="009C5C9E" w:rsidRDefault="009722A2" w:rsidP="009722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22A2" w:rsidRPr="009C5C9E" w14:paraId="5B1D6465" w14:textId="77777777" w:rsidTr="009722A2">
        <w:trPr>
          <w:trHeight w:val="255"/>
        </w:trPr>
        <w:tc>
          <w:tcPr>
            <w:tcW w:w="3319" w:type="dxa"/>
            <w:vAlign w:val="bottom"/>
          </w:tcPr>
          <w:p w14:paraId="2D3158A1" w14:textId="77777777" w:rsidR="009722A2" w:rsidRPr="009C5C9E" w:rsidRDefault="009722A2" w:rsidP="009722A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220" w:type="dxa"/>
            <w:vAlign w:val="bottom"/>
          </w:tcPr>
          <w:p w14:paraId="5921EEA8" w14:textId="4F19AD57" w:rsidR="009722A2" w:rsidRPr="009C5C9E" w:rsidRDefault="009722A2" w:rsidP="009722A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1616828</w:t>
            </w:r>
          </w:p>
        </w:tc>
        <w:tc>
          <w:tcPr>
            <w:tcW w:w="1208" w:type="dxa"/>
            <w:vAlign w:val="bottom"/>
          </w:tcPr>
          <w:p w14:paraId="05CD7887" w14:textId="77777777" w:rsidR="009722A2" w:rsidRPr="009C5C9E" w:rsidRDefault="009722A2" w:rsidP="009722A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35" w:type="dxa"/>
            <w:vAlign w:val="bottom"/>
          </w:tcPr>
          <w:p w14:paraId="3695902F" w14:textId="77777777" w:rsidR="009722A2" w:rsidRPr="009C5C9E" w:rsidRDefault="009722A2" w:rsidP="009722A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61" w:type="dxa"/>
            <w:vAlign w:val="bottom"/>
          </w:tcPr>
          <w:p w14:paraId="22C93D4F" w14:textId="77777777" w:rsidR="009722A2" w:rsidRPr="009C5C9E" w:rsidRDefault="009722A2" w:rsidP="009722A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0" w:type="dxa"/>
            <w:vAlign w:val="bottom"/>
          </w:tcPr>
          <w:p w14:paraId="1D41B833" w14:textId="77777777" w:rsidR="009722A2" w:rsidRPr="009C5C9E" w:rsidRDefault="009722A2" w:rsidP="009722A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07" w:type="dxa"/>
            <w:vAlign w:val="bottom"/>
          </w:tcPr>
          <w:p w14:paraId="7D442E5A" w14:textId="77777777" w:rsidR="009722A2" w:rsidRPr="009C5C9E" w:rsidRDefault="009722A2" w:rsidP="009722A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9" w:type="dxa"/>
            <w:vAlign w:val="bottom"/>
          </w:tcPr>
          <w:p w14:paraId="3BB32AE2" w14:textId="49A75BF5" w:rsidR="009722A2" w:rsidRPr="009C5C9E" w:rsidRDefault="009722A2" w:rsidP="009722A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635035</w:t>
            </w:r>
          </w:p>
        </w:tc>
        <w:tc>
          <w:tcPr>
            <w:tcW w:w="1111" w:type="dxa"/>
            <w:vAlign w:val="bottom"/>
          </w:tcPr>
          <w:p w14:paraId="6380E110" w14:textId="77777777" w:rsidR="009722A2" w:rsidRPr="009C5C9E" w:rsidRDefault="009722A2" w:rsidP="009722A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vAlign w:val="bottom"/>
          </w:tcPr>
          <w:p w14:paraId="62470F28" w14:textId="51C5D253" w:rsidR="009722A2" w:rsidRPr="009C5C9E" w:rsidRDefault="009722A2" w:rsidP="009722A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2251863</w:t>
            </w:r>
          </w:p>
        </w:tc>
      </w:tr>
      <w:tr w:rsidR="009722A2" w:rsidRPr="009C5C9E" w14:paraId="14A64CB6" w14:textId="77777777" w:rsidTr="009722A2">
        <w:trPr>
          <w:trHeight w:val="255"/>
        </w:trPr>
        <w:tc>
          <w:tcPr>
            <w:tcW w:w="3319" w:type="dxa"/>
            <w:shd w:val="clear" w:color="auto" w:fill="C0C0C0"/>
            <w:vAlign w:val="bottom"/>
          </w:tcPr>
          <w:p w14:paraId="11A161FE" w14:textId="77777777" w:rsidR="009722A2" w:rsidRPr="004C7DE5" w:rsidRDefault="009722A2" w:rsidP="009722A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C7DE5">
              <w:rPr>
                <w:rFonts w:ascii="Arial" w:hAnsi="Arial" w:cs="Arial"/>
                <w:b/>
                <w:sz w:val="18"/>
                <w:szCs w:val="18"/>
              </w:rPr>
              <w:t>Oprávky</w:t>
            </w:r>
          </w:p>
        </w:tc>
        <w:tc>
          <w:tcPr>
            <w:tcW w:w="1220" w:type="dxa"/>
            <w:shd w:val="clear" w:color="auto" w:fill="C0C0C0"/>
            <w:vAlign w:val="bottom"/>
          </w:tcPr>
          <w:p w14:paraId="773904F1" w14:textId="77777777" w:rsidR="009722A2" w:rsidRPr="009C5C9E" w:rsidRDefault="009722A2" w:rsidP="009722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shd w:val="clear" w:color="auto" w:fill="C0C0C0"/>
            <w:vAlign w:val="bottom"/>
          </w:tcPr>
          <w:p w14:paraId="617F902E" w14:textId="77777777" w:rsidR="009722A2" w:rsidRPr="009C5C9E" w:rsidRDefault="009722A2" w:rsidP="009722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shd w:val="clear" w:color="auto" w:fill="C0C0C0"/>
            <w:vAlign w:val="bottom"/>
          </w:tcPr>
          <w:p w14:paraId="75CB0DA6" w14:textId="77777777" w:rsidR="009722A2" w:rsidRPr="009C5C9E" w:rsidRDefault="009722A2" w:rsidP="009722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shd w:val="clear" w:color="auto" w:fill="C0C0C0"/>
            <w:vAlign w:val="bottom"/>
          </w:tcPr>
          <w:p w14:paraId="09D78A73" w14:textId="77777777" w:rsidR="009722A2" w:rsidRPr="009C5C9E" w:rsidRDefault="009722A2" w:rsidP="009722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shd w:val="clear" w:color="auto" w:fill="C0C0C0"/>
            <w:vAlign w:val="bottom"/>
          </w:tcPr>
          <w:p w14:paraId="2CE71C0B" w14:textId="77777777" w:rsidR="009722A2" w:rsidRPr="009C5C9E" w:rsidRDefault="009722A2" w:rsidP="009722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shd w:val="clear" w:color="auto" w:fill="C0C0C0"/>
            <w:vAlign w:val="bottom"/>
          </w:tcPr>
          <w:p w14:paraId="392BA9AA" w14:textId="77777777" w:rsidR="009722A2" w:rsidRPr="009C5C9E" w:rsidRDefault="009722A2" w:rsidP="009722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shd w:val="clear" w:color="auto" w:fill="C0C0C0"/>
            <w:vAlign w:val="bottom"/>
          </w:tcPr>
          <w:p w14:paraId="5B18A62A" w14:textId="77777777" w:rsidR="009722A2" w:rsidRPr="009C5C9E" w:rsidRDefault="009722A2" w:rsidP="009722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shd w:val="clear" w:color="auto" w:fill="C0C0C0"/>
            <w:vAlign w:val="bottom"/>
          </w:tcPr>
          <w:p w14:paraId="5BAB7711" w14:textId="77777777" w:rsidR="009722A2" w:rsidRPr="009C5C9E" w:rsidRDefault="009722A2" w:rsidP="009722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shd w:val="clear" w:color="auto" w:fill="C0C0C0"/>
            <w:vAlign w:val="bottom"/>
          </w:tcPr>
          <w:p w14:paraId="5C03B0E6" w14:textId="77777777" w:rsidR="009722A2" w:rsidRPr="009C5C9E" w:rsidRDefault="009722A2" w:rsidP="009722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22A2" w:rsidRPr="009C5C9E" w14:paraId="47BE00C9" w14:textId="77777777" w:rsidTr="009722A2">
        <w:trPr>
          <w:trHeight w:val="240"/>
        </w:trPr>
        <w:tc>
          <w:tcPr>
            <w:tcW w:w="3319" w:type="dxa"/>
            <w:vAlign w:val="bottom"/>
          </w:tcPr>
          <w:p w14:paraId="4AD99DD6" w14:textId="77777777" w:rsidR="009722A2" w:rsidRPr="009C5C9E" w:rsidRDefault="009722A2" w:rsidP="009722A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220" w:type="dxa"/>
            <w:vAlign w:val="bottom"/>
          </w:tcPr>
          <w:p w14:paraId="1988EBAB" w14:textId="77777777" w:rsidR="009722A2" w:rsidRPr="009C5C9E" w:rsidRDefault="009722A2" w:rsidP="009722A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08" w:type="dxa"/>
            <w:vAlign w:val="bottom"/>
          </w:tcPr>
          <w:p w14:paraId="34C5B931" w14:textId="77777777" w:rsidR="009722A2" w:rsidRPr="009C5C9E" w:rsidRDefault="009722A2" w:rsidP="009722A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35" w:type="dxa"/>
            <w:vAlign w:val="bottom"/>
          </w:tcPr>
          <w:p w14:paraId="205E5DE0" w14:textId="77777777" w:rsidR="009722A2" w:rsidRPr="009C5C9E" w:rsidRDefault="009722A2" w:rsidP="009722A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61" w:type="dxa"/>
            <w:vAlign w:val="bottom"/>
          </w:tcPr>
          <w:p w14:paraId="5F442261" w14:textId="77777777" w:rsidR="009722A2" w:rsidRPr="009C5C9E" w:rsidRDefault="009722A2" w:rsidP="009722A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0" w:type="dxa"/>
            <w:vAlign w:val="bottom"/>
          </w:tcPr>
          <w:p w14:paraId="53E7D26E" w14:textId="77777777" w:rsidR="009722A2" w:rsidRPr="009C5C9E" w:rsidRDefault="009722A2" w:rsidP="009722A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07" w:type="dxa"/>
            <w:vAlign w:val="bottom"/>
          </w:tcPr>
          <w:p w14:paraId="7F80B513" w14:textId="77777777" w:rsidR="009722A2" w:rsidRPr="009C5C9E" w:rsidRDefault="009722A2" w:rsidP="009722A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9" w:type="dxa"/>
            <w:vAlign w:val="bottom"/>
          </w:tcPr>
          <w:p w14:paraId="07AFA86B" w14:textId="77777777" w:rsidR="009722A2" w:rsidRPr="009C5C9E" w:rsidRDefault="009722A2" w:rsidP="009722A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1" w:type="dxa"/>
            <w:vAlign w:val="bottom"/>
          </w:tcPr>
          <w:p w14:paraId="78DCD6ED" w14:textId="77777777" w:rsidR="009722A2" w:rsidRPr="009C5C9E" w:rsidRDefault="009722A2" w:rsidP="009722A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vAlign w:val="bottom"/>
          </w:tcPr>
          <w:p w14:paraId="4B2E3BEE" w14:textId="77777777" w:rsidR="009722A2" w:rsidRPr="009C5C9E" w:rsidRDefault="009722A2" w:rsidP="009722A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9722A2" w:rsidRPr="009C5C9E" w14:paraId="3D1D1197" w14:textId="77777777" w:rsidTr="009722A2">
        <w:trPr>
          <w:trHeight w:val="240"/>
        </w:trPr>
        <w:tc>
          <w:tcPr>
            <w:tcW w:w="3319" w:type="dxa"/>
            <w:vAlign w:val="bottom"/>
          </w:tcPr>
          <w:p w14:paraId="5F310B5D" w14:textId="77777777" w:rsidR="009722A2" w:rsidRPr="009C5C9E" w:rsidRDefault="009722A2" w:rsidP="009722A2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20" w:type="dxa"/>
            <w:vAlign w:val="bottom"/>
          </w:tcPr>
          <w:p w14:paraId="778DE1A6" w14:textId="77777777" w:rsidR="009722A2" w:rsidRPr="009C5C9E" w:rsidRDefault="009722A2" w:rsidP="009722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vAlign w:val="bottom"/>
          </w:tcPr>
          <w:p w14:paraId="1916889B" w14:textId="77777777" w:rsidR="009722A2" w:rsidRPr="009C5C9E" w:rsidRDefault="009722A2" w:rsidP="009722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vAlign w:val="bottom"/>
          </w:tcPr>
          <w:p w14:paraId="108359FC" w14:textId="77777777" w:rsidR="009722A2" w:rsidRPr="009C5C9E" w:rsidRDefault="009722A2" w:rsidP="009722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vAlign w:val="bottom"/>
          </w:tcPr>
          <w:p w14:paraId="1A1FCA74" w14:textId="77777777" w:rsidR="009722A2" w:rsidRPr="009C5C9E" w:rsidRDefault="009722A2" w:rsidP="009722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vAlign w:val="bottom"/>
          </w:tcPr>
          <w:p w14:paraId="50A67691" w14:textId="77777777" w:rsidR="009722A2" w:rsidRPr="009C5C9E" w:rsidRDefault="009722A2" w:rsidP="009722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vAlign w:val="bottom"/>
          </w:tcPr>
          <w:p w14:paraId="1D1F7BE2" w14:textId="77777777" w:rsidR="009722A2" w:rsidRPr="009C5C9E" w:rsidRDefault="009722A2" w:rsidP="009722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vAlign w:val="bottom"/>
          </w:tcPr>
          <w:p w14:paraId="5BE05375" w14:textId="77777777" w:rsidR="009722A2" w:rsidRPr="009C5C9E" w:rsidRDefault="009722A2" w:rsidP="009722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vAlign w:val="bottom"/>
          </w:tcPr>
          <w:p w14:paraId="47EE9ED9" w14:textId="77777777" w:rsidR="009722A2" w:rsidRPr="009C5C9E" w:rsidRDefault="009722A2" w:rsidP="009722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vAlign w:val="bottom"/>
          </w:tcPr>
          <w:p w14:paraId="2850C187" w14:textId="77777777" w:rsidR="009722A2" w:rsidRPr="009C5C9E" w:rsidRDefault="009722A2" w:rsidP="009722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22A2" w:rsidRPr="009C5C9E" w14:paraId="56CB4A2D" w14:textId="77777777" w:rsidTr="009722A2">
        <w:trPr>
          <w:trHeight w:val="240"/>
        </w:trPr>
        <w:tc>
          <w:tcPr>
            <w:tcW w:w="3319" w:type="dxa"/>
            <w:vAlign w:val="bottom"/>
          </w:tcPr>
          <w:p w14:paraId="1F389484" w14:textId="77777777" w:rsidR="009722A2" w:rsidRPr="009C5C9E" w:rsidRDefault="009722A2" w:rsidP="009722A2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20" w:type="dxa"/>
            <w:vAlign w:val="bottom"/>
          </w:tcPr>
          <w:p w14:paraId="58A64A71" w14:textId="77777777" w:rsidR="009722A2" w:rsidRPr="009C5C9E" w:rsidRDefault="009722A2" w:rsidP="009722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vAlign w:val="bottom"/>
          </w:tcPr>
          <w:p w14:paraId="7E82BD9E" w14:textId="77777777" w:rsidR="009722A2" w:rsidRPr="009C5C9E" w:rsidRDefault="009722A2" w:rsidP="009722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vAlign w:val="bottom"/>
          </w:tcPr>
          <w:p w14:paraId="78B15E2A" w14:textId="77777777" w:rsidR="009722A2" w:rsidRPr="009C5C9E" w:rsidRDefault="009722A2" w:rsidP="009722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vAlign w:val="bottom"/>
          </w:tcPr>
          <w:p w14:paraId="4776768E" w14:textId="77777777" w:rsidR="009722A2" w:rsidRPr="009C5C9E" w:rsidRDefault="009722A2" w:rsidP="009722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vAlign w:val="bottom"/>
          </w:tcPr>
          <w:p w14:paraId="26AF04D2" w14:textId="77777777" w:rsidR="009722A2" w:rsidRPr="009C5C9E" w:rsidRDefault="009722A2" w:rsidP="009722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vAlign w:val="bottom"/>
          </w:tcPr>
          <w:p w14:paraId="2358C0F6" w14:textId="77777777" w:rsidR="009722A2" w:rsidRPr="009C5C9E" w:rsidRDefault="009722A2" w:rsidP="009722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vAlign w:val="bottom"/>
          </w:tcPr>
          <w:p w14:paraId="1EEF5A96" w14:textId="77777777" w:rsidR="009722A2" w:rsidRPr="009C5C9E" w:rsidRDefault="009722A2" w:rsidP="009722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vAlign w:val="bottom"/>
          </w:tcPr>
          <w:p w14:paraId="5F72EF54" w14:textId="77777777" w:rsidR="009722A2" w:rsidRPr="009C5C9E" w:rsidRDefault="009722A2" w:rsidP="009722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vAlign w:val="bottom"/>
          </w:tcPr>
          <w:p w14:paraId="57544441" w14:textId="77777777" w:rsidR="009722A2" w:rsidRPr="009C5C9E" w:rsidRDefault="009722A2" w:rsidP="009722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22A2" w:rsidRPr="009C5C9E" w14:paraId="70B070B8" w14:textId="77777777" w:rsidTr="009722A2">
        <w:trPr>
          <w:trHeight w:val="255"/>
        </w:trPr>
        <w:tc>
          <w:tcPr>
            <w:tcW w:w="3319" w:type="dxa"/>
            <w:vAlign w:val="bottom"/>
          </w:tcPr>
          <w:p w14:paraId="4FE99503" w14:textId="77777777" w:rsidR="009722A2" w:rsidRPr="009C5C9E" w:rsidRDefault="009722A2" w:rsidP="009722A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220" w:type="dxa"/>
            <w:vAlign w:val="bottom"/>
          </w:tcPr>
          <w:p w14:paraId="4F0666CF" w14:textId="77777777" w:rsidR="009722A2" w:rsidRPr="009C5C9E" w:rsidRDefault="009722A2" w:rsidP="009722A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08" w:type="dxa"/>
            <w:vAlign w:val="bottom"/>
          </w:tcPr>
          <w:p w14:paraId="43A3016B" w14:textId="77777777" w:rsidR="009722A2" w:rsidRPr="009C5C9E" w:rsidRDefault="009722A2" w:rsidP="009722A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35" w:type="dxa"/>
            <w:vAlign w:val="bottom"/>
          </w:tcPr>
          <w:p w14:paraId="5F7A4720" w14:textId="77777777" w:rsidR="009722A2" w:rsidRPr="009C5C9E" w:rsidRDefault="009722A2" w:rsidP="009722A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61" w:type="dxa"/>
            <w:vAlign w:val="bottom"/>
          </w:tcPr>
          <w:p w14:paraId="71078DFC" w14:textId="77777777" w:rsidR="009722A2" w:rsidRPr="009C5C9E" w:rsidRDefault="009722A2" w:rsidP="009722A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0" w:type="dxa"/>
            <w:vAlign w:val="bottom"/>
          </w:tcPr>
          <w:p w14:paraId="49DEE3F3" w14:textId="77777777" w:rsidR="009722A2" w:rsidRPr="009C5C9E" w:rsidRDefault="009722A2" w:rsidP="009722A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07" w:type="dxa"/>
            <w:vAlign w:val="bottom"/>
          </w:tcPr>
          <w:p w14:paraId="06DBAE3C" w14:textId="77777777" w:rsidR="009722A2" w:rsidRPr="009C5C9E" w:rsidRDefault="009722A2" w:rsidP="009722A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9" w:type="dxa"/>
            <w:vAlign w:val="bottom"/>
          </w:tcPr>
          <w:p w14:paraId="34B7D5D1" w14:textId="77777777" w:rsidR="009722A2" w:rsidRPr="009C5C9E" w:rsidRDefault="009722A2" w:rsidP="009722A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1" w:type="dxa"/>
            <w:vAlign w:val="bottom"/>
          </w:tcPr>
          <w:p w14:paraId="0B92783D" w14:textId="77777777" w:rsidR="009722A2" w:rsidRPr="009C5C9E" w:rsidRDefault="009722A2" w:rsidP="009722A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vAlign w:val="bottom"/>
          </w:tcPr>
          <w:p w14:paraId="0D1B7050" w14:textId="77777777" w:rsidR="009722A2" w:rsidRPr="009C5C9E" w:rsidRDefault="009722A2" w:rsidP="009722A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9722A2" w:rsidRPr="009C5C9E" w14:paraId="5DCA6EA7" w14:textId="77777777" w:rsidTr="009722A2">
        <w:trPr>
          <w:trHeight w:val="255"/>
        </w:trPr>
        <w:tc>
          <w:tcPr>
            <w:tcW w:w="3319" w:type="dxa"/>
            <w:shd w:val="clear" w:color="auto" w:fill="C0C0C0"/>
            <w:vAlign w:val="bottom"/>
          </w:tcPr>
          <w:p w14:paraId="3BE143DF" w14:textId="77777777" w:rsidR="009722A2" w:rsidRPr="004C7DE5" w:rsidRDefault="009722A2" w:rsidP="009722A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C7DE5">
              <w:rPr>
                <w:rFonts w:ascii="Arial" w:hAnsi="Arial" w:cs="Arial"/>
                <w:b/>
                <w:sz w:val="18"/>
                <w:szCs w:val="18"/>
              </w:rPr>
              <w:t>Opravné položky</w:t>
            </w:r>
          </w:p>
        </w:tc>
        <w:tc>
          <w:tcPr>
            <w:tcW w:w="1220" w:type="dxa"/>
            <w:shd w:val="clear" w:color="auto" w:fill="C0C0C0"/>
            <w:vAlign w:val="bottom"/>
          </w:tcPr>
          <w:p w14:paraId="4BF593C2" w14:textId="77777777" w:rsidR="009722A2" w:rsidRPr="009C5C9E" w:rsidRDefault="009722A2" w:rsidP="009722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shd w:val="clear" w:color="auto" w:fill="C0C0C0"/>
            <w:vAlign w:val="bottom"/>
          </w:tcPr>
          <w:p w14:paraId="273259D6" w14:textId="77777777" w:rsidR="009722A2" w:rsidRPr="009C5C9E" w:rsidRDefault="009722A2" w:rsidP="009722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shd w:val="clear" w:color="auto" w:fill="C0C0C0"/>
            <w:vAlign w:val="bottom"/>
          </w:tcPr>
          <w:p w14:paraId="51AD30D8" w14:textId="77777777" w:rsidR="009722A2" w:rsidRPr="009C5C9E" w:rsidRDefault="009722A2" w:rsidP="009722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shd w:val="clear" w:color="auto" w:fill="C0C0C0"/>
            <w:vAlign w:val="bottom"/>
          </w:tcPr>
          <w:p w14:paraId="7C37C0F5" w14:textId="77777777" w:rsidR="009722A2" w:rsidRPr="009C5C9E" w:rsidRDefault="009722A2" w:rsidP="009722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shd w:val="clear" w:color="auto" w:fill="C0C0C0"/>
            <w:vAlign w:val="bottom"/>
          </w:tcPr>
          <w:p w14:paraId="01F265D4" w14:textId="77777777" w:rsidR="009722A2" w:rsidRPr="009C5C9E" w:rsidRDefault="009722A2" w:rsidP="009722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shd w:val="clear" w:color="auto" w:fill="C0C0C0"/>
            <w:vAlign w:val="bottom"/>
          </w:tcPr>
          <w:p w14:paraId="4B391C01" w14:textId="77777777" w:rsidR="009722A2" w:rsidRPr="009C5C9E" w:rsidRDefault="009722A2" w:rsidP="009722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shd w:val="clear" w:color="auto" w:fill="C0C0C0"/>
            <w:vAlign w:val="bottom"/>
          </w:tcPr>
          <w:p w14:paraId="68F42FB9" w14:textId="77777777" w:rsidR="009722A2" w:rsidRPr="009C5C9E" w:rsidRDefault="009722A2" w:rsidP="009722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shd w:val="clear" w:color="auto" w:fill="C0C0C0"/>
            <w:vAlign w:val="bottom"/>
          </w:tcPr>
          <w:p w14:paraId="7AD7C97C" w14:textId="77777777" w:rsidR="009722A2" w:rsidRPr="009C5C9E" w:rsidRDefault="009722A2" w:rsidP="009722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shd w:val="clear" w:color="auto" w:fill="C0C0C0"/>
            <w:vAlign w:val="bottom"/>
          </w:tcPr>
          <w:p w14:paraId="43598EDC" w14:textId="77777777" w:rsidR="009722A2" w:rsidRPr="009C5C9E" w:rsidRDefault="009722A2" w:rsidP="009722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22A2" w:rsidRPr="009C5C9E" w14:paraId="242954BA" w14:textId="77777777" w:rsidTr="009722A2">
        <w:trPr>
          <w:trHeight w:val="240"/>
        </w:trPr>
        <w:tc>
          <w:tcPr>
            <w:tcW w:w="3319" w:type="dxa"/>
            <w:vAlign w:val="bottom"/>
          </w:tcPr>
          <w:p w14:paraId="3A03E99D" w14:textId="77777777" w:rsidR="009722A2" w:rsidRPr="009C5C9E" w:rsidRDefault="009722A2" w:rsidP="009722A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220" w:type="dxa"/>
            <w:vAlign w:val="bottom"/>
          </w:tcPr>
          <w:p w14:paraId="432609EC" w14:textId="77777777" w:rsidR="009722A2" w:rsidRPr="009C5C9E" w:rsidRDefault="009722A2" w:rsidP="009722A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08" w:type="dxa"/>
            <w:vAlign w:val="bottom"/>
          </w:tcPr>
          <w:p w14:paraId="25576D11" w14:textId="77777777" w:rsidR="009722A2" w:rsidRPr="009C5C9E" w:rsidRDefault="009722A2" w:rsidP="009722A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5" w:type="dxa"/>
            <w:vAlign w:val="bottom"/>
          </w:tcPr>
          <w:p w14:paraId="25FFDFD9" w14:textId="77777777" w:rsidR="009722A2" w:rsidRPr="009C5C9E" w:rsidRDefault="009722A2" w:rsidP="009722A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61" w:type="dxa"/>
            <w:vAlign w:val="bottom"/>
          </w:tcPr>
          <w:p w14:paraId="643B43EC" w14:textId="77777777" w:rsidR="009722A2" w:rsidRPr="009C5C9E" w:rsidRDefault="009722A2" w:rsidP="009722A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0" w:type="dxa"/>
            <w:vAlign w:val="bottom"/>
          </w:tcPr>
          <w:p w14:paraId="50A9A87F" w14:textId="77777777" w:rsidR="009722A2" w:rsidRPr="009C5C9E" w:rsidRDefault="009722A2" w:rsidP="009722A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07" w:type="dxa"/>
            <w:vAlign w:val="bottom"/>
          </w:tcPr>
          <w:p w14:paraId="17B20255" w14:textId="77777777" w:rsidR="009722A2" w:rsidRPr="009C5C9E" w:rsidRDefault="009722A2" w:rsidP="009722A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9" w:type="dxa"/>
            <w:vAlign w:val="bottom"/>
          </w:tcPr>
          <w:p w14:paraId="23102377" w14:textId="77777777" w:rsidR="009722A2" w:rsidRPr="009C5C9E" w:rsidRDefault="009722A2" w:rsidP="009722A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1" w:type="dxa"/>
            <w:vAlign w:val="bottom"/>
          </w:tcPr>
          <w:p w14:paraId="3D2D42A1" w14:textId="77777777" w:rsidR="009722A2" w:rsidRPr="009C5C9E" w:rsidRDefault="009722A2" w:rsidP="009722A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vAlign w:val="bottom"/>
          </w:tcPr>
          <w:p w14:paraId="0C61EF63" w14:textId="77777777" w:rsidR="009722A2" w:rsidRPr="009C5C9E" w:rsidRDefault="009722A2" w:rsidP="009722A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9722A2" w:rsidRPr="009C5C9E" w14:paraId="6D5D4DFC" w14:textId="77777777" w:rsidTr="009722A2">
        <w:trPr>
          <w:trHeight w:val="240"/>
        </w:trPr>
        <w:tc>
          <w:tcPr>
            <w:tcW w:w="3319" w:type="dxa"/>
            <w:vAlign w:val="bottom"/>
          </w:tcPr>
          <w:p w14:paraId="60A41A0B" w14:textId="77777777" w:rsidR="009722A2" w:rsidRPr="009C5C9E" w:rsidRDefault="009722A2" w:rsidP="009722A2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20" w:type="dxa"/>
            <w:vAlign w:val="bottom"/>
          </w:tcPr>
          <w:p w14:paraId="1287F3DC" w14:textId="77777777" w:rsidR="009722A2" w:rsidRPr="009C5C9E" w:rsidRDefault="009722A2" w:rsidP="009722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vAlign w:val="bottom"/>
          </w:tcPr>
          <w:p w14:paraId="04A30CED" w14:textId="77777777" w:rsidR="009722A2" w:rsidRPr="009C5C9E" w:rsidRDefault="009722A2" w:rsidP="009722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vAlign w:val="bottom"/>
          </w:tcPr>
          <w:p w14:paraId="7E3396F1" w14:textId="77777777" w:rsidR="009722A2" w:rsidRPr="009C5C9E" w:rsidRDefault="009722A2" w:rsidP="009722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vAlign w:val="bottom"/>
          </w:tcPr>
          <w:p w14:paraId="1C329A42" w14:textId="77777777" w:rsidR="009722A2" w:rsidRPr="009C5C9E" w:rsidRDefault="009722A2" w:rsidP="009722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vAlign w:val="bottom"/>
          </w:tcPr>
          <w:p w14:paraId="5C548F72" w14:textId="77777777" w:rsidR="009722A2" w:rsidRPr="009C5C9E" w:rsidRDefault="009722A2" w:rsidP="009722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vAlign w:val="bottom"/>
          </w:tcPr>
          <w:p w14:paraId="330FEE78" w14:textId="77777777" w:rsidR="009722A2" w:rsidRPr="009C5C9E" w:rsidRDefault="009722A2" w:rsidP="009722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vAlign w:val="bottom"/>
          </w:tcPr>
          <w:p w14:paraId="053C3435" w14:textId="77777777" w:rsidR="009722A2" w:rsidRPr="009C5C9E" w:rsidRDefault="009722A2" w:rsidP="009722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vAlign w:val="bottom"/>
          </w:tcPr>
          <w:p w14:paraId="71AB9B16" w14:textId="77777777" w:rsidR="009722A2" w:rsidRPr="009C5C9E" w:rsidRDefault="009722A2" w:rsidP="009722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vAlign w:val="bottom"/>
          </w:tcPr>
          <w:p w14:paraId="5F697FEB" w14:textId="77777777" w:rsidR="009722A2" w:rsidRPr="009C5C9E" w:rsidRDefault="009722A2" w:rsidP="009722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22A2" w:rsidRPr="009C5C9E" w14:paraId="488EDF3F" w14:textId="77777777" w:rsidTr="009722A2">
        <w:trPr>
          <w:trHeight w:val="240"/>
        </w:trPr>
        <w:tc>
          <w:tcPr>
            <w:tcW w:w="3319" w:type="dxa"/>
            <w:vAlign w:val="bottom"/>
          </w:tcPr>
          <w:p w14:paraId="2F85A0CD" w14:textId="77777777" w:rsidR="009722A2" w:rsidRPr="009C5C9E" w:rsidRDefault="009722A2" w:rsidP="009722A2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20" w:type="dxa"/>
            <w:vAlign w:val="bottom"/>
          </w:tcPr>
          <w:p w14:paraId="3476B3D0" w14:textId="77777777" w:rsidR="009722A2" w:rsidRPr="009C5C9E" w:rsidRDefault="009722A2" w:rsidP="009722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vAlign w:val="bottom"/>
          </w:tcPr>
          <w:p w14:paraId="48DCF626" w14:textId="77777777" w:rsidR="009722A2" w:rsidRPr="009C5C9E" w:rsidRDefault="009722A2" w:rsidP="009722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vAlign w:val="bottom"/>
          </w:tcPr>
          <w:p w14:paraId="5FDBE37F" w14:textId="77777777" w:rsidR="009722A2" w:rsidRPr="009C5C9E" w:rsidRDefault="009722A2" w:rsidP="009722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vAlign w:val="bottom"/>
          </w:tcPr>
          <w:p w14:paraId="11B37B39" w14:textId="77777777" w:rsidR="009722A2" w:rsidRPr="009C5C9E" w:rsidRDefault="009722A2" w:rsidP="009722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vAlign w:val="bottom"/>
          </w:tcPr>
          <w:p w14:paraId="2D8AE564" w14:textId="77777777" w:rsidR="009722A2" w:rsidRPr="009C5C9E" w:rsidRDefault="009722A2" w:rsidP="009722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vAlign w:val="bottom"/>
          </w:tcPr>
          <w:p w14:paraId="448F0332" w14:textId="77777777" w:rsidR="009722A2" w:rsidRPr="009C5C9E" w:rsidRDefault="009722A2" w:rsidP="009722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vAlign w:val="bottom"/>
          </w:tcPr>
          <w:p w14:paraId="3D7A7526" w14:textId="77777777" w:rsidR="009722A2" w:rsidRPr="009C5C9E" w:rsidRDefault="009722A2" w:rsidP="009722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vAlign w:val="bottom"/>
          </w:tcPr>
          <w:p w14:paraId="1DED006F" w14:textId="77777777" w:rsidR="009722A2" w:rsidRPr="009C5C9E" w:rsidRDefault="009722A2" w:rsidP="009722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vAlign w:val="bottom"/>
          </w:tcPr>
          <w:p w14:paraId="28365CB2" w14:textId="77777777" w:rsidR="009722A2" w:rsidRPr="009C5C9E" w:rsidRDefault="009722A2" w:rsidP="009722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22A2" w:rsidRPr="009C5C9E" w14:paraId="4ECB543D" w14:textId="77777777" w:rsidTr="009722A2">
        <w:trPr>
          <w:trHeight w:val="255"/>
        </w:trPr>
        <w:tc>
          <w:tcPr>
            <w:tcW w:w="3319" w:type="dxa"/>
            <w:vAlign w:val="bottom"/>
          </w:tcPr>
          <w:p w14:paraId="2C1751C6" w14:textId="77777777" w:rsidR="009722A2" w:rsidRPr="009C5C9E" w:rsidRDefault="009722A2" w:rsidP="009722A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220" w:type="dxa"/>
            <w:vAlign w:val="bottom"/>
          </w:tcPr>
          <w:p w14:paraId="15A8E343" w14:textId="77777777" w:rsidR="009722A2" w:rsidRPr="009C5C9E" w:rsidRDefault="009722A2" w:rsidP="009722A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08" w:type="dxa"/>
            <w:vAlign w:val="bottom"/>
          </w:tcPr>
          <w:p w14:paraId="0B233C03" w14:textId="77777777" w:rsidR="009722A2" w:rsidRPr="009C5C9E" w:rsidRDefault="009722A2" w:rsidP="009722A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35" w:type="dxa"/>
            <w:vAlign w:val="bottom"/>
          </w:tcPr>
          <w:p w14:paraId="61C1FB2E" w14:textId="77777777" w:rsidR="009722A2" w:rsidRPr="009C5C9E" w:rsidRDefault="009722A2" w:rsidP="009722A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61" w:type="dxa"/>
            <w:vAlign w:val="bottom"/>
          </w:tcPr>
          <w:p w14:paraId="69CE0779" w14:textId="77777777" w:rsidR="009722A2" w:rsidRPr="009C5C9E" w:rsidRDefault="009722A2" w:rsidP="009722A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0" w:type="dxa"/>
            <w:vAlign w:val="bottom"/>
          </w:tcPr>
          <w:p w14:paraId="20019F26" w14:textId="77777777" w:rsidR="009722A2" w:rsidRPr="009C5C9E" w:rsidRDefault="009722A2" w:rsidP="009722A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07" w:type="dxa"/>
            <w:vAlign w:val="bottom"/>
          </w:tcPr>
          <w:p w14:paraId="794347BF" w14:textId="77777777" w:rsidR="009722A2" w:rsidRPr="009C5C9E" w:rsidRDefault="009722A2" w:rsidP="009722A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9" w:type="dxa"/>
            <w:vAlign w:val="bottom"/>
          </w:tcPr>
          <w:p w14:paraId="25246D83" w14:textId="77777777" w:rsidR="009722A2" w:rsidRPr="009C5C9E" w:rsidRDefault="009722A2" w:rsidP="009722A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1" w:type="dxa"/>
            <w:vAlign w:val="bottom"/>
          </w:tcPr>
          <w:p w14:paraId="018A0FA3" w14:textId="77777777" w:rsidR="009722A2" w:rsidRPr="009C5C9E" w:rsidRDefault="009722A2" w:rsidP="009722A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vAlign w:val="bottom"/>
          </w:tcPr>
          <w:p w14:paraId="288699E9" w14:textId="77777777" w:rsidR="009722A2" w:rsidRPr="009C5C9E" w:rsidRDefault="009722A2" w:rsidP="009722A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9722A2" w:rsidRPr="009C5C9E" w14:paraId="2FE97245" w14:textId="77777777" w:rsidTr="009722A2">
        <w:trPr>
          <w:trHeight w:val="255"/>
        </w:trPr>
        <w:tc>
          <w:tcPr>
            <w:tcW w:w="3319" w:type="dxa"/>
            <w:shd w:val="clear" w:color="auto" w:fill="C0C0C0"/>
            <w:vAlign w:val="bottom"/>
          </w:tcPr>
          <w:p w14:paraId="696B9045" w14:textId="77777777" w:rsidR="009722A2" w:rsidRPr="004C7DE5" w:rsidRDefault="009722A2" w:rsidP="009722A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C7DE5">
              <w:rPr>
                <w:rFonts w:ascii="Arial" w:hAnsi="Arial" w:cs="Arial"/>
                <w:b/>
                <w:sz w:val="18"/>
                <w:szCs w:val="18"/>
              </w:rPr>
              <w:t>Zostatková hodnota </w:t>
            </w:r>
          </w:p>
        </w:tc>
        <w:tc>
          <w:tcPr>
            <w:tcW w:w="1220" w:type="dxa"/>
            <w:shd w:val="clear" w:color="auto" w:fill="C0C0C0"/>
            <w:vAlign w:val="bottom"/>
          </w:tcPr>
          <w:p w14:paraId="5E8AA2FF" w14:textId="77777777" w:rsidR="009722A2" w:rsidRPr="009C5C9E" w:rsidRDefault="009722A2" w:rsidP="009722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shd w:val="clear" w:color="auto" w:fill="C0C0C0"/>
            <w:vAlign w:val="bottom"/>
          </w:tcPr>
          <w:p w14:paraId="079BFB1D" w14:textId="77777777" w:rsidR="009722A2" w:rsidRPr="009C5C9E" w:rsidRDefault="009722A2" w:rsidP="009722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shd w:val="clear" w:color="auto" w:fill="C0C0C0"/>
            <w:vAlign w:val="bottom"/>
          </w:tcPr>
          <w:p w14:paraId="05FD3F49" w14:textId="77777777" w:rsidR="009722A2" w:rsidRPr="009C5C9E" w:rsidRDefault="009722A2" w:rsidP="009722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shd w:val="clear" w:color="auto" w:fill="C0C0C0"/>
            <w:vAlign w:val="bottom"/>
          </w:tcPr>
          <w:p w14:paraId="5F718C63" w14:textId="77777777" w:rsidR="009722A2" w:rsidRPr="009C5C9E" w:rsidRDefault="009722A2" w:rsidP="009722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shd w:val="clear" w:color="auto" w:fill="C0C0C0"/>
            <w:vAlign w:val="bottom"/>
          </w:tcPr>
          <w:p w14:paraId="2223AD00" w14:textId="77777777" w:rsidR="009722A2" w:rsidRPr="009C5C9E" w:rsidRDefault="009722A2" w:rsidP="009722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shd w:val="clear" w:color="auto" w:fill="C0C0C0"/>
            <w:vAlign w:val="bottom"/>
          </w:tcPr>
          <w:p w14:paraId="4DB09637" w14:textId="77777777" w:rsidR="009722A2" w:rsidRPr="009C5C9E" w:rsidRDefault="009722A2" w:rsidP="009722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shd w:val="clear" w:color="auto" w:fill="C0C0C0"/>
            <w:vAlign w:val="bottom"/>
          </w:tcPr>
          <w:p w14:paraId="0A7FA52F" w14:textId="77777777" w:rsidR="009722A2" w:rsidRPr="009C5C9E" w:rsidRDefault="009722A2" w:rsidP="009722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shd w:val="clear" w:color="auto" w:fill="C0C0C0"/>
            <w:vAlign w:val="bottom"/>
          </w:tcPr>
          <w:p w14:paraId="5DF0B073" w14:textId="77777777" w:rsidR="009722A2" w:rsidRPr="009C5C9E" w:rsidRDefault="009722A2" w:rsidP="009722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shd w:val="clear" w:color="auto" w:fill="C0C0C0"/>
            <w:vAlign w:val="bottom"/>
          </w:tcPr>
          <w:p w14:paraId="75AE0457" w14:textId="77777777" w:rsidR="009722A2" w:rsidRPr="009C5C9E" w:rsidRDefault="009722A2" w:rsidP="009722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84AF3" w:rsidRPr="009C5C9E" w14:paraId="668B746B" w14:textId="77777777" w:rsidTr="009722A2">
        <w:trPr>
          <w:trHeight w:val="255"/>
        </w:trPr>
        <w:tc>
          <w:tcPr>
            <w:tcW w:w="3319" w:type="dxa"/>
            <w:vAlign w:val="bottom"/>
          </w:tcPr>
          <w:p w14:paraId="29D193DD" w14:textId="77777777" w:rsidR="00284AF3" w:rsidRPr="009C5C9E" w:rsidRDefault="00284AF3" w:rsidP="00284AF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220" w:type="dxa"/>
            <w:vAlign w:val="bottom"/>
          </w:tcPr>
          <w:p w14:paraId="6822541C" w14:textId="21D98EDE" w:rsidR="00284AF3" w:rsidRPr="009C5C9E" w:rsidRDefault="00284AF3" w:rsidP="00284A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1637879</w:t>
            </w:r>
          </w:p>
        </w:tc>
        <w:tc>
          <w:tcPr>
            <w:tcW w:w="1208" w:type="dxa"/>
            <w:vAlign w:val="bottom"/>
          </w:tcPr>
          <w:p w14:paraId="08019350" w14:textId="740CB2D5" w:rsidR="00284AF3" w:rsidRPr="009C5C9E" w:rsidRDefault="00284AF3" w:rsidP="00284A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35" w:type="dxa"/>
            <w:vAlign w:val="bottom"/>
          </w:tcPr>
          <w:p w14:paraId="3F7D0F12" w14:textId="77777777" w:rsidR="00284AF3" w:rsidRPr="009C5C9E" w:rsidRDefault="00284AF3" w:rsidP="00284A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61" w:type="dxa"/>
            <w:vAlign w:val="bottom"/>
          </w:tcPr>
          <w:p w14:paraId="3BB8096B" w14:textId="77777777" w:rsidR="00284AF3" w:rsidRPr="009C5C9E" w:rsidRDefault="00284AF3" w:rsidP="00284A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0" w:type="dxa"/>
            <w:vAlign w:val="bottom"/>
          </w:tcPr>
          <w:p w14:paraId="1E4E2C95" w14:textId="77777777" w:rsidR="00284AF3" w:rsidRPr="009C5C9E" w:rsidRDefault="00284AF3" w:rsidP="00284A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07" w:type="dxa"/>
            <w:vAlign w:val="bottom"/>
          </w:tcPr>
          <w:p w14:paraId="38111A62" w14:textId="77777777" w:rsidR="00284AF3" w:rsidRPr="009C5C9E" w:rsidRDefault="00284AF3" w:rsidP="00284A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9" w:type="dxa"/>
            <w:vAlign w:val="bottom"/>
          </w:tcPr>
          <w:p w14:paraId="032DFBAB" w14:textId="77777777" w:rsidR="00284AF3" w:rsidRPr="009C5C9E" w:rsidRDefault="00284AF3" w:rsidP="00284A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1" w:type="dxa"/>
            <w:vAlign w:val="bottom"/>
          </w:tcPr>
          <w:p w14:paraId="161C8F56" w14:textId="77777777" w:rsidR="00284AF3" w:rsidRPr="009C5C9E" w:rsidRDefault="00284AF3" w:rsidP="00284A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noWrap/>
            <w:vAlign w:val="bottom"/>
          </w:tcPr>
          <w:p w14:paraId="60B3A345" w14:textId="70DDA51E" w:rsidR="00284AF3" w:rsidRPr="009C5C9E" w:rsidRDefault="00284AF3" w:rsidP="00284A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1853598</w:t>
            </w:r>
          </w:p>
        </w:tc>
      </w:tr>
      <w:tr w:rsidR="00284AF3" w:rsidRPr="009C5C9E" w14:paraId="7CE2F672" w14:textId="77777777" w:rsidTr="009722A2">
        <w:trPr>
          <w:trHeight w:val="270"/>
        </w:trPr>
        <w:tc>
          <w:tcPr>
            <w:tcW w:w="3319" w:type="dxa"/>
            <w:vAlign w:val="bottom"/>
          </w:tcPr>
          <w:p w14:paraId="0EFE0B5C" w14:textId="77777777" w:rsidR="00284AF3" w:rsidRPr="009C5C9E" w:rsidRDefault="00284AF3" w:rsidP="00284AF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220" w:type="dxa"/>
            <w:vAlign w:val="bottom"/>
          </w:tcPr>
          <w:p w14:paraId="43067DC5" w14:textId="52160F1F" w:rsidR="00284AF3" w:rsidRPr="009C5C9E" w:rsidRDefault="00284AF3" w:rsidP="00284A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1616828</w:t>
            </w:r>
          </w:p>
        </w:tc>
        <w:tc>
          <w:tcPr>
            <w:tcW w:w="1208" w:type="dxa"/>
            <w:vAlign w:val="bottom"/>
          </w:tcPr>
          <w:p w14:paraId="6B13D4FE" w14:textId="79DDDC42" w:rsidR="00284AF3" w:rsidRPr="009C5C9E" w:rsidRDefault="00284AF3" w:rsidP="00284A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35" w:type="dxa"/>
            <w:vAlign w:val="bottom"/>
          </w:tcPr>
          <w:p w14:paraId="72DEF9B9" w14:textId="77777777" w:rsidR="00284AF3" w:rsidRPr="009C5C9E" w:rsidRDefault="00284AF3" w:rsidP="00284A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61" w:type="dxa"/>
            <w:vAlign w:val="bottom"/>
          </w:tcPr>
          <w:p w14:paraId="6F1F2C4F" w14:textId="77777777" w:rsidR="00284AF3" w:rsidRPr="009C5C9E" w:rsidRDefault="00284AF3" w:rsidP="00284A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0" w:type="dxa"/>
            <w:vAlign w:val="bottom"/>
          </w:tcPr>
          <w:p w14:paraId="19F3C784" w14:textId="77777777" w:rsidR="00284AF3" w:rsidRPr="009C5C9E" w:rsidRDefault="00284AF3" w:rsidP="00284A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07" w:type="dxa"/>
            <w:vAlign w:val="bottom"/>
          </w:tcPr>
          <w:p w14:paraId="3839CD53" w14:textId="77777777" w:rsidR="00284AF3" w:rsidRPr="009C5C9E" w:rsidRDefault="00284AF3" w:rsidP="00284A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9" w:type="dxa"/>
            <w:vAlign w:val="bottom"/>
          </w:tcPr>
          <w:p w14:paraId="1C86AFBD" w14:textId="754E7F57" w:rsidR="00284AF3" w:rsidRPr="009C5C9E" w:rsidRDefault="00284AF3" w:rsidP="00284A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1" w:type="dxa"/>
            <w:vAlign w:val="bottom"/>
          </w:tcPr>
          <w:p w14:paraId="76109D2E" w14:textId="77777777" w:rsidR="00284AF3" w:rsidRPr="009C5C9E" w:rsidRDefault="00284AF3" w:rsidP="00284A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noWrap/>
            <w:vAlign w:val="bottom"/>
          </w:tcPr>
          <w:p w14:paraId="766ADE66" w14:textId="6885EFD4" w:rsidR="00284AF3" w:rsidRPr="009C5C9E" w:rsidRDefault="00284AF3" w:rsidP="00284A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2251863</w:t>
            </w:r>
          </w:p>
        </w:tc>
      </w:tr>
    </w:tbl>
    <w:p w14:paraId="2A157C4F" w14:textId="77777777" w:rsidR="00955CC3" w:rsidRDefault="00955CC3" w:rsidP="008B04E1">
      <w:pPr>
        <w:pStyle w:val="odstavec"/>
        <w:sectPr w:rsidR="00955CC3" w:rsidSect="00955CC3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14:paraId="154EB725" w14:textId="77777777" w:rsidR="00663129" w:rsidRPr="00E63C40" w:rsidRDefault="00663129" w:rsidP="00221F82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lastRenderedPageBreak/>
        <w:t>Zásoby</w:t>
      </w:r>
    </w:p>
    <w:p w14:paraId="07D4D51F" w14:textId="77777777" w:rsidR="00857D13" w:rsidRPr="00857D13" w:rsidRDefault="00857D13" w:rsidP="00857D13">
      <w:pPr>
        <w:pStyle w:val="Nadpis2"/>
        <w:keepNext w:val="0"/>
        <w:numPr>
          <w:ilvl w:val="0"/>
          <w:numId w:val="0"/>
        </w:numPr>
        <w:suppressAutoHyphens/>
        <w:ind w:left="360"/>
        <w:rPr>
          <w:rFonts w:ascii="Arial" w:hAnsi="Arial"/>
          <w:b w:val="0"/>
        </w:rPr>
      </w:pPr>
      <w:r w:rsidRPr="00857D13">
        <w:rPr>
          <w:rFonts w:ascii="Arial" w:hAnsi="Arial"/>
          <w:b w:val="0"/>
        </w:rPr>
        <w:t xml:space="preserve">Spoločnosť neúčtovala o </w:t>
      </w:r>
      <w:r>
        <w:rPr>
          <w:rFonts w:ascii="Arial" w:hAnsi="Arial"/>
          <w:b w:val="0"/>
        </w:rPr>
        <w:t>zásobách</w:t>
      </w:r>
      <w:r w:rsidRPr="00857D13">
        <w:rPr>
          <w:rFonts w:ascii="Arial" w:hAnsi="Arial"/>
          <w:b w:val="0"/>
        </w:rPr>
        <w:t xml:space="preserve"> v bežnom ani v predchádzajúcom účtovnom období.</w:t>
      </w:r>
    </w:p>
    <w:p w14:paraId="0B00AF1A" w14:textId="77777777" w:rsidR="00663129" w:rsidRPr="00896D8E" w:rsidRDefault="00663129" w:rsidP="00896D8E">
      <w:pPr>
        <w:pStyle w:val="Nadpis2"/>
        <w:keepNext w:val="0"/>
        <w:suppressAutoHyphens/>
        <w:rPr>
          <w:rFonts w:ascii="Arial" w:hAnsi="Arial"/>
        </w:rPr>
      </w:pPr>
      <w:r w:rsidRPr="00896D8E">
        <w:rPr>
          <w:rFonts w:ascii="Arial" w:hAnsi="Arial"/>
        </w:rPr>
        <w:t>Zákazková výroba</w:t>
      </w:r>
      <w:r>
        <w:rPr>
          <w:rFonts w:ascii="Arial" w:hAnsi="Arial"/>
        </w:rPr>
        <w:t xml:space="preserve"> </w:t>
      </w:r>
      <w:r w:rsidRPr="00AD735D">
        <w:rPr>
          <w:rFonts w:ascii="Arial" w:hAnsi="Arial"/>
        </w:rPr>
        <w:t xml:space="preserve">a </w:t>
      </w:r>
      <w:r>
        <w:rPr>
          <w:rFonts w:ascii="Arial" w:hAnsi="Arial"/>
        </w:rPr>
        <w:t>zákazková výstavba</w:t>
      </w:r>
      <w:r w:rsidRPr="00AD735D">
        <w:rPr>
          <w:rFonts w:ascii="Arial" w:hAnsi="Arial"/>
        </w:rPr>
        <w:t xml:space="preserve"> nehnuteľnosti určenej na predaj</w:t>
      </w:r>
    </w:p>
    <w:p w14:paraId="344A2BB3" w14:textId="77777777" w:rsidR="00857D13" w:rsidRPr="00857D13" w:rsidRDefault="00857D13" w:rsidP="00857D13">
      <w:pPr>
        <w:pStyle w:val="Nadpis2"/>
        <w:keepNext w:val="0"/>
        <w:numPr>
          <w:ilvl w:val="0"/>
          <w:numId w:val="0"/>
        </w:numPr>
        <w:suppressAutoHyphens/>
        <w:ind w:left="360"/>
        <w:rPr>
          <w:rFonts w:ascii="Arial" w:hAnsi="Arial"/>
          <w:b w:val="0"/>
        </w:rPr>
      </w:pPr>
      <w:r w:rsidRPr="00857D13">
        <w:rPr>
          <w:rFonts w:ascii="Arial" w:hAnsi="Arial"/>
          <w:b w:val="0"/>
        </w:rPr>
        <w:t xml:space="preserve">Spoločnosť neúčtovala o </w:t>
      </w:r>
      <w:r>
        <w:rPr>
          <w:rFonts w:ascii="Arial" w:hAnsi="Arial"/>
          <w:b w:val="0"/>
        </w:rPr>
        <w:t>zákazkovej výrobe a zákazkovej výstavbe nehnuteľnosti</w:t>
      </w:r>
      <w:r w:rsidRPr="00857D13">
        <w:rPr>
          <w:rFonts w:ascii="Arial" w:hAnsi="Arial"/>
          <w:b w:val="0"/>
        </w:rPr>
        <w:t xml:space="preserve"> v bežnom ani</w:t>
      </w:r>
      <w:r>
        <w:rPr>
          <w:rFonts w:ascii="Arial" w:hAnsi="Arial"/>
          <w:b w:val="0"/>
        </w:rPr>
        <w:t xml:space="preserve">             </w:t>
      </w:r>
      <w:r w:rsidRPr="00857D13">
        <w:rPr>
          <w:rFonts w:ascii="Arial" w:hAnsi="Arial"/>
          <w:b w:val="0"/>
        </w:rPr>
        <w:t xml:space="preserve"> v predchádzajúcom účtovnom období.</w:t>
      </w:r>
    </w:p>
    <w:p w14:paraId="1C7B2ECC" w14:textId="77777777" w:rsidR="00663129" w:rsidRPr="00E63C40" w:rsidRDefault="00663129" w:rsidP="00F9794B">
      <w:pPr>
        <w:pStyle w:val="Nadpis2"/>
        <w:keepNext w:val="0"/>
        <w:suppressAutoHyphens/>
        <w:spacing w:before="0" w:after="0"/>
        <w:rPr>
          <w:rFonts w:ascii="Arial" w:hAnsi="Arial"/>
        </w:rPr>
      </w:pPr>
      <w:r w:rsidRPr="00E63C40">
        <w:rPr>
          <w:rFonts w:ascii="Arial" w:hAnsi="Arial"/>
        </w:rPr>
        <w:t>Pohľadávky</w:t>
      </w:r>
    </w:p>
    <w:p w14:paraId="3CBF0780" w14:textId="77777777" w:rsidR="00663129" w:rsidRDefault="00857D13" w:rsidP="008B04E1">
      <w:pPr>
        <w:pStyle w:val="odstavec"/>
      </w:pPr>
      <w:r>
        <w:t xml:space="preserve">Spoločnosť neúčtovala o opravných položkách v bežnom ani v predchádzajúcom účtovnom období. </w:t>
      </w:r>
    </w:p>
    <w:p w14:paraId="078F869B" w14:textId="77777777" w:rsidR="00663129" w:rsidRDefault="00663129" w:rsidP="008B04E1">
      <w:pPr>
        <w:pStyle w:val="odstavec"/>
      </w:pPr>
    </w:p>
    <w:p w14:paraId="282B9844" w14:textId="77777777" w:rsidR="00663129" w:rsidRDefault="00663129" w:rsidP="008B04E1">
      <w:pPr>
        <w:pStyle w:val="odstavec"/>
      </w:pPr>
      <w:r w:rsidRPr="00E63C40">
        <w:t>Veková štruktúra dlhodobých a krátkodobých pohľadávok je uvedená v nasledujúcej tabuľke:</w:t>
      </w:r>
    </w:p>
    <w:tbl>
      <w:tblPr>
        <w:tblW w:w="0" w:type="auto"/>
        <w:tblInd w:w="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925"/>
        <w:gridCol w:w="1975"/>
        <w:gridCol w:w="2180"/>
        <w:gridCol w:w="2180"/>
      </w:tblGrid>
      <w:tr w:rsidR="00663129" w:rsidRPr="009C5C9E" w14:paraId="34FD615B" w14:textId="77777777">
        <w:trPr>
          <w:trHeight w:val="240"/>
        </w:trPr>
        <w:tc>
          <w:tcPr>
            <w:tcW w:w="2925" w:type="dxa"/>
            <w:vAlign w:val="bottom"/>
          </w:tcPr>
          <w:p w14:paraId="2B7D25C5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975" w:type="dxa"/>
            <w:vAlign w:val="bottom"/>
          </w:tcPr>
          <w:p w14:paraId="7B1ED1D3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V lehote splatnosti</w:t>
            </w:r>
          </w:p>
        </w:tc>
        <w:tc>
          <w:tcPr>
            <w:tcW w:w="2180" w:type="dxa"/>
            <w:vAlign w:val="bottom"/>
          </w:tcPr>
          <w:p w14:paraId="686494FE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2180" w:type="dxa"/>
            <w:vAlign w:val="bottom"/>
          </w:tcPr>
          <w:p w14:paraId="75B4D286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663129" w:rsidRPr="009C5C9E" w14:paraId="0EF517CD" w14:textId="77777777">
        <w:trPr>
          <w:trHeight w:val="240"/>
        </w:trPr>
        <w:tc>
          <w:tcPr>
            <w:tcW w:w="2925" w:type="dxa"/>
            <w:vAlign w:val="bottom"/>
          </w:tcPr>
          <w:p w14:paraId="778CB181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975" w:type="dxa"/>
            <w:vAlign w:val="bottom"/>
          </w:tcPr>
          <w:p w14:paraId="6B828CB5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2180" w:type="dxa"/>
            <w:vAlign w:val="bottom"/>
          </w:tcPr>
          <w:p w14:paraId="0A5CFCDC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2180" w:type="dxa"/>
            <w:vAlign w:val="bottom"/>
          </w:tcPr>
          <w:p w14:paraId="2C5D3633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d</w:t>
            </w:r>
          </w:p>
        </w:tc>
      </w:tr>
      <w:tr w:rsidR="00663129" w:rsidRPr="009C5C9E" w14:paraId="4393FD59" w14:textId="77777777">
        <w:trPr>
          <w:trHeight w:val="240"/>
        </w:trPr>
        <w:tc>
          <w:tcPr>
            <w:tcW w:w="9260" w:type="dxa"/>
            <w:gridSpan w:val="4"/>
            <w:shd w:val="clear" w:color="auto" w:fill="C0C0C0"/>
            <w:vAlign w:val="bottom"/>
          </w:tcPr>
          <w:p w14:paraId="6B9EBBB5" w14:textId="77777777" w:rsidR="00663129" w:rsidRPr="009C5C9E" w:rsidRDefault="00663129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Dlhodobé pohľadávky</w:t>
            </w:r>
          </w:p>
        </w:tc>
      </w:tr>
      <w:tr w:rsidR="00663129" w:rsidRPr="009C5C9E" w14:paraId="12132EAE" w14:textId="77777777">
        <w:trPr>
          <w:trHeight w:val="480"/>
        </w:trPr>
        <w:tc>
          <w:tcPr>
            <w:tcW w:w="2925" w:type="dxa"/>
            <w:vAlign w:val="bottom"/>
          </w:tcPr>
          <w:p w14:paraId="1F6B1D12" w14:textId="77777777"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Pohľadávky  z obchodného styku</w:t>
            </w:r>
          </w:p>
        </w:tc>
        <w:tc>
          <w:tcPr>
            <w:tcW w:w="1975" w:type="dxa"/>
            <w:vAlign w:val="bottom"/>
          </w:tcPr>
          <w:p w14:paraId="6B46F7EE" w14:textId="77777777" w:rsidR="00663129" w:rsidRPr="009C5C9E" w:rsidRDefault="00F9794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vAlign w:val="bottom"/>
          </w:tcPr>
          <w:p w14:paraId="1CA24EBD" w14:textId="77777777" w:rsidR="00663129" w:rsidRPr="009C5C9E" w:rsidRDefault="00F9794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vAlign w:val="bottom"/>
          </w:tcPr>
          <w:p w14:paraId="19B36415" w14:textId="77777777" w:rsidR="00663129" w:rsidRPr="009C5C9E" w:rsidRDefault="00F9794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63129" w:rsidRPr="009C5C9E" w14:paraId="21FA080A" w14:textId="77777777">
        <w:trPr>
          <w:trHeight w:val="720"/>
        </w:trPr>
        <w:tc>
          <w:tcPr>
            <w:tcW w:w="2925" w:type="dxa"/>
            <w:vAlign w:val="bottom"/>
          </w:tcPr>
          <w:p w14:paraId="04F293C5" w14:textId="77777777"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Pohľadávky voči dcérskej ú</w:t>
            </w:r>
            <w:r w:rsidRPr="009C5C9E">
              <w:rPr>
                <w:rFonts w:ascii="Arial" w:hAnsi="Arial" w:cs="Arial"/>
                <w:sz w:val="18"/>
                <w:szCs w:val="18"/>
              </w:rPr>
              <w:t>č</w:t>
            </w:r>
            <w:r w:rsidRPr="009C5C9E">
              <w:rPr>
                <w:rFonts w:ascii="Arial" w:hAnsi="Arial" w:cs="Arial"/>
                <w:sz w:val="18"/>
                <w:szCs w:val="18"/>
              </w:rPr>
              <w:t>tovnej jednotke a materskej účtovnej jednotke</w:t>
            </w:r>
          </w:p>
        </w:tc>
        <w:tc>
          <w:tcPr>
            <w:tcW w:w="1975" w:type="dxa"/>
            <w:vAlign w:val="bottom"/>
          </w:tcPr>
          <w:p w14:paraId="691B95C6" w14:textId="77777777" w:rsidR="00663129" w:rsidRPr="009C5C9E" w:rsidRDefault="00F9794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vAlign w:val="bottom"/>
          </w:tcPr>
          <w:p w14:paraId="624DC962" w14:textId="77777777" w:rsidR="00663129" w:rsidRPr="009C5C9E" w:rsidRDefault="00F9794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vAlign w:val="bottom"/>
          </w:tcPr>
          <w:p w14:paraId="5D33A97D" w14:textId="77777777" w:rsidR="00663129" w:rsidRPr="009C5C9E" w:rsidRDefault="00F9794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63129" w:rsidRPr="009C5C9E" w14:paraId="468FB91D" w14:textId="77777777">
        <w:trPr>
          <w:trHeight w:val="480"/>
        </w:trPr>
        <w:tc>
          <w:tcPr>
            <w:tcW w:w="2925" w:type="dxa"/>
            <w:vAlign w:val="bottom"/>
          </w:tcPr>
          <w:p w14:paraId="10132321" w14:textId="77777777"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Ostatné pohľadávky v rámci ko</w:t>
            </w:r>
            <w:r w:rsidRPr="009C5C9E">
              <w:rPr>
                <w:rFonts w:ascii="Arial" w:hAnsi="Arial" w:cs="Arial"/>
                <w:sz w:val="18"/>
                <w:szCs w:val="18"/>
              </w:rPr>
              <w:t>n</w:t>
            </w:r>
            <w:r w:rsidRPr="009C5C9E">
              <w:rPr>
                <w:rFonts w:ascii="Arial" w:hAnsi="Arial" w:cs="Arial"/>
                <w:sz w:val="18"/>
                <w:szCs w:val="18"/>
              </w:rPr>
              <w:t>solidovaného celku</w:t>
            </w:r>
          </w:p>
        </w:tc>
        <w:tc>
          <w:tcPr>
            <w:tcW w:w="1975" w:type="dxa"/>
            <w:vAlign w:val="bottom"/>
          </w:tcPr>
          <w:p w14:paraId="49376501" w14:textId="77777777" w:rsidR="00663129" w:rsidRPr="009C5C9E" w:rsidRDefault="00F9794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vAlign w:val="bottom"/>
          </w:tcPr>
          <w:p w14:paraId="6D2AC428" w14:textId="77777777" w:rsidR="00663129" w:rsidRPr="009C5C9E" w:rsidRDefault="00F9794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vAlign w:val="bottom"/>
          </w:tcPr>
          <w:p w14:paraId="1CB428D8" w14:textId="77777777" w:rsidR="00663129" w:rsidRPr="009C5C9E" w:rsidRDefault="00F9794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63129" w:rsidRPr="009C5C9E" w14:paraId="6003EB32" w14:textId="77777777">
        <w:trPr>
          <w:trHeight w:val="480"/>
        </w:trPr>
        <w:tc>
          <w:tcPr>
            <w:tcW w:w="2925" w:type="dxa"/>
            <w:vAlign w:val="bottom"/>
          </w:tcPr>
          <w:p w14:paraId="12BD74CA" w14:textId="77777777"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975" w:type="dxa"/>
            <w:vAlign w:val="bottom"/>
          </w:tcPr>
          <w:p w14:paraId="09362867" w14:textId="77777777" w:rsidR="00663129" w:rsidRPr="009C5C9E" w:rsidRDefault="00F9794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vAlign w:val="bottom"/>
          </w:tcPr>
          <w:p w14:paraId="7DB8A1AD" w14:textId="77777777" w:rsidR="00663129" w:rsidRPr="009C5C9E" w:rsidRDefault="00F9794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vAlign w:val="bottom"/>
          </w:tcPr>
          <w:p w14:paraId="2F1F54C6" w14:textId="77777777" w:rsidR="00663129" w:rsidRPr="009C5C9E" w:rsidRDefault="00F9794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63129" w:rsidRPr="009C5C9E" w14:paraId="7E310A8D" w14:textId="77777777">
        <w:trPr>
          <w:trHeight w:val="240"/>
        </w:trPr>
        <w:tc>
          <w:tcPr>
            <w:tcW w:w="2925" w:type="dxa"/>
            <w:vAlign w:val="bottom"/>
          </w:tcPr>
          <w:p w14:paraId="1162D102" w14:textId="77777777"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Iné pohľadávky</w:t>
            </w:r>
          </w:p>
        </w:tc>
        <w:tc>
          <w:tcPr>
            <w:tcW w:w="1975" w:type="dxa"/>
            <w:vAlign w:val="bottom"/>
          </w:tcPr>
          <w:p w14:paraId="16F8E629" w14:textId="77777777" w:rsidR="00663129" w:rsidRPr="009C5C9E" w:rsidRDefault="00F9794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vAlign w:val="bottom"/>
          </w:tcPr>
          <w:p w14:paraId="65A281B8" w14:textId="77777777" w:rsidR="00663129" w:rsidRPr="009C5C9E" w:rsidRDefault="00F9794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vAlign w:val="bottom"/>
          </w:tcPr>
          <w:p w14:paraId="26574CFB" w14:textId="77777777" w:rsidR="00663129" w:rsidRPr="009C5C9E" w:rsidRDefault="00F9794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63129" w:rsidRPr="009C5C9E" w14:paraId="3CFFC156" w14:textId="77777777">
        <w:trPr>
          <w:trHeight w:val="255"/>
        </w:trPr>
        <w:tc>
          <w:tcPr>
            <w:tcW w:w="2925" w:type="dxa"/>
            <w:vAlign w:val="bottom"/>
          </w:tcPr>
          <w:p w14:paraId="3A6ECD77" w14:textId="77777777" w:rsidR="00663129" w:rsidRPr="009C5C9E" w:rsidRDefault="00663129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1975" w:type="dxa"/>
            <w:vAlign w:val="bottom"/>
          </w:tcPr>
          <w:p w14:paraId="47CD2D04" w14:textId="77777777" w:rsidR="00663129" w:rsidRPr="009C5C9E" w:rsidRDefault="00F9794B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=SUM(ABOVE) </w:instrTex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0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180" w:type="dxa"/>
            <w:vAlign w:val="bottom"/>
          </w:tcPr>
          <w:p w14:paraId="2544C3AD" w14:textId="77777777" w:rsidR="00663129" w:rsidRPr="009C5C9E" w:rsidRDefault="00F9794B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=SUM(ABOVE) </w:instrTex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0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="00663129"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80" w:type="dxa"/>
            <w:vAlign w:val="bottom"/>
          </w:tcPr>
          <w:p w14:paraId="5A1399CA" w14:textId="77777777" w:rsidR="00663129" w:rsidRPr="009C5C9E" w:rsidRDefault="00F9794B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=SUM(ABOVE) </w:instrTex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0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="00663129"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663129" w:rsidRPr="009C5C9E" w14:paraId="7850857E" w14:textId="77777777">
        <w:trPr>
          <w:trHeight w:val="255"/>
        </w:trPr>
        <w:tc>
          <w:tcPr>
            <w:tcW w:w="9260" w:type="dxa"/>
            <w:gridSpan w:val="4"/>
            <w:shd w:val="clear" w:color="auto" w:fill="C0C0C0"/>
            <w:vAlign w:val="bottom"/>
          </w:tcPr>
          <w:p w14:paraId="3AA8C9BF" w14:textId="77777777" w:rsidR="00663129" w:rsidRPr="009C5C9E" w:rsidRDefault="00663129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663129" w:rsidRPr="009C5C9E" w14:paraId="540B12D4" w14:textId="77777777">
        <w:trPr>
          <w:trHeight w:val="240"/>
        </w:trPr>
        <w:tc>
          <w:tcPr>
            <w:tcW w:w="2925" w:type="dxa"/>
            <w:vAlign w:val="bottom"/>
          </w:tcPr>
          <w:p w14:paraId="441E1C33" w14:textId="77777777"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Pohľadávky z obchodného styku</w:t>
            </w:r>
          </w:p>
        </w:tc>
        <w:tc>
          <w:tcPr>
            <w:tcW w:w="1975" w:type="dxa"/>
            <w:vAlign w:val="bottom"/>
          </w:tcPr>
          <w:p w14:paraId="522C99E2" w14:textId="1D62154B" w:rsidR="00663129" w:rsidRPr="009C5C9E" w:rsidRDefault="00284AF3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vAlign w:val="bottom"/>
          </w:tcPr>
          <w:p w14:paraId="14184646" w14:textId="77777777" w:rsidR="00663129" w:rsidRPr="009C5C9E" w:rsidRDefault="00CA410D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vAlign w:val="bottom"/>
          </w:tcPr>
          <w:p w14:paraId="024CB6BD" w14:textId="2BB2A1B1" w:rsidR="00663129" w:rsidRPr="009C5C9E" w:rsidRDefault="00284AF3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63129" w:rsidRPr="009C5C9E" w14:paraId="6D3DEC44" w14:textId="77777777">
        <w:trPr>
          <w:trHeight w:val="720"/>
        </w:trPr>
        <w:tc>
          <w:tcPr>
            <w:tcW w:w="2925" w:type="dxa"/>
            <w:vAlign w:val="bottom"/>
          </w:tcPr>
          <w:p w14:paraId="47DE2243" w14:textId="77777777"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Pohľadávky voči dcérskej ú</w:t>
            </w:r>
            <w:r w:rsidRPr="009C5C9E">
              <w:rPr>
                <w:rFonts w:ascii="Arial" w:hAnsi="Arial" w:cs="Arial"/>
                <w:sz w:val="18"/>
                <w:szCs w:val="18"/>
              </w:rPr>
              <w:t>č</w:t>
            </w:r>
            <w:r w:rsidRPr="009C5C9E">
              <w:rPr>
                <w:rFonts w:ascii="Arial" w:hAnsi="Arial" w:cs="Arial"/>
                <w:sz w:val="18"/>
                <w:szCs w:val="18"/>
              </w:rPr>
              <w:t>tovnej jednotke a materskej účtovnej jednotke</w:t>
            </w:r>
          </w:p>
        </w:tc>
        <w:tc>
          <w:tcPr>
            <w:tcW w:w="1975" w:type="dxa"/>
            <w:vAlign w:val="bottom"/>
          </w:tcPr>
          <w:p w14:paraId="2FD54D9E" w14:textId="77777777" w:rsidR="00663129" w:rsidRPr="009C5C9E" w:rsidRDefault="00F9794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vAlign w:val="bottom"/>
          </w:tcPr>
          <w:p w14:paraId="250F61BE" w14:textId="77777777" w:rsidR="00663129" w:rsidRPr="009C5C9E" w:rsidRDefault="00F9794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vAlign w:val="bottom"/>
          </w:tcPr>
          <w:p w14:paraId="5A258A77" w14:textId="77777777" w:rsidR="00663129" w:rsidRPr="009C5C9E" w:rsidRDefault="00F9794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63129" w:rsidRPr="009C5C9E" w14:paraId="2BF233AC" w14:textId="77777777">
        <w:trPr>
          <w:trHeight w:val="480"/>
        </w:trPr>
        <w:tc>
          <w:tcPr>
            <w:tcW w:w="2925" w:type="dxa"/>
            <w:vAlign w:val="bottom"/>
          </w:tcPr>
          <w:p w14:paraId="7B9DE243" w14:textId="77777777"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Ostatné pohľadávky v rámci ko</w:t>
            </w:r>
            <w:r w:rsidRPr="009C5C9E">
              <w:rPr>
                <w:rFonts w:ascii="Arial" w:hAnsi="Arial" w:cs="Arial"/>
                <w:sz w:val="18"/>
                <w:szCs w:val="18"/>
              </w:rPr>
              <w:t>n</w:t>
            </w:r>
            <w:r w:rsidRPr="009C5C9E">
              <w:rPr>
                <w:rFonts w:ascii="Arial" w:hAnsi="Arial" w:cs="Arial"/>
                <w:sz w:val="18"/>
                <w:szCs w:val="18"/>
              </w:rPr>
              <w:t>solidovaného celku</w:t>
            </w:r>
          </w:p>
        </w:tc>
        <w:tc>
          <w:tcPr>
            <w:tcW w:w="1975" w:type="dxa"/>
            <w:vAlign w:val="bottom"/>
          </w:tcPr>
          <w:p w14:paraId="72FE2464" w14:textId="77777777" w:rsidR="00663129" w:rsidRPr="009C5C9E" w:rsidRDefault="00F9794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vAlign w:val="bottom"/>
          </w:tcPr>
          <w:p w14:paraId="1AC6FA81" w14:textId="77777777" w:rsidR="00663129" w:rsidRPr="009C5C9E" w:rsidRDefault="00F9794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vAlign w:val="bottom"/>
          </w:tcPr>
          <w:p w14:paraId="5E84E92C" w14:textId="77777777" w:rsidR="00663129" w:rsidRPr="009C5C9E" w:rsidRDefault="00F9794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63129" w:rsidRPr="009C5C9E" w14:paraId="4D72A953" w14:textId="77777777">
        <w:trPr>
          <w:trHeight w:val="480"/>
        </w:trPr>
        <w:tc>
          <w:tcPr>
            <w:tcW w:w="2925" w:type="dxa"/>
            <w:vAlign w:val="bottom"/>
          </w:tcPr>
          <w:p w14:paraId="05B51C8A" w14:textId="77777777"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975" w:type="dxa"/>
            <w:vAlign w:val="bottom"/>
          </w:tcPr>
          <w:p w14:paraId="10147F73" w14:textId="77777777" w:rsidR="00663129" w:rsidRPr="009C5C9E" w:rsidRDefault="00F9794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vAlign w:val="bottom"/>
          </w:tcPr>
          <w:p w14:paraId="7D6A23C8" w14:textId="77777777" w:rsidR="00663129" w:rsidRPr="009C5C9E" w:rsidRDefault="00F9794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vAlign w:val="bottom"/>
          </w:tcPr>
          <w:p w14:paraId="6BEBBB05" w14:textId="77777777" w:rsidR="00663129" w:rsidRPr="009C5C9E" w:rsidRDefault="00F9794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63129" w:rsidRPr="009C5C9E" w14:paraId="0BBAA31E" w14:textId="77777777">
        <w:trPr>
          <w:trHeight w:val="240"/>
        </w:trPr>
        <w:tc>
          <w:tcPr>
            <w:tcW w:w="2925" w:type="dxa"/>
            <w:vAlign w:val="bottom"/>
          </w:tcPr>
          <w:p w14:paraId="42D6AE64" w14:textId="77777777"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Sociálne poistenie</w:t>
            </w:r>
          </w:p>
        </w:tc>
        <w:tc>
          <w:tcPr>
            <w:tcW w:w="1975" w:type="dxa"/>
            <w:vAlign w:val="bottom"/>
          </w:tcPr>
          <w:p w14:paraId="40ED18FB" w14:textId="77777777" w:rsidR="00663129" w:rsidRPr="009C5C9E" w:rsidRDefault="00F9794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vAlign w:val="bottom"/>
          </w:tcPr>
          <w:p w14:paraId="62E4292D" w14:textId="77777777" w:rsidR="00663129" w:rsidRPr="009C5C9E" w:rsidRDefault="00F9794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vAlign w:val="bottom"/>
          </w:tcPr>
          <w:p w14:paraId="660C94F0" w14:textId="77777777" w:rsidR="00663129" w:rsidRPr="009C5C9E" w:rsidRDefault="00F9794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63129" w:rsidRPr="009C5C9E" w14:paraId="7B6432E5" w14:textId="77777777">
        <w:trPr>
          <w:trHeight w:val="240"/>
        </w:trPr>
        <w:tc>
          <w:tcPr>
            <w:tcW w:w="2925" w:type="dxa"/>
            <w:vAlign w:val="bottom"/>
          </w:tcPr>
          <w:p w14:paraId="121066E8" w14:textId="77777777"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Daňové pohľadávky a dotácie</w:t>
            </w:r>
          </w:p>
        </w:tc>
        <w:tc>
          <w:tcPr>
            <w:tcW w:w="1975" w:type="dxa"/>
            <w:vAlign w:val="bottom"/>
          </w:tcPr>
          <w:p w14:paraId="1A487DD1" w14:textId="77777777"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0" w:type="dxa"/>
            <w:vAlign w:val="bottom"/>
          </w:tcPr>
          <w:p w14:paraId="6A0F82DB" w14:textId="77777777"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0" w:type="dxa"/>
            <w:vAlign w:val="bottom"/>
          </w:tcPr>
          <w:p w14:paraId="701BF3C8" w14:textId="77777777" w:rsidR="00663129" w:rsidRPr="009C5C9E" w:rsidRDefault="00663129" w:rsidP="0062150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14:paraId="1F0B6BCE" w14:textId="77777777">
        <w:trPr>
          <w:trHeight w:val="240"/>
        </w:trPr>
        <w:tc>
          <w:tcPr>
            <w:tcW w:w="2925" w:type="dxa"/>
            <w:vAlign w:val="bottom"/>
          </w:tcPr>
          <w:p w14:paraId="4E01631E" w14:textId="77777777"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Iné pohľadávky</w:t>
            </w:r>
          </w:p>
        </w:tc>
        <w:tc>
          <w:tcPr>
            <w:tcW w:w="1975" w:type="dxa"/>
            <w:vAlign w:val="bottom"/>
          </w:tcPr>
          <w:p w14:paraId="26444D57" w14:textId="77777777" w:rsidR="00663129" w:rsidRPr="009C5C9E" w:rsidRDefault="00F9794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vAlign w:val="bottom"/>
          </w:tcPr>
          <w:p w14:paraId="2557DB79" w14:textId="77777777" w:rsidR="00663129" w:rsidRPr="009C5C9E" w:rsidRDefault="00F9794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vAlign w:val="bottom"/>
          </w:tcPr>
          <w:p w14:paraId="368B74C5" w14:textId="77777777" w:rsidR="00663129" w:rsidRPr="009C5C9E" w:rsidRDefault="00F9794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63AFE" w:rsidRPr="009C5C9E" w14:paraId="3260A8C2" w14:textId="77777777">
        <w:trPr>
          <w:trHeight w:val="255"/>
        </w:trPr>
        <w:tc>
          <w:tcPr>
            <w:tcW w:w="2925" w:type="dxa"/>
            <w:vAlign w:val="bottom"/>
          </w:tcPr>
          <w:p w14:paraId="14338732" w14:textId="77777777" w:rsidR="00C63AFE" w:rsidRPr="009C5C9E" w:rsidRDefault="00C63AFE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o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lu</w:t>
            </w:r>
          </w:p>
        </w:tc>
        <w:tc>
          <w:tcPr>
            <w:tcW w:w="1975" w:type="dxa"/>
            <w:vAlign w:val="bottom"/>
          </w:tcPr>
          <w:p w14:paraId="17D635F9" w14:textId="1F9DE12D" w:rsidR="00C63AFE" w:rsidRPr="009C5C9E" w:rsidRDefault="00284AF3" w:rsidP="002D47C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vAlign w:val="bottom"/>
          </w:tcPr>
          <w:p w14:paraId="0FE15CC3" w14:textId="77777777" w:rsidR="00C63AFE" w:rsidRPr="009C5C9E" w:rsidRDefault="00C63AFE" w:rsidP="002D47C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vAlign w:val="bottom"/>
          </w:tcPr>
          <w:p w14:paraId="53B06D5F" w14:textId="16121AF2" w:rsidR="00C63AFE" w:rsidRPr="009C5C9E" w:rsidRDefault="00284AF3" w:rsidP="002D47C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B2EF5" w:rsidRPr="009C5C9E" w14:paraId="27A963A3" w14:textId="77777777">
        <w:trPr>
          <w:trHeight w:val="255"/>
        </w:trPr>
        <w:tc>
          <w:tcPr>
            <w:tcW w:w="2925" w:type="dxa"/>
            <w:vAlign w:val="bottom"/>
          </w:tcPr>
          <w:p w14:paraId="4136ECC0" w14:textId="77777777" w:rsidR="006B2EF5" w:rsidRPr="009C5C9E" w:rsidRDefault="006B2EF5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75" w:type="dxa"/>
            <w:vAlign w:val="bottom"/>
          </w:tcPr>
          <w:p w14:paraId="73254628" w14:textId="77777777" w:rsidR="006B2EF5" w:rsidRDefault="006B2EF5" w:rsidP="002D47C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0" w:type="dxa"/>
            <w:vAlign w:val="bottom"/>
          </w:tcPr>
          <w:p w14:paraId="78016683" w14:textId="77777777" w:rsidR="006B2EF5" w:rsidRDefault="006B2EF5" w:rsidP="002D47C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0" w:type="dxa"/>
            <w:vAlign w:val="bottom"/>
          </w:tcPr>
          <w:p w14:paraId="68C6A4B3" w14:textId="77777777" w:rsidR="006B2EF5" w:rsidRDefault="006B2EF5" w:rsidP="002D47C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8601A51" w14:textId="77777777" w:rsidR="00663129" w:rsidRPr="00C63AFE" w:rsidRDefault="00663129" w:rsidP="008B04E1">
      <w:pPr>
        <w:pStyle w:val="odstavec"/>
        <w:rPr>
          <w:sz w:val="8"/>
          <w:szCs w:val="8"/>
        </w:rPr>
      </w:pPr>
    </w:p>
    <w:tbl>
      <w:tblPr>
        <w:tblW w:w="0" w:type="auto"/>
        <w:tblInd w:w="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220"/>
        <w:gridCol w:w="3020"/>
        <w:gridCol w:w="3020"/>
      </w:tblGrid>
      <w:tr w:rsidR="00663129" w:rsidRPr="009C5C9E" w14:paraId="0EED4F1F" w14:textId="77777777">
        <w:trPr>
          <w:trHeight w:val="240"/>
        </w:trPr>
        <w:tc>
          <w:tcPr>
            <w:tcW w:w="3220" w:type="dxa"/>
            <w:vAlign w:val="bottom"/>
          </w:tcPr>
          <w:p w14:paraId="09DE4E73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Pohľadávky podľa zostatkovej doby splatnosti</w:t>
            </w:r>
          </w:p>
        </w:tc>
        <w:tc>
          <w:tcPr>
            <w:tcW w:w="3020" w:type="dxa"/>
            <w:vAlign w:val="bottom"/>
          </w:tcPr>
          <w:p w14:paraId="30744E05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020" w:type="dxa"/>
            <w:vAlign w:val="bottom"/>
          </w:tcPr>
          <w:p w14:paraId="78E1F127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663129" w:rsidRPr="009C5C9E" w14:paraId="6D4C0E11" w14:textId="77777777">
        <w:trPr>
          <w:trHeight w:val="240"/>
        </w:trPr>
        <w:tc>
          <w:tcPr>
            <w:tcW w:w="3220" w:type="dxa"/>
            <w:vAlign w:val="bottom"/>
          </w:tcPr>
          <w:p w14:paraId="410105BE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3020" w:type="dxa"/>
            <w:vAlign w:val="bottom"/>
          </w:tcPr>
          <w:p w14:paraId="5F462DAD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3020" w:type="dxa"/>
            <w:vAlign w:val="bottom"/>
          </w:tcPr>
          <w:p w14:paraId="22533604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c</w:t>
            </w:r>
          </w:p>
        </w:tc>
      </w:tr>
      <w:tr w:rsidR="00663129" w:rsidRPr="009C5C9E" w14:paraId="1E85D6F4" w14:textId="77777777">
        <w:trPr>
          <w:trHeight w:val="240"/>
        </w:trPr>
        <w:tc>
          <w:tcPr>
            <w:tcW w:w="3220" w:type="dxa"/>
            <w:vAlign w:val="bottom"/>
          </w:tcPr>
          <w:p w14:paraId="19C4A17B" w14:textId="77777777"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Pohľadávky po lehote splatnosti</w:t>
            </w:r>
          </w:p>
        </w:tc>
        <w:tc>
          <w:tcPr>
            <w:tcW w:w="3020" w:type="dxa"/>
            <w:vAlign w:val="bottom"/>
          </w:tcPr>
          <w:p w14:paraId="2773B68A" w14:textId="77777777" w:rsidR="00663129" w:rsidRPr="009C5C9E" w:rsidRDefault="00F9794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020" w:type="dxa"/>
            <w:vAlign w:val="bottom"/>
          </w:tcPr>
          <w:p w14:paraId="1D2E9138" w14:textId="77777777" w:rsidR="00663129" w:rsidRPr="009C5C9E" w:rsidRDefault="00F9794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63AFE" w:rsidRPr="009C5C9E" w14:paraId="55061370" w14:textId="77777777">
        <w:trPr>
          <w:trHeight w:val="480"/>
        </w:trPr>
        <w:tc>
          <w:tcPr>
            <w:tcW w:w="3220" w:type="dxa"/>
            <w:vAlign w:val="bottom"/>
          </w:tcPr>
          <w:p w14:paraId="0F941EAB" w14:textId="77777777" w:rsidR="00C63AFE" w:rsidRPr="009C5C9E" w:rsidRDefault="00C63AFE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Pohľadávky so zostatkovou dobou splatnosti do jedného roka</w:t>
            </w:r>
          </w:p>
        </w:tc>
        <w:tc>
          <w:tcPr>
            <w:tcW w:w="3020" w:type="dxa"/>
            <w:vAlign w:val="bottom"/>
          </w:tcPr>
          <w:p w14:paraId="4069394C" w14:textId="77777777" w:rsidR="00C63AFE" w:rsidRPr="009C5C9E" w:rsidRDefault="006B2EF5" w:rsidP="002D47C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020" w:type="dxa"/>
            <w:vAlign w:val="bottom"/>
          </w:tcPr>
          <w:p w14:paraId="1FC7F4C6" w14:textId="77777777" w:rsidR="00C63AFE" w:rsidRPr="009C5C9E" w:rsidRDefault="006B2EF5" w:rsidP="002D47C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63AFE" w:rsidRPr="009C5C9E" w14:paraId="610FF791" w14:textId="77777777">
        <w:trPr>
          <w:trHeight w:val="255"/>
        </w:trPr>
        <w:tc>
          <w:tcPr>
            <w:tcW w:w="3220" w:type="dxa"/>
            <w:vAlign w:val="bottom"/>
          </w:tcPr>
          <w:p w14:paraId="6524A2C7" w14:textId="77777777" w:rsidR="00C63AFE" w:rsidRPr="009C5C9E" w:rsidRDefault="00C63AFE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3020" w:type="dxa"/>
            <w:vAlign w:val="bottom"/>
          </w:tcPr>
          <w:p w14:paraId="49858622" w14:textId="77777777" w:rsidR="00C63AFE" w:rsidRPr="009C5C9E" w:rsidRDefault="006B2EF5" w:rsidP="002D47C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020" w:type="dxa"/>
            <w:vAlign w:val="bottom"/>
          </w:tcPr>
          <w:p w14:paraId="22779807" w14:textId="77777777" w:rsidR="00C63AFE" w:rsidRPr="009C5C9E" w:rsidRDefault="006B2EF5" w:rsidP="002D47C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63AFE" w:rsidRPr="009C5C9E" w14:paraId="1E82C191" w14:textId="77777777">
        <w:trPr>
          <w:trHeight w:val="495"/>
        </w:trPr>
        <w:tc>
          <w:tcPr>
            <w:tcW w:w="3220" w:type="dxa"/>
            <w:vAlign w:val="bottom"/>
          </w:tcPr>
          <w:p w14:paraId="3C996A44" w14:textId="77777777" w:rsidR="00C63AFE" w:rsidRPr="009C5C9E" w:rsidRDefault="00C63AFE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Pohľadávky so zostatkovou dobou splatnosti  jeden rok až päť rokov</w:t>
            </w:r>
          </w:p>
        </w:tc>
        <w:tc>
          <w:tcPr>
            <w:tcW w:w="3020" w:type="dxa"/>
            <w:vAlign w:val="bottom"/>
          </w:tcPr>
          <w:p w14:paraId="648E7E74" w14:textId="77777777" w:rsidR="00C63AFE" w:rsidRPr="009C5C9E" w:rsidRDefault="00C63AFE" w:rsidP="002D47C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020" w:type="dxa"/>
            <w:vAlign w:val="bottom"/>
          </w:tcPr>
          <w:p w14:paraId="49961A7B" w14:textId="77777777" w:rsidR="00C63AFE" w:rsidRPr="009C5C9E" w:rsidRDefault="00C63AFE" w:rsidP="002D47C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63129" w:rsidRPr="009C5C9E" w14:paraId="34E994C8" w14:textId="77777777">
        <w:trPr>
          <w:trHeight w:val="480"/>
        </w:trPr>
        <w:tc>
          <w:tcPr>
            <w:tcW w:w="3220" w:type="dxa"/>
            <w:vAlign w:val="bottom"/>
          </w:tcPr>
          <w:p w14:paraId="1948AC33" w14:textId="77777777"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Pohľadávky so zostatkovou dobou splatnosti dlhšou ako päť rokov</w:t>
            </w:r>
          </w:p>
        </w:tc>
        <w:tc>
          <w:tcPr>
            <w:tcW w:w="3020" w:type="dxa"/>
            <w:vAlign w:val="bottom"/>
          </w:tcPr>
          <w:p w14:paraId="1402CFCF" w14:textId="77777777" w:rsidR="00663129" w:rsidRPr="009C5C9E" w:rsidRDefault="00F9794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020" w:type="dxa"/>
            <w:vAlign w:val="bottom"/>
          </w:tcPr>
          <w:p w14:paraId="4AEB0347" w14:textId="77777777" w:rsidR="00663129" w:rsidRPr="009C5C9E" w:rsidRDefault="00F9794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63129" w:rsidRPr="009C5C9E" w14:paraId="70586390" w14:textId="77777777">
        <w:trPr>
          <w:trHeight w:val="255"/>
        </w:trPr>
        <w:tc>
          <w:tcPr>
            <w:tcW w:w="3220" w:type="dxa"/>
            <w:vAlign w:val="bottom"/>
          </w:tcPr>
          <w:p w14:paraId="7FFD9C43" w14:textId="77777777" w:rsidR="00663129" w:rsidRPr="009C5C9E" w:rsidRDefault="00663129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3020" w:type="dxa"/>
            <w:vAlign w:val="bottom"/>
          </w:tcPr>
          <w:p w14:paraId="3F60ADDA" w14:textId="77777777" w:rsidR="00663129" w:rsidRPr="009C5C9E" w:rsidRDefault="00F9794B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020" w:type="dxa"/>
            <w:vAlign w:val="bottom"/>
          </w:tcPr>
          <w:p w14:paraId="7AFA533E" w14:textId="77777777" w:rsidR="00663129" w:rsidRPr="009C5C9E" w:rsidRDefault="00F9794B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09F076D7" w14:textId="77777777" w:rsidR="00663129" w:rsidRPr="00E63C40" w:rsidRDefault="00663129" w:rsidP="008B04E1">
      <w:pPr>
        <w:pStyle w:val="odstavec"/>
      </w:pPr>
      <w:r>
        <w:lastRenderedPageBreak/>
        <w:t>Informácie o záložnom práve</w:t>
      </w:r>
      <w:r w:rsidRPr="00E63C40">
        <w:t xml:space="preserve"> </w:t>
      </w:r>
      <w:r>
        <w:t>príp. obmedzenom práve</w:t>
      </w:r>
      <w:r w:rsidRPr="00E63C40">
        <w:t xml:space="preserve"> disponovať </w:t>
      </w:r>
      <w:r>
        <w:t>s pohľadávkami:</w:t>
      </w:r>
    </w:p>
    <w:p w14:paraId="690BBC64" w14:textId="77777777" w:rsidR="00663129" w:rsidRDefault="00663129" w:rsidP="008B04E1">
      <w:pPr>
        <w:pStyle w:val="odstavec"/>
      </w:pPr>
      <w:r>
        <w:t xml:space="preserve"> </w:t>
      </w:r>
    </w:p>
    <w:tbl>
      <w:tblPr>
        <w:tblW w:w="0" w:type="auto"/>
        <w:tblInd w:w="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220"/>
        <w:gridCol w:w="3020"/>
        <w:gridCol w:w="3020"/>
      </w:tblGrid>
      <w:tr w:rsidR="00663129" w:rsidRPr="009C5C9E" w14:paraId="079ADA67" w14:textId="77777777">
        <w:trPr>
          <w:trHeight w:val="240"/>
        </w:trPr>
        <w:tc>
          <w:tcPr>
            <w:tcW w:w="3220" w:type="dxa"/>
            <w:vAlign w:val="bottom"/>
          </w:tcPr>
          <w:p w14:paraId="02474191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Opis predmetu záložného práva</w:t>
            </w:r>
          </w:p>
        </w:tc>
        <w:tc>
          <w:tcPr>
            <w:tcW w:w="3020" w:type="dxa"/>
            <w:vAlign w:val="bottom"/>
          </w:tcPr>
          <w:p w14:paraId="02AB071C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Hodnota predmetu</w:t>
            </w:r>
          </w:p>
        </w:tc>
        <w:tc>
          <w:tcPr>
            <w:tcW w:w="3020" w:type="dxa"/>
            <w:vAlign w:val="bottom"/>
          </w:tcPr>
          <w:p w14:paraId="763C6FD3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Hodnota pohľadávky</w:t>
            </w:r>
          </w:p>
        </w:tc>
      </w:tr>
      <w:tr w:rsidR="00663129" w:rsidRPr="009C5C9E" w14:paraId="60EBD0E7" w14:textId="77777777">
        <w:trPr>
          <w:trHeight w:val="439"/>
        </w:trPr>
        <w:tc>
          <w:tcPr>
            <w:tcW w:w="3220" w:type="dxa"/>
            <w:vAlign w:val="bottom"/>
          </w:tcPr>
          <w:p w14:paraId="5AB94ADA" w14:textId="77777777"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Pohľadávky kryté záložným právom alebo inou formou zabezpečenia</w:t>
            </w:r>
          </w:p>
        </w:tc>
        <w:tc>
          <w:tcPr>
            <w:tcW w:w="3020" w:type="dxa"/>
            <w:vAlign w:val="bottom"/>
          </w:tcPr>
          <w:p w14:paraId="11797832" w14:textId="77777777" w:rsidR="00663129" w:rsidRPr="009C5C9E" w:rsidRDefault="00AE1C5A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020" w:type="dxa"/>
            <w:vAlign w:val="bottom"/>
          </w:tcPr>
          <w:p w14:paraId="7C04D853" w14:textId="77777777" w:rsidR="00663129" w:rsidRPr="009C5C9E" w:rsidRDefault="00AE1C5A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63129" w:rsidRPr="009C5C9E" w14:paraId="583AEBE6" w14:textId="77777777">
        <w:trPr>
          <w:trHeight w:val="439"/>
        </w:trPr>
        <w:tc>
          <w:tcPr>
            <w:tcW w:w="3220" w:type="dxa"/>
            <w:vAlign w:val="bottom"/>
          </w:tcPr>
          <w:p w14:paraId="51BA055C" w14:textId="77777777"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Hodnota pohľadávok, na ktoré sa zriadilo záložné právo</w:t>
            </w:r>
          </w:p>
        </w:tc>
        <w:tc>
          <w:tcPr>
            <w:tcW w:w="3020" w:type="dxa"/>
            <w:vAlign w:val="bottom"/>
          </w:tcPr>
          <w:p w14:paraId="686C7349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3020" w:type="dxa"/>
            <w:vAlign w:val="bottom"/>
          </w:tcPr>
          <w:p w14:paraId="238FA1B2" w14:textId="77777777" w:rsidR="00663129" w:rsidRPr="009C5C9E" w:rsidRDefault="00AE1C5A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63129" w:rsidRPr="009C5C9E" w14:paraId="07A210C9" w14:textId="77777777">
        <w:trPr>
          <w:trHeight w:val="439"/>
        </w:trPr>
        <w:tc>
          <w:tcPr>
            <w:tcW w:w="3220" w:type="dxa"/>
            <w:vAlign w:val="bottom"/>
          </w:tcPr>
          <w:p w14:paraId="6778C645" w14:textId="77777777"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Hodnota pohľadávok, pri ktorých je obmedzené právo s nimi nakladať</w:t>
            </w:r>
          </w:p>
        </w:tc>
        <w:tc>
          <w:tcPr>
            <w:tcW w:w="3020" w:type="dxa"/>
            <w:vAlign w:val="bottom"/>
          </w:tcPr>
          <w:p w14:paraId="1F5B3E9A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3020" w:type="dxa"/>
            <w:vAlign w:val="bottom"/>
          </w:tcPr>
          <w:p w14:paraId="0A7D6540" w14:textId="77777777" w:rsidR="00663129" w:rsidRPr="009C5C9E" w:rsidRDefault="00AE1C5A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14:paraId="6F6A9BE6" w14:textId="77777777" w:rsidR="00663129" w:rsidRPr="00E63C40" w:rsidRDefault="00663129" w:rsidP="008B04E1">
      <w:pPr>
        <w:pStyle w:val="odstavec"/>
      </w:pPr>
    </w:p>
    <w:p w14:paraId="67EBBF30" w14:textId="77777777" w:rsidR="00663129" w:rsidRPr="00E63C40" w:rsidRDefault="00663129" w:rsidP="00221F82">
      <w:pPr>
        <w:pStyle w:val="Nadpis2"/>
        <w:keepNext w:val="0"/>
        <w:suppressAutoHyphens/>
        <w:jc w:val="left"/>
        <w:rPr>
          <w:rFonts w:ascii="Arial" w:hAnsi="Arial"/>
        </w:rPr>
      </w:pPr>
      <w:r w:rsidRPr="00E63C40">
        <w:rPr>
          <w:rFonts w:ascii="Arial" w:hAnsi="Arial"/>
        </w:rPr>
        <w:t>Pôžičky poskytnuté spriazneným stranám</w:t>
      </w:r>
    </w:p>
    <w:p w14:paraId="5A127F5C" w14:textId="77777777" w:rsidR="00663129" w:rsidRDefault="00AE1C5A" w:rsidP="008B04E1">
      <w:pPr>
        <w:pStyle w:val="odstavec"/>
      </w:pPr>
      <w:r>
        <w:t>Spoločnosť neposkytla</w:t>
      </w:r>
      <w:r w:rsidR="00663129" w:rsidRPr="00E63C40">
        <w:t xml:space="preserve"> pôžič</w:t>
      </w:r>
      <w:r>
        <w:t>ky</w:t>
      </w:r>
      <w:r w:rsidR="00663129" w:rsidRPr="00E63C40">
        <w:t xml:space="preserve"> spriazneným stranám </w:t>
      </w:r>
      <w:r>
        <w:t>v bežnom ani v predchádzajúcom účtovnom období.</w:t>
      </w:r>
    </w:p>
    <w:p w14:paraId="12ACCDFB" w14:textId="77777777" w:rsidR="00663129" w:rsidRPr="000E34F6" w:rsidRDefault="00663129" w:rsidP="008B04E1">
      <w:pPr>
        <w:pStyle w:val="odstavec"/>
      </w:pPr>
    </w:p>
    <w:p w14:paraId="0A66DCB2" w14:textId="77777777" w:rsidR="00663129" w:rsidRPr="00E63C40" w:rsidRDefault="00663129" w:rsidP="00221F82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Finančné účty</w:t>
      </w:r>
    </w:p>
    <w:p w14:paraId="272D4938" w14:textId="77777777" w:rsidR="00663129" w:rsidRDefault="00663129" w:rsidP="008B04E1">
      <w:pPr>
        <w:pStyle w:val="odstavec"/>
      </w:pPr>
      <w:r>
        <w:t>Informácie o finančných účtoch okrem krátkodobého finančného majetku sú uvedené nižšie:</w:t>
      </w:r>
    </w:p>
    <w:p w14:paraId="0F5EB7CC" w14:textId="77777777" w:rsidR="00663129" w:rsidRDefault="00663129" w:rsidP="008B04E1">
      <w:pPr>
        <w:pStyle w:val="odstavec"/>
      </w:pPr>
      <w:r>
        <w:t xml:space="preserve"> </w:t>
      </w:r>
    </w:p>
    <w:tbl>
      <w:tblPr>
        <w:tblW w:w="9240" w:type="dxa"/>
        <w:tblInd w:w="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800"/>
        <w:gridCol w:w="3220"/>
        <w:gridCol w:w="3220"/>
      </w:tblGrid>
      <w:tr w:rsidR="00663129" w:rsidRPr="009C5C9E" w14:paraId="4319B0FB" w14:textId="77777777" w:rsidTr="00284AF3">
        <w:trPr>
          <w:trHeight w:val="439"/>
        </w:trPr>
        <w:tc>
          <w:tcPr>
            <w:tcW w:w="2800" w:type="dxa"/>
            <w:vAlign w:val="bottom"/>
          </w:tcPr>
          <w:p w14:paraId="3FBDC767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3220" w:type="dxa"/>
            <w:vAlign w:val="bottom"/>
          </w:tcPr>
          <w:p w14:paraId="6E97A065" w14:textId="4BBF421C" w:rsidR="00663129" w:rsidRPr="009C5C9E" w:rsidRDefault="00D03403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31.12.20</w:t>
            </w:r>
            <w:r w:rsidR="00284AF3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3220" w:type="dxa"/>
            <w:vAlign w:val="bottom"/>
          </w:tcPr>
          <w:p w14:paraId="49F124B3" w14:textId="6F65C389" w:rsidR="00663129" w:rsidRPr="009C5C9E" w:rsidRDefault="00D03403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31.12.20</w:t>
            </w:r>
            <w:r w:rsidR="00284AF3">
              <w:rPr>
                <w:rFonts w:ascii="Arial" w:hAnsi="Arial" w:cs="Arial"/>
                <w:b/>
                <w:bCs/>
                <w:sz w:val="18"/>
                <w:szCs w:val="18"/>
              </w:rPr>
              <w:t>19</w:t>
            </w:r>
          </w:p>
        </w:tc>
      </w:tr>
      <w:tr w:rsidR="00284AF3" w:rsidRPr="009C5C9E" w14:paraId="2281BBB7" w14:textId="77777777" w:rsidTr="00284AF3">
        <w:trPr>
          <w:trHeight w:val="240"/>
        </w:trPr>
        <w:tc>
          <w:tcPr>
            <w:tcW w:w="2800" w:type="dxa"/>
            <w:vAlign w:val="bottom"/>
          </w:tcPr>
          <w:p w14:paraId="4BA771BD" w14:textId="77777777" w:rsidR="00284AF3" w:rsidRPr="009C5C9E" w:rsidRDefault="00284AF3" w:rsidP="00284AF3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Pokladnica, ceniny</w:t>
            </w:r>
          </w:p>
        </w:tc>
        <w:tc>
          <w:tcPr>
            <w:tcW w:w="3220" w:type="dxa"/>
            <w:vAlign w:val="bottom"/>
          </w:tcPr>
          <w:p w14:paraId="71C3305B" w14:textId="1DF07DFE" w:rsidR="00284AF3" w:rsidRPr="009C5C9E" w:rsidRDefault="00284AF3" w:rsidP="00284AF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1939</w:t>
            </w:r>
          </w:p>
        </w:tc>
        <w:tc>
          <w:tcPr>
            <w:tcW w:w="3220" w:type="dxa"/>
            <w:vAlign w:val="bottom"/>
          </w:tcPr>
          <w:p w14:paraId="682304F3" w14:textId="0D87FD9A" w:rsidR="00284AF3" w:rsidRPr="009C5C9E" w:rsidRDefault="00284AF3" w:rsidP="00284AF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1084</w:t>
            </w:r>
          </w:p>
        </w:tc>
      </w:tr>
      <w:tr w:rsidR="00284AF3" w:rsidRPr="009C5C9E" w14:paraId="1E3812E7" w14:textId="77777777" w:rsidTr="00284AF3">
        <w:trPr>
          <w:trHeight w:val="240"/>
        </w:trPr>
        <w:tc>
          <w:tcPr>
            <w:tcW w:w="2800" w:type="dxa"/>
            <w:vAlign w:val="bottom"/>
          </w:tcPr>
          <w:p w14:paraId="660B225C" w14:textId="77777777" w:rsidR="00284AF3" w:rsidRPr="009C5C9E" w:rsidRDefault="00284AF3" w:rsidP="00284AF3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Bežné bankové účty</w:t>
            </w:r>
          </w:p>
        </w:tc>
        <w:tc>
          <w:tcPr>
            <w:tcW w:w="3220" w:type="dxa"/>
            <w:vAlign w:val="bottom"/>
          </w:tcPr>
          <w:p w14:paraId="54321D2E" w14:textId="78C57D58" w:rsidR="00284AF3" w:rsidRPr="009C5C9E" w:rsidRDefault="00284AF3" w:rsidP="00284AF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8286</w:t>
            </w:r>
          </w:p>
        </w:tc>
        <w:tc>
          <w:tcPr>
            <w:tcW w:w="3220" w:type="dxa"/>
            <w:vAlign w:val="bottom"/>
          </w:tcPr>
          <w:p w14:paraId="21964DEC" w14:textId="109C40BE" w:rsidR="00284AF3" w:rsidRPr="009C5C9E" w:rsidRDefault="00284AF3" w:rsidP="00284AF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160519</w:t>
            </w:r>
          </w:p>
        </w:tc>
      </w:tr>
      <w:tr w:rsidR="00284AF3" w:rsidRPr="009C5C9E" w14:paraId="4AD1F596" w14:textId="77777777" w:rsidTr="00284AF3">
        <w:trPr>
          <w:trHeight w:val="240"/>
        </w:trPr>
        <w:tc>
          <w:tcPr>
            <w:tcW w:w="2800" w:type="dxa"/>
            <w:vAlign w:val="bottom"/>
          </w:tcPr>
          <w:p w14:paraId="6839FC49" w14:textId="77777777" w:rsidR="00284AF3" w:rsidRPr="009C5C9E" w:rsidRDefault="00284AF3" w:rsidP="00284AF3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Bankové účty termínované</w:t>
            </w:r>
          </w:p>
        </w:tc>
        <w:tc>
          <w:tcPr>
            <w:tcW w:w="3220" w:type="dxa"/>
            <w:vAlign w:val="bottom"/>
          </w:tcPr>
          <w:p w14:paraId="13906A98" w14:textId="77777777" w:rsidR="00284AF3" w:rsidRPr="009C5C9E" w:rsidRDefault="00284AF3" w:rsidP="00284AF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220" w:type="dxa"/>
            <w:vAlign w:val="bottom"/>
          </w:tcPr>
          <w:p w14:paraId="2655F62D" w14:textId="3EC4370E" w:rsidR="00284AF3" w:rsidRPr="009C5C9E" w:rsidRDefault="00284AF3" w:rsidP="00284AF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284AF3" w:rsidRPr="009C5C9E" w14:paraId="58C7C0CE" w14:textId="77777777" w:rsidTr="00284AF3">
        <w:trPr>
          <w:trHeight w:val="240"/>
        </w:trPr>
        <w:tc>
          <w:tcPr>
            <w:tcW w:w="2800" w:type="dxa"/>
            <w:vAlign w:val="bottom"/>
          </w:tcPr>
          <w:p w14:paraId="73C76224" w14:textId="77777777" w:rsidR="00284AF3" w:rsidRPr="009C5C9E" w:rsidRDefault="00284AF3" w:rsidP="00284AF3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Peniaze na ceste</w:t>
            </w:r>
          </w:p>
        </w:tc>
        <w:tc>
          <w:tcPr>
            <w:tcW w:w="3220" w:type="dxa"/>
            <w:vAlign w:val="bottom"/>
          </w:tcPr>
          <w:p w14:paraId="430CF970" w14:textId="77777777" w:rsidR="00284AF3" w:rsidRPr="009C5C9E" w:rsidRDefault="00284AF3" w:rsidP="00284AF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220" w:type="dxa"/>
            <w:vAlign w:val="bottom"/>
          </w:tcPr>
          <w:p w14:paraId="63CA08FD" w14:textId="561D444B" w:rsidR="00284AF3" w:rsidRPr="009C5C9E" w:rsidRDefault="00284AF3" w:rsidP="00284AF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284AF3" w:rsidRPr="009C5C9E" w14:paraId="0FFE4424" w14:textId="77777777" w:rsidTr="00284AF3">
        <w:trPr>
          <w:trHeight w:val="255"/>
        </w:trPr>
        <w:tc>
          <w:tcPr>
            <w:tcW w:w="2800" w:type="dxa"/>
            <w:vAlign w:val="bottom"/>
          </w:tcPr>
          <w:p w14:paraId="023C7216" w14:textId="77777777" w:rsidR="00284AF3" w:rsidRPr="009C5C9E" w:rsidRDefault="00284AF3" w:rsidP="00284AF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220" w:type="dxa"/>
            <w:vAlign w:val="bottom"/>
          </w:tcPr>
          <w:p w14:paraId="63F161E6" w14:textId="53C3C13D" w:rsidR="00284AF3" w:rsidRPr="009C5C9E" w:rsidRDefault="00284AF3" w:rsidP="00284AF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10225</w:t>
            </w:r>
          </w:p>
        </w:tc>
        <w:tc>
          <w:tcPr>
            <w:tcW w:w="3220" w:type="dxa"/>
            <w:vAlign w:val="bottom"/>
          </w:tcPr>
          <w:p w14:paraId="3E459F55" w14:textId="7C0F69A6" w:rsidR="00284AF3" w:rsidRPr="009C5C9E" w:rsidRDefault="00284AF3" w:rsidP="00284AF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161603</w:t>
            </w:r>
          </w:p>
        </w:tc>
      </w:tr>
    </w:tbl>
    <w:p w14:paraId="2888DEC3" w14:textId="77777777" w:rsidR="00663129" w:rsidRDefault="00663129" w:rsidP="008B04E1">
      <w:pPr>
        <w:pStyle w:val="odstavec"/>
      </w:pPr>
    </w:p>
    <w:p w14:paraId="25D6B5D5" w14:textId="77777777" w:rsidR="00AE1C5A" w:rsidRDefault="00663129" w:rsidP="008B04E1">
      <w:pPr>
        <w:pStyle w:val="odstavec"/>
      </w:pPr>
      <w:r w:rsidRPr="00E63C40">
        <w:t>Účtami v bankách môže Spoločnosť voľne disponovať</w:t>
      </w:r>
      <w:r w:rsidR="00AE1C5A">
        <w:t>.</w:t>
      </w:r>
    </w:p>
    <w:p w14:paraId="390A81CC" w14:textId="77777777" w:rsidR="00663129" w:rsidRPr="00E63C40" w:rsidRDefault="00663129" w:rsidP="008B04E1">
      <w:pPr>
        <w:pStyle w:val="odstavec"/>
      </w:pPr>
    </w:p>
    <w:p w14:paraId="63224BA5" w14:textId="77777777" w:rsidR="00663129" w:rsidRPr="00E63C40" w:rsidRDefault="00663129" w:rsidP="00221F82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Časové rozlíšenie</w:t>
      </w:r>
    </w:p>
    <w:p w14:paraId="35BCDF4B" w14:textId="77777777" w:rsidR="00663129" w:rsidRDefault="00663129" w:rsidP="008B04E1">
      <w:pPr>
        <w:pStyle w:val="odstavec"/>
      </w:pPr>
      <w:r w:rsidRPr="00E63C40">
        <w:t>Jednotlivé položky časového rozlíšenia sú uvedené v nasledujúcej tabuľke:</w:t>
      </w:r>
    </w:p>
    <w:p w14:paraId="29CF1EBB" w14:textId="77777777" w:rsidR="00663129" w:rsidRDefault="00663129" w:rsidP="008B04E1">
      <w:pPr>
        <w:pStyle w:val="odstavec"/>
      </w:pPr>
      <w:r>
        <w:t xml:space="preserve"> </w:t>
      </w:r>
    </w:p>
    <w:tbl>
      <w:tblPr>
        <w:tblW w:w="0" w:type="auto"/>
        <w:tblInd w:w="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040"/>
        <w:gridCol w:w="2600"/>
        <w:gridCol w:w="2600"/>
      </w:tblGrid>
      <w:tr w:rsidR="00663129" w:rsidRPr="009C5C9E" w14:paraId="0E9B9D8A" w14:textId="77777777">
        <w:trPr>
          <w:trHeight w:val="720"/>
        </w:trPr>
        <w:tc>
          <w:tcPr>
            <w:tcW w:w="4040" w:type="dxa"/>
            <w:vAlign w:val="bottom"/>
          </w:tcPr>
          <w:p w14:paraId="09DAC7A6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Opis položky časového rozlíšenia</w:t>
            </w:r>
          </w:p>
        </w:tc>
        <w:tc>
          <w:tcPr>
            <w:tcW w:w="2600" w:type="dxa"/>
            <w:vAlign w:val="bottom"/>
          </w:tcPr>
          <w:p w14:paraId="2929EB5F" w14:textId="6E8E3DCF" w:rsidR="00663129" w:rsidRPr="009C5C9E" w:rsidRDefault="00955CC3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31.12.20</w:t>
            </w:r>
            <w:r w:rsidR="00284AF3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2600" w:type="dxa"/>
            <w:vAlign w:val="bottom"/>
          </w:tcPr>
          <w:p w14:paraId="48375A9A" w14:textId="3D06A3FC" w:rsidR="00663129" w:rsidRPr="009C5C9E" w:rsidRDefault="00D03403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31.12.20</w:t>
            </w:r>
            <w:r w:rsidR="00284AF3">
              <w:rPr>
                <w:rFonts w:ascii="Arial" w:hAnsi="Arial" w:cs="Arial"/>
                <w:b/>
                <w:bCs/>
                <w:sz w:val="18"/>
                <w:szCs w:val="18"/>
              </w:rPr>
              <w:t>19</w:t>
            </w:r>
          </w:p>
        </w:tc>
      </w:tr>
      <w:tr w:rsidR="00D03403" w:rsidRPr="009C5C9E" w14:paraId="19727ABB" w14:textId="77777777">
        <w:trPr>
          <w:trHeight w:val="255"/>
        </w:trPr>
        <w:tc>
          <w:tcPr>
            <w:tcW w:w="4040" w:type="dxa"/>
            <w:shd w:val="clear" w:color="auto" w:fill="C0C0C0"/>
            <w:vAlign w:val="bottom"/>
          </w:tcPr>
          <w:p w14:paraId="02F77793" w14:textId="77777777" w:rsidR="00D03403" w:rsidRPr="009C5C9E" w:rsidRDefault="00D03403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Náklady budúcich období dlhodobé,  z toho: </w:t>
            </w:r>
          </w:p>
        </w:tc>
        <w:tc>
          <w:tcPr>
            <w:tcW w:w="2600" w:type="dxa"/>
            <w:shd w:val="clear" w:color="auto" w:fill="C0C0C0"/>
            <w:noWrap/>
            <w:vAlign w:val="bottom"/>
          </w:tcPr>
          <w:p w14:paraId="6AB2FDF8" w14:textId="1A32D23D" w:rsidR="00D03403" w:rsidRPr="009C5C9E" w:rsidRDefault="00284AF3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</w:t>
            </w:r>
            <w:r w:rsidR="00D03403"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600" w:type="dxa"/>
            <w:shd w:val="clear" w:color="auto" w:fill="C0C0C0"/>
            <w:noWrap/>
            <w:vAlign w:val="bottom"/>
          </w:tcPr>
          <w:p w14:paraId="6FC5FC71" w14:textId="6AC1A982" w:rsidR="00D03403" w:rsidRPr="009C5C9E" w:rsidRDefault="00284AF3" w:rsidP="002D47C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327</w:t>
            </w:r>
            <w:r w:rsidR="00D03403"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D03403" w:rsidRPr="009C5C9E" w14:paraId="689C322E" w14:textId="77777777">
        <w:trPr>
          <w:trHeight w:val="255"/>
        </w:trPr>
        <w:tc>
          <w:tcPr>
            <w:tcW w:w="4040" w:type="dxa"/>
            <w:noWrap/>
            <w:vAlign w:val="bottom"/>
          </w:tcPr>
          <w:p w14:paraId="57DB1F30" w14:textId="77777777" w:rsidR="00D03403" w:rsidRPr="009C5C9E" w:rsidRDefault="00D03403" w:rsidP="009C5C9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Poistné PZP,HP</w:t>
            </w:r>
          </w:p>
        </w:tc>
        <w:tc>
          <w:tcPr>
            <w:tcW w:w="2600" w:type="dxa"/>
            <w:noWrap/>
            <w:vAlign w:val="bottom"/>
          </w:tcPr>
          <w:p w14:paraId="0C486AAE" w14:textId="77777777" w:rsidR="00D03403" w:rsidRPr="009C5C9E" w:rsidRDefault="00D03403" w:rsidP="007263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0" w:type="dxa"/>
            <w:noWrap/>
            <w:vAlign w:val="bottom"/>
          </w:tcPr>
          <w:p w14:paraId="51313A73" w14:textId="77777777" w:rsidR="00D03403" w:rsidRPr="009C5C9E" w:rsidRDefault="00D03403" w:rsidP="002D47C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D03403" w:rsidRPr="009C5C9E" w14:paraId="1517D7B9" w14:textId="77777777">
        <w:trPr>
          <w:trHeight w:val="255"/>
        </w:trPr>
        <w:tc>
          <w:tcPr>
            <w:tcW w:w="4040" w:type="dxa"/>
            <w:shd w:val="clear" w:color="auto" w:fill="C0C0C0"/>
            <w:vAlign w:val="bottom"/>
          </w:tcPr>
          <w:p w14:paraId="4B3DF7D6" w14:textId="77777777" w:rsidR="00D03403" w:rsidRPr="009C5C9E" w:rsidRDefault="00D03403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Náklady budúcich období krátkodobé, z toho:</w:t>
            </w:r>
          </w:p>
        </w:tc>
        <w:tc>
          <w:tcPr>
            <w:tcW w:w="2600" w:type="dxa"/>
            <w:shd w:val="clear" w:color="auto" w:fill="C0C0C0"/>
            <w:noWrap/>
            <w:vAlign w:val="bottom"/>
          </w:tcPr>
          <w:p w14:paraId="2359A084" w14:textId="77777777" w:rsidR="00D03403" w:rsidRPr="009C5C9E" w:rsidRDefault="00D03403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600" w:type="dxa"/>
            <w:shd w:val="clear" w:color="auto" w:fill="C0C0C0"/>
            <w:noWrap/>
            <w:vAlign w:val="bottom"/>
          </w:tcPr>
          <w:p w14:paraId="406F9E47" w14:textId="77777777" w:rsidR="00D03403" w:rsidRPr="009C5C9E" w:rsidRDefault="00D03403" w:rsidP="002D47C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D03403" w:rsidRPr="009C5C9E" w14:paraId="4CC59049" w14:textId="77777777">
        <w:trPr>
          <w:trHeight w:val="255"/>
        </w:trPr>
        <w:tc>
          <w:tcPr>
            <w:tcW w:w="4040" w:type="dxa"/>
            <w:shd w:val="clear" w:color="auto" w:fill="auto"/>
            <w:noWrap/>
            <w:vAlign w:val="bottom"/>
          </w:tcPr>
          <w:p w14:paraId="4EBB8416" w14:textId="77777777" w:rsidR="00D03403" w:rsidRPr="009C5C9E" w:rsidRDefault="00D03403" w:rsidP="009C5C9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Poistné PZP,HP,Orange</w:t>
            </w:r>
          </w:p>
        </w:tc>
        <w:tc>
          <w:tcPr>
            <w:tcW w:w="2600" w:type="dxa"/>
            <w:shd w:val="clear" w:color="auto" w:fill="auto"/>
            <w:noWrap/>
            <w:vAlign w:val="bottom"/>
          </w:tcPr>
          <w:p w14:paraId="0AC71C75" w14:textId="77777777" w:rsidR="00D03403" w:rsidRPr="009C5C9E" w:rsidRDefault="00D03403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600" w:type="dxa"/>
            <w:shd w:val="clear" w:color="auto" w:fill="auto"/>
            <w:noWrap/>
            <w:vAlign w:val="bottom"/>
          </w:tcPr>
          <w:p w14:paraId="139B6D87" w14:textId="77777777" w:rsidR="00D03403" w:rsidRPr="009C5C9E" w:rsidRDefault="006B2EF5" w:rsidP="002D47C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D03403" w:rsidRPr="009C5C9E" w14:paraId="79C0E373" w14:textId="77777777">
        <w:trPr>
          <w:trHeight w:val="255"/>
        </w:trPr>
        <w:tc>
          <w:tcPr>
            <w:tcW w:w="4040" w:type="dxa"/>
            <w:shd w:val="clear" w:color="auto" w:fill="C0C0C0"/>
            <w:vAlign w:val="bottom"/>
          </w:tcPr>
          <w:p w14:paraId="523D1BDB" w14:textId="77777777" w:rsidR="00D03403" w:rsidRPr="009C5C9E" w:rsidRDefault="00D03403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Príjmy budúcich období dlhodobé:</w:t>
            </w:r>
          </w:p>
        </w:tc>
        <w:tc>
          <w:tcPr>
            <w:tcW w:w="2600" w:type="dxa"/>
            <w:shd w:val="clear" w:color="auto" w:fill="C0C0C0"/>
            <w:noWrap/>
            <w:vAlign w:val="bottom"/>
          </w:tcPr>
          <w:p w14:paraId="0D628A83" w14:textId="77777777" w:rsidR="00D03403" w:rsidRPr="009C5C9E" w:rsidRDefault="00D03403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600" w:type="dxa"/>
            <w:shd w:val="clear" w:color="auto" w:fill="C0C0C0"/>
            <w:noWrap/>
            <w:vAlign w:val="bottom"/>
          </w:tcPr>
          <w:p w14:paraId="186870ED" w14:textId="77777777" w:rsidR="00D03403" w:rsidRPr="009C5C9E" w:rsidRDefault="00D03403" w:rsidP="002D47C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D03403" w:rsidRPr="009C5C9E" w14:paraId="2998872E" w14:textId="77777777">
        <w:trPr>
          <w:trHeight w:val="255"/>
        </w:trPr>
        <w:tc>
          <w:tcPr>
            <w:tcW w:w="4040" w:type="dxa"/>
            <w:shd w:val="clear" w:color="auto" w:fill="C0C0C0"/>
            <w:vAlign w:val="bottom"/>
          </w:tcPr>
          <w:p w14:paraId="77E2AB2F" w14:textId="77777777" w:rsidR="00D03403" w:rsidRPr="009C5C9E" w:rsidRDefault="00D03403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Príjmy budúcich období krátkodobé:</w:t>
            </w:r>
          </w:p>
        </w:tc>
        <w:tc>
          <w:tcPr>
            <w:tcW w:w="2600" w:type="dxa"/>
            <w:shd w:val="clear" w:color="auto" w:fill="C0C0C0"/>
            <w:noWrap/>
            <w:vAlign w:val="bottom"/>
          </w:tcPr>
          <w:p w14:paraId="4DCE2661" w14:textId="77777777" w:rsidR="00D03403" w:rsidRPr="009C5C9E" w:rsidRDefault="00D03403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600" w:type="dxa"/>
            <w:shd w:val="clear" w:color="auto" w:fill="C0C0C0"/>
            <w:noWrap/>
            <w:vAlign w:val="bottom"/>
          </w:tcPr>
          <w:p w14:paraId="78A33E43" w14:textId="77777777" w:rsidR="00D03403" w:rsidRPr="009C5C9E" w:rsidRDefault="00D03403" w:rsidP="002D47C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5B86A67B" w14:textId="77777777" w:rsidR="00663129" w:rsidRDefault="00663129" w:rsidP="008B04E1">
      <w:pPr>
        <w:pStyle w:val="odstavec"/>
      </w:pPr>
    </w:p>
    <w:p w14:paraId="57ADB46B" w14:textId="77777777" w:rsidR="00107517" w:rsidRDefault="00107517" w:rsidP="008B04E1">
      <w:pPr>
        <w:pStyle w:val="odstavec"/>
      </w:pPr>
    </w:p>
    <w:p w14:paraId="3DEF50C0" w14:textId="77777777" w:rsidR="00107517" w:rsidRDefault="00107517" w:rsidP="008B04E1">
      <w:pPr>
        <w:pStyle w:val="odstavec"/>
      </w:pPr>
    </w:p>
    <w:p w14:paraId="20F9B476" w14:textId="77777777" w:rsidR="00107517" w:rsidRDefault="00107517" w:rsidP="008B04E1">
      <w:pPr>
        <w:pStyle w:val="odstavec"/>
      </w:pPr>
    </w:p>
    <w:p w14:paraId="268CDD1F" w14:textId="77777777" w:rsidR="00107517" w:rsidRDefault="00107517" w:rsidP="008B04E1">
      <w:pPr>
        <w:pStyle w:val="odstavec"/>
      </w:pPr>
    </w:p>
    <w:p w14:paraId="050BC854" w14:textId="77777777" w:rsidR="00107517" w:rsidRDefault="00107517" w:rsidP="008B04E1">
      <w:pPr>
        <w:pStyle w:val="odstavec"/>
      </w:pPr>
    </w:p>
    <w:p w14:paraId="3010FEBB" w14:textId="77777777" w:rsidR="007973C0" w:rsidRDefault="007973C0" w:rsidP="008B04E1">
      <w:pPr>
        <w:pStyle w:val="odstavec"/>
      </w:pPr>
    </w:p>
    <w:p w14:paraId="170918F6" w14:textId="77777777" w:rsidR="00107517" w:rsidRDefault="00107517" w:rsidP="008B04E1">
      <w:pPr>
        <w:pStyle w:val="odstavec"/>
      </w:pPr>
    </w:p>
    <w:p w14:paraId="530F64B7" w14:textId="77777777" w:rsidR="00107517" w:rsidRDefault="00107517" w:rsidP="008B04E1">
      <w:pPr>
        <w:pStyle w:val="odstavec"/>
      </w:pPr>
    </w:p>
    <w:p w14:paraId="1097A809" w14:textId="77777777" w:rsidR="008B04E1" w:rsidRDefault="008B04E1" w:rsidP="008B04E1">
      <w:pPr>
        <w:pStyle w:val="odstavec"/>
      </w:pPr>
    </w:p>
    <w:p w14:paraId="251615CC" w14:textId="77777777" w:rsidR="00107517" w:rsidRDefault="00107517" w:rsidP="008B04E1">
      <w:pPr>
        <w:pStyle w:val="odstavec"/>
      </w:pPr>
    </w:p>
    <w:p w14:paraId="5B4EF33F" w14:textId="77777777" w:rsidR="007E7850" w:rsidRDefault="007E7850" w:rsidP="008B04E1">
      <w:pPr>
        <w:pStyle w:val="odstavec"/>
      </w:pPr>
    </w:p>
    <w:p w14:paraId="7ED6A44E" w14:textId="77777777" w:rsidR="00663129" w:rsidRDefault="00D03403" w:rsidP="00402E12">
      <w:pPr>
        <w:pStyle w:val="Nadpis1"/>
      </w:pPr>
      <w:r>
        <w:lastRenderedPageBreak/>
        <w:t>INFORMÁCIE O ÚDAJOCH NA STRANE PASÍV SÚVAHY</w:t>
      </w:r>
    </w:p>
    <w:p w14:paraId="0B6A3E2C" w14:textId="77777777" w:rsidR="00663129" w:rsidRPr="00E63C40" w:rsidRDefault="00663129" w:rsidP="00221F82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Vlastné imanie</w:t>
      </w:r>
    </w:p>
    <w:p w14:paraId="05DFDEF3" w14:textId="77777777" w:rsidR="00663129" w:rsidRPr="002654CE" w:rsidRDefault="00663129" w:rsidP="008B04E1">
      <w:pPr>
        <w:pStyle w:val="odstavec"/>
        <w:rPr>
          <w:i/>
        </w:rPr>
      </w:pPr>
      <w:r w:rsidRPr="002654CE">
        <w:t>Prehľad pohybu vlastného imania v priebehu bežného a predchádzajúceho účtovného obdobia je uvedený v nasledujúcich tabuľkách:</w:t>
      </w:r>
    </w:p>
    <w:p w14:paraId="7878D642" w14:textId="77777777" w:rsidR="00663129" w:rsidRPr="002654CE" w:rsidRDefault="00663129" w:rsidP="008B04E1">
      <w:pPr>
        <w:pStyle w:val="odstavec"/>
      </w:pPr>
      <w:r>
        <w:t xml:space="preserve"> </w:t>
      </w:r>
    </w:p>
    <w:tbl>
      <w:tblPr>
        <w:tblW w:w="9220" w:type="dxa"/>
        <w:tblInd w:w="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353"/>
        <w:gridCol w:w="1448"/>
        <w:gridCol w:w="1336"/>
        <w:gridCol w:w="1310"/>
        <w:gridCol w:w="1326"/>
        <w:gridCol w:w="1447"/>
      </w:tblGrid>
      <w:tr w:rsidR="00663129" w:rsidRPr="009C5C9E" w14:paraId="1C2F1853" w14:textId="77777777" w:rsidTr="00284AF3">
        <w:trPr>
          <w:trHeight w:val="240"/>
        </w:trPr>
        <w:tc>
          <w:tcPr>
            <w:tcW w:w="2353" w:type="dxa"/>
            <w:vAlign w:val="center"/>
          </w:tcPr>
          <w:p w14:paraId="4EC094D7" w14:textId="77777777" w:rsidR="00663129" w:rsidRPr="009C5C9E" w:rsidRDefault="00663129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867" w:type="dxa"/>
            <w:gridSpan w:val="5"/>
            <w:noWrap/>
            <w:vAlign w:val="bottom"/>
          </w:tcPr>
          <w:p w14:paraId="4D1AE77A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63129" w:rsidRPr="009C5C9E" w14:paraId="6C90D795" w14:textId="77777777" w:rsidTr="00284AF3">
        <w:trPr>
          <w:trHeight w:val="960"/>
        </w:trPr>
        <w:tc>
          <w:tcPr>
            <w:tcW w:w="2353" w:type="dxa"/>
            <w:vAlign w:val="bottom"/>
          </w:tcPr>
          <w:p w14:paraId="55C4FC4C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1448" w:type="dxa"/>
            <w:vAlign w:val="bottom"/>
          </w:tcPr>
          <w:p w14:paraId="010FC8C7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Stav na začiatku účtovného obdobia</w:t>
            </w:r>
          </w:p>
        </w:tc>
        <w:tc>
          <w:tcPr>
            <w:tcW w:w="1336" w:type="dxa"/>
            <w:vAlign w:val="bottom"/>
          </w:tcPr>
          <w:p w14:paraId="5596339D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Prírastky </w:t>
            </w:r>
          </w:p>
        </w:tc>
        <w:tc>
          <w:tcPr>
            <w:tcW w:w="1310" w:type="dxa"/>
            <w:vAlign w:val="bottom"/>
          </w:tcPr>
          <w:p w14:paraId="7E46E626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Úbytky </w:t>
            </w:r>
          </w:p>
        </w:tc>
        <w:tc>
          <w:tcPr>
            <w:tcW w:w="1326" w:type="dxa"/>
            <w:vAlign w:val="bottom"/>
          </w:tcPr>
          <w:p w14:paraId="00F83C7D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47" w:type="dxa"/>
            <w:vAlign w:val="bottom"/>
          </w:tcPr>
          <w:p w14:paraId="4E35447A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453B0">
              <w:rPr>
                <w:rFonts w:ascii="Arial" w:hAnsi="Arial" w:cs="Arial"/>
                <w:b/>
                <w:bCs/>
                <w:sz w:val="18"/>
                <w:szCs w:val="18"/>
              </w:rPr>
              <w:t>Stav na konci účtovného obdobia</w:t>
            </w:r>
          </w:p>
        </w:tc>
      </w:tr>
      <w:tr w:rsidR="00663129" w:rsidRPr="009C5C9E" w14:paraId="4BC598C1" w14:textId="77777777" w:rsidTr="00284AF3">
        <w:trPr>
          <w:trHeight w:val="240"/>
        </w:trPr>
        <w:tc>
          <w:tcPr>
            <w:tcW w:w="2353" w:type="dxa"/>
            <w:noWrap/>
            <w:vAlign w:val="bottom"/>
          </w:tcPr>
          <w:p w14:paraId="0BAB5D94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48" w:type="dxa"/>
            <w:vAlign w:val="bottom"/>
          </w:tcPr>
          <w:p w14:paraId="4831A05A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1336" w:type="dxa"/>
            <w:noWrap/>
            <w:vAlign w:val="bottom"/>
          </w:tcPr>
          <w:p w14:paraId="32E16F44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1310" w:type="dxa"/>
            <w:noWrap/>
            <w:vAlign w:val="bottom"/>
          </w:tcPr>
          <w:p w14:paraId="0D7663FD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1326" w:type="dxa"/>
            <w:noWrap/>
            <w:vAlign w:val="bottom"/>
          </w:tcPr>
          <w:p w14:paraId="11E6A40D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1447" w:type="dxa"/>
            <w:vAlign w:val="bottom"/>
          </w:tcPr>
          <w:p w14:paraId="5830309B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</w:p>
        </w:tc>
      </w:tr>
      <w:tr w:rsidR="00284AF3" w:rsidRPr="009C5C9E" w14:paraId="530ED094" w14:textId="77777777" w:rsidTr="00284AF3">
        <w:trPr>
          <w:trHeight w:val="240"/>
        </w:trPr>
        <w:tc>
          <w:tcPr>
            <w:tcW w:w="2353" w:type="dxa"/>
            <w:shd w:val="clear" w:color="auto" w:fill="C0C0C0"/>
            <w:vAlign w:val="bottom"/>
          </w:tcPr>
          <w:p w14:paraId="7681F3E9" w14:textId="77777777" w:rsidR="00284AF3" w:rsidRPr="009C5C9E" w:rsidRDefault="00284AF3" w:rsidP="00284AF3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448" w:type="dxa"/>
            <w:shd w:val="clear" w:color="auto" w:fill="C0C0C0"/>
            <w:noWrap/>
            <w:vAlign w:val="bottom"/>
          </w:tcPr>
          <w:p w14:paraId="72771CA4" w14:textId="05D3F2A0" w:rsidR="00284AF3" w:rsidRPr="009C5C9E" w:rsidRDefault="00284AF3" w:rsidP="00284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1760274</w:t>
            </w:r>
          </w:p>
        </w:tc>
        <w:tc>
          <w:tcPr>
            <w:tcW w:w="1336" w:type="dxa"/>
            <w:shd w:val="clear" w:color="auto" w:fill="C0C0C0"/>
            <w:noWrap/>
            <w:vAlign w:val="bottom"/>
          </w:tcPr>
          <w:p w14:paraId="5E92A81A" w14:textId="77777777" w:rsidR="00284AF3" w:rsidRPr="009C5C9E" w:rsidRDefault="00284AF3" w:rsidP="00284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shd w:val="clear" w:color="auto" w:fill="C0C0C0"/>
            <w:noWrap/>
            <w:vAlign w:val="bottom"/>
          </w:tcPr>
          <w:p w14:paraId="3B47D645" w14:textId="77777777" w:rsidR="00284AF3" w:rsidRPr="009C5C9E" w:rsidRDefault="00284AF3" w:rsidP="00284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shd w:val="clear" w:color="auto" w:fill="C0C0C0"/>
            <w:noWrap/>
            <w:vAlign w:val="bottom"/>
          </w:tcPr>
          <w:p w14:paraId="4DF3F353" w14:textId="77777777" w:rsidR="00284AF3" w:rsidRPr="009C5C9E" w:rsidRDefault="00284AF3" w:rsidP="00284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shd w:val="clear" w:color="auto" w:fill="C0C0C0"/>
            <w:noWrap/>
            <w:vAlign w:val="bottom"/>
          </w:tcPr>
          <w:p w14:paraId="22CAA453" w14:textId="77777777" w:rsidR="00284AF3" w:rsidRPr="009C5C9E" w:rsidRDefault="00284AF3" w:rsidP="00284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1760274</w:t>
            </w:r>
          </w:p>
        </w:tc>
      </w:tr>
      <w:tr w:rsidR="00284AF3" w:rsidRPr="009C5C9E" w14:paraId="3D66872E" w14:textId="77777777" w:rsidTr="00284AF3">
        <w:trPr>
          <w:trHeight w:val="480"/>
        </w:trPr>
        <w:tc>
          <w:tcPr>
            <w:tcW w:w="2353" w:type="dxa"/>
            <w:vAlign w:val="bottom"/>
          </w:tcPr>
          <w:p w14:paraId="7A64A217" w14:textId="77777777" w:rsidR="00284AF3" w:rsidRPr="009C5C9E" w:rsidRDefault="00284AF3" w:rsidP="00284AF3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Vlastné akcie a vlastné obchodné podiely</w:t>
            </w:r>
          </w:p>
        </w:tc>
        <w:tc>
          <w:tcPr>
            <w:tcW w:w="1448" w:type="dxa"/>
            <w:noWrap/>
            <w:vAlign w:val="bottom"/>
          </w:tcPr>
          <w:p w14:paraId="01AB54E1" w14:textId="77777777" w:rsidR="00284AF3" w:rsidRPr="009C5C9E" w:rsidRDefault="00284AF3" w:rsidP="00284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noWrap/>
            <w:vAlign w:val="bottom"/>
          </w:tcPr>
          <w:p w14:paraId="24E3ED6B" w14:textId="77777777" w:rsidR="00284AF3" w:rsidRPr="009C5C9E" w:rsidRDefault="00284AF3" w:rsidP="00284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bottom"/>
          </w:tcPr>
          <w:p w14:paraId="5717E5C2" w14:textId="77777777" w:rsidR="00284AF3" w:rsidRPr="009C5C9E" w:rsidRDefault="00284AF3" w:rsidP="00284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bottom"/>
          </w:tcPr>
          <w:p w14:paraId="4AD623AF" w14:textId="77777777" w:rsidR="00284AF3" w:rsidRPr="009C5C9E" w:rsidRDefault="00284AF3" w:rsidP="00284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bottom"/>
          </w:tcPr>
          <w:p w14:paraId="1423D31C" w14:textId="77777777" w:rsidR="00284AF3" w:rsidRPr="009C5C9E" w:rsidRDefault="00284AF3" w:rsidP="00284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84AF3" w:rsidRPr="009C5C9E" w14:paraId="7BDB5BBA" w14:textId="77777777" w:rsidTr="00284AF3">
        <w:trPr>
          <w:trHeight w:val="240"/>
        </w:trPr>
        <w:tc>
          <w:tcPr>
            <w:tcW w:w="2353" w:type="dxa"/>
            <w:vAlign w:val="bottom"/>
          </w:tcPr>
          <w:p w14:paraId="215CB76B" w14:textId="77777777" w:rsidR="00284AF3" w:rsidRPr="009C5C9E" w:rsidRDefault="00284AF3" w:rsidP="00284AF3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Zmena základného imania</w:t>
            </w:r>
          </w:p>
        </w:tc>
        <w:tc>
          <w:tcPr>
            <w:tcW w:w="1448" w:type="dxa"/>
            <w:noWrap/>
            <w:vAlign w:val="bottom"/>
          </w:tcPr>
          <w:p w14:paraId="7CF55730" w14:textId="77777777" w:rsidR="00284AF3" w:rsidRPr="009C5C9E" w:rsidRDefault="00284AF3" w:rsidP="00284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noWrap/>
            <w:vAlign w:val="bottom"/>
          </w:tcPr>
          <w:p w14:paraId="6B1ECC0A" w14:textId="77777777" w:rsidR="00284AF3" w:rsidRPr="009C5C9E" w:rsidRDefault="00284AF3" w:rsidP="00284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bottom"/>
          </w:tcPr>
          <w:p w14:paraId="1786825D" w14:textId="77777777" w:rsidR="00284AF3" w:rsidRPr="009C5C9E" w:rsidRDefault="00284AF3" w:rsidP="00284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bottom"/>
          </w:tcPr>
          <w:p w14:paraId="1E43DE76" w14:textId="77777777" w:rsidR="00284AF3" w:rsidRPr="009C5C9E" w:rsidRDefault="00284AF3" w:rsidP="00284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bottom"/>
          </w:tcPr>
          <w:p w14:paraId="2CBA22F2" w14:textId="77777777" w:rsidR="00284AF3" w:rsidRPr="009C5C9E" w:rsidRDefault="00284AF3" w:rsidP="00284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84AF3" w:rsidRPr="009C5C9E" w14:paraId="5D7EEDFF" w14:textId="77777777" w:rsidTr="00284AF3">
        <w:trPr>
          <w:trHeight w:val="480"/>
        </w:trPr>
        <w:tc>
          <w:tcPr>
            <w:tcW w:w="2353" w:type="dxa"/>
            <w:vAlign w:val="bottom"/>
          </w:tcPr>
          <w:p w14:paraId="295AE928" w14:textId="77777777" w:rsidR="00284AF3" w:rsidRPr="009C5C9E" w:rsidRDefault="00284AF3" w:rsidP="00284AF3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Pohľadávky za upísané vlastné imanie</w:t>
            </w:r>
          </w:p>
        </w:tc>
        <w:tc>
          <w:tcPr>
            <w:tcW w:w="1448" w:type="dxa"/>
            <w:noWrap/>
            <w:vAlign w:val="bottom"/>
          </w:tcPr>
          <w:p w14:paraId="1FAF5D4E" w14:textId="77777777" w:rsidR="00284AF3" w:rsidRPr="009C5C9E" w:rsidRDefault="00284AF3" w:rsidP="00284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noWrap/>
            <w:vAlign w:val="bottom"/>
          </w:tcPr>
          <w:p w14:paraId="259B2E89" w14:textId="77777777" w:rsidR="00284AF3" w:rsidRPr="009C5C9E" w:rsidRDefault="00284AF3" w:rsidP="00284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bottom"/>
          </w:tcPr>
          <w:p w14:paraId="4D551642" w14:textId="77777777" w:rsidR="00284AF3" w:rsidRPr="009C5C9E" w:rsidRDefault="00284AF3" w:rsidP="00284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bottom"/>
          </w:tcPr>
          <w:p w14:paraId="5443CFAC" w14:textId="77777777" w:rsidR="00284AF3" w:rsidRPr="009C5C9E" w:rsidRDefault="00284AF3" w:rsidP="00284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bottom"/>
          </w:tcPr>
          <w:p w14:paraId="4882D053" w14:textId="77777777" w:rsidR="00284AF3" w:rsidRPr="009C5C9E" w:rsidRDefault="00284AF3" w:rsidP="00284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84AF3" w:rsidRPr="009C5C9E" w14:paraId="5F67C824" w14:textId="77777777" w:rsidTr="00284AF3">
        <w:trPr>
          <w:trHeight w:val="240"/>
        </w:trPr>
        <w:tc>
          <w:tcPr>
            <w:tcW w:w="2353" w:type="dxa"/>
            <w:vAlign w:val="bottom"/>
          </w:tcPr>
          <w:p w14:paraId="697D346A" w14:textId="77777777" w:rsidR="00284AF3" w:rsidRPr="009C5C9E" w:rsidRDefault="00284AF3" w:rsidP="00284AF3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Emisné ážio</w:t>
            </w:r>
          </w:p>
        </w:tc>
        <w:tc>
          <w:tcPr>
            <w:tcW w:w="1448" w:type="dxa"/>
            <w:noWrap/>
            <w:vAlign w:val="bottom"/>
          </w:tcPr>
          <w:p w14:paraId="0350AC1D" w14:textId="77777777" w:rsidR="00284AF3" w:rsidRPr="009C5C9E" w:rsidRDefault="00284AF3" w:rsidP="00284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noWrap/>
            <w:vAlign w:val="bottom"/>
          </w:tcPr>
          <w:p w14:paraId="48E793B3" w14:textId="77777777" w:rsidR="00284AF3" w:rsidRPr="009C5C9E" w:rsidRDefault="00284AF3" w:rsidP="00284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bottom"/>
          </w:tcPr>
          <w:p w14:paraId="771A1896" w14:textId="77777777" w:rsidR="00284AF3" w:rsidRPr="009C5C9E" w:rsidRDefault="00284AF3" w:rsidP="00284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bottom"/>
          </w:tcPr>
          <w:p w14:paraId="3F2E2C2D" w14:textId="77777777" w:rsidR="00284AF3" w:rsidRPr="009C5C9E" w:rsidRDefault="00284AF3" w:rsidP="00284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bottom"/>
          </w:tcPr>
          <w:p w14:paraId="69619396" w14:textId="77777777" w:rsidR="00284AF3" w:rsidRPr="009C5C9E" w:rsidRDefault="00284AF3" w:rsidP="00284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84AF3" w:rsidRPr="009C5C9E" w14:paraId="1B3A483B" w14:textId="77777777" w:rsidTr="00284AF3">
        <w:trPr>
          <w:trHeight w:val="240"/>
        </w:trPr>
        <w:tc>
          <w:tcPr>
            <w:tcW w:w="2353" w:type="dxa"/>
            <w:vAlign w:val="bottom"/>
          </w:tcPr>
          <w:p w14:paraId="2B760770" w14:textId="77777777" w:rsidR="00284AF3" w:rsidRPr="009C5C9E" w:rsidRDefault="00284AF3" w:rsidP="00284AF3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Ostatné kapitálové fondy</w:t>
            </w:r>
          </w:p>
        </w:tc>
        <w:tc>
          <w:tcPr>
            <w:tcW w:w="1448" w:type="dxa"/>
            <w:noWrap/>
            <w:vAlign w:val="bottom"/>
          </w:tcPr>
          <w:p w14:paraId="6A081EEA" w14:textId="77777777" w:rsidR="00284AF3" w:rsidRPr="009C5C9E" w:rsidRDefault="00284AF3" w:rsidP="00284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noWrap/>
            <w:vAlign w:val="bottom"/>
          </w:tcPr>
          <w:p w14:paraId="5496DEEF" w14:textId="77777777" w:rsidR="00284AF3" w:rsidRPr="009C5C9E" w:rsidRDefault="00284AF3" w:rsidP="00284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bottom"/>
          </w:tcPr>
          <w:p w14:paraId="3AF34E31" w14:textId="77777777" w:rsidR="00284AF3" w:rsidRPr="009C5C9E" w:rsidRDefault="00284AF3" w:rsidP="00284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bottom"/>
          </w:tcPr>
          <w:p w14:paraId="230B7FB3" w14:textId="77777777" w:rsidR="00284AF3" w:rsidRPr="009C5C9E" w:rsidRDefault="00284AF3" w:rsidP="00284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bottom"/>
          </w:tcPr>
          <w:p w14:paraId="0B2EBDF6" w14:textId="77777777" w:rsidR="00284AF3" w:rsidRPr="009C5C9E" w:rsidRDefault="00284AF3" w:rsidP="00284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84AF3" w:rsidRPr="009C5C9E" w14:paraId="5D52455C" w14:textId="77777777" w:rsidTr="00284AF3">
        <w:trPr>
          <w:trHeight w:val="720"/>
        </w:trPr>
        <w:tc>
          <w:tcPr>
            <w:tcW w:w="2353" w:type="dxa"/>
            <w:vAlign w:val="bottom"/>
          </w:tcPr>
          <w:p w14:paraId="25F1CC50" w14:textId="77777777" w:rsidR="00284AF3" w:rsidRPr="009C5C9E" w:rsidRDefault="00284AF3" w:rsidP="00284AF3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448" w:type="dxa"/>
            <w:noWrap/>
            <w:vAlign w:val="bottom"/>
          </w:tcPr>
          <w:p w14:paraId="4837DA7A" w14:textId="77777777" w:rsidR="00284AF3" w:rsidRPr="009C5C9E" w:rsidRDefault="00284AF3" w:rsidP="00284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noWrap/>
            <w:vAlign w:val="bottom"/>
          </w:tcPr>
          <w:p w14:paraId="21C543C1" w14:textId="77777777" w:rsidR="00284AF3" w:rsidRPr="009C5C9E" w:rsidRDefault="00284AF3" w:rsidP="00284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bottom"/>
          </w:tcPr>
          <w:p w14:paraId="27C4F6E4" w14:textId="77777777" w:rsidR="00284AF3" w:rsidRPr="009C5C9E" w:rsidRDefault="00284AF3" w:rsidP="00284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bottom"/>
          </w:tcPr>
          <w:p w14:paraId="4A405002" w14:textId="77777777" w:rsidR="00284AF3" w:rsidRPr="009C5C9E" w:rsidRDefault="00284AF3" w:rsidP="00284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bottom"/>
          </w:tcPr>
          <w:p w14:paraId="204A4BFF" w14:textId="77777777" w:rsidR="00284AF3" w:rsidRPr="009C5C9E" w:rsidRDefault="00284AF3" w:rsidP="00284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84AF3" w:rsidRPr="009C5C9E" w14:paraId="19F327CC" w14:textId="77777777" w:rsidTr="00284AF3">
        <w:trPr>
          <w:trHeight w:val="720"/>
        </w:trPr>
        <w:tc>
          <w:tcPr>
            <w:tcW w:w="2353" w:type="dxa"/>
            <w:vAlign w:val="bottom"/>
          </w:tcPr>
          <w:p w14:paraId="383BBE74" w14:textId="77777777" w:rsidR="00284AF3" w:rsidRPr="009C5C9E" w:rsidRDefault="00284AF3" w:rsidP="00284AF3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Oceňovacie rozdiely z precenenia majetku a záväzkov</w:t>
            </w:r>
          </w:p>
        </w:tc>
        <w:tc>
          <w:tcPr>
            <w:tcW w:w="1448" w:type="dxa"/>
            <w:noWrap/>
            <w:vAlign w:val="bottom"/>
          </w:tcPr>
          <w:p w14:paraId="67062E6C" w14:textId="77777777" w:rsidR="00284AF3" w:rsidRPr="009C5C9E" w:rsidRDefault="00284AF3" w:rsidP="00284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noWrap/>
            <w:vAlign w:val="bottom"/>
          </w:tcPr>
          <w:p w14:paraId="732FCD9B" w14:textId="77777777" w:rsidR="00284AF3" w:rsidRPr="009C5C9E" w:rsidRDefault="00284AF3" w:rsidP="00284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bottom"/>
          </w:tcPr>
          <w:p w14:paraId="0BEFB47D" w14:textId="77777777" w:rsidR="00284AF3" w:rsidRPr="009C5C9E" w:rsidRDefault="00284AF3" w:rsidP="00284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bottom"/>
          </w:tcPr>
          <w:p w14:paraId="05EBD896" w14:textId="77777777" w:rsidR="00284AF3" w:rsidRPr="009C5C9E" w:rsidRDefault="00284AF3" w:rsidP="00284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bottom"/>
          </w:tcPr>
          <w:p w14:paraId="43E0964F" w14:textId="77777777" w:rsidR="00284AF3" w:rsidRPr="009C5C9E" w:rsidRDefault="00284AF3" w:rsidP="00284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84AF3" w:rsidRPr="009C5C9E" w14:paraId="70033389" w14:textId="77777777" w:rsidTr="00284AF3">
        <w:trPr>
          <w:trHeight w:val="480"/>
        </w:trPr>
        <w:tc>
          <w:tcPr>
            <w:tcW w:w="2353" w:type="dxa"/>
            <w:vAlign w:val="bottom"/>
          </w:tcPr>
          <w:p w14:paraId="204A8172" w14:textId="77777777" w:rsidR="00284AF3" w:rsidRPr="009C5C9E" w:rsidRDefault="00284AF3" w:rsidP="00284AF3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448" w:type="dxa"/>
            <w:noWrap/>
            <w:vAlign w:val="bottom"/>
          </w:tcPr>
          <w:p w14:paraId="6554BF10" w14:textId="77777777" w:rsidR="00284AF3" w:rsidRPr="009C5C9E" w:rsidRDefault="00284AF3" w:rsidP="00284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noWrap/>
            <w:vAlign w:val="bottom"/>
          </w:tcPr>
          <w:p w14:paraId="7F32C20B" w14:textId="77777777" w:rsidR="00284AF3" w:rsidRPr="009C5C9E" w:rsidRDefault="00284AF3" w:rsidP="00284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bottom"/>
          </w:tcPr>
          <w:p w14:paraId="594B1C27" w14:textId="77777777" w:rsidR="00284AF3" w:rsidRPr="009C5C9E" w:rsidRDefault="00284AF3" w:rsidP="00284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bottom"/>
          </w:tcPr>
          <w:p w14:paraId="3183DD42" w14:textId="77777777" w:rsidR="00284AF3" w:rsidRPr="009C5C9E" w:rsidRDefault="00284AF3" w:rsidP="00284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bottom"/>
          </w:tcPr>
          <w:p w14:paraId="2ACC05B1" w14:textId="77777777" w:rsidR="00284AF3" w:rsidRPr="009C5C9E" w:rsidRDefault="00284AF3" w:rsidP="00284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84AF3" w:rsidRPr="009C5C9E" w14:paraId="4F1F74B6" w14:textId="77777777" w:rsidTr="00284AF3">
        <w:trPr>
          <w:trHeight w:val="720"/>
        </w:trPr>
        <w:tc>
          <w:tcPr>
            <w:tcW w:w="2353" w:type="dxa"/>
            <w:vAlign w:val="bottom"/>
          </w:tcPr>
          <w:p w14:paraId="45DCFF9D" w14:textId="77777777" w:rsidR="00284AF3" w:rsidRPr="009C5C9E" w:rsidRDefault="00284AF3" w:rsidP="00284AF3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448" w:type="dxa"/>
            <w:noWrap/>
            <w:vAlign w:val="bottom"/>
          </w:tcPr>
          <w:p w14:paraId="4A46F2CA" w14:textId="77777777" w:rsidR="00284AF3" w:rsidRPr="009C5C9E" w:rsidRDefault="00284AF3" w:rsidP="00284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noWrap/>
            <w:vAlign w:val="bottom"/>
          </w:tcPr>
          <w:p w14:paraId="1EDD1789" w14:textId="77777777" w:rsidR="00284AF3" w:rsidRPr="009C5C9E" w:rsidRDefault="00284AF3" w:rsidP="00284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bottom"/>
          </w:tcPr>
          <w:p w14:paraId="22DCA8AE" w14:textId="77777777" w:rsidR="00284AF3" w:rsidRPr="009C5C9E" w:rsidRDefault="00284AF3" w:rsidP="00284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bottom"/>
          </w:tcPr>
          <w:p w14:paraId="063FE0C0" w14:textId="77777777" w:rsidR="00284AF3" w:rsidRPr="009C5C9E" w:rsidRDefault="00284AF3" w:rsidP="00284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bottom"/>
          </w:tcPr>
          <w:p w14:paraId="5B9DC871" w14:textId="77777777" w:rsidR="00284AF3" w:rsidRPr="009C5C9E" w:rsidRDefault="00284AF3" w:rsidP="00284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84AF3" w:rsidRPr="009C5C9E" w14:paraId="757A3F2F" w14:textId="77777777" w:rsidTr="00284AF3">
        <w:trPr>
          <w:trHeight w:val="240"/>
        </w:trPr>
        <w:tc>
          <w:tcPr>
            <w:tcW w:w="2353" w:type="dxa"/>
            <w:vAlign w:val="center"/>
          </w:tcPr>
          <w:p w14:paraId="04CD45E9" w14:textId="77777777" w:rsidR="00284AF3" w:rsidRPr="009C5C9E" w:rsidRDefault="00284AF3" w:rsidP="00284AF3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Zákonný rezervný fond</w:t>
            </w:r>
          </w:p>
        </w:tc>
        <w:tc>
          <w:tcPr>
            <w:tcW w:w="1448" w:type="dxa"/>
            <w:vAlign w:val="bottom"/>
          </w:tcPr>
          <w:p w14:paraId="51FF9C50" w14:textId="77777777" w:rsidR="00284AF3" w:rsidRPr="009C5C9E" w:rsidRDefault="00284AF3" w:rsidP="00284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noWrap/>
            <w:vAlign w:val="center"/>
          </w:tcPr>
          <w:p w14:paraId="561C8A65" w14:textId="77777777" w:rsidR="00284AF3" w:rsidRPr="009C5C9E" w:rsidRDefault="00284AF3" w:rsidP="00284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center"/>
          </w:tcPr>
          <w:p w14:paraId="1FF61CA9" w14:textId="77777777" w:rsidR="00284AF3" w:rsidRPr="009C5C9E" w:rsidRDefault="00284AF3" w:rsidP="00284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center"/>
          </w:tcPr>
          <w:p w14:paraId="3FB63C50" w14:textId="77777777" w:rsidR="00284AF3" w:rsidRPr="009C5C9E" w:rsidRDefault="00284AF3" w:rsidP="00284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bottom"/>
          </w:tcPr>
          <w:p w14:paraId="4D349663" w14:textId="77777777" w:rsidR="00284AF3" w:rsidRPr="009C5C9E" w:rsidRDefault="00284AF3" w:rsidP="00284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84AF3" w:rsidRPr="009C5C9E" w14:paraId="104773E5" w14:textId="77777777" w:rsidTr="00284AF3">
        <w:trPr>
          <w:trHeight w:val="240"/>
        </w:trPr>
        <w:tc>
          <w:tcPr>
            <w:tcW w:w="2353" w:type="dxa"/>
            <w:vAlign w:val="bottom"/>
          </w:tcPr>
          <w:p w14:paraId="6DD6EB80" w14:textId="77777777" w:rsidR="00284AF3" w:rsidRPr="009C5C9E" w:rsidRDefault="00284AF3" w:rsidP="00284AF3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Nedeliteľný fond</w:t>
            </w:r>
          </w:p>
        </w:tc>
        <w:tc>
          <w:tcPr>
            <w:tcW w:w="1448" w:type="dxa"/>
            <w:noWrap/>
            <w:vAlign w:val="bottom"/>
          </w:tcPr>
          <w:p w14:paraId="69159066" w14:textId="77777777" w:rsidR="00284AF3" w:rsidRPr="009C5C9E" w:rsidRDefault="00284AF3" w:rsidP="00284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noWrap/>
            <w:vAlign w:val="bottom"/>
          </w:tcPr>
          <w:p w14:paraId="7B517F7A" w14:textId="77777777" w:rsidR="00284AF3" w:rsidRPr="009C5C9E" w:rsidRDefault="00284AF3" w:rsidP="00284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bottom"/>
          </w:tcPr>
          <w:p w14:paraId="00947724" w14:textId="77777777" w:rsidR="00284AF3" w:rsidRPr="009C5C9E" w:rsidRDefault="00284AF3" w:rsidP="00284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center"/>
          </w:tcPr>
          <w:p w14:paraId="5AAB5174" w14:textId="77777777" w:rsidR="00284AF3" w:rsidRPr="009C5C9E" w:rsidRDefault="00284AF3" w:rsidP="00284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bottom"/>
          </w:tcPr>
          <w:p w14:paraId="7960C3E0" w14:textId="77777777" w:rsidR="00284AF3" w:rsidRPr="009C5C9E" w:rsidRDefault="00284AF3" w:rsidP="00284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84AF3" w:rsidRPr="009C5C9E" w14:paraId="7379ED3E" w14:textId="77777777" w:rsidTr="00284AF3">
        <w:trPr>
          <w:trHeight w:val="480"/>
        </w:trPr>
        <w:tc>
          <w:tcPr>
            <w:tcW w:w="2353" w:type="dxa"/>
            <w:vAlign w:val="bottom"/>
          </w:tcPr>
          <w:p w14:paraId="2035D410" w14:textId="77777777" w:rsidR="00284AF3" w:rsidRPr="009C5C9E" w:rsidRDefault="00284AF3" w:rsidP="00284AF3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Štatutárne fondy a ostatné fondy</w:t>
            </w:r>
          </w:p>
        </w:tc>
        <w:tc>
          <w:tcPr>
            <w:tcW w:w="1448" w:type="dxa"/>
            <w:noWrap/>
            <w:vAlign w:val="bottom"/>
          </w:tcPr>
          <w:p w14:paraId="4C15224F" w14:textId="77777777" w:rsidR="00284AF3" w:rsidRPr="009C5C9E" w:rsidRDefault="00284AF3" w:rsidP="00284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noWrap/>
            <w:vAlign w:val="bottom"/>
          </w:tcPr>
          <w:p w14:paraId="61D208E3" w14:textId="77777777" w:rsidR="00284AF3" w:rsidRPr="009C5C9E" w:rsidRDefault="00284AF3" w:rsidP="00284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bottom"/>
          </w:tcPr>
          <w:p w14:paraId="51ABE4A6" w14:textId="77777777" w:rsidR="00284AF3" w:rsidRPr="009C5C9E" w:rsidRDefault="00284AF3" w:rsidP="00284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bottom"/>
          </w:tcPr>
          <w:p w14:paraId="4A6F9BA1" w14:textId="77777777" w:rsidR="00284AF3" w:rsidRPr="009C5C9E" w:rsidRDefault="00284AF3" w:rsidP="00284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bottom"/>
          </w:tcPr>
          <w:p w14:paraId="36B25BD6" w14:textId="77777777" w:rsidR="00284AF3" w:rsidRPr="009C5C9E" w:rsidRDefault="00284AF3" w:rsidP="00284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84AF3" w:rsidRPr="009C5C9E" w14:paraId="6DDF7A50" w14:textId="77777777" w:rsidTr="00284AF3">
        <w:trPr>
          <w:trHeight w:val="480"/>
        </w:trPr>
        <w:tc>
          <w:tcPr>
            <w:tcW w:w="2353" w:type="dxa"/>
            <w:vAlign w:val="bottom"/>
          </w:tcPr>
          <w:p w14:paraId="278F4ED3" w14:textId="77777777" w:rsidR="00284AF3" w:rsidRPr="009C5C9E" w:rsidRDefault="00284AF3" w:rsidP="00284AF3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Nerozdelený zisk minulých rokov</w:t>
            </w:r>
          </w:p>
        </w:tc>
        <w:tc>
          <w:tcPr>
            <w:tcW w:w="1448" w:type="dxa"/>
            <w:noWrap/>
            <w:vAlign w:val="bottom"/>
          </w:tcPr>
          <w:p w14:paraId="3FCFAC53" w14:textId="06B8C3C8" w:rsidR="00284AF3" w:rsidRPr="009C5C9E" w:rsidRDefault="00284AF3" w:rsidP="00284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6381</w:t>
            </w:r>
          </w:p>
        </w:tc>
        <w:tc>
          <w:tcPr>
            <w:tcW w:w="1336" w:type="dxa"/>
            <w:noWrap/>
            <w:vAlign w:val="bottom"/>
          </w:tcPr>
          <w:p w14:paraId="1D12C46C" w14:textId="77777777" w:rsidR="00284AF3" w:rsidRPr="009C5C9E" w:rsidRDefault="00284AF3" w:rsidP="00284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bottom"/>
          </w:tcPr>
          <w:p w14:paraId="740615A9" w14:textId="77777777" w:rsidR="00284AF3" w:rsidRPr="009C5C9E" w:rsidRDefault="00284AF3" w:rsidP="00284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bottom"/>
          </w:tcPr>
          <w:p w14:paraId="2879D79A" w14:textId="77777777" w:rsidR="00284AF3" w:rsidRPr="009C5C9E" w:rsidRDefault="00284AF3" w:rsidP="00284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bottom"/>
          </w:tcPr>
          <w:p w14:paraId="6550F54D" w14:textId="77777777" w:rsidR="00284AF3" w:rsidRPr="009C5C9E" w:rsidRDefault="00284AF3" w:rsidP="00284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6381</w:t>
            </w:r>
          </w:p>
        </w:tc>
      </w:tr>
      <w:tr w:rsidR="00284AF3" w:rsidRPr="009C5C9E" w14:paraId="7458C24D" w14:textId="77777777" w:rsidTr="00284AF3">
        <w:trPr>
          <w:trHeight w:val="480"/>
        </w:trPr>
        <w:tc>
          <w:tcPr>
            <w:tcW w:w="2353" w:type="dxa"/>
            <w:vAlign w:val="bottom"/>
          </w:tcPr>
          <w:p w14:paraId="31644C1E" w14:textId="77777777" w:rsidR="00284AF3" w:rsidRPr="009C5C9E" w:rsidRDefault="00284AF3" w:rsidP="00284AF3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Neuhradená str</w:t>
            </w:r>
            <w:r w:rsidRPr="009C5C9E">
              <w:rPr>
                <w:rFonts w:ascii="Arial" w:hAnsi="Arial" w:cs="Arial"/>
                <w:sz w:val="18"/>
                <w:szCs w:val="18"/>
              </w:rPr>
              <w:t>a</w:t>
            </w:r>
            <w:r w:rsidRPr="009C5C9E">
              <w:rPr>
                <w:rFonts w:ascii="Arial" w:hAnsi="Arial" w:cs="Arial"/>
                <w:sz w:val="18"/>
                <w:szCs w:val="18"/>
              </w:rPr>
              <w:t>ta minulých rokov</w:t>
            </w:r>
          </w:p>
        </w:tc>
        <w:tc>
          <w:tcPr>
            <w:tcW w:w="1448" w:type="dxa"/>
            <w:noWrap/>
            <w:vAlign w:val="bottom"/>
          </w:tcPr>
          <w:p w14:paraId="6FC8FAE1" w14:textId="7B535ED2" w:rsidR="00284AF3" w:rsidRPr="009C5C9E" w:rsidRDefault="00284AF3" w:rsidP="00284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-21429</w:t>
            </w:r>
          </w:p>
        </w:tc>
        <w:tc>
          <w:tcPr>
            <w:tcW w:w="1336" w:type="dxa"/>
            <w:noWrap/>
            <w:vAlign w:val="bottom"/>
          </w:tcPr>
          <w:p w14:paraId="0C4D7DBB" w14:textId="77777777" w:rsidR="00284AF3" w:rsidRPr="009C5C9E" w:rsidRDefault="00284AF3" w:rsidP="00284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bottom"/>
          </w:tcPr>
          <w:p w14:paraId="13DD294E" w14:textId="77777777" w:rsidR="00284AF3" w:rsidRPr="009C5C9E" w:rsidRDefault="00284AF3" w:rsidP="00284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bottom"/>
          </w:tcPr>
          <w:p w14:paraId="26865BEC" w14:textId="272067AD" w:rsidR="00284AF3" w:rsidRPr="009C5C9E" w:rsidRDefault="00284AF3" w:rsidP="00284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-19701</w:t>
            </w:r>
          </w:p>
        </w:tc>
        <w:tc>
          <w:tcPr>
            <w:tcW w:w="1447" w:type="dxa"/>
            <w:noWrap/>
            <w:vAlign w:val="bottom"/>
          </w:tcPr>
          <w:p w14:paraId="0B812443" w14:textId="0CA02393" w:rsidR="00284AF3" w:rsidRPr="009C5C9E" w:rsidRDefault="00284AF3" w:rsidP="00284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-41130</w:t>
            </w:r>
          </w:p>
        </w:tc>
      </w:tr>
      <w:tr w:rsidR="00284AF3" w:rsidRPr="009C5C9E" w14:paraId="46325273" w14:textId="77777777" w:rsidTr="00284AF3">
        <w:trPr>
          <w:trHeight w:val="720"/>
        </w:trPr>
        <w:tc>
          <w:tcPr>
            <w:tcW w:w="2353" w:type="dxa"/>
            <w:vAlign w:val="bottom"/>
          </w:tcPr>
          <w:p w14:paraId="0C230B5F" w14:textId="77777777" w:rsidR="00284AF3" w:rsidRPr="009C5C9E" w:rsidRDefault="00284AF3" w:rsidP="00284AF3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Výsledok hospodár</w:t>
            </w:r>
            <w:r w:rsidRPr="009C5C9E">
              <w:rPr>
                <w:rFonts w:ascii="Arial" w:hAnsi="Arial" w:cs="Arial"/>
                <w:sz w:val="18"/>
                <w:szCs w:val="18"/>
              </w:rPr>
              <w:t>e</w:t>
            </w:r>
            <w:r w:rsidRPr="009C5C9E">
              <w:rPr>
                <w:rFonts w:ascii="Arial" w:hAnsi="Arial" w:cs="Arial"/>
                <w:sz w:val="18"/>
                <w:szCs w:val="18"/>
              </w:rPr>
              <w:t>nia bežného účtovného obdobia</w:t>
            </w:r>
          </w:p>
        </w:tc>
        <w:tc>
          <w:tcPr>
            <w:tcW w:w="1448" w:type="dxa"/>
            <w:noWrap/>
            <w:vAlign w:val="bottom"/>
          </w:tcPr>
          <w:p w14:paraId="3777F7AE" w14:textId="17E38EA9" w:rsidR="00284AF3" w:rsidRPr="009C5C9E" w:rsidRDefault="00284AF3" w:rsidP="00284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-19701</w:t>
            </w:r>
          </w:p>
        </w:tc>
        <w:tc>
          <w:tcPr>
            <w:tcW w:w="1336" w:type="dxa"/>
            <w:noWrap/>
            <w:vAlign w:val="bottom"/>
          </w:tcPr>
          <w:p w14:paraId="1065A295" w14:textId="2D274013" w:rsidR="00284AF3" w:rsidRPr="009C5C9E" w:rsidRDefault="00284AF3" w:rsidP="00284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920</w:t>
            </w:r>
          </w:p>
        </w:tc>
        <w:tc>
          <w:tcPr>
            <w:tcW w:w="1310" w:type="dxa"/>
            <w:noWrap/>
            <w:vAlign w:val="bottom"/>
          </w:tcPr>
          <w:p w14:paraId="261AF5D6" w14:textId="77777777" w:rsidR="00284AF3" w:rsidRPr="009C5C9E" w:rsidRDefault="00284AF3" w:rsidP="00284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bottom"/>
          </w:tcPr>
          <w:p w14:paraId="7355E60F" w14:textId="4AEC5AF4" w:rsidR="00284AF3" w:rsidRPr="009C5C9E" w:rsidRDefault="00284AF3" w:rsidP="00284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19701</w:t>
            </w:r>
          </w:p>
        </w:tc>
        <w:tc>
          <w:tcPr>
            <w:tcW w:w="1447" w:type="dxa"/>
            <w:noWrap/>
            <w:vAlign w:val="bottom"/>
          </w:tcPr>
          <w:p w14:paraId="4167CD0D" w14:textId="47878DC1" w:rsidR="00284AF3" w:rsidRPr="009C5C9E" w:rsidRDefault="00284AF3" w:rsidP="00284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920</w:t>
            </w:r>
          </w:p>
        </w:tc>
      </w:tr>
      <w:tr w:rsidR="00284AF3" w:rsidRPr="009C5C9E" w14:paraId="660F80FD" w14:textId="77777777" w:rsidTr="00284AF3">
        <w:trPr>
          <w:trHeight w:val="240"/>
        </w:trPr>
        <w:tc>
          <w:tcPr>
            <w:tcW w:w="2353" w:type="dxa"/>
            <w:vAlign w:val="bottom"/>
          </w:tcPr>
          <w:p w14:paraId="1391E0BE" w14:textId="77777777" w:rsidR="00284AF3" w:rsidRPr="009C5C9E" w:rsidRDefault="00284AF3" w:rsidP="00284AF3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Vyplatené dividendy</w:t>
            </w:r>
          </w:p>
        </w:tc>
        <w:tc>
          <w:tcPr>
            <w:tcW w:w="1448" w:type="dxa"/>
            <w:noWrap/>
            <w:vAlign w:val="bottom"/>
          </w:tcPr>
          <w:p w14:paraId="5E67A021" w14:textId="77777777" w:rsidR="00284AF3" w:rsidRPr="009C5C9E" w:rsidRDefault="00284AF3" w:rsidP="00284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noWrap/>
            <w:vAlign w:val="bottom"/>
          </w:tcPr>
          <w:p w14:paraId="4876FA4A" w14:textId="77777777" w:rsidR="00284AF3" w:rsidRPr="009C5C9E" w:rsidRDefault="00284AF3" w:rsidP="00284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bottom"/>
          </w:tcPr>
          <w:p w14:paraId="176CBCBB" w14:textId="77777777" w:rsidR="00284AF3" w:rsidRPr="009C5C9E" w:rsidRDefault="00284AF3" w:rsidP="00284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bottom"/>
          </w:tcPr>
          <w:p w14:paraId="41910F3A" w14:textId="77777777" w:rsidR="00284AF3" w:rsidRPr="009C5C9E" w:rsidRDefault="00284AF3" w:rsidP="00284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bottom"/>
          </w:tcPr>
          <w:p w14:paraId="7501EDDF" w14:textId="77777777" w:rsidR="00284AF3" w:rsidRPr="009C5C9E" w:rsidRDefault="00284AF3" w:rsidP="00284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84AF3" w:rsidRPr="009C5C9E" w14:paraId="3BAF75BE" w14:textId="77777777" w:rsidTr="00284AF3">
        <w:trPr>
          <w:trHeight w:val="480"/>
        </w:trPr>
        <w:tc>
          <w:tcPr>
            <w:tcW w:w="2353" w:type="dxa"/>
            <w:vAlign w:val="bottom"/>
          </w:tcPr>
          <w:p w14:paraId="7BD46936" w14:textId="77777777" w:rsidR="00284AF3" w:rsidRPr="009C5C9E" w:rsidRDefault="00284AF3" w:rsidP="00284AF3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Ostatné položky vlastného imania</w:t>
            </w:r>
          </w:p>
        </w:tc>
        <w:tc>
          <w:tcPr>
            <w:tcW w:w="1448" w:type="dxa"/>
            <w:noWrap/>
            <w:vAlign w:val="bottom"/>
          </w:tcPr>
          <w:p w14:paraId="1ED52DC3" w14:textId="77777777" w:rsidR="00284AF3" w:rsidRPr="009C5C9E" w:rsidRDefault="00284AF3" w:rsidP="00284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noWrap/>
            <w:vAlign w:val="bottom"/>
          </w:tcPr>
          <w:p w14:paraId="7349501A" w14:textId="77777777" w:rsidR="00284AF3" w:rsidRPr="009C5C9E" w:rsidRDefault="00284AF3" w:rsidP="00284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bottom"/>
          </w:tcPr>
          <w:p w14:paraId="5E92F379" w14:textId="77777777" w:rsidR="00284AF3" w:rsidRPr="009C5C9E" w:rsidRDefault="00284AF3" w:rsidP="00284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bottom"/>
          </w:tcPr>
          <w:p w14:paraId="469356E0" w14:textId="77777777" w:rsidR="00284AF3" w:rsidRPr="009C5C9E" w:rsidRDefault="00284AF3" w:rsidP="00284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bottom"/>
          </w:tcPr>
          <w:p w14:paraId="1D78BB20" w14:textId="77777777" w:rsidR="00284AF3" w:rsidRPr="009C5C9E" w:rsidRDefault="00284AF3" w:rsidP="00284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84AF3" w:rsidRPr="009C5C9E" w14:paraId="018D21B3" w14:textId="77777777" w:rsidTr="00284AF3">
        <w:trPr>
          <w:trHeight w:val="480"/>
        </w:trPr>
        <w:tc>
          <w:tcPr>
            <w:tcW w:w="2353" w:type="dxa"/>
            <w:vAlign w:val="bottom"/>
          </w:tcPr>
          <w:p w14:paraId="5544DFED" w14:textId="77777777" w:rsidR="00284AF3" w:rsidRPr="009C5C9E" w:rsidRDefault="00284AF3" w:rsidP="00284AF3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 xml:space="preserve">Účet 491 - Vlastné imanie fyzickej osoby </w:t>
            </w:r>
            <w:r>
              <w:rPr>
                <w:rFonts w:ascii="Arial" w:hAnsi="Arial" w:cs="Arial"/>
                <w:sz w:val="18"/>
                <w:szCs w:val="18"/>
              </w:rPr>
              <w:t>–</w:t>
            </w:r>
            <w:r w:rsidRPr="009C5C9E">
              <w:rPr>
                <w:rFonts w:ascii="Arial" w:hAnsi="Arial" w:cs="Arial"/>
                <w:sz w:val="18"/>
                <w:szCs w:val="18"/>
              </w:rPr>
              <w:t xml:space="preserve"> podnikat</w:t>
            </w:r>
            <w:r w:rsidRPr="009C5C9E">
              <w:rPr>
                <w:rFonts w:ascii="Arial" w:hAnsi="Arial" w:cs="Arial"/>
                <w:sz w:val="18"/>
                <w:szCs w:val="18"/>
              </w:rPr>
              <w:t>e</w:t>
            </w:r>
            <w:r w:rsidRPr="009C5C9E">
              <w:rPr>
                <w:rFonts w:ascii="Arial" w:hAnsi="Arial" w:cs="Arial"/>
                <w:sz w:val="18"/>
                <w:szCs w:val="18"/>
              </w:rPr>
              <w:t>ľa</w:t>
            </w:r>
          </w:p>
        </w:tc>
        <w:tc>
          <w:tcPr>
            <w:tcW w:w="1448" w:type="dxa"/>
            <w:noWrap/>
            <w:vAlign w:val="bottom"/>
          </w:tcPr>
          <w:p w14:paraId="4E4F6223" w14:textId="77777777" w:rsidR="00284AF3" w:rsidRPr="009C5C9E" w:rsidRDefault="00284AF3" w:rsidP="00284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noWrap/>
            <w:vAlign w:val="bottom"/>
          </w:tcPr>
          <w:p w14:paraId="5674A6CA" w14:textId="77777777" w:rsidR="00284AF3" w:rsidRPr="009C5C9E" w:rsidRDefault="00284AF3" w:rsidP="00284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bottom"/>
          </w:tcPr>
          <w:p w14:paraId="542F7790" w14:textId="77777777" w:rsidR="00284AF3" w:rsidRPr="009C5C9E" w:rsidRDefault="00284AF3" w:rsidP="00284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bottom"/>
          </w:tcPr>
          <w:p w14:paraId="3C0AA388" w14:textId="77777777" w:rsidR="00284AF3" w:rsidRPr="009C5C9E" w:rsidRDefault="00284AF3" w:rsidP="00284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bottom"/>
          </w:tcPr>
          <w:p w14:paraId="7F307889" w14:textId="77777777" w:rsidR="00284AF3" w:rsidRPr="009C5C9E" w:rsidRDefault="00284AF3" w:rsidP="00284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84AF3" w:rsidRPr="009C5C9E" w14:paraId="548AF89D" w14:textId="77777777" w:rsidTr="00284AF3">
        <w:trPr>
          <w:trHeight w:val="480"/>
        </w:trPr>
        <w:tc>
          <w:tcPr>
            <w:tcW w:w="2353" w:type="dxa"/>
            <w:vAlign w:val="bottom"/>
          </w:tcPr>
          <w:p w14:paraId="1E52824E" w14:textId="77777777" w:rsidR="00284AF3" w:rsidRPr="009C5C9E" w:rsidRDefault="00284AF3" w:rsidP="00284AF3">
            <w:pPr>
              <w:rPr>
                <w:rFonts w:ascii="Arial" w:hAnsi="Arial" w:cs="Arial"/>
                <w:sz w:val="18"/>
                <w:szCs w:val="18"/>
              </w:rPr>
            </w:pPr>
            <w:r w:rsidRPr="0062150B">
              <w:rPr>
                <w:rFonts w:ascii="Arial" w:hAnsi="Arial" w:cs="Arial"/>
                <w:b/>
                <w:sz w:val="20"/>
                <w:szCs w:val="20"/>
              </w:rPr>
              <w:t>Spolu:</w:t>
            </w:r>
          </w:p>
        </w:tc>
        <w:tc>
          <w:tcPr>
            <w:tcW w:w="1448" w:type="dxa"/>
            <w:noWrap/>
            <w:vAlign w:val="bottom"/>
          </w:tcPr>
          <w:p w14:paraId="5E5DBF9B" w14:textId="513A7EFC" w:rsidR="00284AF3" w:rsidRPr="008C1517" w:rsidRDefault="00284AF3" w:rsidP="00284AF3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1725525</w:t>
            </w:r>
          </w:p>
        </w:tc>
        <w:tc>
          <w:tcPr>
            <w:tcW w:w="1336" w:type="dxa"/>
            <w:noWrap/>
            <w:vAlign w:val="bottom"/>
          </w:tcPr>
          <w:p w14:paraId="4D8C7769" w14:textId="08D9B917" w:rsidR="00284AF3" w:rsidRPr="008C1517" w:rsidRDefault="00284AF3" w:rsidP="00284AF3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920</w:t>
            </w:r>
          </w:p>
        </w:tc>
        <w:tc>
          <w:tcPr>
            <w:tcW w:w="1310" w:type="dxa"/>
            <w:noWrap/>
            <w:vAlign w:val="bottom"/>
          </w:tcPr>
          <w:p w14:paraId="20CDCE10" w14:textId="77777777" w:rsidR="00284AF3" w:rsidRPr="008C1517" w:rsidRDefault="00284AF3" w:rsidP="00284AF3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26" w:type="dxa"/>
            <w:noWrap/>
            <w:vAlign w:val="bottom"/>
          </w:tcPr>
          <w:p w14:paraId="12670A44" w14:textId="77777777" w:rsidR="00284AF3" w:rsidRPr="008C1517" w:rsidRDefault="00284AF3" w:rsidP="00284AF3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1447" w:type="dxa"/>
            <w:noWrap/>
            <w:vAlign w:val="bottom"/>
          </w:tcPr>
          <w:p w14:paraId="16018D00" w14:textId="1FDD34ED" w:rsidR="00284AF3" w:rsidRPr="008C1517" w:rsidRDefault="00284AF3" w:rsidP="00284AF3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1726445</w:t>
            </w:r>
          </w:p>
        </w:tc>
      </w:tr>
    </w:tbl>
    <w:p w14:paraId="7270810A" w14:textId="77777777" w:rsidR="00663129" w:rsidRPr="002654CE" w:rsidRDefault="00663129" w:rsidP="008B04E1">
      <w:pPr>
        <w:pStyle w:val="odstavec"/>
      </w:pPr>
    </w:p>
    <w:p w14:paraId="61134CF3" w14:textId="77777777" w:rsidR="00663129" w:rsidRDefault="00663129" w:rsidP="008B04E1">
      <w:pPr>
        <w:pStyle w:val="odstavec"/>
      </w:pPr>
    </w:p>
    <w:p w14:paraId="3C7BEAE8" w14:textId="77777777" w:rsidR="00663129" w:rsidRDefault="00663129" w:rsidP="008B04E1">
      <w:pPr>
        <w:pStyle w:val="odstavec"/>
      </w:pPr>
    </w:p>
    <w:p w14:paraId="78EF9DF2" w14:textId="77777777" w:rsidR="008B04E1" w:rsidRDefault="008B04E1" w:rsidP="008B04E1">
      <w:pPr>
        <w:pStyle w:val="odstavec"/>
      </w:pPr>
    </w:p>
    <w:p w14:paraId="1B8B3AB0" w14:textId="77777777" w:rsidR="00663129" w:rsidRPr="00E63C40" w:rsidRDefault="00663129" w:rsidP="00221F82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lastRenderedPageBreak/>
        <w:t>Záväzky</w:t>
      </w:r>
    </w:p>
    <w:p w14:paraId="47572976" w14:textId="77777777" w:rsidR="00663129" w:rsidRDefault="00663129" w:rsidP="008B04E1">
      <w:pPr>
        <w:pStyle w:val="odstavec"/>
      </w:pPr>
      <w:r w:rsidRPr="00E63C40">
        <w:t>Štruktúra záväzkov (okrem bankových úverov) podľa zostatkovej doby splatnosti je uvedená v nasledujúcej tabuľke:</w:t>
      </w:r>
    </w:p>
    <w:p w14:paraId="75DE5E31" w14:textId="77777777" w:rsidR="00663129" w:rsidRDefault="00663129" w:rsidP="008B04E1">
      <w:pPr>
        <w:pStyle w:val="odstavec"/>
      </w:pPr>
    </w:p>
    <w:tbl>
      <w:tblPr>
        <w:tblW w:w="0" w:type="auto"/>
        <w:tblInd w:w="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040"/>
        <w:gridCol w:w="2600"/>
        <w:gridCol w:w="2600"/>
      </w:tblGrid>
      <w:tr w:rsidR="00663129" w:rsidRPr="009C5C9E" w14:paraId="746AD6D8" w14:textId="77777777">
        <w:trPr>
          <w:trHeight w:val="720"/>
        </w:trPr>
        <w:tc>
          <w:tcPr>
            <w:tcW w:w="4040" w:type="dxa"/>
            <w:vAlign w:val="bottom"/>
          </w:tcPr>
          <w:p w14:paraId="6ED08532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600" w:type="dxa"/>
            <w:vAlign w:val="bottom"/>
          </w:tcPr>
          <w:p w14:paraId="5092B1B2" w14:textId="1440A5BE" w:rsidR="00663129" w:rsidRPr="009C5C9E" w:rsidRDefault="00336981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31.12.20</w:t>
            </w:r>
            <w:r w:rsidR="00284AF3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2600" w:type="dxa"/>
            <w:vAlign w:val="bottom"/>
          </w:tcPr>
          <w:p w14:paraId="26B7CE1C" w14:textId="7713580A" w:rsidR="00663129" w:rsidRPr="009C5C9E" w:rsidRDefault="00336981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31.12.20</w:t>
            </w:r>
            <w:r w:rsidR="00284AF3">
              <w:rPr>
                <w:rFonts w:ascii="Arial" w:hAnsi="Arial" w:cs="Arial"/>
                <w:b/>
                <w:bCs/>
                <w:sz w:val="18"/>
                <w:szCs w:val="18"/>
              </w:rPr>
              <w:t>19</w:t>
            </w:r>
          </w:p>
        </w:tc>
      </w:tr>
      <w:tr w:rsidR="00336981" w:rsidRPr="009C5C9E" w14:paraId="490F180F" w14:textId="77777777">
        <w:trPr>
          <w:trHeight w:val="240"/>
        </w:trPr>
        <w:tc>
          <w:tcPr>
            <w:tcW w:w="4040" w:type="dxa"/>
            <w:vAlign w:val="bottom"/>
          </w:tcPr>
          <w:p w14:paraId="41C11208" w14:textId="77777777" w:rsidR="00336981" w:rsidRPr="009C5C9E" w:rsidRDefault="00336981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Záväzky po lehote splatnosti</w:t>
            </w:r>
          </w:p>
        </w:tc>
        <w:tc>
          <w:tcPr>
            <w:tcW w:w="2600" w:type="dxa"/>
            <w:noWrap/>
            <w:vAlign w:val="bottom"/>
          </w:tcPr>
          <w:p w14:paraId="26DD9699" w14:textId="77777777" w:rsidR="00336981" w:rsidRPr="009C5C9E" w:rsidRDefault="00336981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600" w:type="dxa"/>
            <w:vAlign w:val="bottom"/>
          </w:tcPr>
          <w:p w14:paraId="1DE72F52" w14:textId="77777777" w:rsidR="00336981" w:rsidRPr="009C5C9E" w:rsidRDefault="00336981" w:rsidP="002D47C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263F6" w:rsidRPr="009C5C9E" w14:paraId="11037098" w14:textId="77777777">
        <w:trPr>
          <w:trHeight w:val="480"/>
        </w:trPr>
        <w:tc>
          <w:tcPr>
            <w:tcW w:w="4040" w:type="dxa"/>
            <w:vAlign w:val="bottom"/>
          </w:tcPr>
          <w:p w14:paraId="631AC4EC" w14:textId="77777777" w:rsidR="007263F6" w:rsidRPr="009C5C9E" w:rsidRDefault="007263F6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2600" w:type="dxa"/>
            <w:noWrap/>
            <w:vAlign w:val="bottom"/>
          </w:tcPr>
          <w:p w14:paraId="15018AE5" w14:textId="3BF4FF23" w:rsidR="007263F6" w:rsidRPr="009C5C9E" w:rsidRDefault="00284AF3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43051</w:t>
            </w:r>
          </w:p>
        </w:tc>
        <w:tc>
          <w:tcPr>
            <w:tcW w:w="2600" w:type="dxa"/>
            <w:vAlign w:val="bottom"/>
          </w:tcPr>
          <w:p w14:paraId="773A4203" w14:textId="19DDE58A" w:rsidR="007263F6" w:rsidRPr="009C5C9E" w:rsidRDefault="00284AF3" w:rsidP="00D915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21472</w:t>
            </w:r>
          </w:p>
        </w:tc>
      </w:tr>
      <w:tr w:rsidR="007263F6" w:rsidRPr="009C5C9E" w14:paraId="62EB0A5D" w14:textId="77777777">
        <w:trPr>
          <w:trHeight w:val="255"/>
        </w:trPr>
        <w:tc>
          <w:tcPr>
            <w:tcW w:w="4040" w:type="dxa"/>
            <w:noWrap/>
            <w:vAlign w:val="bottom"/>
          </w:tcPr>
          <w:p w14:paraId="4C03224D" w14:textId="77777777" w:rsidR="007263F6" w:rsidRPr="009C5C9E" w:rsidRDefault="007263F6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2600" w:type="dxa"/>
            <w:noWrap/>
            <w:vAlign w:val="bottom"/>
          </w:tcPr>
          <w:p w14:paraId="2F47CED2" w14:textId="77777777" w:rsidR="007263F6" w:rsidRPr="009C5C9E" w:rsidRDefault="007263F6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600" w:type="dxa"/>
            <w:noWrap/>
            <w:vAlign w:val="bottom"/>
          </w:tcPr>
          <w:p w14:paraId="70D628E0" w14:textId="77777777" w:rsidR="007263F6" w:rsidRPr="009C5C9E" w:rsidRDefault="007263F6" w:rsidP="00D915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263F6" w:rsidRPr="009C5C9E" w14:paraId="1489B45D" w14:textId="77777777">
        <w:trPr>
          <w:trHeight w:val="439"/>
        </w:trPr>
        <w:tc>
          <w:tcPr>
            <w:tcW w:w="4040" w:type="dxa"/>
            <w:vAlign w:val="bottom"/>
          </w:tcPr>
          <w:p w14:paraId="6DF98EB0" w14:textId="77777777" w:rsidR="007263F6" w:rsidRPr="009C5C9E" w:rsidRDefault="007263F6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2600" w:type="dxa"/>
            <w:noWrap/>
            <w:vAlign w:val="bottom"/>
          </w:tcPr>
          <w:p w14:paraId="19E3EE46" w14:textId="77777777" w:rsidR="007263F6" w:rsidRPr="009C5C9E" w:rsidRDefault="007263F6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600" w:type="dxa"/>
            <w:noWrap/>
            <w:vAlign w:val="bottom"/>
          </w:tcPr>
          <w:p w14:paraId="5838C27A" w14:textId="77777777" w:rsidR="007263F6" w:rsidRPr="009C5C9E" w:rsidRDefault="007263F6" w:rsidP="00D915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263F6" w:rsidRPr="009C5C9E" w14:paraId="11111E5B" w14:textId="77777777">
        <w:trPr>
          <w:trHeight w:val="480"/>
        </w:trPr>
        <w:tc>
          <w:tcPr>
            <w:tcW w:w="4040" w:type="dxa"/>
            <w:vAlign w:val="bottom"/>
          </w:tcPr>
          <w:p w14:paraId="01D918CC" w14:textId="77777777" w:rsidR="007263F6" w:rsidRPr="009C5C9E" w:rsidRDefault="007263F6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2600" w:type="dxa"/>
            <w:noWrap/>
            <w:vAlign w:val="bottom"/>
          </w:tcPr>
          <w:p w14:paraId="009908C1" w14:textId="77777777" w:rsidR="007263F6" w:rsidRPr="009C5C9E" w:rsidRDefault="007263F6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600" w:type="dxa"/>
            <w:noWrap/>
            <w:vAlign w:val="bottom"/>
          </w:tcPr>
          <w:p w14:paraId="09F181E7" w14:textId="77777777" w:rsidR="007263F6" w:rsidRPr="009C5C9E" w:rsidRDefault="007263F6" w:rsidP="00D915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263F6" w:rsidRPr="009C5C9E" w14:paraId="633B2195" w14:textId="77777777">
        <w:trPr>
          <w:trHeight w:val="255"/>
        </w:trPr>
        <w:tc>
          <w:tcPr>
            <w:tcW w:w="4040" w:type="dxa"/>
            <w:noWrap/>
            <w:vAlign w:val="bottom"/>
          </w:tcPr>
          <w:p w14:paraId="58C64C8D" w14:textId="77777777" w:rsidR="007263F6" w:rsidRPr="009C5C9E" w:rsidRDefault="007263F6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2600" w:type="dxa"/>
            <w:noWrap/>
            <w:vAlign w:val="bottom"/>
          </w:tcPr>
          <w:p w14:paraId="4A7391CC" w14:textId="77777777" w:rsidR="007263F6" w:rsidRPr="009C5C9E" w:rsidRDefault="007263F6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600" w:type="dxa"/>
            <w:noWrap/>
            <w:vAlign w:val="bottom"/>
          </w:tcPr>
          <w:p w14:paraId="4EAD2396" w14:textId="77777777" w:rsidR="007263F6" w:rsidRPr="009C5C9E" w:rsidRDefault="007263F6" w:rsidP="00D915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6E844723" w14:textId="77777777" w:rsidR="00663129" w:rsidRDefault="00663129" w:rsidP="008B04E1">
      <w:pPr>
        <w:pStyle w:val="odstavec"/>
      </w:pPr>
    </w:p>
    <w:p w14:paraId="63AA0D23" w14:textId="77777777" w:rsidR="00336981" w:rsidRDefault="00336981" w:rsidP="008B04E1">
      <w:pPr>
        <w:pStyle w:val="odstavec"/>
      </w:pPr>
    </w:p>
    <w:p w14:paraId="0DC6E8A3" w14:textId="77777777" w:rsidR="00336981" w:rsidRDefault="00336981" w:rsidP="008B04E1">
      <w:pPr>
        <w:pStyle w:val="odstavec"/>
      </w:pPr>
    </w:p>
    <w:p w14:paraId="22D75E6D" w14:textId="77777777" w:rsidR="00336981" w:rsidRDefault="00336981" w:rsidP="008B04E1">
      <w:pPr>
        <w:pStyle w:val="odstavec"/>
      </w:pPr>
    </w:p>
    <w:p w14:paraId="3B4E51B1" w14:textId="77777777" w:rsidR="00336981" w:rsidRDefault="00336981" w:rsidP="008B04E1">
      <w:pPr>
        <w:pStyle w:val="odstavec"/>
      </w:pPr>
    </w:p>
    <w:p w14:paraId="46A0C1D3" w14:textId="77777777" w:rsidR="00663129" w:rsidRPr="00E63C40" w:rsidRDefault="00663129" w:rsidP="00221F82">
      <w:pPr>
        <w:pStyle w:val="Nadpis2"/>
        <w:keepNext w:val="0"/>
        <w:suppressAutoHyphens/>
        <w:rPr>
          <w:rFonts w:ascii="Arial" w:hAnsi="Arial"/>
        </w:rPr>
      </w:pPr>
      <w:r w:rsidRPr="00FC3456">
        <w:rPr>
          <w:rFonts w:ascii="Arial" w:hAnsi="Arial"/>
          <w:bCs w:val="0"/>
          <w:szCs w:val="24"/>
        </w:rPr>
        <w:t>Odložený daňový záväzok/Odložená daňová pohľadávka</w:t>
      </w:r>
      <w:r w:rsidRPr="00E63C40">
        <w:rPr>
          <w:rFonts w:ascii="Arial" w:hAnsi="Arial"/>
          <w:bCs w:val="0"/>
          <w:color w:val="00B0F0"/>
          <w:szCs w:val="24"/>
        </w:rPr>
        <w:t xml:space="preserve"> </w:t>
      </w:r>
    </w:p>
    <w:p w14:paraId="2038A348" w14:textId="77777777" w:rsidR="00663129" w:rsidRDefault="00FC3456" w:rsidP="008B04E1">
      <w:pPr>
        <w:pStyle w:val="odstavec"/>
      </w:pPr>
      <w:r>
        <w:t xml:space="preserve">Spoločnosť neúčtovala o </w:t>
      </w:r>
      <w:r w:rsidR="00663129" w:rsidRPr="00E63C40">
        <w:t>odložen</w:t>
      </w:r>
      <w:r>
        <w:t>om</w:t>
      </w:r>
      <w:r w:rsidR="00663129" w:rsidRPr="00E63C40">
        <w:t xml:space="preserve"> daňov</w:t>
      </w:r>
      <w:r>
        <w:t>om</w:t>
      </w:r>
      <w:r w:rsidR="00663129" w:rsidRPr="00E63C40">
        <w:t xml:space="preserve"> záväzku/odloženej daňovej pohľadávk</w:t>
      </w:r>
      <w:r>
        <w:t>e v bežnom ani v predchádzajúcom účtovnom období.</w:t>
      </w:r>
    </w:p>
    <w:p w14:paraId="37DCBCA6" w14:textId="77777777" w:rsidR="001F7FCA" w:rsidRPr="004F7948" w:rsidRDefault="001F7FCA" w:rsidP="008B04E1">
      <w:pPr>
        <w:pStyle w:val="odstavec"/>
      </w:pPr>
    </w:p>
    <w:p w14:paraId="2A3E0EB0" w14:textId="77777777" w:rsidR="00663129" w:rsidRPr="00E63C40" w:rsidRDefault="00663129" w:rsidP="00221F82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Sociálny fond</w:t>
      </w:r>
    </w:p>
    <w:p w14:paraId="29C63C5F" w14:textId="77777777" w:rsidR="00663129" w:rsidRDefault="00FC3456" w:rsidP="008B04E1">
      <w:pPr>
        <w:pStyle w:val="odstavec"/>
      </w:pPr>
      <w:r>
        <w:t xml:space="preserve">Spoločnosť nezamestnáva žiadnych zamestnancov a z uvedeného dôvodu netvorí sociálny fond. </w:t>
      </w:r>
    </w:p>
    <w:p w14:paraId="3506D876" w14:textId="77777777" w:rsidR="00663129" w:rsidRDefault="00663129" w:rsidP="008B04E1">
      <w:pPr>
        <w:pStyle w:val="odstavec"/>
      </w:pPr>
    </w:p>
    <w:p w14:paraId="62AAF970" w14:textId="77777777" w:rsidR="00663129" w:rsidRPr="00E63C40" w:rsidRDefault="00663129" w:rsidP="00221F82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Bankové úvery</w:t>
      </w:r>
      <w:r>
        <w:rPr>
          <w:rFonts w:ascii="Arial" w:hAnsi="Arial"/>
        </w:rPr>
        <w:t xml:space="preserve"> a vydané dlhopisy</w:t>
      </w:r>
    </w:p>
    <w:p w14:paraId="54301DF8" w14:textId="77777777" w:rsidR="00663129" w:rsidRDefault="004A3B9E" w:rsidP="008B04E1">
      <w:pPr>
        <w:pStyle w:val="odstavec"/>
      </w:pPr>
      <w:r>
        <w:t xml:space="preserve">Spoločnosti nebol poskytnutý žiadny bankový úver a vydané žiadne dlhopisy. </w:t>
      </w:r>
    </w:p>
    <w:p w14:paraId="54FA9C98" w14:textId="77777777" w:rsidR="00663129" w:rsidRDefault="00663129" w:rsidP="008B04E1">
      <w:pPr>
        <w:pStyle w:val="odstavec"/>
      </w:pPr>
    </w:p>
    <w:p w14:paraId="2D564378" w14:textId="77777777" w:rsidR="00663129" w:rsidRPr="00E63C40" w:rsidRDefault="00663129" w:rsidP="00221F82">
      <w:pPr>
        <w:pStyle w:val="Nadpis2"/>
        <w:keepNext w:val="0"/>
        <w:suppressAutoHyphens/>
        <w:jc w:val="left"/>
        <w:rPr>
          <w:rFonts w:ascii="Arial" w:hAnsi="Arial"/>
        </w:rPr>
      </w:pPr>
      <w:r w:rsidRPr="00E63C40">
        <w:rPr>
          <w:rFonts w:ascii="Arial" w:hAnsi="Arial"/>
        </w:rPr>
        <w:t>Pôžičky prijaté od spriaznených strán</w:t>
      </w:r>
    </w:p>
    <w:p w14:paraId="61671AAC" w14:textId="77777777" w:rsidR="004A3B9E" w:rsidRDefault="004A3B9E" w:rsidP="008B04E1">
      <w:pPr>
        <w:pStyle w:val="odstavec"/>
      </w:pPr>
      <w:r>
        <w:t xml:space="preserve">Spoločnosti neboli poskytnuté žiadne pôžičky. </w:t>
      </w:r>
    </w:p>
    <w:p w14:paraId="4B772EA5" w14:textId="77777777" w:rsidR="00663129" w:rsidRPr="00E63C40" w:rsidRDefault="00663129" w:rsidP="008B04E1">
      <w:pPr>
        <w:pStyle w:val="odstavec"/>
      </w:pPr>
    </w:p>
    <w:p w14:paraId="36455AF1" w14:textId="77777777" w:rsidR="00663129" w:rsidRPr="00E63C40" w:rsidRDefault="00663129" w:rsidP="00221F82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Časové rozlíšenie</w:t>
      </w:r>
    </w:p>
    <w:p w14:paraId="1DBE91B7" w14:textId="77777777" w:rsidR="00663129" w:rsidRDefault="004A3B9E" w:rsidP="008B04E1">
      <w:pPr>
        <w:pStyle w:val="odstavec"/>
      </w:pPr>
      <w:r>
        <w:t xml:space="preserve">Spoločnosť neúčtovala o časovom rozlíšení na strane Pasív. </w:t>
      </w:r>
    </w:p>
    <w:p w14:paraId="32E8DBDE" w14:textId="77777777" w:rsidR="00663129" w:rsidRPr="00E63C40" w:rsidRDefault="00663129" w:rsidP="008B04E1">
      <w:pPr>
        <w:pStyle w:val="odstavec"/>
      </w:pPr>
    </w:p>
    <w:p w14:paraId="2A47AAF1" w14:textId="77777777" w:rsidR="00663129" w:rsidRDefault="00663129" w:rsidP="00221F82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 xml:space="preserve">Záväzky </w:t>
      </w:r>
      <w:r>
        <w:rPr>
          <w:rFonts w:ascii="Arial" w:hAnsi="Arial"/>
        </w:rPr>
        <w:t xml:space="preserve">príp. pohľadávky </w:t>
      </w:r>
      <w:r w:rsidRPr="00E63C40">
        <w:rPr>
          <w:rFonts w:ascii="Arial" w:hAnsi="Arial"/>
        </w:rPr>
        <w:t>z derivátových obchodov</w:t>
      </w:r>
      <w:r>
        <w:rPr>
          <w:rFonts w:ascii="Arial" w:hAnsi="Arial"/>
        </w:rPr>
        <w:t xml:space="preserve"> </w:t>
      </w:r>
    </w:p>
    <w:p w14:paraId="1A75AA7B" w14:textId="77777777" w:rsidR="004A3B9E" w:rsidRDefault="004A3B9E" w:rsidP="008B04E1">
      <w:pPr>
        <w:pStyle w:val="odstavec"/>
      </w:pPr>
      <w:r>
        <w:t xml:space="preserve">Spoločnosť neúčtuje o derivátových obchodoch.  </w:t>
      </w:r>
    </w:p>
    <w:p w14:paraId="2F19FCBD" w14:textId="77777777" w:rsidR="00663129" w:rsidRPr="00E63C40" w:rsidRDefault="00663129" w:rsidP="008B04E1">
      <w:pPr>
        <w:pStyle w:val="odstavec"/>
      </w:pPr>
    </w:p>
    <w:p w14:paraId="1301A027" w14:textId="77777777" w:rsidR="00663129" w:rsidRPr="00E63C40" w:rsidRDefault="00663129" w:rsidP="00221F82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Záväzky z finančného prenájmu</w:t>
      </w:r>
      <w:r>
        <w:rPr>
          <w:rFonts w:ascii="Arial" w:hAnsi="Arial"/>
        </w:rPr>
        <w:t xml:space="preserve"> (u nájomcu)</w:t>
      </w:r>
    </w:p>
    <w:p w14:paraId="4069A234" w14:textId="77777777" w:rsidR="00663129" w:rsidRDefault="004A3B9E" w:rsidP="008B04E1">
      <w:pPr>
        <w:pStyle w:val="odstavec"/>
      </w:pPr>
      <w:r>
        <w:t xml:space="preserve">Spoločnosti nebol poskytnutý žiadny </w:t>
      </w:r>
      <w:r w:rsidR="00663129" w:rsidRPr="00E63C40">
        <w:t>finančn</w:t>
      </w:r>
      <w:r>
        <w:t>ý</w:t>
      </w:r>
      <w:r w:rsidR="00663129" w:rsidRPr="00E63C40">
        <w:t xml:space="preserve"> prenáj</w:t>
      </w:r>
      <w:r>
        <w:t>o</w:t>
      </w:r>
      <w:r w:rsidR="00663129" w:rsidRPr="00E63C40">
        <w:t>m</w:t>
      </w:r>
      <w:r>
        <w:t>.</w:t>
      </w:r>
    </w:p>
    <w:p w14:paraId="2F807AE9" w14:textId="77777777" w:rsidR="00663129" w:rsidRDefault="00663129" w:rsidP="008B04E1">
      <w:pPr>
        <w:pStyle w:val="odstavec"/>
      </w:pPr>
    </w:p>
    <w:p w14:paraId="6EF80433" w14:textId="77777777" w:rsidR="00663129" w:rsidRDefault="00663129" w:rsidP="008B04E1">
      <w:pPr>
        <w:pStyle w:val="odstavec"/>
      </w:pPr>
    </w:p>
    <w:p w14:paraId="3BC60446" w14:textId="77777777" w:rsidR="007973C0" w:rsidRDefault="007973C0" w:rsidP="008B04E1">
      <w:pPr>
        <w:pStyle w:val="odstavec"/>
      </w:pPr>
    </w:p>
    <w:p w14:paraId="369ED310" w14:textId="77777777" w:rsidR="007973C0" w:rsidRPr="00E63C40" w:rsidRDefault="007973C0" w:rsidP="008B04E1">
      <w:pPr>
        <w:pStyle w:val="odstavec"/>
      </w:pPr>
    </w:p>
    <w:p w14:paraId="0613DA4B" w14:textId="77777777" w:rsidR="00663129" w:rsidRPr="00E63C40" w:rsidRDefault="00336981" w:rsidP="00402E12">
      <w:pPr>
        <w:pStyle w:val="Nadpis1"/>
      </w:pPr>
      <w:r>
        <w:lastRenderedPageBreak/>
        <w:t>INFORMÁCIE O VÝNOSOCH</w:t>
      </w:r>
    </w:p>
    <w:p w14:paraId="42AA1BAE" w14:textId="77777777" w:rsidR="00663129" w:rsidRPr="00E63C40" w:rsidRDefault="00663129" w:rsidP="00221F82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Tržby za vlastné výkony a tovar</w:t>
      </w:r>
    </w:p>
    <w:p w14:paraId="12F4B10A" w14:textId="77777777" w:rsidR="00663129" w:rsidRDefault="00663129" w:rsidP="008B04E1">
      <w:pPr>
        <w:pStyle w:val="odstavec"/>
      </w:pPr>
      <w:r w:rsidRPr="00E63C40">
        <w:t>Tržby za vlastné výkony a tovar podľa jednotlivých segmentov, t.j. podľa typov výrobkov a </w:t>
      </w:r>
      <w:r w:rsidR="004A3B9E">
        <w:t xml:space="preserve"> </w:t>
      </w:r>
      <w:r w:rsidRPr="00E63C40">
        <w:t xml:space="preserve">služieb, a podľa hlavných teritórií sú uvedené v nasledujúcej tabuľke: </w:t>
      </w:r>
    </w:p>
    <w:p w14:paraId="50388368" w14:textId="77777777" w:rsidR="00663129" w:rsidRDefault="00663129" w:rsidP="008B04E1">
      <w:pPr>
        <w:pStyle w:val="odstavec"/>
      </w:pPr>
      <w:r>
        <w:t xml:space="preserve"> </w:t>
      </w:r>
    </w:p>
    <w:tbl>
      <w:tblPr>
        <w:tblW w:w="9285" w:type="dxa"/>
        <w:tblInd w:w="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845"/>
        <w:gridCol w:w="1680"/>
        <w:gridCol w:w="2040"/>
        <w:gridCol w:w="1560"/>
        <w:gridCol w:w="2160"/>
      </w:tblGrid>
      <w:tr w:rsidR="00961584" w:rsidRPr="009C5C9E" w14:paraId="2F252DCB" w14:textId="77777777">
        <w:trPr>
          <w:trHeight w:val="240"/>
        </w:trPr>
        <w:tc>
          <w:tcPr>
            <w:tcW w:w="1845" w:type="dxa"/>
            <w:noWrap/>
            <w:vAlign w:val="center"/>
          </w:tcPr>
          <w:p w14:paraId="2315FE28" w14:textId="77777777" w:rsidR="00961584" w:rsidRPr="009C5C9E" w:rsidRDefault="00961584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720" w:type="dxa"/>
            <w:gridSpan w:val="2"/>
            <w:vAlign w:val="bottom"/>
          </w:tcPr>
          <w:p w14:paraId="1DC4020D" w14:textId="77777777" w:rsidR="00961584" w:rsidRPr="009C5C9E" w:rsidRDefault="00E94583" w:rsidP="00E9458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Tržby z predaja služieb</w:t>
            </w:r>
          </w:p>
        </w:tc>
        <w:tc>
          <w:tcPr>
            <w:tcW w:w="3720" w:type="dxa"/>
            <w:gridSpan w:val="2"/>
            <w:vAlign w:val="bottom"/>
          </w:tcPr>
          <w:p w14:paraId="038F6513" w14:textId="77777777" w:rsidR="00961584" w:rsidRPr="009C5C9E" w:rsidRDefault="00E94583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Tržby z predaja tovaru</w:t>
            </w:r>
          </w:p>
        </w:tc>
      </w:tr>
      <w:tr w:rsidR="00961584" w:rsidRPr="009C5C9E" w14:paraId="36DDB698" w14:textId="77777777">
        <w:trPr>
          <w:trHeight w:val="284"/>
        </w:trPr>
        <w:tc>
          <w:tcPr>
            <w:tcW w:w="1845" w:type="dxa"/>
            <w:noWrap/>
            <w:vAlign w:val="center"/>
          </w:tcPr>
          <w:p w14:paraId="405A9ECF" w14:textId="77777777" w:rsidR="00961584" w:rsidRPr="009C5C9E" w:rsidRDefault="00961584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Oblasť odbytu</w:t>
            </w:r>
          </w:p>
        </w:tc>
        <w:tc>
          <w:tcPr>
            <w:tcW w:w="1680" w:type="dxa"/>
            <w:vAlign w:val="center"/>
          </w:tcPr>
          <w:p w14:paraId="6F8B51C6" w14:textId="7C61892B" w:rsidR="00961584" w:rsidRPr="009C5C9E" w:rsidRDefault="00336981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31.12.20</w:t>
            </w:r>
            <w:r w:rsidR="00284AF3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2040" w:type="dxa"/>
            <w:vAlign w:val="center"/>
          </w:tcPr>
          <w:p w14:paraId="4ECD0C52" w14:textId="3DA694EB" w:rsidR="00961584" w:rsidRPr="009C5C9E" w:rsidRDefault="00336981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31.12.20</w:t>
            </w:r>
            <w:r w:rsidR="00284AF3">
              <w:rPr>
                <w:rFonts w:ascii="Arial" w:hAnsi="Arial" w:cs="Arial"/>
                <w:b/>
                <w:bCs/>
                <w:sz w:val="18"/>
                <w:szCs w:val="18"/>
              </w:rPr>
              <w:t>19</w:t>
            </w:r>
            <w:r w:rsidR="00BF0B0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560" w:type="dxa"/>
            <w:vAlign w:val="center"/>
          </w:tcPr>
          <w:p w14:paraId="2B5E7524" w14:textId="5D6CE432" w:rsidR="00961584" w:rsidRPr="009C5C9E" w:rsidRDefault="00336981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31.12.20</w:t>
            </w:r>
            <w:r w:rsidR="00BF0B07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2160" w:type="dxa"/>
            <w:vAlign w:val="center"/>
          </w:tcPr>
          <w:p w14:paraId="61C0A744" w14:textId="10B9E087" w:rsidR="00961584" w:rsidRPr="009C5C9E" w:rsidRDefault="00336981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31.12.20</w:t>
            </w:r>
            <w:r w:rsidR="00BF0B07">
              <w:rPr>
                <w:rFonts w:ascii="Arial" w:hAnsi="Arial" w:cs="Arial"/>
                <w:b/>
                <w:bCs/>
                <w:sz w:val="18"/>
                <w:szCs w:val="18"/>
              </w:rPr>
              <w:t>19</w:t>
            </w:r>
          </w:p>
        </w:tc>
      </w:tr>
      <w:tr w:rsidR="00961584" w:rsidRPr="009C5C9E" w14:paraId="7EA644FF" w14:textId="77777777">
        <w:trPr>
          <w:trHeight w:val="240"/>
        </w:trPr>
        <w:tc>
          <w:tcPr>
            <w:tcW w:w="1845" w:type="dxa"/>
            <w:noWrap/>
            <w:vAlign w:val="bottom"/>
          </w:tcPr>
          <w:p w14:paraId="72B2A55B" w14:textId="77777777" w:rsidR="00961584" w:rsidRPr="009C5C9E" w:rsidRDefault="00961584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680" w:type="dxa"/>
            <w:noWrap/>
            <w:vAlign w:val="bottom"/>
          </w:tcPr>
          <w:p w14:paraId="4A7E807B" w14:textId="77777777" w:rsidR="00961584" w:rsidRPr="009C5C9E" w:rsidRDefault="00961584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2040" w:type="dxa"/>
            <w:noWrap/>
            <w:vAlign w:val="bottom"/>
          </w:tcPr>
          <w:p w14:paraId="7213C23A" w14:textId="77777777" w:rsidR="00961584" w:rsidRPr="009C5C9E" w:rsidRDefault="00961584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560" w:type="dxa"/>
            <w:noWrap/>
            <w:vAlign w:val="bottom"/>
          </w:tcPr>
          <w:p w14:paraId="7B0F1936" w14:textId="77777777" w:rsidR="00961584" w:rsidRPr="009C5C9E" w:rsidRDefault="00961584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2160" w:type="dxa"/>
            <w:noWrap/>
            <w:vAlign w:val="bottom"/>
          </w:tcPr>
          <w:p w14:paraId="0D472D6C" w14:textId="77777777" w:rsidR="00961584" w:rsidRPr="009C5C9E" w:rsidRDefault="00961584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e</w:t>
            </w:r>
          </w:p>
        </w:tc>
      </w:tr>
      <w:tr w:rsidR="00336981" w:rsidRPr="009C5C9E" w14:paraId="536F7EE9" w14:textId="77777777">
        <w:trPr>
          <w:trHeight w:val="240"/>
        </w:trPr>
        <w:tc>
          <w:tcPr>
            <w:tcW w:w="1845" w:type="dxa"/>
            <w:noWrap/>
            <w:vAlign w:val="bottom"/>
          </w:tcPr>
          <w:p w14:paraId="4BB1F6C1" w14:textId="77777777" w:rsidR="00336981" w:rsidRPr="009C5C9E" w:rsidRDefault="00336981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Slovensko</w:t>
            </w:r>
          </w:p>
        </w:tc>
        <w:tc>
          <w:tcPr>
            <w:tcW w:w="1680" w:type="dxa"/>
            <w:noWrap/>
            <w:vAlign w:val="bottom"/>
          </w:tcPr>
          <w:p w14:paraId="0554175E" w14:textId="64BE0BDC" w:rsidR="00336981" w:rsidRPr="009C5C9E" w:rsidRDefault="00BF0B07" w:rsidP="0035150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2040" w:type="dxa"/>
            <w:noWrap/>
            <w:vAlign w:val="bottom"/>
          </w:tcPr>
          <w:p w14:paraId="06112F0B" w14:textId="77777777" w:rsidR="00336981" w:rsidRPr="009C5C9E" w:rsidRDefault="007263F6" w:rsidP="002D47C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60" w:type="dxa"/>
            <w:noWrap/>
            <w:vAlign w:val="bottom"/>
          </w:tcPr>
          <w:p w14:paraId="5C466DD2" w14:textId="77777777" w:rsidR="00336981" w:rsidRPr="009C5C9E" w:rsidRDefault="00D5610A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60" w:type="dxa"/>
            <w:noWrap/>
            <w:vAlign w:val="bottom"/>
          </w:tcPr>
          <w:p w14:paraId="14EFED4E" w14:textId="77777777" w:rsidR="00336981" w:rsidRPr="009C5C9E" w:rsidRDefault="00D5610A" w:rsidP="002D47C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36981" w:rsidRPr="009C5C9E" w14:paraId="78C08D15" w14:textId="77777777">
        <w:trPr>
          <w:trHeight w:val="255"/>
        </w:trPr>
        <w:tc>
          <w:tcPr>
            <w:tcW w:w="1845" w:type="dxa"/>
            <w:noWrap/>
            <w:vAlign w:val="bottom"/>
          </w:tcPr>
          <w:p w14:paraId="7764859C" w14:textId="77777777" w:rsidR="00336981" w:rsidRPr="009C5C9E" w:rsidRDefault="00336981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680" w:type="dxa"/>
            <w:noWrap/>
            <w:vAlign w:val="bottom"/>
          </w:tcPr>
          <w:p w14:paraId="6666B11F" w14:textId="37285DC3" w:rsidR="00336981" w:rsidRPr="009C5C9E" w:rsidRDefault="00BF0B07" w:rsidP="0035150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2040" w:type="dxa"/>
            <w:noWrap/>
            <w:vAlign w:val="bottom"/>
          </w:tcPr>
          <w:p w14:paraId="0CA5F16B" w14:textId="77777777" w:rsidR="00336981" w:rsidRPr="009C5C9E" w:rsidRDefault="007263F6" w:rsidP="002D47C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560" w:type="dxa"/>
            <w:noWrap/>
            <w:vAlign w:val="bottom"/>
          </w:tcPr>
          <w:p w14:paraId="552B52B6" w14:textId="77777777" w:rsidR="00336981" w:rsidRPr="009C5C9E" w:rsidRDefault="00D5610A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60" w:type="dxa"/>
            <w:noWrap/>
            <w:vAlign w:val="bottom"/>
          </w:tcPr>
          <w:p w14:paraId="7A10FCD6" w14:textId="77777777" w:rsidR="00336981" w:rsidRPr="009C5C9E" w:rsidRDefault="00D5610A" w:rsidP="002D47C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0DF15BD6" w14:textId="77777777" w:rsidR="00663129" w:rsidRDefault="00663129" w:rsidP="008B04E1">
      <w:pPr>
        <w:pStyle w:val="odstavec"/>
      </w:pPr>
    </w:p>
    <w:p w14:paraId="7F5CE84C" w14:textId="77777777" w:rsidR="00663129" w:rsidRPr="00E63C40" w:rsidRDefault="00663129" w:rsidP="008B04E1">
      <w:pPr>
        <w:pStyle w:val="odstavec"/>
      </w:pPr>
    </w:p>
    <w:p w14:paraId="2A48975C" w14:textId="54CA1FF1" w:rsidR="00663129" w:rsidRDefault="00E15E35" w:rsidP="008B04E1">
      <w:pPr>
        <w:pStyle w:val="odstavec"/>
      </w:pPr>
      <w:r>
        <w:t>Celkové výnosy za rok 20</w:t>
      </w:r>
      <w:r w:rsidR="00BF0B07">
        <w:t>20</w:t>
      </w:r>
      <w:r>
        <w:t xml:space="preserve"> boli zaúčtované vo výške</w:t>
      </w:r>
      <w:r w:rsidR="00351502">
        <w:t xml:space="preserve"> </w:t>
      </w:r>
      <w:r w:rsidR="00BF0B07">
        <w:t>34 114,50</w:t>
      </w:r>
      <w:r>
        <w:t xml:space="preserve"> Eur bez DPH.</w:t>
      </w:r>
    </w:p>
    <w:p w14:paraId="3DE35FB1" w14:textId="77777777" w:rsidR="00961584" w:rsidRPr="00893E5B" w:rsidRDefault="00961584" w:rsidP="008B04E1">
      <w:pPr>
        <w:pStyle w:val="odstavec"/>
      </w:pPr>
    </w:p>
    <w:p w14:paraId="56DAD6C7" w14:textId="77777777" w:rsidR="00663129" w:rsidRPr="00E63C40" w:rsidRDefault="00663129" w:rsidP="00221F82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Zmena stavu zásob vlastnej výroby</w:t>
      </w:r>
    </w:p>
    <w:p w14:paraId="246E6317" w14:textId="77777777" w:rsidR="00663129" w:rsidRDefault="00663129" w:rsidP="008B04E1">
      <w:pPr>
        <w:pStyle w:val="odstavec"/>
      </w:pPr>
      <w:r w:rsidRPr="00E63C40">
        <w:t xml:space="preserve">Zmena stavu zásob vlastnej výroby vo výkaze ziskov a strát predstavuje </w:t>
      </w:r>
      <w:r w:rsidR="00961584">
        <w:t>0</w:t>
      </w:r>
      <w:r w:rsidRPr="00E63C40">
        <w:t xml:space="preserve"> EUR. </w:t>
      </w:r>
    </w:p>
    <w:p w14:paraId="39DC382E" w14:textId="77777777" w:rsidR="00663129" w:rsidRDefault="00663129" w:rsidP="008B04E1">
      <w:pPr>
        <w:pStyle w:val="odstavec"/>
      </w:pPr>
    </w:p>
    <w:p w14:paraId="506419D9" w14:textId="77777777" w:rsidR="00336981" w:rsidRDefault="00336981" w:rsidP="008B04E1">
      <w:pPr>
        <w:pStyle w:val="odstavec"/>
      </w:pPr>
    </w:p>
    <w:p w14:paraId="2B406B35" w14:textId="77777777" w:rsidR="00336981" w:rsidRDefault="00336981" w:rsidP="008B04E1">
      <w:pPr>
        <w:pStyle w:val="odstavec"/>
      </w:pPr>
    </w:p>
    <w:p w14:paraId="615D8DC5" w14:textId="77777777" w:rsidR="00336981" w:rsidRDefault="00336981" w:rsidP="008B04E1">
      <w:pPr>
        <w:pStyle w:val="odstavec"/>
      </w:pPr>
    </w:p>
    <w:p w14:paraId="5D149D46" w14:textId="77777777" w:rsidR="00336981" w:rsidRPr="00E63C40" w:rsidRDefault="00336981" w:rsidP="008B04E1">
      <w:pPr>
        <w:pStyle w:val="odstavec"/>
      </w:pPr>
    </w:p>
    <w:p w14:paraId="7AE2770B" w14:textId="77777777" w:rsidR="00663129" w:rsidRPr="00E63C40" w:rsidRDefault="00663129" w:rsidP="00221F82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Ostatné výnosy z</w:t>
      </w:r>
      <w:r>
        <w:rPr>
          <w:rFonts w:ascii="Arial" w:hAnsi="Arial"/>
        </w:rPr>
        <w:t> </w:t>
      </w:r>
      <w:r w:rsidRPr="00E63C40">
        <w:rPr>
          <w:rFonts w:ascii="Arial" w:hAnsi="Arial"/>
        </w:rPr>
        <w:t>hospodárskej</w:t>
      </w:r>
      <w:r>
        <w:rPr>
          <w:rFonts w:ascii="Arial" w:hAnsi="Arial"/>
        </w:rPr>
        <w:t>, finančnej a mimoriadnej</w:t>
      </w:r>
      <w:r w:rsidRPr="00E63C40">
        <w:rPr>
          <w:rFonts w:ascii="Arial" w:hAnsi="Arial"/>
        </w:rPr>
        <w:t xml:space="preserve"> činnosti</w:t>
      </w:r>
    </w:p>
    <w:p w14:paraId="5CFDE16C" w14:textId="77777777" w:rsidR="00663129" w:rsidRDefault="00663129" w:rsidP="008B04E1">
      <w:pPr>
        <w:pStyle w:val="odstavec"/>
      </w:pPr>
      <w:r w:rsidRPr="00C244D9">
        <w:t>Informácie o výnosoch pri aktivácii nákladov a o výnosoch z hospodárskej činnosti, finančnej činnosti a mimoriadnej činnosti</w:t>
      </w:r>
      <w:r>
        <w:t xml:space="preserve"> </w:t>
      </w:r>
      <w:r w:rsidR="009C5D1F">
        <w:t>– spoločnosť neaktivovala majetok.</w:t>
      </w:r>
    </w:p>
    <w:p w14:paraId="12BDD2F7" w14:textId="77777777" w:rsidR="00663129" w:rsidRDefault="00663129" w:rsidP="008B04E1">
      <w:pPr>
        <w:pStyle w:val="odstavec"/>
      </w:pPr>
    </w:p>
    <w:p w14:paraId="17530255" w14:textId="77777777" w:rsidR="00663129" w:rsidRDefault="00663129" w:rsidP="008B04E1">
      <w:pPr>
        <w:pStyle w:val="odstavec"/>
      </w:pPr>
      <w:r w:rsidRPr="00C244D9">
        <w:t>Informácie o čistom obrate</w:t>
      </w:r>
      <w:r>
        <w:t xml:space="preserve"> Spoločnosti sú uvedené nižšie:</w:t>
      </w:r>
    </w:p>
    <w:p w14:paraId="668D3DFC" w14:textId="77777777" w:rsidR="00663129" w:rsidRDefault="00663129" w:rsidP="008B04E1">
      <w:pPr>
        <w:pStyle w:val="odstavec"/>
      </w:pPr>
      <w:r>
        <w:t xml:space="preserve"> </w:t>
      </w:r>
    </w:p>
    <w:tbl>
      <w:tblPr>
        <w:tblW w:w="9240" w:type="dxa"/>
        <w:tblInd w:w="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816"/>
        <w:gridCol w:w="1708"/>
        <w:gridCol w:w="1716"/>
      </w:tblGrid>
      <w:tr w:rsidR="00663129" w:rsidRPr="009C5C9E" w14:paraId="6F1AEAAA" w14:textId="77777777" w:rsidTr="00BF0B07">
        <w:trPr>
          <w:trHeight w:hRule="exact" w:val="454"/>
        </w:trPr>
        <w:tc>
          <w:tcPr>
            <w:tcW w:w="5816" w:type="dxa"/>
            <w:noWrap/>
            <w:vAlign w:val="center"/>
          </w:tcPr>
          <w:p w14:paraId="538FD4D9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708" w:type="dxa"/>
            <w:vAlign w:val="center"/>
          </w:tcPr>
          <w:p w14:paraId="4FE55CAD" w14:textId="05B6E4E2" w:rsidR="00663129" w:rsidRPr="009C5C9E" w:rsidRDefault="00336981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31.12.20</w:t>
            </w:r>
            <w:r w:rsidR="00BF0B07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1716" w:type="dxa"/>
            <w:vAlign w:val="center"/>
          </w:tcPr>
          <w:p w14:paraId="2D213C81" w14:textId="28AC7A63" w:rsidR="00663129" w:rsidRPr="009C5C9E" w:rsidRDefault="00336981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31.12.20</w:t>
            </w:r>
            <w:r w:rsidR="00BF0B07">
              <w:rPr>
                <w:rFonts w:ascii="Arial" w:hAnsi="Arial" w:cs="Arial"/>
                <w:b/>
                <w:bCs/>
                <w:sz w:val="18"/>
                <w:szCs w:val="18"/>
              </w:rPr>
              <w:t>19</w:t>
            </w:r>
          </w:p>
        </w:tc>
      </w:tr>
      <w:tr w:rsidR="008206B5" w:rsidRPr="009C5C9E" w14:paraId="36483E8F" w14:textId="77777777" w:rsidTr="00BF0B07">
        <w:trPr>
          <w:trHeight w:val="240"/>
        </w:trPr>
        <w:tc>
          <w:tcPr>
            <w:tcW w:w="5816" w:type="dxa"/>
            <w:noWrap/>
            <w:vAlign w:val="bottom"/>
          </w:tcPr>
          <w:p w14:paraId="76A978BC" w14:textId="77777777" w:rsidR="008206B5" w:rsidRPr="009C5C9E" w:rsidRDefault="008206B5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Tržby za vlastné výrobky</w:t>
            </w:r>
          </w:p>
        </w:tc>
        <w:tc>
          <w:tcPr>
            <w:tcW w:w="1708" w:type="dxa"/>
            <w:noWrap/>
            <w:vAlign w:val="bottom"/>
          </w:tcPr>
          <w:p w14:paraId="5E89C399" w14:textId="77777777" w:rsidR="008206B5" w:rsidRPr="009C5C9E" w:rsidRDefault="008206B5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6" w:type="dxa"/>
            <w:noWrap/>
            <w:vAlign w:val="bottom"/>
          </w:tcPr>
          <w:p w14:paraId="6621B5CC" w14:textId="77777777" w:rsidR="008206B5" w:rsidRPr="009C5C9E" w:rsidRDefault="008206B5" w:rsidP="002D47C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5A06" w:rsidRPr="009C5C9E" w14:paraId="70DC79CC" w14:textId="77777777" w:rsidTr="00BF0B07">
        <w:trPr>
          <w:trHeight w:val="240"/>
        </w:trPr>
        <w:tc>
          <w:tcPr>
            <w:tcW w:w="5816" w:type="dxa"/>
            <w:noWrap/>
            <w:vAlign w:val="bottom"/>
          </w:tcPr>
          <w:p w14:paraId="0C94B990" w14:textId="77777777" w:rsidR="00185A06" w:rsidRPr="009C5C9E" w:rsidRDefault="00185A06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Tržby z predaja služieb</w:t>
            </w:r>
          </w:p>
        </w:tc>
        <w:tc>
          <w:tcPr>
            <w:tcW w:w="1708" w:type="dxa"/>
            <w:noWrap/>
            <w:vAlign w:val="bottom"/>
          </w:tcPr>
          <w:p w14:paraId="409F72F9" w14:textId="66F62960" w:rsidR="00185A06" w:rsidRPr="009C5C9E" w:rsidRDefault="00BF0B07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1716" w:type="dxa"/>
            <w:noWrap/>
            <w:vAlign w:val="bottom"/>
          </w:tcPr>
          <w:p w14:paraId="400A93FF" w14:textId="77777777" w:rsidR="00185A06" w:rsidRPr="009C5C9E" w:rsidRDefault="00185A06" w:rsidP="001303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5A06" w:rsidRPr="009C5C9E" w14:paraId="50646DA1" w14:textId="77777777" w:rsidTr="00BF0B07">
        <w:trPr>
          <w:trHeight w:val="240"/>
        </w:trPr>
        <w:tc>
          <w:tcPr>
            <w:tcW w:w="5816" w:type="dxa"/>
            <w:noWrap/>
            <w:vAlign w:val="bottom"/>
          </w:tcPr>
          <w:p w14:paraId="553970FB" w14:textId="77777777" w:rsidR="00185A06" w:rsidRPr="009C5C9E" w:rsidRDefault="00185A06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Tržby za tovar</w:t>
            </w:r>
          </w:p>
        </w:tc>
        <w:tc>
          <w:tcPr>
            <w:tcW w:w="1708" w:type="dxa"/>
            <w:noWrap/>
            <w:vAlign w:val="bottom"/>
          </w:tcPr>
          <w:p w14:paraId="17B0405A" w14:textId="77777777" w:rsidR="00185A06" w:rsidRPr="009C5C9E" w:rsidRDefault="00185A06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6" w:type="dxa"/>
            <w:noWrap/>
            <w:vAlign w:val="bottom"/>
          </w:tcPr>
          <w:p w14:paraId="5FA17723" w14:textId="77777777" w:rsidR="00185A06" w:rsidRPr="009C5C9E" w:rsidRDefault="00185A06" w:rsidP="001303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5A06" w:rsidRPr="009C5C9E" w14:paraId="2B3F6C0A" w14:textId="77777777" w:rsidTr="00BF0B07">
        <w:trPr>
          <w:trHeight w:val="240"/>
        </w:trPr>
        <w:tc>
          <w:tcPr>
            <w:tcW w:w="5816" w:type="dxa"/>
            <w:noWrap/>
            <w:vAlign w:val="bottom"/>
          </w:tcPr>
          <w:p w14:paraId="37CE9341" w14:textId="77777777" w:rsidR="00185A06" w:rsidRPr="009C5C9E" w:rsidRDefault="00185A06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Výnosy zo zákazky</w:t>
            </w:r>
          </w:p>
        </w:tc>
        <w:tc>
          <w:tcPr>
            <w:tcW w:w="1708" w:type="dxa"/>
            <w:noWrap/>
            <w:vAlign w:val="bottom"/>
          </w:tcPr>
          <w:p w14:paraId="0AF3EF52" w14:textId="77777777" w:rsidR="00185A06" w:rsidRPr="009C5C9E" w:rsidRDefault="00185A06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6" w:type="dxa"/>
            <w:noWrap/>
            <w:vAlign w:val="bottom"/>
          </w:tcPr>
          <w:p w14:paraId="4B30D3F0" w14:textId="77777777" w:rsidR="00185A06" w:rsidRPr="009C5C9E" w:rsidRDefault="00185A06" w:rsidP="001303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F0B07" w:rsidRPr="009C5C9E" w14:paraId="00498261" w14:textId="77777777" w:rsidTr="00BF0B07">
        <w:trPr>
          <w:trHeight w:val="240"/>
        </w:trPr>
        <w:tc>
          <w:tcPr>
            <w:tcW w:w="5816" w:type="dxa"/>
            <w:noWrap/>
            <w:vAlign w:val="bottom"/>
          </w:tcPr>
          <w:p w14:paraId="3B208AE8" w14:textId="77777777" w:rsidR="00BF0B07" w:rsidRPr="009C5C9E" w:rsidRDefault="00BF0B07" w:rsidP="00BF0B07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Výnosy z nehnuteľnosti na predaj</w:t>
            </w:r>
          </w:p>
        </w:tc>
        <w:tc>
          <w:tcPr>
            <w:tcW w:w="1708" w:type="dxa"/>
            <w:noWrap/>
            <w:vAlign w:val="bottom"/>
          </w:tcPr>
          <w:p w14:paraId="6A7DC6DD" w14:textId="13D59DD1" w:rsidR="00BF0B07" w:rsidRPr="009C5C9E" w:rsidRDefault="00BF0B07" w:rsidP="00BF0B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34100</w:t>
            </w:r>
          </w:p>
        </w:tc>
        <w:tc>
          <w:tcPr>
            <w:tcW w:w="1716" w:type="dxa"/>
            <w:noWrap/>
            <w:vAlign w:val="bottom"/>
          </w:tcPr>
          <w:p w14:paraId="7642EB4B" w14:textId="2A49D099" w:rsidR="00BF0B07" w:rsidRPr="009C5C9E" w:rsidRDefault="00BF0B07" w:rsidP="00BF0B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55716</w:t>
            </w:r>
          </w:p>
        </w:tc>
      </w:tr>
      <w:tr w:rsidR="00BF0B07" w:rsidRPr="009C5C9E" w14:paraId="0D0EC0A0" w14:textId="77777777" w:rsidTr="00BF0B07">
        <w:trPr>
          <w:trHeight w:val="240"/>
        </w:trPr>
        <w:tc>
          <w:tcPr>
            <w:tcW w:w="5816" w:type="dxa"/>
            <w:noWrap/>
            <w:vAlign w:val="bottom"/>
          </w:tcPr>
          <w:p w14:paraId="1F1B6688" w14:textId="77777777" w:rsidR="00BF0B07" w:rsidRPr="009C5C9E" w:rsidRDefault="00BF0B07" w:rsidP="00BF0B07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708" w:type="dxa"/>
            <w:noWrap/>
            <w:vAlign w:val="bottom"/>
          </w:tcPr>
          <w:p w14:paraId="79393816" w14:textId="7D9C3578" w:rsidR="00BF0B07" w:rsidRPr="009C5C9E" w:rsidRDefault="00BF0B07" w:rsidP="00BF0B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0,50</w:t>
            </w:r>
          </w:p>
        </w:tc>
        <w:tc>
          <w:tcPr>
            <w:tcW w:w="1716" w:type="dxa"/>
            <w:noWrap/>
            <w:vAlign w:val="bottom"/>
          </w:tcPr>
          <w:p w14:paraId="23299390" w14:textId="77777777" w:rsidR="00BF0B07" w:rsidRPr="009C5C9E" w:rsidRDefault="00BF0B07" w:rsidP="00BF0B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F0B07" w:rsidRPr="009C5C9E" w14:paraId="096C8170" w14:textId="77777777" w:rsidTr="00BF0B07">
        <w:trPr>
          <w:trHeight w:val="255"/>
        </w:trPr>
        <w:tc>
          <w:tcPr>
            <w:tcW w:w="5816" w:type="dxa"/>
            <w:noWrap/>
            <w:vAlign w:val="bottom"/>
          </w:tcPr>
          <w:p w14:paraId="0A006E47" w14:textId="77777777" w:rsidR="00BF0B07" w:rsidRPr="009C5C9E" w:rsidRDefault="00BF0B07" w:rsidP="00BF0B0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708" w:type="dxa"/>
            <w:noWrap/>
            <w:vAlign w:val="bottom"/>
          </w:tcPr>
          <w:p w14:paraId="4D935D74" w14:textId="58A16CF9" w:rsidR="00BF0B07" w:rsidRPr="009C5C9E" w:rsidRDefault="00BF0B07" w:rsidP="00BF0B0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34114,50</w:t>
            </w:r>
          </w:p>
        </w:tc>
        <w:tc>
          <w:tcPr>
            <w:tcW w:w="1716" w:type="dxa"/>
            <w:noWrap/>
            <w:vAlign w:val="bottom"/>
          </w:tcPr>
          <w:p w14:paraId="297505CE" w14:textId="6CD44955" w:rsidR="00BF0B07" w:rsidRPr="009C5C9E" w:rsidRDefault="00BF0B07" w:rsidP="00BF0B0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55716</w:t>
            </w:r>
          </w:p>
        </w:tc>
      </w:tr>
    </w:tbl>
    <w:p w14:paraId="22AE51BF" w14:textId="77777777" w:rsidR="00663129" w:rsidRDefault="00663129" w:rsidP="008B04E1">
      <w:pPr>
        <w:pStyle w:val="odstavec"/>
      </w:pPr>
    </w:p>
    <w:p w14:paraId="1482DEBC" w14:textId="77777777" w:rsidR="00663129" w:rsidRPr="00E63C40" w:rsidRDefault="008206B5" w:rsidP="00402E12">
      <w:pPr>
        <w:pStyle w:val="Nadpis1"/>
      </w:pPr>
      <w:r>
        <w:t>INFORMÁCIE O NÁKLADOCH</w:t>
      </w:r>
    </w:p>
    <w:p w14:paraId="7BA79DAC" w14:textId="77777777" w:rsidR="00663129" w:rsidRPr="00E63C40" w:rsidRDefault="00663129" w:rsidP="008B04E1">
      <w:pPr>
        <w:pStyle w:val="odstavec"/>
      </w:pPr>
      <w:r w:rsidRPr="00E63C40">
        <w:t xml:space="preserve">Prehľad nákladov </w:t>
      </w:r>
      <w:r>
        <w:t xml:space="preserve">Spoločnosti </w:t>
      </w:r>
      <w:r w:rsidRPr="00E63C40">
        <w:t>je uvedený v nasledujúcej tabuľke:</w:t>
      </w:r>
    </w:p>
    <w:p w14:paraId="6858C558" w14:textId="77777777" w:rsidR="00663129" w:rsidRDefault="00663129" w:rsidP="008B04E1">
      <w:pPr>
        <w:pStyle w:val="odstavec"/>
      </w:pPr>
      <w:r>
        <w:t xml:space="preserve"> </w:t>
      </w:r>
    </w:p>
    <w:tbl>
      <w:tblPr>
        <w:tblW w:w="9240" w:type="dxa"/>
        <w:tblInd w:w="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932"/>
        <w:gridCol w:w="1622"/>
        <w:gridCol w:w="1686"/>
      </w:tblGrid>
      <w:tr w:rsidR="008206B5" w:rsidRPr="009C5C9E" w14:paraId="4AFDE4AB" w14:textId="77777777" w:rsidTr="00BF0B07">
        <w:trPr>
          <w:trHeight w:val="510"/>
        </w:trPr>
        <w:tc>
          <w:tcPr>
            <w:tcW w:w="5932" w:type="dxa"/>
            <w:noWrap/>
            <w:vAlign w:val="center"/>
          </w:tcPr>
          <w:p w14:paraId="3097B688" w14:textId="77777777" w:rsidR="008206B5" w:rsidRPr="009C5C9E" w:rsidRDefault="008206B5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622" w:type="dxa"/>
            <w:vAlign w:val="center"/>
          </w:tcPr>
          <w:p w14:paraId="47425905" w14:textId="0FCC2E97" w:rsidR="008206B5" w:rsidRPr="009C5C9E" w:rsidRDefault="008206B5" w:rsidP="002D47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31.12.20</w:t>
            </w:r>
            <w:r w:rsidR="00BF0B07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1686" w:type="dxa"/>
            <w:vAlign w:val="center"/>
          </w:tcPr>
          <w:p w14:paraId="575DF7F2" w14:textId="2E7EDB9A" w:rsidR="008206B5" w:rsidRPr="009C5C9E" w:rsidRDefault="008206B5" w:rsidP="002D47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31.12.201</w:t>
            </w:r>
            <w:r w:rsidR="00BF0B07"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</w:p>
        </w:tc>
      </w:tr>
      <w:tr w:rsidR="00BF0B07" w:rsidRPr="009C5C9E" w14:paraId="2A4DAEF0" w14:textId="77777777" w:rsidTr="00BF0B07">
        <w:trPr>
          <w:trHeight w:val="255"/>
        </w:trPr>
        <w:tc>
          <w:tcPr>
            <w:tcW w:w="5932" w:type="dxa"/>
            <w:vAlign w:val="bottom"/>
          </w:tcPr>
          <w:p w14:paraId="093A413A" w14:textId="77777777" w:rsidR="00BF0B07" w:rsidRPr="009C5C9E" w:rsidRDefault="00BF0B07" w:rsidP="00BF0B0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Náklady za poskytnuté služby, z toho:</w:t>
            </w:r>
          </w:p>
        </w:tc>
        <w:tc>
          <w:tcPr>
            <w:tcW w:w="1622" w:type="dxa"/>
            <w:noWrap/>
            <w:vAlign w:val="bottom"/>
          </w:tcPr>
          <w:p w14:paraId="1AE4FE07" w14:textId="3CB1237D" w:rsidR="00BF0B07" w:rsidRPr="009C5C9E" w:rsidRDefault="00BF0B07" w:rsidP="00BF0B0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5814</w:t>
            </w:r>
          </w:p>
        </w:tc>
        <w:tc>
          <w:tcPr>
            <w:tcW w:w="1686" w:type="dxa"/>
            <w:noWrap/>
            <w:vAlign w:val="bottom"/>
          </w:tcPr>
          <w:p w14:paraId="5DF20F9C" w14:textId="78D0CC9A" w:rsidR="00BF0B07" w:rsidRPr="009C5C9E" w:rsidRDefault="00BF0B07" w:rsidP="00BF0B0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15870</w:t>
            </w:r>
          </w:p>
        </w:tc>
      </w:tr>
      <w:tr w:rsidR="00BF0B07" w:rsidRPr="009C5C9E" w14:paraId="225EB329" w14:textId="77777777" w:rsidTr="00BF0B07">
        <w:trPr>
          <w:trHeight w:val="240"/>
        </w:trPr>
        <w:tc>
          <w:tcPr>
            <w:tcW w:w="5932" w:type="dxa"/>
            <w:noWrap/>
            <w:vAlign w:val="bottom"/>
          </w:tcPr>
          <w:p w14:paraId="013CE9CF" w14:textId="77777777" w:rsidR="00BF0B07" w:rsidRPr="009C5C9E" w:rsidRDefault="00BF0B07" w:rsidP="00BF0B07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Nájomné</w:t>
            </w:r>
          </w:p>
        </w:tc>
        <w:tc>
          <w:tcPr>
            <w:tcW w:w="1622" w:type="dxa"/>
            <w:noWrap/>
            <w:vAlign w:val="bottom"/>
          </w:tcPr>
          <w:p w14:paraId="18E25BA8" w14:textId="70CB3A51" w:rsidR="00BF0B07" w:rsidRPr="009C5C9E" w:rsidRDefault="00BF0B07" w:rsidP="00BF0B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313</w:t>
            </w:r>
          </w:p>
        </w:tc>
        <w:tc>
          <w:tcPr>
            <w:tcW w:w="1686" w:type="dxa"/>
            <w:noWrap/>
            <w:vAlign w:val="bottom"/>
          </w:tcPr>
          <w:p w14:paraId="3EE2EB03" w14:textId="77777777" w:rsidR="00BF0B07" w:rsidRPr="009C5C9E" w:rsidRDefault="00BF0B07" w:rsidP="00BF0B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F0B07" w:rsidRPr="009C5C9E" w14:paraId="49867502" w14:textId="77777777" w:rsidTr="00BF0B07">
        <w:trPr>
          <w:trHeight w:val="240"/>
        </w:trPr>
        <w:tc>
          <w:tcPr>
            <w:tcW w:w="5932" w:type="dxa"/>
            <w:noWrap/>
            <w:vAlign w:val="bottom"/>
          </w:tcPr>
          <w:p w14:paraId="260BFE9E" w14:textId="77777777" w:rsidR="00BF0B07" w:rsidRPr="009C5C9E" w:rsidRDefault="00BF0B07" w:rsidP="00BF0B07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Náklady na inzerciu, reklamu</w:t>
            </w:r>
          </w:p>
        </w:tc>
        <w:tc>
          <w:tcPr>
            <w:tcW w:w="1622" w:type="dxa"/>
            <w:noWrap/>
            <w:vAlign w:val="bottom"/>
          </w:tcPr>
          <w:p w14:paraId="3533BB41" w14:textId="77777777" w:rsidR="00BF0B07" w:rsidRPr="009C5C9E" w:rsidRDefault="00BF0B07" w:rsidP="00BF0B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6" w:type="dxa"/>
            <w:noWrap/>
            <w:vAlign w:val="bottom"/>
          </w:tcPr>
          <w:p w14:paraId="1CA38DDF" w14:textId="77777777" w:rsidR="00BF0B07" w:rsidRPr="009C5C9E" w:rsidRDefault="00BF0B07" w:rsidP="00BF0B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F0B07" w:rsidRPr="009C5C9E" w14:paraId="4DE07E22" w14:textId="77777777" w:rsidTr="00BF0B07">
        <w:trPr>
          <w:trHeight w:val="240"/>
        </w:trPr>
        <w:tc>
          <w:tcPr>
            <w:tcW w:w="5932" w:type="dxa"/>
            <w:noWrap/>
            <w:vAlign w:val="bottom"/>
          </w:tcPr>
          <w:p w14:paraId="4643B521" w14:textId="77777777" w:rsidR="00BF0B07" w:rsidRPr="009C5C9E" w:rsidRDefault="00BF0B07" w:rsidP="00BF0B07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Ostatné</w:t>
            </w:r>
          </w:p>
        </w:tc>
        <w:tc>
          <w:tcPr>
            <w:tcW w:w="1622" w:type="dxa"/>
            <w:noWrap/>
            <w:vAlign w:val="bottom"/>
          </w:tcPr>
          <w:p w14:paraId="2E887FF1" w14:textId="1302C882" w:rsidR="00BF0B07" w:rsidRPr="009C5C9E" w:rsidRDefault="00BF0B07" w:rsidP="00BF0B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5501</w:t>
            </w:r>
          </w:p>
        </w:tc>
        <w:tc>
          <w:tcPr>
            <w:tcW w:w="1686" w:type="dxa"/>
            <w:noWrap/>
            <w:vAlign w:val="bottom"/>
          </w:tcPr>
          <w:p w14:paraId="45A108EE" w14:textId="09DFC5E7" w:rsidR="00BF0B07" w:rsidRPr="009C5C9E" w:rsidRDefault="00BF0B07" w:rsidP="00BF0B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15870</w:t>
            </w:r>
          </w:p>
        </w:tc>
      </w:tr>
    </w:tbl>
    <w:p w14:paraId="3853B8DE" w14:textId="77777777" w:rsidR="00663129" w:rsidRDefault="00663129" w:rsidP="008B04E1">
      <w:pPr>
        <w:pStyle w:val="odstavec"/>
      </w:pPr>
    </w:p>
    <w:p w14:paraId="7EE7E04E" w14:textId="5F4AA40F" w:rsidR="00E15E35" w:rsidRDefault="00E15E35" w:rsidP="008B04E1">
      <w:pPr>
        <w:pStyle w:val="odstavec"/>
      </w:pPr>
      <w:r>
        <w:t>Celkové náklady za rok 20</w:t>
      </w:r>
      <w:r w:rsidR="00BF0B07">
        <w:t>20</w:t>
      </w:r>
      <w:r>
        <w:t xml:space="preserve"> boli zaúčtované vo výške </w:t>
      </w:r>
      <w:r w:rsidR="00BF0B07">
        <w:t>33194,42</w:t>
      </w:r>
      <w:r>
        <w:t xml:space="preserve"> Eur.</w:t>
      </w:r>
    </w:p>
    <w:p w14:paraId="2095115D" w14:textId="77777777" w:rsidR="00402E12" w:rsidRDefault="00402E12" w:rsidP="008B04E1">
      <w:pPr>
        <w:pStyle w:val="odstavec"/>
      </w:pPr>
    </w:p>
    <w:p w14:paraId="11C7EE89" w14:textId="77777777" w:rsidR="007973C0" w:rsidRDefault="007973C0" w:rsidP="008B04E1">
      <w:pPr>
        <w:pStyle w:val="odstavec"/>
      </w:pPr>
    </w:p>
    <w:p w14:paraId="3E16B7C4" w14:textId="77777777" w:rsidR="007973C0" w:rsidRPr="00E63C40" w:rsidRDefault="007973C0" w:rsidP="008B04E1">
      <w:pPr>
        <w:pStyle w:val="odstavec"/>
      </w:pPr>
    </w:p>
    <w:p w14:paraId="0894A450" w14:textId="77777777" w:rsidR="00663129" w:rsidRDefault="008206B5" w:rsidP="00402E12">
      <w:pPr>
        <w:pStyle w:val="Nadpis1"/>
      </w:pPr>
      <w:r>
        <w:lastRenderedPageBreak/>
        <w:t xml:space="preserve">INFORMÁCIA O </w:t>
      </w:r>
      <w:r w:rsidR="00663129" w:rsidRPr="00E63C40">
        <w:t>DAN</w:t>
      </w:r>
      <w:r>
        <w:t>IACH</w:t>
      </w:r>
      <w:r w:rsidR="00663129" w:rsidRPr="00E63C40">
        <w:t xml:space="preserve"> Z</w:t>
      </w:r>
      <w:r w:rsidR="00663129">
        <w:t> </w:t>
      </w:r>
      <w:r w:rsidR="00663129" w:rsidRPr="00E63C40">
        <w:t>PRÍJMO</w:t>
      </w:r>
      <w:r w:rsidR="00663129">
        <w:t xml:space="preserve">V </w:t>
      </w:r>
    </w:p>
    <w:p w14:paraId="497036D3" w14:textId="77777777" w:rsidR="00663129" w:rsidRDefault="00663129" w:rsidP="008B04E1">
      <w:pPr>
        <w:pStyle w:val="odstavec"/>
      </w:pPr>
    </w:p>
    <w:p w14:paraId="70F42B78" w14:textId="77777777" w:rsidR="00663129" w:rsidRPr="00E63C40" w:rsidRDefault="00663129" w:rsidP="008B04E1">
      <w:pPr>
        <w:pStyle w:val="odstavec"/>
      </w:pPr>
      <w:r w:rsidRPr="00E63C40">
        <w:t>Prechod od teoretickej k vykázanej dani z príjmov je uvedený v nasledujúcej tabuľke:</w:t>
      </w:r>
    </w:p>
    <w:p w14:paraId="62348D3B" w14:textId="77777777" w:rsidR="00663129" w:rsidRDefault="00663129" w:rsidP="008B04E1">
      <w:pPr>
        <w:pStyle w:val="odstavec"/>
      </w:pPr>
      <w:r>
        <w:t xml:space="preserve"> </w:t>
      </w:r>
    </w:p>
    <w:tbl>
      <w:tblPr>
        <w:tblW w:w="9206" w:type="dxa"/>
        <w:tblInd w:w="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409"/>
        <w:gridCol w:w="1281"/>
        <w:gridCol w:w="755"/>
        <w:gridCol w:w="816"/>
        <w:gridCol w:w="1380"/>
        <w:gridCol w:w="804"/>
        <w:gridCol w:w="761"/>
      </w:tblGrid>
      <w:tr w:rsidR="008206B5" w:rsidRPr="009C5C9E" w14:paraId="2DEF1DDD" w14:textId="77777777">
        <w:trPr>
          <w:trHeight w:val="439"/>
        </w:trPr>
        <w:tc>
          <w:tcPr>
            <w:tcW w:w="3409" w:type="dxa"/>
            <w:noWrap/>
            <w:vAlign w:val="bottom"/>
          </w:tcPr>
          <w:p w14:paraId="151B0D58" w14:textId="77777777" w:rsidR="008206B5" w:rsidRPr="009C5C9E" w:rsidRDefault="008206B5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52" w:type="dxa"/>
            <w:gridSpan w:val="3"/>
            <w:noWrap/>
            <w:vAlign w:val="center"/>
          </w:tcPr>
          <w:p w14:paraId="49DB9494" w14:textId="5CD68E90" w:rsidR="008206B5" w:rsidRPr="009C5C9E" w:rsidRDefault="008206B5" w:rsidP="002D47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31.12.20</w:t>
            </w:r>
            <w:r w:rsidR="00BF0B07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2945" w:type="dxa"/>
            <w:gridSpan w:val="3"/>
            <w:vAlign w:val="center"/>
          </w:tcPr>
          <w:p w14:paraId="07DFC0AB" w14:textId="50EEF56F" w:rsidR="008206B5" w:rsidRPr="009C5C9E" w:rsidRDefault="008206B5" w:rsidP="002D47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31.12.201</w:t>
            </w:r>
            <w:r w:rsidR="00BF0B07"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</w:p>
        </w:tc>
      </w:tr>
      <w:tr w:rsidR="00663129" w:rsidRPr="009C5C9E" w14:paraId="591D93D7" w14:textId="77777777" w:rsidTr="007263F6">
        <w:trPr>
          <w:trHeight w:val="240"/>
        </w:trPr>
        <w:tc>
          <w:tcPr>
            <w:tcW w:w="3409" w:type="dxa"/>
            <w:noWrap/>
            <w:vAlign w:val="bottom"/>
          </w:tcPr>
          <w:p w14:paraId="49597489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281" w:type="dxa"/>
            <w:noWrap/>
            <w:vAlign w:val="bottom"/>
          </w:tcPr>
          <w:p w14:paraId="07D89007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755" w:type="dxa"/>
            <w:noWrap/>
            <w:vAlign w:val="bottom"/>
          </w:tcPr>
          <w:p w14:paraId="1A1A115F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816" w:type="dxa"/>
            <w:noWrap/>
            <w:vAlign w:val="bottom"/>
          </w:tcPr>
          <w:p w14:paraId="75191F28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Daň v %</w:t>
            </w:r>
          </w:p>
        </w:tc>
        <w:tc>
          <w:tcPr>
            <w:tcW w:w="1380" w:type="dxa"/>
            <w:noWrap/>
            <w:vAlign w:val="bottom"/>
          </w:tcPr>
          <w:p w14:paraId="5FCD43D4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804" w:type="dxa"/>
            <w:noWrap/>
            <w:vAlign w:val="bottom"/>
          </w:tcPr>
          <w:p w14:paraId="60B0176C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761" w:type="dxa"/>
            <w:noWrap/>
            <w:vAlign w:val="bottom"/>
          </w:tcPr>
          <w:p w14:paraId="5E7F6A4A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Daň v %</w:t>
            </w:r>
          </w:p>
        </w:tc>
      </w:tr>
      <w:tr w:rsidR="00663129" w:rsidRPr="009C5C9E" w14:paraId="14270EB0" w14:textId="77777777" w:rsidTr="007263F6">
        <w:trPr>
          <w:trHeight w:val="240"/>
        </w:trPr>
        <w:tc>
          <w:tcPr>
            <w:tcW w:w="3409" w:type="dxa"/>
            <w:noWrap/>
            <w:vAlign w:val="bottom"/>
          </w:tcPr>
          <w:p w14:paraId="5EBD7BB7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81" w:type="dxa"/>
            <w:noWrap/>
            <w:vAlign w:val="bottom"/>
          </w:tcPr>
          <w:p w14:paraId="264008CE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755" w:type="dxa"/>
            <w:noWrap/>
            <w:vAlign w:val="bottom"/>
          </w:tcPr>
          <w:p w14:paraId="019E7AD7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816" w:type="dxa"/>
            <w:noWrap/>
            <w:vAlign w:val="bottom"/>
          </w:tcPr>
          <w:p w14:paraId="37DB3FD4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380" w:type="dxa"/>
            <w:noWrap/>
            <w:vAlign w:val="bottom"/>
          </w:tcPr>
          <w:p w14:paraId="712C8AEB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804" w:type="dxa"/>
            <w:noWrap/>
            <w:vAlign w:val="bottom"/>
          </w:tcPr>
          <w:p w14:paraId="54DA5C0C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761" w:type="dxa"/>
            <w:noWrap/>
            <w:vAlign w:val="bottom"/>
          </w:tcPr>
          <w:p w14:paraId="580A09CE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g</w:t>
            </w:r>
          </w:p>
        </w:tc>
      </w:tr>
      <w:tr w:rsidR="00BF0B07" w:rsidRPr="009C5C9E" w14:paraId="3F1F0A55" w14:textId="77777777" w:rsidTr="007263F6">
        <w:trPr>
          <w:trHeight w:val="540"/>
        </w:trPr>
        <w:tc>
          <w:tcPr>
            <w:tcW w:w="3409" w:type="dxa"/>
            <w:vAlign w:val="bottom"/>
          </w:tcPr>
          <w:p w14:paraId="396B2A2A" w14:textId="77777777" w:rsidR="00BF0B07" w:rsidRPr="009C5C9E" w:rsidRDefault="00BF0B07" w:rsidP="00BF0B0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Výsledok hospodárenia pred  zdan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ním, z toho:</w:t>
            </w:r>
          </w:p>
        </w:tc>
        <w:tc>
          <w:tcPr>
            <w:tcW w:w="1281" w:type="dxa"/>
            <w:noWrap/>
            <w:vAlign w:val="bottom"/>
          </w:tcPr>
          <w:p w14:paraId="5F3D57E3" w14:textId="02A73172" w:rsidR="00BF0B07" w:rsidRPr="009C5C9E" w:rsidRDefault="00BF0B07" w:rsidP="00BF0B0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1276,35</w:t>
            </w:r>
          </w:p>
        </w:tc>
        <w:tc>
          <w:tcPr>
            <w:tcW w:w="755" w:type="dxa"/>
            <w:noWrap/>
            <w:vAlign w:val="bottom"/>
          </w:tcPr>
          <w:p w14:paraId="4F617602" w14:textId="77777777" w:rsidR="00BF0B07" w:rsidRPr="009C5C9E" w:rsidRDefault="00BF0B07" w:rsidP="00BF0B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816" w:type="dxa"/>
            <w:noWrap/>
            <w:vAlign w:val="bottom"/>
          </w:tcPr>
          <w:p w14:paraId="68F8FCB2" w14:textId="77777777" w:rsidR="00BF0B07" w:rsidRPr="009C5C9E" w:rsidRDefault="00BF0B07" w:rsidP="00BF0B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380" w:type="dxa"/>
            <w:noWrap/>
            <w:vAlign w:val="bottom"/>
          </w:tcPr>
          <w:p w14:paraId="33032DEE" w14:textId="45321117" w:rsidR="00BF0B07" w:rsidRPr="009C5C9E" w:rsidRDefault="00BF0B07" w:rsidP="00BF0B0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-19701,14</w:t>
            </w:r>
          </w:p>
        </w:tc>
        <w:tc>
          <w:tcPr>
            <w:tcW w:w="804" w:type="dxa"/>
            <w:noWrap/>
            <w:vAlign w:val="bottom"/>
          </w:tcPr>
          <w:p w14:paraId="1C05C134" w14:textId="564F3763" w:rsidR="00BF0B07" w:rsidRPr="009C5C9E" w:rsidRDefault="00BF0B07" w:rsidP="00BF0B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61" w:type="dxa"/>
            <w:noWrap/>
            <w:vAlign w:val="bottom"/>
          </w:tcPr>
          <w:p w14:paraId="23D1B525" w14:textId="77777777" w:rsidR="00BF0B07" w:rsidRPr="009C5C9E" w:rsidRDefault="00BF0B07" w:rsidP="00BF0B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BF0B07" w:rsidRPr="009C5C9E" w14:paraId="709BC51D" w14:textId="77777777" w:rsidTr="005F4B31">
        <w:trPr>
          <w:trHeight w:val="240"/>
        </w:trPr>
        <w:tc>
          <w:tcPr>
            <w:tcW w:w="3409" w:type="dxa"/>
            <w:noWrap/>
            <w:vAlign w:val="bottom"/>
          </w:tcPr>
          <w:p w14:paraId="24DC3A12" w14:textId="77777777" w:rsidR="00BF0B07" w:rsidRPr="009C5C9E" w:rsidRDefault="00BF0B07" w:rsidP="00BF0B07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 xml:space="preserve">teoretická daň </w:t>
            </w:r>
          </w:p>
        </w:tc>
        <w:tc>
          <w:tcPr>
            <w:tcW w:w="1281" w:type="dxa"/>
            <w:noWrap/>
            <w:vAlign w:val="bottom"/>
          </w:tcPr>
          <w:p w14:paraId="2FAC7A30" w14:textId="77777777" w:rsidR="00BF0B07" w:rsidRPr="009C5C9E" w:rsidRDefault="00BF0B07" w:rsidP="00BF0B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55" w:type="dxa"/>
            <w:noWrap/>
            <w:vAlign w:val="bottom"/>
          </w:tcPr>
          <w:p w14:paraId="06D85F61" w14:textId="77777777" w:rsidR="00BF0B07" w:rsidRPr="009C5C9E" w:rsidRDefault="00BF0B07" w:rsidP="00BF0B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16" w:type="dxa"/>
            <w:noWrap/>
          </w:tcPr>
          <w:p w14:paraId="35CFBAD8" w14:textId="1001B4DB" w:rsidR="00BF0B07" w:rsidRPr="009C5C9E" w:rsidRDefault="00BF0B07" w:rsidP="00BF0B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A60">
              <w:rPr>
                <w:rFonts w:ascii="Arial" w:hAnsi="Arial" w:cs="Arial"/>
                <w:sz w:val="18"/>
                <w:szCs w:val="18"/>
              </w:rPr>
              <w:t>15%</w:t>
            </w:r>
          </w:p>
        </w:tc>
        <w:tc>
          <w:tcPr>
            <w:tcW w:w="1380" w:type="dxa"/>
            <w:noWrap/>
            <w:vAlign w:val="bottom"/>
          </w:tcPr>
          <w:p w14:paraId="7D3FC98E" w14:textId="57F33EAA" w:rsidR="00BF0B07" w:rsidRPr="009C5C9E" w:rsidRDefault="00BF0B07" w:rsidP="00BF0B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804" w:type="dxa"/>
            <w:noWrap/>
            <w:vAlign w:val="bottom"/>
          </w:tcPr>
          <w:p w14:paraId="13244BAB" w14:textId="77777777" w:rsidR="00BF0B07" w:rsidRPr="009C5C9E" w:rsidRDefault="00BF0B07" w:rsidP="00BF0B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1" w:type="dxa"/>
            <w:noWrap/>
            <w:vAlign w:val="bottom"/>
          </w:tcPr>
          <w:p w14:paraId="727794FE" w14:textId="77777777" w:rsidR="00BF0B07" w:rsidRPr="009C5C9E" w:rsidRDefault="00BF0B07" w:rsidP="00BF0B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21%</w:t>
            </w:r>
          </w:p>
        </w:tc>
      </w:tr>
      <w:tr w:rsidR="00BF0B07" w:rsidRPr="009C5C9E" w14:paraId="6E8C6ABE" w14:textId="77777777" w:rsidTr="007263F6">
        <w:trPr>
          <w:trHeight w:val="240"/>
        </w:trPr>
        <w:tc>
          <w:tcPr>
            <w:tcW w:w="3409" w:type="dxa"/>
            <w:noWrap/>
            <w:vAlign w:val="bottom"/>
          </w:tcPr>
          <w:p w14:paraId="22E5D8A8" w14:textId="77777777" w:rsidR="00BF0B07" w:rsidRPr="009C5C9E" w:rsidRDefault="00BF0B07" w:rsidP="00BF0B07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Daňovo neuznané náklady</w:t>
            </w:r>
          </w:p>
        </w:tc>
        <w:tc>
          <w:tcPr>
            <w:tcW w:w="1281" w:type="dxa"/>
            <w:noWrap/>
            <w:vAlign w:val="bottom"/>
          </w:tcPr>
          <w:p w14:paraId="66B566E4" w14:textId="72539C61" w:rsidR="00BF0B07" w:rsidRPr="009C5C9E" w:rsidRDefault="00BF0B07" w:rsidP="00BF0B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5000</w:t>
            </w:r>
          </w:p>
        </w:tc>
        <w:tc>
          <w:tcPr>
            <w:tcW w:w="755" w:type="dxa"/>
            <w:noWrap/>
            <w:vAlign w:val="bottom"/>
          </w:tcPr>
          <w:p w14:paraId="58392C11" w14:textId="77777777" w:rsidR="00BF0B07" w:rsidRPr="009C5C9E" w:rsidRDefault="00BF0B07" w:rsidP="00BF0B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16" w:type="dxa"/>
            <w:noWrap/>
          </w:tcPr>
          <w:p w14:paraId="245C6FF4" w14:textId="5D72BA37" w:rsidR="00BF0B07" w:rsidRDefault="00BF0B07" w:rsidP="00BF0B07">
            <w:pPr>
              <w:jc w:val="right"/>
            </w:pPr>
            <w:r w:rsidRPr="00496A60">
              <w:rPr>
                <w:rFonts w:ascii="Arial" w:hAnsi="Arial" w:cs="Arial"/>
                <w:sz w:val="18"/>
                <w:szCs w:val="18"/>
              </w:rPr>
              <w:t>15%</w:t>
            </w:r>
          </w:p>
        </w:tc>
        <w:tc>
          <w:tcPr>
            <w:tcW w:w="1380" w:type="dxa"/>
            <w:noWrap/>
            <w:vAlign w:val="bottom"/>
          </w:tcPr>
          <w:p w14:paraId="093FAD13" w14:textId="29B7DCE5" w:rsidR="00BF0B07" w:rsidRPr="009C5C9E" w:rsidRDefault="00BF0B07" w:rsidP="00BF0B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6619,56</w:t>
            </w:r>
          </w:p>
        </w:tc>
        <w:tc>
          <w:tcPr>
            <w:tcW w:w="804" w:type="dxa"/>
            <w:noWrap/>
            <w:vAlign w:val="bottom"/>
          </w:tcPr>
          <w:p w14:paraId="6ADF65AD" w14:textId="77777777" w:rsidR="00BF0B07" w:rsidRPr="009C5C9E" w:rsidRDefault="00BF0B07" w:rsidP="00BF0B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1" w:type="dxa"/>
            <w:noWrap/>
          </w:tcPr>
          <w:p w14:paraId="174C8B65" w14:textId="77777777" w:rsidR="00BF0B07" w:rsidRDefault="00BF0B07" w:rsidP="00BF0B07">
            <w:pPr>
              <w:jc w:val="right"/>
            </w:pPr>
            <w:r w:rsidRPr="0034002E">
              <w:rPr>
                <w:rFonts w:ascii="Arial" w:hAnsi="Arial" w:cs="Arial"/>
                <w:sz w:val="18"/>
                <w:szCs w:val="18"/>
              </w:rPr>
              <w:t>21%</w:t>
            </w:r>
          </w:p>
        </w:tc>
      </w:tr>
      <w:tr w:rsidR="00BF0B07" w:rsidRPr="009C5C9E" w14:paraId="0BC7A28E" w14:textId="77777777" w:rsidTr="007263F6">
        <w:trPr>
          <w:trHeight w:val="240"/>
        </w:trPr>
        <w:tc>
          <w:tcPr>
            <w:tcW w:w="3409" w:type="dxa"/>
            <w:noWrap/>
            <w:vAlign w:val="bottom"/>
          </w:tcPr>
          <w:p w14:paraId="1BE7FF0D" w14:textId="77777777" w:rsidR="00BF0B07" w:rsidRPr="009C5C9E" w:rsidRDefault="00BF0B07" w:rsidP="00BF0B07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Výnosy nepodliehajúce dani</w:t>
            </w:r>
          </w:p>
        </w:tc>
        <w:tc>
          <w:tcPr>
            <w:tcW w:w="1281" w:type="dxa"/>
            <w:noWrap/>
            <w:vAlign w:val="bottom"/>
          </w:tcPr>
          <w:p w14:paraId="2E304B4C" w14:textId="77777777" w:rsidR="00BF0B07" w:rsidRPr="009C5C9E" w:rsidRDefault="00BF0B07" w:rsidP="00BF0B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5" w:type="dxa"/>
            <w:noWrap/>
            <w:vAlign w:val="bottom"/>
          </w:tcPr>
          <w:p w14:paraId="0DC57795" w14:textId="77777777" w:rsidR="00BF0B07" w:rsidRPr="009C5C9E" w:rsidRDefault="00BF0B07" w:rsidP="00BF0B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16" w:type="dxa"/>
            <w:noWrap/>
          </w:tcPr>
          <w:p w14:paraId="6B8941DA" w14:textId="6B4F72D7" w:rsidR="00BF0B07" w:rsidRDefault="00BF0B07" w:rsidP="00BF0B07">
            <w:pPr>
              <w:jc w:val="right"/>
            </w:pPr>
            <w:r w:rsidRPr="00496A60">
              <w:rPr>
                <w:rFonts w:ascii="Arial" w:hAnsi="Arial" w:cs="Arial"/>
                <w:sz w:val="18"/>
                <w:szCs w:val="18"/>
              </w:rPr>
              <w:t>15%</w:t>
            </w:r>
          </w:p>
        </w:tc>
        <w:tc>
          <w:tcPr>
            <w:tcW w:w="1380" w:type="dxa"/>
            <w:noWrap/>
            <w:vAlign w:val="bottom"/>
          </w:tcPr>
          <w:p w14:paraId="0BB04747" w14:textId="77777777" w:rsidR="00BF0B07" w:rsidRPr="009C5C9E" w:rsidRDefault="00BF0B07" w:rsidP="00BF0B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04" w:type="dxa"/>
            <w:noWrap/>
            <w:vAlign w:val="bottom"/>
          </w:tcPr>
          <w:p w14:paraId="04AB24AC" w14:textId="77777777" w:rsidR="00BF0B07" w:rsidRPr="009C5C9E" w:rsidRDefault="00BF0B07" w:rsidP="00BF0B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1" w:type="dxa"/>
            <w:noWrap/>
          </w:tcPr>
          <w:p w14:paraId="34AA7E9A" w14:textId="77777777" w:rsidR="00BF0B07" w:rsidRDefault="00BF0B07" w:rsidP="00BF0B07">
            <w:pPr>
              <w:jc w:val="right"/>
            </w:pPr>
            <w:r w:rsidRPr="0034002E">
              <w:rPr>
                <w:rFonts w:ascii="Arial" w:hAnsi="Arial" w:cs="Arial"/>
                <w:sz w:val="18"/>
                <w:szCs w:val="18"/>
              </w:rPr>
              <w:t>21%</w:t>
            </w:r>
          </w:p>
        </w:tc>
      </w:tr>
      <w:tr w:rsidR="00BF0B07" w:rsidRPr="009C5C9E" w14:paraId="3F432695" w14:textId="77777777" w:rsidTr="007263F6">
        <w:trPr>
          <w:trHeight w:val="240"/>
        </w:trPr>
        <w:tc>
          <w:tcPr>
            <w:tcW w:w="3409" w:type="dxa"/>
            <w:noWrap/>
            <w:vAlign w:val="bottom"/>
          </w:tcPr>
          <w:p w14:paraId="04B3D571" w14:textId="77777777" w:rsidR="00BF0B07" w:rsidRPr="009C5C9E" w:rsidRDefault="00BF0B07" w:rsidP="00BF0B07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Umorenie daňovej straty</w:t>
            </w:r>
          </w:p>
        </w:tc>
        <w:tc>
          <w:tcPr>
            <w:tcW w:w="1281" w:type="dxa"/>
            <w:noWrap/>
            <w:vAlign w:val="bottom"/>
          </w:tcPr>
          <w:p w14:paraId="020FF7D8" w14:textId="07540A91" w:rsidR="00BF0B07" w:rsidRPr="009C5C9E" w:rsidRDefault="00BF0B07" w:rsidP="00BF0B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3901,24</w:t>
            </w:r>
          </w:p>
        </w:tc>
        <w:tc>
          <w:tcPr>
            <w:tcW w:w="755" w:type="dxa"/>
            <w:noWrap/>
            <w:vAlign w:val="bottom"/>
          </w:tcPr>
          <w:p w14:paraId="39A3B7E4" w14:textId="77777777" w:rsidR="00BF0B07" w:rsidRPr="009C5C9E" w:rsidRDefault="00BF0B07" w:rsidP="00BF0B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16" w:type="dxa"/>
            <w:noWrap/>
          </w:tcPr>
          <w:p w14:paraId="58D275ED" w14:textId="22D736B2" w:rsidR="00BF0B07" w:rsidRDefault="00BF0B07" w:rsidP="00BF0B07">
            <w:pPr>
              <w:jc w:val="right"/>
            </w:pPr>
            <w:r w:rsidRPr="00496A60">
              <w:rPr>
                <w:rFonts w:ascii="Arial" w:hAnsi="Arial" w:cs="Arial"/>
                <w:sz w:val="18"/>
                <w:szCs w:val="18"/>
              </w:rPr>
              <w:t>15%</w:t>
            </w:r>
          </w:p>
        </w:tc>
        <w:tc>
          <w:tcPr>
            <w:tcW w:w="1380" w:type="dxa"/>
            <w:noWrap/>
            <w:vAlign w:val="bottom"/>
          </w:tcPr>
          <w:p w14:paraId="1D02FC9C" w14:textId="77777777" w:rsidR="00BF0B07" w:rsidRPr="009C5C9E" w:rsidRDefault="00BF0B07" w:rsidP="00BF0B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04" w:type="dxa"/>
            <w:noWrap/>
            <w:vAlign w:val="bottom"/>
          </w:tcPr>
          <w:p w14:paraId="16A1BBA6" w14:textId="77777777" w:rsidR="00BF0B07" w:rsidRPr="009C5C9E" w:rsidRDefault="00BF0B07" w:rsidP="00BF0B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1" w:type="dxa"/>
            <w:noWrap/>
          </w:tcPr>
          <w:p w14:paraId="55A89403" w14:textId="77777777" w:rsidR="00BF0B07" w:rsidRDefault="00BF0B07" w:rsidP="00BF0B07">
            <w:pPr>
              <w:jc w:val="right"/>
            </w:pPr>
            <w:r w:rsidRPr="0034002E">
              <w:rPr>
                <w:rFonts w:ascii="Arial" w:hAnsi="Arial" w:cs="Arial"/>
                <w:sz w:val="18"/>
                <w:szCs w:val="18"/>
              </w:rPr>
              <w:t>21%</w:t>
            </w:r>
          </w:p>
        </w:tc>
      </w:tr>
      <w:tr w:rsidR="00BF0B07" w:rsidRPr="009C5C9E" w14:paraId="031EA5AE" w14:textId="77777777" w:rsidTr="007263F6">
        <w:trPr>
          <w:trHeight w:val="255"/>
        </w:trPr>
        <w:tc>
          <w:tcPr>
            <w:tcW w:w="3409" w:type="dxa"/>
            <w:noWrap/>
            <w:vAlign w:val="bottom"/>
          </w:tcPr>
          <w:p w14:paraId="0E2C06C3" w14:textId="77777777" w:rsidR="00BF0B07" w:rsidRPr="009C5C9E" w:rsidRDefault="00BF0B07" w:rsidP="00BF0B07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Spolu</w:t>
            </w:r>
          </w:p>
        </w:tc>
        <w:tc>
          <w:tcPr>
            <w:tcW w:w="1281" w:type="dxa"/>
            <w:noWrap/>
            <w:vAlign w:val="bottom"/>
          </w:tcPr>
          <w:p w14:paraId="4A0C1824" w14:textId="767D6B3E" w:rsidR="00BF0B07" w:rsidRPr="009C5C9E" w:rsidRDefault="00BF0B07" w:rsidP="00BF0B0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2375,11</w:t>
            </w:r>
          </w:p>
        </w:tc>
        <w:tc>
          <w:tcPr>
            <w:tcW w:w="755" w:type="dxa"/>
            <w:noWrap/>
            <w:vAlign w:val="bottom"/>
          </w:tcPr>
          <w:p w14:paraId="4D070AD9" w14:textId="3FD68538" w:rsidR="00BF0B07" w:rsidRPr="009C5C9E" w:rsidRDefault="00BF0B07" w:rsidP="00BF0B0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356,27</w:t>
            </w:r>
          </w:p>
        </w:tc>
        <w:tc>
          <w:tcPr>
            <w:tcW w:w="816" w:type="dxa"/>
            <w:noWrap/>
          </w:tcPr>
          <w:p w14:paraId="223804A5" w14:textId="4D821CA3" w:rsidR="00BF0B07" w:rsidRDefault="00BF0B07" w:rsidP="00BF0B07">
            <w:pPr>
              <w:jc w:val="right"/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  <w:r w:rsidRPr="0034002E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1380" w:type="dxa"/>
            <w:noWrap/>
            <w:vAlign w:val="bottom"/>
          </w:tcPr>
          <w:p w14:paraId="5A16F14D" w14:textId="1D158E32" w:rsidR="00BF0B07" w:rsidRPr="009C5C9E" w:rsidRDefault="00BF0B07" w:rsidP="00BF0B0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-13081,58</w:t>
            </w:r>
          </w:p>
        </w:tc>
        <w:tc>
          <w:tcPr>
            <w:tcW w:w="804" w:type="dxa"/>
            <w:noWrap/>
            <w:vAlign w:val="bottom"/>
          </w:tcPr>
          <w:p w14:paraId="3D33FC20" w14:textId="77777777" w:rsidR="00BF0B07" w:rsidRPr="009C5C9E" w:rsidRDefault="00BF0B07" w:rsidP="00BF0B0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61" w:type="dxa"/>
            <w:noWrap/>
          </w:tcPr>
          <w:p w14:paraId="0E5C39B6" w14:textId="77777777" w:rsidR="00BF0B07" w:rsidRDefault="00BF0B07" w:rsidP="00BF0B07">
            <w:pPr>
              <w:jc w:val="right"/>
            </w:pPr>
            <w:r w:rsidRPr="0034002E">
              <w:rPr>
                <w:rFonts w:ascii="Arial" w:hAnsi="Arial" w:cs="Arial"/>
                <w:sz w:val="18"/>
                <w:szCs w:val="18"/>
              </w:rPr>
              <w:t>21%</w:t>
            </w:r>
          </w:p>
        </w:tc>
      </w:tr>
      <w:tr w:rsidR="00BF0B07" w:rsidRPr="009C5C9E" w14:paraId="61F23C5A" w14:textId="77777777" w:rsidTr="007263F6">
        <w:trPr>
          <w:trHeight w:val="255"/>
        </w:trPr>
        <w:tc>
          <w:tcPr>
            <w:tcW w:w="3409" w:type="dxa"/>
            <w:noWrap/>
            <w:vAlign w:val="bottom"/>
          </w:tcPr>
          <w:p w14:paraId="49C6BE48" w14:textId="77777777" w:rsidR="00BF0B07" w:rsidRPr="009C5C9E" w:rsidRDefault="00BF0B07" w:rsidP="00BF0B07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Splatná daň z príjmov</w:t>
            </w:r>
          </w:p>
        </w:tc>
        <w:tc>
          <w:tcPr>
            <w:tcW w:w="1281" w:type="dxa"/>
            <w:noWrap/>
            <w:vAlign w:val="bottom"/>
          </w:tcPr>
          <w:p w14:paraId="687EA13B" w14:textId="77777777" w:rsidR="00BF0B07" w:rsidRPr="009C5C9E" w:rsidRDefault="00BF0B07" w:rsidP="00BF0B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55" w:type="dxa"/>
            <w:noWrap/>
            <w:vAlign w:val="bottom"/>
          </w:tcPr>
          <w:p w14:paraId="5CFC3371" w14:textId="77777777" w:rsidR="00BF0B07" w:rsidRPr="009C5C9E" w:rsidRDefault="00BF0B07" w:rsidP="00BF0B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16" w:type="dxa"/>
            <w:noWrap/>
          </w:tcPr>
          <w:p w14:paraId="524E5C2D" w14:textId="2E6852EB" w:rsidR="00BF0B07" w:rsidRDefault="00BF0B07" w:rsidP="00BF0B07">
            <w:pPr>
              <w:jc w:val="right"/>
            </w:pPr>
            <w:r w:rsidRPr="000316E6">
              <w:rPr>
                <w:rFonts w:ascii="Arial" w:hAnsi="Arial" w:cs="Arial"/>
                <w:sz w:val="18"/>
                <w:szCs w:val="18"/>
              </w:rPr>
              <w:t>15%</w:t>
            </w:r>
          </w:p>
        </w:tc>
        <w:tc>
          <w:tcPr>
            <w:tcW w:w="1380" w:type="dxa"/>
            <w:noWrap/>
            <w:vAlign w:val="bottom"/>
          </w:tcPr>
          <w:p w14:paraId="23331A4B" w14:textId="233E87D9" w:rsidR="00BF0B07" w:rsidRPr="009C5C9E" w:rsidRDefault="00BF0B07" w:rsidP="00BF0B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804" w:type="dxa"/>
            <w:noWrap/>
            <w:vAlign w:val="bottom"/>
          </w:tcPr>
          <w:p w14:paraId="7A8470F4" w14:textId="77777777" w:rsidR="00BF0B07" w:rsidRPr="009C5C9E" w:rsidRDefault="00BF0B07" w:rsidP="00BF0B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1" w:type="dxa"/>
            <w:noWrap/>
          </w:tcPr>
          <w:p w14:paraId="45EE4C4F" w14:textId="77777777" w:rsidR="00BF0B07" w:rsidRDefault="00BF0B07" w:rsidP="00BF0B07">
            <w:pPr>
              <w:jc w:val="right"/>
            </w:pPr>
            <w:r w:rsidRPr="0034002E">
              <w:rPr>
                <w:rFonts w:ascii="Arial" w:hAnsi="Arial" w:cs="Arial"/>
                <w:sz w:val="18"/>
                <w:szCs w:val="18"/>
              </w:rPr>
              <w:t>21%</w:t>
            </w:r>
          </w:p>
        </w:tc>
      </w:tr>
      <w:tr w:rsidR="00BF0B07" w:rsidRPr="009C5C9E" w14:paraId="3B9C52D4" w14:textId="77777777" w:rsidTr="007263F6">
        <w:trPr>
          <w:trHeight w:val="240"/>
        </w:trPr>
        <w:tc>
          <w:tcPr>
            <w:tcW w:w="3409" w:type="dxa"/>
            <w:noWrap/>
            <w:vAlign w:val="bottom"/>
          </w:tcPr>
          <w:p w14:paraId="250237BE" w14:textId="77777777" w:rsidR="00BF0B07" w:rsidRPr="009C5C9E" w:rsidRDefault="00BF0B07" w:rsidP="00BF0B07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Odložená daň z príjmov</w:t>
            </w:r>
          </w:p>
        </w:tc>
        <w:tc>
          <w:tcPr>
            <w:tcW w:w="1281" w:type="dxa"/>
            <w:noWrap/>
            <w:vAlign w:val="bottom"/>
          </w:tcPr>
          <w:p w14:paraId="61212ED7" w14:textId="77777777" w:rsidR="00BF0B07" w:rsidRPr="009C5C9E" w:rsidRDefault="00BF0B07" w:rsidP="00BF0B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55" w:type="dxa"/>
            <w:noWrap/>
            <w:vAlign w:val="bottom"/>
          </w:tcPr>
          <w:p w14:paraId="510EDE7F" w14:textId="77777777" w:rsidR="00BF0B07" w:rsidRPr="009C5C9E" w:rsidRDefault="00BF0B07" w:rsidP="00BF0B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16" w:type="dxa"/>
            <w:noWrap/>
          </w:tcPr>
          <w:p w14:paraId="427A99A9" w14:textId="3D309E92" w:rsidR="00BF0B07" w:rsidRDefault="00BF0B07" w:rsidP="00BF0B07">
            <w:pPr>
              <w:jc w:val="right"/>
            </w:pPr>
            <w:r w:rsidRPr="000316E6">
              <w:rPr>
                <w:rFonts w:ascii="Arial" w:hAnsi="Arial" w:cs="Arial"/>
                <w:sz w:val="18"/>
                <w:szCs w:val="18"/>
              </w:rPr>
              <w:t>15%</w:t>
            </w:r>
          </w:p>
        </w:tc>
        <w:tc>
          <w:tcPr>
            <w:tcW w:w="1380" w:type="dxa"/>
            <w:noWrap/>
            <w:vAlign w:val="bottom"/>
          </w:tcPr>
          <w:p w14:paraId="7465B4F8" w14:textId="3FA19EFC" w:rsidR="00BF0B07" w:rsidRPr="009C5C9E" w:rsidRDefault="00BF0B07" w:rsidP="00BF0B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804" w:type="dxa"/>
            <w:noWrap/>
            <w:vAlign w:val="bottom"/>
          </w:tcPr>
          <w:p w14:paraId="7CDC805B" w14:textId="77777777" w:rsidR="00BF0B07" w:rsidRPr="009C5C9E" w:rsidRDefault="00BF0B07" w:rsidP="00BF0B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1" w:type="dxa"/>
            <w:noWrap/>
          </w:tcPr>
          <w:p w14:paraId="32352369" w14:textId="77777777" w:rsidR="00BF0B07" w:rsidRDefault="00BF0B07" w:rsidP="00BF0B07">
            <w:pPr>
              <w:jc w:val="right"/>
            </w:pPr>
            <w:r w:rsidRPr="0034002E">
              <w:rPr>
                <w:rFonts w:ascii="Arial" w:hAnsi="Arial" w:cs="Arial"/>
                <w:sz w:val="18"/>
                <w:szCs w:val="18"/>
              </w:rPr>
              <w:t>21%</w:t>
            </w:r>
          </w:p>
        </w:tc>
      </w:tr>
      <w:tr w:rsidR="00BF0B07" w:rsidRPr="009C5C9E" w14:paraId="2BC9C133" w14:textId="77777777" w:rsidTr="007263F6">
        <w:trPr>
          <w:trHeight w:val="240"/>
        </w:trPr>
        <w:tc>
          <w:tcPr>
            <w:tcW w:w="3409" w:type="dxa"/>
            <w:noWrap/>
            <w:vAlign w:val="bottom"/>
          </w:tcPr>
          <w:p w14:paraId="77226721" w14:textId="77777777" w:rsidR="00BF0B07" w:rsidRPr="009C5C9E" w:rsidRDefault="00BF0B07" w:rsidP="00BF0B07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 xml:space="preserve">Celková daň z príjmov </w:t>
            </w:r>
            <w:r>
              <w:rPr>
                <w:rFonts w:ascii="Arial" w:hAnsi="Arial" w:cs="Arial"/>
                <w:sz w:val="18"/>
                <w:szCs w:val="18"/>
              </w:rPr>
              <w:t>–daňová licencia</w:t>
            </w:r>
          </w:p>
        </w:tc>
        <w:tc>
          <w:tcPr>
            <w:tcW w:w="1281" w:type="dxa"/>
            <w:noWrap/>
            <w:vAlign w:val="bottom"/>
          </w:tcPr>
          <w:p w14:paraId="7DDB4E34" w14:textId="77777777" w:rsidR="00BF0B07" w:rsidRPr="009C5C9E" w:rsidRDefault="00BF0B07" w:rsidP="00BF0B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55" w:type="dxa"/>
            <w:noWrap/>
            <w:vAlign w:val="bottom"/>
          </w:tcPr>
          <w:p w14:paraId="61540C69" w14:textId="77777777" w:rsidR="00BF0B07" w:rsidRPr="009C5C9E" w:rsidRDefault="00BF0B07" w:rsidP="00BF0B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16" w:type="dxa"/>
            <w:noWrap/>
          </w:tcPr>
          <w:p w14:paraId="706D0B28" w14:textId="6F03B760" w:rsidR="00BF0B07" w:rsidRDefault="00BF0B07" w:rsidP="00BF0B07">
            <w:pPr>
              <w:jc w:val="right"/>
            </w:pPr>
            <w:r w:rsidRPr="000316E6">
              <w:rPr>
                <w:rFonts w:ascii="Arial" w:hAnsi="Arial" w:cs="Arial"/>
                <w:sz w:val="18"/>
                <w:szCs w:val="18"/>
              </w:rPr>
              <w:t>15%</w:t>
            </w:r>
          </w:p>
        </w:tc>
        <w:tc>
          <w:tcPr>
            <w:tcW w:w="1380" w:type="dxa"/>
            <w:noWrap/>
            <w:vAlign w:val="bottom"/>
          </w:tcPr>
          <w:p w14:paraId="2251F6C4" w14:textId="276C34C1" w:rsidR="00BF0B07" w:rsidRPr="009C5C9E" w:rsidRDefault="00BF0B07" w:rsidP="00BF0B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804" w:type="dxa"/>
            <w:noWrap/>
            <w:vAlign w:val="bottom"/>
          </w:tcPr>
          <w:p w14:paraId="3D749325" w14:textId="77777777" w:rsidR="00BF0B07" w:rsidRPr="009C5C9E" w:rsidRDefault="00BF0B07" w:rsidP="00BF0B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1" w:type="dxa"/>
            <w:noWrap/>
          </w:tcPr>
          <w:p w14:paraId="3C3DD965" w14:textId="77777777" w:rsidR="00BF0B07" w:rsidRDefault="00BF0B07" w:rsidP="00BF0B07">
            <w:pPr>
              <w:jc w:val="right"/>
            </w:pPr>
            <w:r w:rsidRPr="0034002E">
              <w:rPr>
                <w:rFonts w:ascii="Arial" w:hAnsi="Arial" w:cs="Arial"/>
                <w:sz w:val="18"/>
                <w:szCs w:val="18"/>
              </w:rPr>
              <w:t>21%</w:t>
            </w:r>
          </w:p>
        </w:tc>
      </w:tr>
    </w:tbl>
    <w:p w14:paraId="76057C45" w14:textId="77777777" w:rsidR="00663129" w:rsidRDefault="00663129" w:rsidP="008B04E1">
      <w:pPr>
        <w:pStyle w:val="odstavec"/>
      </w:pPr>
    </w:p>
    <w:p w14:paraId="4B7D4C7D" w14:textId="77777777" w:rsidR="00402E12" w:rsidRDefault="00402E12" w:rsidP="008B04E1">
      <w:pPr>
        <w:pStyle w:val="odstavec"/>
      </w:pPr>
    </w:p>
    <w:p w14:paraId="20EC4721" w14:textId="77777777" w:rsidR="008206B5" w:rsidRDefault="008206B5" w:rsidP="008B04E1">
      <w:pPr>
        <w:pStyle w:val="odstavec"/>
      </w:pPr>
    </w:p>
    <w:p w14:paraId="23719029" w14:textId="77777777" w:rsidR="007939C3" w:rsidRDefault="007939C3" w:rsidP="008B04E1">
      <w:pPr>
        <w:pStyle w:val="odstavec"/>
      </w:pPr>
    </w:p>
    <w:p w14:paraId="56B44032" w14:textId="77777777" w:rsidR="008206B5" w:rsidRDefault="008206B5" w:rsidP="008B04E1">
      <w:pPr>
        <w:pStyle w:val="odstavec"/>
      </w:pPr>
    </w:p>
    <w:p w14:paraId="5C0FAD0E" w14:textId="77777777" w:rsidR="008206B5" w:rsidRDefault="008206B5" w:rsidP="008B04E1">
      <w:pPr>
        <w:pStyle w:val="odstavec"/>
      </w:pPr>
    </w:p>
    <w:p w14:paraId="606EEBB1" w14:textId="77777777" w:rsidR="00663129" w:rsidRPr="00E63C40" w:rsidRDefault="008206B5" w:rsidP="00402E12">
      <w:pPr>
        <w:pStyle w:val="Nadpis1"/>
      </w:pPr>
      <w:r>
        <w:t xml:space="preserve">INFORMÁCIE O </w:t>
      </w:r>
      <w:r w:rsidR="00663129" w:rsidRPr="00E63C40">
        <w:t>ÚDAJ</w:t>
      </w:r>
      <w:r>
        <w:t>OCH</w:t>
      </w:r>
      <w:r w:rsidR="00663129" w:rsidRPr="00E63C40">
        <w:t xml:space="preserve"> NA PODSÚVAHOVÝCH ÚČTOCH</w:t>
      </w:r>
    </w:p>
    <w:p w14:paraId="1A54DDF0" w14:textId="77777777" w:rsidR="00663129" w:rsidRDefault="00663129" w:rsidP="008E4E06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Majetok vzatý do prenájmu</w:t>
      </w:r>
      <w:r>
        <w:rPr>
          <w:rFonts w:ascii="Arial" w:hAnsi="Arial"/>
        </w:rPr>
        <w:t xml:space="preserve"> </w:t>
      </w:r>
    </w:p>
    <w:p w14:paraId="44D30499" w14:textId="77777777" w:rsidR="00663129" w:rsidRDefault="00A8664B" w:rsidP="008B04E1">
      <w:pPr>
        <w:pStyle w:val="odstavec"/>
      </w:pPr>
      <w:r>
        <w:t>Spoločnosť nemá žiadny majetok vzatý do podnájmu.</w:t>
      </w:r>
    </w:p>
    <w:p w14:paraId="6E643533" w14:textId="77777777" w:rsidR="00A8664B" w:rsidRDefault="00A8664B" w:rsidP="008B04E1">
      <w:pPr>
        <w:pStyle w:val="odstavec"/>
      </w:pPr>
    </w:p>
    <w:p w14:paraId="1559DAA5" w14:textId="77777777" w:rsidR="00663129" w:rsidRPr="00E63C40" w:rsidRDefault="00663129" w:rsidP="00221F82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Majetok daný do prenájmu</w:t>
      </w:r>
    </w:p>
    <w:p w14:paraId="33259BD2" w14:textId="77777777" w:rsidR="00663129" w:rsidRPr="00E63C40" w:rsidRDefault="006C67E8" w:rsidP="008B04E1">
      <w:pPr>
        <w:pStyle w:val="odstavec"/>
      </w:pPr>
      <w:r>
        <w:t>S</w:t>
      </w:r>
      <w:r w:rsidR="007650B4">
        <w:t>poločnosť nemá žiadny majetok v prenájme.</w:t>
      </w:r>
    </w:p>
    <w:p w14:paraId="44D7A3C0" w14:textId="77777777" w:rsidR="00351502" w:rsidRDefault="00351502" w:rsidP="008B04E1">
      <w:pPr>
        <w:pStyle w:val="odstavec"/>
      </w:pPr>
    </w:p>
    <w:p w14:paraId="1FB1DC23" w14:textId="77777777" w:rsidR="00351502" w:rsidRPr="00E63C40" w:rsidRDefault="00351502" w:rsidP="008B04E1">
      <w:pPr>
        <w:pStyle w:val="odstavec"/>
      </w:pPr>
    </w:p>
    <w:p w14:paraId="0556E6F6" w14:textId="77777777" w:rsidR="00663129" w:rsidRDefault="00663129" w:rsidP="00402E12">
      <w:pPr>
        <w:pStyle w:val="Nadpis1"/>
      </w:pPr>
      <w:r w:rsidRPr="00E63C40">
        <w:t>I</w:t>
      </w:r>
      <w:r w:rsidR="008206B5">
        <w:t>NFORMÁCIE O INÝCH</w:t>
      </w:r>
      <w:r w:rsidRPr="00E63C40">
        <w:t xml:space="preserve"> AKTÍVA</w:t>
      </w:r>
      <w:r w:rsidR="008206B5">
        <w:t>CH</w:t>
      </w:r>
      <w:r w:rsidRPr="00E63C40">
        <w:t xml:space="preserve"> A PASÍVA</w:t>
      </w:r>
      <w:r w:rsidR="008206B5">
        <w:t>CH</w:t>
      </w:r>
    </w:p>
    <w:p w14:paraId="71E72057" w14:textId="77777777" w:rsidR="00663129" w:rsidRPr="00893E5B" w:rsidRDefault="00663129" w:rsidP="008B04E1">
      <w:pPr>
        <w:pStyle w:val="odstavec"/>
      </w:pPr>
    </w:p>
    <w:p w14:paraId="4AD0938E" w14:textId="77777777" w:rsidR="00663129" w:rsidRPr="00E63C40" w:rsidRDefault="00F518FD" w:rsidP="008B04E1">
      <w:pPr>
        <w:pStyle w:val="odstavec"/>
      </w:pPr>
      <w:r>
        <w:t>Spoločnosť neeviduje žiadne iné aktíva a pasíva.</w:t>
      </w:r>
    </w:p>
    <w:p w14:paraId="3EB9826E" w14:textId="77777777" w:rsidR="00663129" w:rsidRDefault="00663129">
      <w:pPr>
        <w:rPr>
          <w:rFonts w:ascii="Arial" w:hAnsi="Arial" w:cs="Arial"/>
          <w:b/>
          <w:bCs/>
          <w:kern w:val="32"/>
          <w:sz w:val="20"/>
          <w:szCs w:val="20"/>
        </w:rPr>
      </w:pPr>
    </w:p>
    <w:p w14:paraId="6DCD999D" w14:textId="77777777" w:rsidR="00663129" w:rsidRPr="00E63C40" w:rsidRDefault="008206B5" w:rsidP="00402E12">
      <w:pPr>
        <w:pStyle w:val="Nadpis1"/>
      </w:pPr>
      <w:r>
        <w:t>INFORMÁCIE O PRÍJMOCH</w:t>
      </w:r>
      <w:r w:rsidR="00663129" w:rsidRPr="00E63C40">
        <w:t xml:space="preserve"> A VÝHOD</w:t>
      </w:r>
      <w:r>
        <w:t>ÁCH</w:t>
      </w:r>
      <w:r w:rsidR="00663129" w:rsidRPr="00E63C40">
        <w:t xml:space="preserve"> ČLENOV ŠTATUTÁRNYCH, DOZORNÝCH A INÝCH ORGÁNOV </w:t>
      </w:r>
      <w:r>
        <w:t>ÚČTOVNEJ JEDNOTKY</w:t>
      </w:r>
    </w:p>
    <w:p w14:paraId="038B0C35" w14:textId="77777777" w:rsidR="00663129" w:rsidRDefault="00663129" w:rsidP="008B04E1">
      <w:pPr>
        <w:pStyle w:val="odstavec"/>
      </w:pPr>
    </w:p>
    <w:p w14:paraId="085FFD96" w14:textId="77777777" w:rsidR="00663129" w:rsidRDefault="00663129" w:rsidP="008B04E1">
      <w:pPr>
        <w:pStyle w:val="odstavec"/>
      </w:pPr>
      <w:r>
        <w:t xml:space="preserve"> </w:t>
      </w:r>
      <w:r w:rsidR="00F518FD">
        <w:t>Spoločnosť neposkytla žiadne iné príjmy a výhody členov štatutárnych, dozorných a iných orgánov spoločnosti.</w:t>
      </w:r>
    </w:p>
    <w:p w14:paraId="65901D09" w14:textId="77777777" w:rsidR="00663129" w:rsidRPr="00E63C40" w:rsidRDefault="00663129" w:rsidP="008B04E1">
      <w:pPr>
        <w:pStyle w:val="odstavec"/>
      </w:pPr>
    </w:p>
    <w:p w14:paraId="64B6CF4A" w14:textId="77777777" w:rsidR="00663129" w:rsidRPr="00E63C40" w:rsidRDefault="008206B5" w:rsidP="00402E12">
      <w:pPr>
        <w:pStyle w:val="Nadpis1"/>
      </w:pPr>
      <w:r>
        <w:t xml:space="preserve">INFORMÁCIE O </w:t>
      </w:r>
      <w:r w:rsidR="00663129" w:rsidRPr="00E63C40">
        <w:t>EKONOMICK</w:t>
      </w:r>
      <w:r>
        <w:t>ÝCH</w:t>
      </w:r>
      <w:r w:rsidR="00663129" w:rsidRPr="00E63C40">
        <w:t xml:space="preserve"> VZŤAH</w:t>
      </w:r>
      <w:r>
        <w:t>OCH</w:t>
      </w:r>
      <w:r w:rsidR="00663129" w:rsidRPr="00E63C40">
        <w:t xml:space="preserve"> </w:t>
      </w:r>
      <w:r>
        <w:t>ÚČTOVNEJ JEDNOTKY</w:t>
      </w:r>
      <w:r w:rsidR="00663129" w:rsidRPr="00E63C40">
        <w:t xml:space="preserve"> A SPRIAZNENÝCH OSÔB</w:t>
      </w:r>
    </w:p>
    <w:p w14:paraId="543B2EBC" w14:textId="77777777" w:rsidR="00663129" w:rsidRDefault="00663129">
      <w:pPr>
        <w:rPr>
          <w:rFonts w:ascii="Arial" w:hAnsi="Arial" w:cs="Arial"/>
          <w:sz w:val="20"/>
        </w:rPr>
      </w:pPr>
    </w:p>
    <w:p w14:paraId="7D7CCEDD" w14:textId="77777777" w:rsidR="004E138C" w:rsidRDefault="004E138C" w:rsidP="008B04E1">
      <w:pPr>
        <w:pStyle w:val="odstavec"/>
      </w:pPr>
      <w:r>
        <w:t>Spoločnosť neuskutočnila žiadne ekonomické t</w:t>
      </w:r>
      <w:r w:rsidR="00663129" w:rsidRPr="00E63C40">
        <w:t>ransakcie so spriaznenými osobami</w:t>
      </w:r>
      <w:r>
        <w:t>.</w:t>
      </w:r>
    </w:p>
    <w:p w14:paraId="3818FC0E" w14:textId="77777777" w:rsidR="00663129" w:rsidRDefault="00663129" w:rsidP="008B04E1">
      <w:pPr>
        <w:pStyle w:val="odstavec"/>
      </w:pPr>
    </w:p>
    <w:p w14:paraId="318A8405" w14:textId="77777777" w:rsidR="007973C0" w:rsidRDefault="007973C0" w:rsidP="008B04E1">
      <w:pPr>
        <w:pStyle w:val="odstavec"/>
      </w:pPr>
    </w:p>
    <w:p w14:paraId="29F792FA" w14:textId="77777777" w:rsidR="007973C0" w:rsidRDefault="007973C0" w:rsidP="008B04E1">
      <w:pPr>
        <w:pStyle w:val="odstavec"/>
      </w:pPr>
    </w:p>
    <w:p w14:paraId="19CE4E86" w14:textId="77777777" w:rsidR="007973C0" w:rsidRDefault="007973C0" w:rsidP="008B04E1">
      <w:pPr>
        <w:pStyle w:val="odstavec"/>
      </w:pPr>
    </w:p>
    <w:p w14:paraId="1AA72C05" w14:textId="77777777" w:rsidR="007973C0" w:rsidRDefault="007973C0" w:rsidP="008B04E1">
      <w:pPr>
        <w:pStyle w:val="odstavec"/>
      </w:pPr>
    </w:p>
    <w:p w14:paraId="1A507E48" w14:textId="77777777" w:rsidR="007973C0" w:rsidRDefault="007973C0" w:rsidP="008B04E1">
      <w:pPr>
        <w:pStyle w:val="odstavec"/>
      </w:pPr>
    </w:p>
    <w:p w14:paraId="1D09480E" w14:textId="77777777" w:rsidR="007973C0" w:rsidRPr="00E63C40" w:rsidRDefault="007973C0" w:rsidP="008B04E1">
      <w:pPr>
        <w:pStyle w:val="odstavec"/>
      </w:pPr>
    </w:p>
    <w:p w14:paraId="081E07E6" w14:textId="77777777" w:rsidR="00663129" w:rsidRDefault="008206B5" w:rsidP="00402E12">
      <w:pPr>
        <w:pStyle w:val="Nadpis1"/>
      </w:pPr>
      <w:r>
        <w:lastRenderedPageBreak/>
        <w:t xml:space="preserve">INFORMÁCIE O </w:t>
      </w:r>
      <w:r w:rsidR="00663129" w:rsidRPr="00E63C40">
        <w:t>SKUTOČNOSTI</w:t>
      </w:r>
      <w:r>
        <w:t>ACH</w:t>
      </w:r>
      <w:r w:rsidR="00663129" w:rsidRPr="00E63C40">
        <w:t>, KTORÉ NASTALI PO DNI, KU KTORÉMU SA ZOSTAVUJE ÚČTOVNÁ ZÁVIERKA, DO DŇA ZOSTAVENIA</w:t>
      </w:r>
      <w:r>
        <w:t>ÚČTOVNEJ ZÁVIERKY</w:t>
      </w:r>
    </w:p>
    <w:p w14:paraId="0321A89F" w14:textId="77777777" w:rsidR="00C91C78" w:rsidRPr="00C91C78" w:rsidRDefault="00C91C78" w:rsidP="00C91C78"/>
    <w:p w14:paraId="3D4E99BA" w14:textId="1400B667" w:rsidR="00663129" w:rsidRDefault="00663129" w:rsidP="008B04E1">
      <w:pPr>
        <w:pStyle w:val="odstavec"/>
      </w:pPr>
      <w:r w:rsidRPr="00E63C40">
        <w:t>Po 31. decembri 20</w:t>
      </w:r>
      <w:r w:rsidR="00DD2454">
        <w:t>20</w:t>
      </w:r>
      <w:r w:rsidRPr="00E63C40">
        <w:t xml:space="preserve"> </w:t>
      </w:r>
      <w:r w:rsidRPr="004E138C">
        <w:t>nenastali</w:t>
      </w:r>
      <w:r w:rsidRPr="00E63C40">
        <w:t xml:space="preserve"> také udalosti, ktoré by si vyžadovali zverejnenie alebo vykázanie v účtovnej závierke za rok 20</w:t>
      </w:r>
      <w:r w:rsidR="00DD2454">
        <w:t>20</w:t>
      </w:r>
      <w:r w:rsidRPr="00E63C40">
        <w:t xml:space="preserve">. </w:t>
      </w:r>
    </w:p>
    <w:p w14:paraId="0B6C56BB" w14:textId="77777777" w:rsidR="00663129" w:rsidRDefault="00663129">
      <w:pPr>
        <w:rPr>
          <w:rFonts w:ascii="Arial" w:hAnsi="Arial" w:cs="Arial"/>
          <w:bCs/>
          <w:iCs/>
          <w:sz w:val="20"/>
          <w:szCs w:val="20"/>
        </w:rPr>
      </w:pPr>
    </w:p>
    <w:p w14:paraId="56480C77" w14:textId="77777777" w:rsidR="00663129" w:rsidRDefault="00663129" w:rsidP="008B04E1">
      <w:pPr>
        <w:pStyle w:val="odstavec"/>
      </w:pPr>
    </w:p>
    <w:p w14:paraId="2513047A" w14:textId="77777777" w:rsidR="00C91C78" w:rsidRDefault="00C91C78" w:rsidP="008B04E1">
      <w:pPr>
        <w:pStyle w:val="odstavec"/>
      </w:pPr>
    </w:p>
    <w:p w14:paraId="659F8E97" w14:textId="77777777" w:rsidR="00C91C78" w:rsidRDefault="00C91C78" w:rsidP="008B04E1">
      <w:pPr>
        <w:pStyle w:val="odstavec"/>
      </w:pPr>
    </w:p>
    <w:p w14:paraId="352E21A1" w14:textId="77777777" w:rsidR="00C91C78" w:rsidRDefault="00C91C78" w:rsidP="008B04E1">
      <w:pPr>
        <w:pStyle w:val="odstavec"/>
      </w:pPr>
    </w:p>
    <w:p w14:paraId="45CCF11C" w14:textId="77777777" w:rsidR="00C91C78" w:rsidRDefault="00C91C78" w:rsidP="008B04E1">
      <w:pPr>
        <w:pStyle w:val="odstavec"/>
      </w:pPr>
    </w:p>
    <w:p w14:paraId="624A8DEB" w14:textId="77777777" w:rsidR="00C91C78" w:rsidRDefault="00C91C78" w:rsidP="008B04E1">
      <w:pPr>
        <w:pStyle w:val="odstavec"/>
      </w:pPr>
    </w:p>
    <w:p w14:paraId="61336CE6" w14:textId="77777777" w:rsidR="00C91C78" w:rsidRDefault="00C91C78" w:rsidP="008B04E1">
      <w:pPr>
        <w:pStyle w:val="odstavec"/>
      </w:pPr>
    </w:p>
    <w:p w14:paraId="0CE5AF6A" w14:textId="77777777" w:rsidR="00C91C78" w:rsidRDefault="00C91C78" w:rsidP="008B04E1">
      <w:pPr>
        <w:pStyle w:val="odstavec"/>
      </w:pPr>
    </w:p>
    <w:p w14:paraId="628732A6" w14:textId="77777777" w:rsidR="00C91C78" w:rsidRDefault="00C91C78" w:rsidP="008B04E1">
      <w:pPr>
        <w:pStyle w:val="odstavec"/>
      </w:pPr>
    </w:p>
    <w:p w14:paraId="77AEEC88" w14:textId="77777777" w:rsidR="00C91C78" w:rsidRDefault="00C91C78" w:rsidP="008B04E1">
      <w:pPr>
        <w:pStyle w:val="odstavec"/>
      </w:pPr>
    </w:p>
    <w:tbl>
      <w:tblPr>
        <w:tblW w:w="5147" w:type="pct"/>
        <w:tblInd w:w="-72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040"/>
        <w:gridCol w:w="2567"/>
        <w:gridCol w:w="2654"/>
        <w:gridCol w:w="2650"/>
      </w:tblGrid>
      <w:tr w:rsidR="00663129" w:rsidRPr="004A0DA3" w14:paraId="7BB489A3" w14:textId="77777777">
        <w:trPr>
          <w:trHeight w:val="1135"/>
        </w:trPr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522A2" w14:textId="77777777" w:rsidR="00C91C78" w:rsidRDefault="00C91C78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1BFE52D5" w14:textId="77777777" w:rsidR="00663129" w:rsidRDefault="00663129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>Zostavené dňa:</w:t>
            </w:r>
          </w:p>
          <w:p w14:paraId="06BC6EC7" w14:textId="77777777" w:rsidR="00C91C78" w:rsidRDefault="00C91C78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5F28104" w14:textId="4F3CE293" w:rsidR="00C91C78" w:rsidRDefault="00DD2454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  <w:r w:rsidR="00185A06">
              <w:rPr>
                <w:rFonts w:ascii="Arial" w:hAnsi="Arial" w:cs="Arial"/>
                <w:color w:val="000000"/>
                <w:sz w:val="20"/>
                <w:szCs w:val="20"/>
              </w:rPr>
              <w:t>.0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  <w:r w:rsidR="00185A06">
              <w:rPr>
                <w:rFonts w:ascii="Arial" w:hAnsi="Arial" w:cs="Arial"/>
                <w:color w:val="000000"/>
                <w:sz w:val="20"/>
                <w:szCs w:val="20"/>
              </w:rPr>
              <w:t>.20</w:t>
            </w:r>
            <w:r w:rsidR="007263F6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  <w:p w14:paraId="434C3D30" w14:textId="77777777" w:rsidR="008519D4" w:rsidRPr="004A0DA3" w:rsidRDefault="008519D4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ED41FE5" w14:textId="77777777" w:rsidR="00C91C78" w:rsidRDefault="00C91C78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AD87CA5" w14:textId="77777777" w:rsidR="00663129" w:rsidRDefault="00663129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>Podpisový záznam člena štatutárneho orgánu Sp</w:t>
            </w: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>o</w:t>
            </w: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>ločnosti:</w:t>
            </w:r>
          </w:p>
          <w:p w14:paraId="2E32815C" w14:textId="77777777" w:rsidR="00663129" w:rsidRDefault="00663129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29981D5" w14:textId="77777777" w:rsidR="00663129" w:rsidRDefault="00663129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616B94C" w14:textId="77777777" w:rsidR="00663129" w:rsidRDefault="00663129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20CF682F" w14:textId="77777777" w:rsidR="00663129" w:rsidRDefault="000F1DCE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Miriam Staňová</w:t>
            </w:r>
          </w:p>
          <w:p w14:paraId="4FDCA92B" w14:textId="77777777" w:rsidR="00C91C78" w:rsidRPr="004A0DA3" w:rsidRDefault="00C91C78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Konateľ spoločnosti</w:t>
            </w:r>
          </w:p>
        </w:tc>
        <w:tc>
          <w:tcPr>
            <w:tcW w:w="13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F52A525" w14:textId="77777777" w:rsidR="00C91C78" w:rsidRDefault="00C91C78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0966412" w14:textId="77777777" w:rsidR="00663129" w:rsidRDefault="00663129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>Podpisový záznam osoby zodpovednej</w:t>
            </w:r>
            <w:r w:rsidR="004E138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 xml:space="preserve"> za zostav</w:t>
            </w: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>e</w:t>
            </w: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>nie účtovnej závierky:</w:t>
            </w:r>
          </w:p>
          <w:p w14:paraId="2489C209" w14:textId="77777777" w:rsidR="00663129" w:rsidRDefault="00663129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3E58F4A" w14:textId="77777777" w:rsidR="00663129" w:rsidRDefault="00663129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28B6DBD2" w14:textId="77777777" w:rsidR="00663129" w:rsidRDefault="00663129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A1BBF7D" w14:textId="77777777" w:rsidR="00C91C78" w:rsidRPr="004A0DA3" w:rsidRDefault="00B73374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Ing.</w:t>
            </w:r>
            <w:r w:rsidR="0035150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Eva Pochlopeňová</w:t>
            </w:r>
          </w:p>
        </w:tc>
        <w:tc>
          <w:tcPr>
            <w:tcW w:w="13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58DDABA" w14:textId="77777777" w:rsidR="00C91C78" w:rsidRDefault="00C91C78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E0CF3E1" w14:textId="77777777" w:rsidR="00663129" w:rsidRDefault="00663129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>Podpisový záznam osoby zodpovednej</w:t>
            </w:r>
            <w:r w:rsidR="004E138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 xml:space="preserve"> za vedenie ú</w:t>
            </w: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>č</w:t>
            </w: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>tovníc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tva:</w:t>
            </w:r>
          </w:p>
          <w:p w14:paraId="21F4BE34" w14:textId="77777777" w:rsidR="00663129" w:rsidRDefault="00663129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531A4F6" w14:textId="77777777" w:rsidR="00663129" w:rsidRDefault="00663129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1C924391" w14:textId="77777777" w:rsidR="00663129" w:rsidRDefault="00663129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236CF1E" w14:textId="77777777" w:rsidR="00663129" w:rsidRPr="004A0DA3" w:rsidRDefault="00C91C78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Ing. Eva Pochlopeňová</w:t>
            </w:r>
          </w:p>
        </w:tc>
      </w:tr>
      <w:tr w:rsidR="00663129" w:rsidRPr="004A0DA3" w14:paraId="45C6365A" w14:textId="77777777">
        <w:trPr>
          <w:trHeight w:val="1265"/>
        </w:trPr>
        <w:tc>
          <w:tcPr>
            <w:tcW w:w="10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1126F4" w14:textId="77777777" w:rsidR="00C91C78" w:rsidRDefault="00C91C78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2510387B" w14:textId="77777777" w:rsidR="00663129" w:rsidRDefault="00663129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>Schválené dňa:</w:t>
            </w:r>
          </w:p>
          <w:p w14:paraId="7A53985A" w14:textId="77777777" w:rsidR="00C91C78" w:rsidRDefault="00C91C78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408B472" w14:textId="2A09C14A" w:rsidR="00C91C78" w:rsidRPr="004A0DA3" w:rsidRDefault="00DD2454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02</w:t>
            </w:r>
            <w:r w:rsidR="00185A06">
              <w:rPr>
                <w:rFonts w:ascii="Arial" w:hAnsi="Arial" w:cs="Arial"/>
                <w:color w:val="000000"/>
                <w:sz w:val="20"/>
                <w:szCs w:val="20"/>
              </w:rPr>
              <w:t>.0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  <w:r w:rsidR="00185A06">
              <w:rPr>
                <w:rFonts w:ascii="Arial" w:hAnsi="Arial" w:cs="Arial"/>
                <w:color w:val="000000"/>
                <w:sz w:val="20"/>
                <w:szCs w:val="20"/>
              </w:rPr>
              <w:t>.20</w:t>
            </w:r>
            <w:r w:rsidR="007263F6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CFF6E15" w14:textId="77777777" w:rsidR="00663129" w:rsidRPr="004A0DA3" w:rsidRDefault="00663129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E2EC810" w14:textId="77777777" w:rsidR="00663129" w:rsidRPr="004A0DA3" w:rsidRDefault="00663129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3BDDCA4" w14:textId="77777777" w:rsidR="00663129" w:rsidRPr="004A0DA3" w:rsidRDefault="00663129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601FEC11" w14:textId="77777777" w:rsidR="00663129" w:rsidRDefault="00663129" w:rsidP="008B04E1">
      <w:pPr>
        <w:pStyle w:val="odstavec"/>
      </w:pPr>
    </w:p>
    <w:sectPr w:rsidR="00663129" w:rsidSect="00955CC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806B68" w14:textId="77777777" w:rsidR="00D305AA" w:rsidRDefault="00D305AA">
      <w:r>
        <w:separator/>
      </w:r>
    </w:p>
  </w:endnote>
  <w:endnote w:type="continuationSeparator" w:id="0">
    <w:p w14:paraId="2C9A2F56" w14:textId="77777777" w:rsidR="00D305AA" w:rsidRDefault="00D305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028E97" w14:textId="77777777" w:rsidR="00D305AA" w:rsidRPr="00574B03" w:rsidRDefault="00D305AA">
    <w:pPr>
      <w:pStyle w:val="Pta"/>
      <w:jc w:val="center"/>
      <w:rPr>
        <w:rFonts w:ascii="Arial" w:hAnsi="Arial" w:cs="Arial"/>
        <w:sz w:val="4"/>
        <w:szCs w:val="4"/>
      </w:rPr>
    </w:pPr>
    <w:r w:rsidRPr="001C5CD5">
      <w:rPr>
        <w:rFonts w:ascii="Arial" w:hAnsi="Arial" w:cs="Arial"/>
        <w:sz w:val="22"/>
        <w:szCs w:val="22"/>
      </w:rPr>
      <w:fldChar w:fldCharType="begin"/>
    </w:r>
    <w:r w:rsidRPr="001C5CD5">
      <w:rPr>
        <w:rFonts w:ascii="Arial" w:hAnsi="Arial" w:cs="Arial"/>
        <w:sz w:val="22"/>
        <w:szCs w:val="22"/>
      </w:rPr>
      <w:instrText xml:space="preserve"> PAGE   \* MERGEFORMAT </w:instrText>
    </w:r>
    <w:r w:rsidRPr="001C5CD5">
      <w:rPr>
        <w:rFonts w:ascii="Arial" w:hAnsi="Arial" w:cs="Arial"/>
        <w:sz w:val="22"/>
        <w:szCs w:val="22"/>
      </w:rPr>
      <w:fldChar w:fldCharType="separate"/>
    </w:r>
    <w:r>
      <w:rPr>
        <w:rFonts w:ascii="Arial" w:hAnsi="Arial" w:cs="Arial"/>
        <w:noProof/>
        <w:sz w:val="22"/>
        <w:szCs w:val="22"/>
      </w:rPr>
      <w:t>14</w:t>
    </w:r>
    <w:r w:rsidRPr="001C5CD5">
      <w:rPr>
        <w:rFonts w:ascii="Arial" w:hAnsi="Arial" w:cs="Arial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B02C0E" w14:textId="77777777" w:rsidR="00D305AA" w:rsidRDefault="00D305AA">
      <w:r>
        <w:separator/>
      </w:r>
    </w:p>
  </w:footnote>
  <w:footnote w:type="continuationSeparator" w:id="0">
    <w:p w14:paraId="3213A35D" w14:textId="77777777" w:rsidR="00D305AA" w:rsidRDefault="00D305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87D1DA" w14:textId="77777777" w:rsidR="00D305AA" w:rsidRPr="006F44D0" w:rsidRDefault="00D305AA" w:rsidP="001C5CD5">
    <w:pPr>
      <w:pStyle w:val="Hlavika"/>
      <w:tabs>
        <w:tab w:val="clear" w:pos="4536"/>
        <w:tab w:val="clear" w:pos="9072"/>
        <w:tab w:val="right" w:pos="9639"/>
      </w:tabs>
      <w:ind w:right="-82"/>
      <w:jc w:val="center"/>
      <w:rPr>
        <w:rFonts w:ascii="Arial" w:hAnsi="Arial" w:cs="Arial"/>
        <w:sz w:val="32"/>
        <w:szCs w:val="32"/>
      </w:rPr>
    </w:pPr>
    <w:r>
      <w:rPr>
        <w:rFonts w:ascii="Arial" w:hAnsi="Arial" w:cs="Arial"/>
        <w:b/>
        <w:sz w:val="32"/>
        <w:szCs w:val="32"/>
      </w:rPr>
      <w:t>FIM PLUS, s.r.o.</w:t>
    </w:r>
    <w:r w:rsidRPr="006F44D0">
      <w:rPr>
        <w:rFonts w:ascii="Arial" w:hAnsi="Arial" w:cs="Arial"/>
        <w:b/>
        <w:sz w:val="32"/>
        <w:szCs w:val="32"/>
      </w:rPr>
      <w:t xml:space="preserve">, </w:t>
    </w:r>
    <w:r>
      <w:rPr>
        <w:rFonts w:ascii="Arial" w:hAnsi="Arial" w:cs="Arial"/>
        <w:b/>
        <w:sz w:val="32"/>
        <w:szCs w:val="32"/>
      </w:rPr>
      <w:t>J. Kráľa 1112/53</w:t>
    </w:r>
    <w:r w:rsidRPr="006F44D0">
      <w:rPr>
        <w:rFonts w:ascii="Arial" w:hAnsi="Arial" w:cs="Arial"/>
        <w:b/>
        <w:sz w:val="32"/>
        <w:szCs w:val="32"/>
      </w:rPr>
      <w:t xml:space="preserve">, </w:t>
    </w:r>
    <w:r>
      <w:rPr>
        <w:rFonts w:ascii="Arial" w:hAnsi="Arial" w:cs="Arial"/>
        <w:b/>
        <w:sz w:val="32"/>
        <w:szCs w:val="32"/>
      </w:rPr>
      <w:t>020</w:t>
    </w:r>
    <w:r w:rsidRPr="006F44D0">
      <w:rPr>
        <w:rFonts w:ascii="Arial" w:hAnsi="Arial" w:cs="Arial"/>
        <w:b/>
        <w:sz w:val="32"/>
        <w:szCs w:val="32"/>
      </w:rPr>
      <w:t xml:space="preserve"> 01 P</w:t>
    </w:r>
    <w:r>
      <w:rPr>
        <w:rFonts w:ascii="Arial" w:hAnsi="Arial" w:cs="Arial"/>
        <w:b/>
        <w:sz w:val="32"/>
        <w:szCs w:val="32"/>
      </w:rPr>
      <w:t>úchov</w:t>
    </w:r>
  </w:p>
  <w:p w14:paraId="718A5855" w14:textId="0046DEDE" w:rsidR="00D305AA" w:rsidRPr="001C5CD5" w:rsidRDefault="00D305AA" w:rsidP="001C5CD5">
    <w:pPr>
      <w:pStyle w:val="Hlavika"/>
      <w:pBdr>
        <w:bottom w:val="single" w:sz="4" w:space="1" w:color="auto"/>
      </w:pBdr>
      <w:tabs>
        <w:tab w:val="clear" w:pos="9072"/>
      </w:tabs>
      <w:jc w:val="center"/>
      <w:rPr>
        <w:rFonts w:ascii="Arial" w:hAnsi="Arial" w:cs="Arial"/>
        <w:b/>
        <w:sz w:val="22"/>
        <w:szCs w:val="22"/>
      </w:rPr>
    </w:pPr>
    <w:r w:rsidRPr="001C5CD5">
      <w:rPr>
        <w:rFonts w:ascii="Arial" w:hAnsi="Arial" w:cs="Arial"/>
        <w:b/>
        <w:sz w:val="22"/>
        <w:szCs w:val="22"/>
      </w:rPr>
      <w:t>Poznámky k účtovnej závierk</w:t>
    </w:r>
    <w:r>
      <w:rPr>
        <w:rFonts w:ascii="Arial" w:hAnsi="Arial" w:cs="Arial"/>
        <w:b/>
        <w:sz w:val="22"/>
        <w:szCs w:val="22"/>
      </w:rPr>
      <w:t>e zostavenej k 31. decembru 20</w:t>
    </w:r>
    <w:r w:rsidR="009722A2">
      <w:rPr>
        <w:rFonts w:ascii="Arial" w:hAnsi="Arial" w:cs="Arial"/>
        <w:b/>
        <w:sz w:val="22"/>
        <w:szCs w:val="22"/>
      </w:rPr>
      <w:t>20</w:t>
    </w:r>
  </w:p>
  <w:p w14:paraId="636BA14C" w14:textId="77777777" w:rsidR="00D305AA" w:rsidRPr="0018525C" w:rsidRDefault="00D305AA" w:rsidP="008B00FD">
    <w:pPr>
      <w:pStyle w:val="Hlavika"/>
      <w:rPr>
        <w:rFonts w:ascii="Arial" w:hAnsi="Arial" w:cs="Arial"/>
        <w:b/>
        <w:sz w:val="8"/>
        <w:szCs w:val="8"/>
      </w:rPr>
    </w:pPr>
  </w:p>
  <w:p w14:paraId="3317DA85" w14:textId="77777777" w:rsidR="00D305AA" w:rsidRDefault="00D305AA">
    <w:pPr>
      <w:pStyle w:val="Hlavika"/>
      <w:rPr>
        <w:rFonts w:ascii="Arial" w:hAnsi="Arial" w:cs="Arial"/>
        <w:sz w:val="8"/>
        <w:szCs w:val="8"/>
      </w:rPr>
    </w:pPr>
  </w:p>
  <w:tbl>
    <w:tblPr>
      <w:tblStyle w:val="Mriekatabuky"/>
      <w:tblW w:w="0" w:type="auto"/>
      <w:tblInd w:w="348" w:type="dxa"/>
      <w:tblLook w:val="01E0" w:firstRow="1" w:lastRow="1" w:firstColumn="1" w:lastColumn="1" w:noHBand="0" w:noVBand="0"/>
    </w:tblPr>
    <w:tblGrid>
      <w:gridCol w:w="639"/>
      <w:gridCol w:w="328"/>
      <w:gridCol w:w="328"/>
      <w:gridCol w:w="328"/>
      <w:gridCol w:w="328"/>
      <w:gridCol w:w="328"/>
      <w:gridCol w:w="328"/>
      <w:gridCol w:w="328"/>
      <w:gridCol w:w="328"/>
      <w:gridCol w:w="6022"/>
    </w:tblGrid>
    <w:tr w:rsidR="00D305AA" w:rsidRPr="0018525C" w14:paraId="5C91D2EA" w14:textId="77777777">
      <w:tc>
        <w:tcPr>
          <w:tcW w:w="0" w:type="auto"/>
        </w:tcPr>
        <w:p w14:paraId="3526E819" w14:textId="77777777" w:rsidR="00D305AA" w:rsidRPr="0018525C" w:rsidRDefault="00D305AA" w:rsidP="002D47CB">
          <w:pPr>
            <w:pStyle w:val="Hlavika"/>
            <w:spacing w:before="40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IČO</w:t>
          </w:r>
          <w:r w:rsidRPr="0018525C">
            <w:rPr>
              <w:rFonts w:ascii="Arial" w:hAnsi="Arial" w:cs="Arial"/>
              <w:b/>
              <w:sz w:val="20"/>
              <w:szCs w:val="20"/>
            </w:rPr>
            <w:t>:</w:t>
          </w:r>
        </w:p>
      </w:tc>
      <w:tc>
        <w:tcPr>
          <w:tcW w:w="0" w:type="auto"/>
        </w:tcPr>
        <w:p w14:paraId="30A2E15F" w14:textId="77777777" w:rsidR="00D305AA" w:rsidRPr="0018525C" w:rsidRDefault="00D305AA" w:rsidP="002D47CB">
          <w:pPr>
            <w:pStyle w:val="Hlavika"/>
            <w:spacing w:before="40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4</w:t>
          </w:r>
        </w:p>
      </w:tc>
      <w:tc>
        <w:tcPr>
          <w:tcW w:w="0" w:type="auto"/>
        </w:tcPr>
        <w:p w14:paraId="73ACCEA1" w14:textId="77777777" w:rsidR="00D305AA" w:rsidRPr="0018525C" w:rsidRDefault="00D305AA" w:rsidP="002D47CB">
          <w:pPr>
            <w:pStyle w:val="Hlavika"/>
            <w:spacing w:before="40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4</w:t>
          </w:r>
        </w:p>
      </w:tc>
      <w:tc>
        <w:tcPr>
          <w:tcW w:w="0" w:type="auto"/>
        </w:tcPr>
        <w:p w14:paraId="477FDD84" w14:textId="77777777" w:rsidR="00D305AA" w:rsidRPr="0018525C" w:rsidRDefault="00D305AA" w:rsidP="002D47CB">
          <w:pPr>
            <w:pStyle w:val="Hlavika"/>
            <w:spacing w:before="40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2</w:t>
          </w:r>
        </w:p>
      </w:tc>
      <w:tc>
        <w:tcPr>
          <w:tcW w:w="0" w:type="auto"/>
        </w:tcPr>
        <w:p w14:paraId="0F61E181" w14:textId="77777777" w:rsidR="00D305AA" w:rsidRPr="0018525C" w:rsidRDefault="00D305AA" w:rsidP="002D47CB">
          <w:pPr>
            <w:pStyle w:val="Hlavika"/>
            <w:spacing w:before="40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7</w:t>
          </w:r>
        </w:p>
      </w:tc>
      <w:tc>
        <w:tcPr>
          <w:tcW w:w="0" w:type="auto"/>
        </w:tcPr>
        <w:p w14:paraId="3914CF75" w14:textId="77777777" w:rsidR="00D305AA" w:rsidRPr="0018525C" w:rsidRDefault="00D305AA" w:rsidP="002D47CB">
          <w:pPr>
            <w:pStyle w:val="Hlavika"/>
            <w:spacing w:before="40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8</w:t>
          </w:r>
        </w:p>
      </w:tc>
      <w:tc>
        <w:tcPr>
          <w:tcW w:w="0" w:type="auto"/>
        </w:tcPr>
        <w:p w14:paraId="6E677AD1" w14:textId="77777777" w:rsidR="00D305AA" w:rsidRPr="0018525C" w:rsidRDefault="00D305AA" w:rsidP="002D47CB">
          <w:pPr>
            <w:pStyle w:val="Hlavika"/>
            <w:spacing w:before="40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6</w:t>
          </w:r>
        </w:p>
      </w:tc>
      <w:tc>
        <w:tcPr>
          <w:tcW w:w="0" w:type="auto"/>
        </w:tcPr>
        <w:p w14:paraId="12DF906D" w14:textId="77777777" w:rsidR="00D305AA" w:rsidRPr="0018525C" w:rsidRDefault="00D305AA" w:rsidP="002D47CB">
          <w:pPr>
            <w:pStyle w:val="Hlavika"/>
            <w:spacing w:before="40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2</w:t>
          </w:r>
        </w:p>
      </w:tc>
      <w:tc>
        <w:tcPr>
          <w:tcW w:w="0" w:type="auto"/>
          <w:tcBorders>
            <w:right w:val="single" w:sz="4" w:space="0" w:color="auto"/>
          </w:tcBorders>
        </w:tcPr>
        <w:p w14:paraId="25B459AD" w14:textId="77777777" w:rsidR="00D305AA" w:rsidRPr="0018525C" w:rsidRDefault="00D305AA" w:rsidP="002D47CB">
          <w:pPr>
            <w:pStyle w:val="Hlavika"/>
            <w:spacing w:before="40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4</w:t>
          </w:r>
        </w:p>
      </w:tc>
      <w:tc>
        <w:tcPr>
          <w:tcW w:w="6097" w:type="dxa"/>
          <w:tcBorders>
            <w:top w:val="nil"/>
            <w:left w:val="single" w:sz="4" w:space="0" w:color="auto"/>
            <w:bottom w:val="nil"/>
            <w:right w:val="nil"/>
          </w:tcBorders>
        </w:tcPr>
        <w:p w14:paraId="12E0FE8B" w14:textId="77777777" w:rsidR="00D305AA" w:rsidRDefault="00D305AA" w:rsidP="00E86C5B">
          <w:pPr>
            <w:pStyle w:val="Hlavika"/>
            <w:spacing w:before="40"/>
            <w:jc w:val="right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Poznámky Úč PODV 3 - 01</w:t>
          </w:r>
        </w:p>
      </w:tc>
    </w:tr>
  </w:tbl>
  <w:p w14:paraId="61555297" w14:textId="77777777" w:rsidR="00D305AA" w:rsidRDefault="00D305AA">
    <w:pPr>
      <w:pStyle w:val="Hlavika"/>
      <w:rPr>
        <w:rFonts w:ascii="Arial" w:hAnsi="Arial" w:cs="Arial"/>
        <w:sz w:val="8"/>
        <w:szCs w:val="8"/>
      </w:rPr>
    </w:pPr>
    <w:r>
      <w:rPr>
        <w:rFonts w:ascii="Arial" w:hAnsi="Arial" w:cs="Arial"/>
        <w:sz w:val="8"/>
        <w:szCs w:val="8"/>
      </w:rPr>
      <w:t xml:space="preserve"> </w:t>
    </w:r>
  </w:p>
  <w:p w14:paraId="214E672A" w14:textId="77777777" w:rsidR="00D305AA" w:rsidRPr="008B00FD" w:rsidRDefault="00D305AA" w:rsidP="00CB2D68">
    <w:pPr>
      <w:pStyle w:val="Hlavika"/>
      <w:jc w:val="both"/>
      <w:rPr>
        <w:rFonts w:ascii="Arial" w:hAnsi="Arial" w:cs="Arial"/>
        <w:sz w:val="8"/>
        <w:szCs w:val="8"/>
      </w:rPr>
    </w:pPr>
  </w:p>
  <w:tbl>
    <w:tblPr>
      <w:tblStyle w:val="Mriekatabuky"/>
      <w:tblW w:w="0" w:type="auto"/>
      <w:tblInd w:w="348" w:type="dxa"/>
      <w:tblLook w:val="01E0" w:firstRow="1" w:lastRow="1" w:firstColumn="1" w:lastColumn="1" w:noHBand="0" w:noVBand="0"/>
    </w:tblPr>
    <w:tblGrid>
      <w:gridCol w:w="628"/>
      <w:gridCol w:w="328"/>
      <w:gridCol w:w="328"/>
      <w:gridCol w:w="328"/>
      <w:gridCol w:w="328"/>
      <w:gridCol w:w="328"/>
      <w:gridCol w:w="328"/>
      <w:gridCol w:w="328"/>
      <w:gridCol w:w="328"/>
      <w:gridCol w:w="328"/>
      <w:gridCol w:w="328"/>
    </w:tblGrid>
    <w:tr w:rsidR="00D305AA" w:rsidRPr="0018525C" w14:paraId="267FB5FE" w14:textId="77777777">
      <w:tc>
        <w:tcPr>
          <w:tcW w:w="0" w:type="auto"/>
        </w:tcPr>
        <w:p w14:paraId="57D876D8" w14:textId="77777777" w:rsidR="00D305AA" w:rsidRPr="0018525C" w:rsidRDefault="00D305AA" w:rsidP="004D796F">
          <w:pPr>
            <w:pStyle w:val="Hlavika"/>
            <w:spacing w:before="40"/>
            <w:rPr>
              <w:rFonts w:ascii="Arial" w:hAnsi="Arial" w:cs="Arial"/>
              <w:b/>
              <w:sz w:val="20"/>
              <w:szCs w:val="20"/>
            </w:rPr>
          </w:pPr>
          <w:r w:rsidRPr="0018525C">
            <w:rPr>
              <w:rFonts w:ascii="Arial" w:hAnsi="Arial" w:cs="Arial"/>
              <w:b/>
              <w:sz w:val="20"/>
              <w:szCs w:val="20"/>
            </w:rPr>
            <w:t>DIČ:</w:t>
          </w:r>
        </w:p>
      </w:tc>
      <w:tc>
        <w:tcPr>
          <w:tcW w:w="0" w:type="auto"/>
        </w:tcPr>
        <w:p w14:paraId="26542C57" w14:textId="77777777" w:rsidR="00D305AA" w:rsidRPr="0018525C" w:rsidRDefault="00D305AA" w:rsidP="008B00FD">
          <w:pPr>
            <w:pStyle w:val="Hlavika"/>
            <w:spacing w:before="40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18525C">
            <w:rPr>
              <w:rFonts w:ascii="Arial" w:hAnsi="Arial" w:cs="Arial"/>
              <w:b/>
              <w:sz w:val="20"/>
              <w:szCs w:val="20"/>
            </w:rPr>
            <w:t>2</w:t>
          </w:r>
        </w:p>
      </w:tc>
      <w:tc>
        <w:tcPr>
          <w:tcW w:w="0" w:type="auto"/>
        </w:tcPr>
        <w:p w14:paraId="0635C05A" w14:textId="77777777" w:rsidR="00D305AA" w:rsidRPr="0018525C" w:rsidRDefault="00D305AA" w:rsidP="008B00FD">
          <w:pPr>
            <w:pStyle w:val="Hlavika"/>
            <w:spacing w:before="40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18525C">
            <w:rPr>
              <w:rFonts w:ascii="Arial" w:hAnsi="Arial" w:cs="Arial"/>
              <w:b/>
              <w:sz w:val="20"/>
              <w:szCs w:val="20"/>
            </w:rPr>
            <w:t>0</w:t>
          </w:r>
        </w:p>
      </w:tc>
      <w:tc>
        <w:tcPr>
          <w:tcW w:w="0" w:type="auto"/>
        </w:tcPr>
        <w:p w14:paraId="5720FFC1" w14:textId="77777777" w:rsidR="00D305AA" w:rsidRPr="0018525C" w:rsidRDefault="00D305AA" w:rsidP="008B00FD">
          <w:pPr>
            <w:pStyle w:val="Hlavika"/>
            <w:spacing w:before="40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18525C">
            <w:rPr>
              <w:rFonts w:ascii="Arial" w:hAnsi="Arial" w:cs="Arial"/>
              <w:b/>
              <w:sz w:val="20"/>
              <w:szCs w:val="20"/>
            </w:rPr>
            <w:t>2</w:t>
          </w:r>
        </w:p>
      </w:tc>
      <w:tc>
        <w:tcPr>
          <w:tcW w:w="0" w:type="auto"/>
        </w:tcPr>
        <w:p w14:paraId="28007EC2" w14:textId="77777777" w:rsidR="00D305AA" w:rsidRPr="0018525C" w:rsidRDefault="00D305AA" w:rsidP="008B00FD">
          <w:pPr>
            <w:pStyle w:val="Hlavika"/>
            <w:spacing w:before="40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18525C">
            <w:rPr>
              <w:rFonts w:ascii="Arial" w:hAnsi="Arial" w:cs="Arial"/>
              <w:b/>
              <w:sz w:val="20"/>
              <w:szCs w:val="20"/>
            </w:rPr>
            <w:t>2</w:t>
          </w:r>
        </w:p>
      </w:tc>
      <w:tc>
        <w:tcPr>
          <w:tcW w:w="0" w:type="auto"/>
        </w:tcPr>
        <w:p w14:paraId="360BA4AE" w14:textId="77777777" w:rsidR="00D305AA" w:rsidRPr="0018525C" w:rsidRDefault="00D305AA" w:rsidP="008B00FD">
          <w:pPr>
            <w:pStyle w:val="Hlavika"/>
            <w:spacing w:before="40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6</w:t>
          </w:r>
        </w:p>
      </w:tc>
      <w:tc>
        <w:tcPr>
          <w:tcW w:w="0" w:type="auto"/>
        </w:tcPr>
        <w:p w14:paraId="77B976A2" w14:textId="77777777" w:rsidR="00D305AA" w:rsidRPr="0018525C" w:rsidRDefault="00D305AA" w:rsidP="008B00FD">
          <w:pPr>
            <w:pStyle w:val="Hlavika"/>
            <w:spacing w:before="40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7</w:t>
          </w:r>
        </w:p>
      </w:tc>
      <w:tc>
        <w:tcPr>
          <w:tcW w:w="0" w:type="auto"/>
        </w:tcPr>
        <w:p w14:paraId="2109135F" w14:textId="77777777" w:rsidR="00D305AA" w:rsidRPr="0018525C" w:rsidRDefault="00D305AA" w:rsidP="008B00FD">
          <w:pPr>
            <w:pStyle w:val="Hlavika"/>
            <w:spacing w:before="40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0</w:t>
          </w:r>
        </w:p>
      </w:tc>
      <w:tc>
        <w:tcPr>
          <w:tcW w:w="0" w:type="auto"/>
        </w:tcPr>
        <w:p w14:paraId="7438FA5A" w14:textId="77777777" w:rsidR="00D305AA" w:rsidRPr="0018525C" w:rsidRDefault="00D305AA" w:rsidP="008B00FD">
          <w:pPr>
            <w:pStyle w:val="Hlavika"/>
            <w:spacing w:before="40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1</w:t>
          </w:r>
        </w:p>
      </w:tc>
      <w:tc>
        <w:tcPr>
          <w:tcW w:w="0" w:type="auto"/>
        </w:tcPr>
        <w:p w14:paraId="48E93C8A" w14:textId="77777777" w:rsidR="00D305AA" w:rsidRPr="0018525C" w:rsidRDefault="00D305AA" w:rsidP="008B00FD">
          <w:pPr>
            <w:pStyle w:val="Hlavika"/>
            <w:spacing w:before="40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3</w:t>
          </w:r>
        </w:p>
      </w:tc>
      <w:tc>
        <w:tcPr>
          <w:tcW w:w="0" w:type="auto"/>
        </w:tcPr>
        <w:p w14:paraId="36C45F10" w14:textId="77777777" w:rsidR="00D305AA" w:rsidRPr="0018525C" w:rsidRDefault="00D305AA" w:rsidP="008B00FD">
          <w:pPr>
            <w:pStyle w:val="Hlavika"/>
            <w:spacing w:before="40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18525C">
            <w:rPr>
              <w:rFonts w:ascii="Arial" w:hAnsi="Arial" w:cs="Arial"/>
              <w:b/>
              <w:sz w:val="20"/>
              <w:szCs w:val="20"/>
            </w:rPr>
            <w:t>3</w:t>
          </w:r>
        </w:p>
      </w:tc>
    </w:tr>
  </w:tbl>
  <w:p w14:paraId="0C758833" w14:textId="77777777" w:rsidR="00D305AA" w:rsidRPr="004D5ED9" w:rsidRDefault="00D305AA" w:rsidP="008B00FD">
    <w:pPr>
      <w:pStyle w:val="Hlavika"/>
      <w:jc w:val="both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2" w15:restartNumberingAfterBreak="0">
    <w:nsid w:val="24480A66"/>
    <w:multiLevelType w:val="singleLevel"/>
    <w:tmpl w:val="434049B0"/>
    <w:lvl w:ilvl="0">
      <w:start w:val="1"/>
      <w:numFmt w:val="decimal"/>
      <w:lvlText w:val="%1."/>
      <w:lvlJc w:val="left"/>
      <w:pPr>
        <w:tabs>
          <w:tab w:val="num" w:pos="5888"/>
        </w:tabs>
        <w:ind w:left="5888" w:hanging="360"/>
      </w:pPr>
      <w:rPr>
        <w:rFonts w:cs="Times New Roman"/>
        <w:sz w:val="20"/>
        <w:szCs w:val="20"/>
      </w:rPr>
    </w:lvl>
  </w:abstractNum>
  <w:abstractNum w:abstractNumId="3" w15:restartNumberingAfterBreak="0">
    <w:nsid w:val="24947087"/>
    <w:multiLevelType w:val="hybridMultilevel"/>
    <w:tmpl w:val="3508C7B4"/>
    <w:lvl w:ilvl="0" w:tplc="041B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4" w15:restartNumberingAfterBreak="0">
    <w:nsid w:val="32E954D3"/>
    <w:multiLevelType w:val="multilevel"/>
    <w:tmpl w:val="83DE39AA"/>
    <w:lvl w:ilvl="0">
      <w:start w:val="1"/>
      <w:numFmt w:val="upperLetter"/>
      <w:pStyle w:val="Nadpis1"/>
      <w:lvlText w:val="%1."/>
      <w:lvlJc w:val="left"/>
      <w:pPr>
        <w:tabs>
          <w:tab w:val="num" w:pos="422"/>
        </w:tabs>
        <w:ind w:left="422" w:hanging="425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425"/>
        </w:tabs>
        <w:ind w:left="425" w:hanging="425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cs="Times New Roman" w:hint="default"/>
      </w:rPr>
    </w:lvl>
  </w:abstractNum>
  <w:abstractNum w:abstractNumId="5" w15:restartNumberingAfterBreak="0">
    <w:nsid w:val="3AB567E1"/>
    <w:multiLevelType w:val="hybridMultilevel"/>
    <w:tmpl w:val="5C267F00"/>
    <w:lvl w:ilvl="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407F0E87"/>
    <w:multiLevelType w:val="hybridMultilevel"/>
    <w:tmpl w:val="0C707636"/>
    <w:lvl w:ilvl="0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760326C7"/>
    <w:multiLevelType w:val="hybridMultilevel"/>
    <w:tmpl w:val="A3C42076"/>
    <w:lvl w:ilvl="0" w:tplc="D2405970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6"/>
  </w:num>
  <w:num w:numId="5">
    <w:abstractNumId w:val="0"/>
  </w:num>
  <w:num w:numId="6">
    <w:abstractNumId w:val="3"/>
  </w:num>
  <w:num w:numId="7">
    <w:abstractNumId w:val="2"/>
  </w:num>
  <w:num w:numId="8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729"/>
    <w:rsid w:val="00002853"/>
    <w:rsid w:val="000031B2"/>
    <w:rsid w:val="00003962"/>
    <w:rsid w:val="00003D81"/>
    <w:rsid w:val="00006CBE"/>
    <w:rsid w:val="00007B33"/>
    <w:rsid w:val="00010006"/>
    <w:rsid w:val="00013994"/>
    <w:rsid w:val="00015744"/>
    <w:rsid w:val="00015C2A"/>
    <w:rsid w:val="000228C8"/>
    <w:rsid w:val="00024966"/>
    <w:rsid w:val="00027503"/>
    <w:rsid w:val="000317FE"/>
    <w:rsid w:val="00032370"/>
    <w:rsid w:val="00032A7A"/>
    <w:rsid w:val="00032E34"/>
    <w:rsid w:val="00034B92"/>
    <w:rsid w:val="00036E89"/>
    <w:rsid w:val="00041C17"/>
    <w:rsid w:val="000448C5"/>
    <w:rsid w:val="00052D5F"/>
    <w:rsid w:val="00053F5B"/>
    <w:rsid w:val="0005509D"/>
    <w:rsid w:val="00056331"/>
    <w:rsid w:val="000636E9"/>
    <w:rsid w:val="00065002"/>
    <w:rsid w:val="0006540C"/>
    <w:rsid w:val="000659CA"/>
    <w:rsid w:val="00066B8F"/>
    <w:rsid w:val="00066BEF"/>
    <w:rsid w:val="00072161"/>
    <w:rsid w:val="000739E2"/>
    <w:rsid w:val="00075966"/>
    <w:rsid w:val="000817FE"/>
    <w:rsid w:val="00081D5A"/>
    <w:rsid w:val="00084743"/>
    <w:rsid w:val="000854CE"/>
    <w:rsid w:val="00085C9A"/>
    <w:rsid w:val="00090F1B"/>
    <w:rsid w:val="00095958"/>
    <w:rsid w:val="00096576"/>
    <w:rsid w:val="0009686E"/>
    <w:rsid w:val="00097A0A"/>
    <w:rsid w:val="000A3039"/>
    <w:rsid w:val="000B0B43"/>
    <w:rsid w:val="000B283C"/>
    <w:rsid w:val="000B2ED1"/>
    <w:rsid w:val="000B338E"/>
    <w:rsid w:val="000B5187"/>
    <w:rsid w:val="000B5DEA"/>
    <w:rsid w:val="000C0E75"/>
    <w:rsid w:val="000C1658"/>
    <w:rsid w:val="000C4682"/>
    <w:rsid w:val="000C4DE4"/>
    <w:rsid w:val="000C59E8"/>
    <w:rsid w:val="000C771F"/>
    <w:rsid w:val="000D1289"/>
    <w:rsid w:val="000D267B"/>
    <w:rsid w:val="000D330C"/>
    <w:rsid w:val="000E1F98"/>
    <w:rsid w:val="000E34F6"/>
    <w:rsid w:val="000E5187"/>
    <w:rsid w:val="000E6B8A"/>
    <w:rsid w:val="000F0B77"/>
    <w:rsid w:val="000F1DCE"/>
    <w:rsid w:val="000F2C12"/>
    <w:rsid w:val="000F32B8"/>
    <w:rsid w:val="000F450C"/>
    <w:rsid w:val="000F5571"/>
    <w:rsid w:val="000F5A6B"/>
    <w:rsid w:val="000F7D2D"/>
    <w:rsid w:val="00101862"/>
    <w:rsid w:val="0010223C"/>
    <w:rsid w:val="00102DF0"/>
    <w:rsid w:val="00107517"/>
    <w:rsid w:val="00107D13"/>
    <w:rsid w:val="00110F3A"/>
    <w:rsid w:val="00111C04"/>
    <w:rsid w:val="0011375B"/>
    <w:rsid w:val="00114937"/>
    <w:rsid w:val="00114DD7"/>
    <w:rsid w:val="00115694"/>
    <w:rsid w:val="001161B8"/>
    <w:rsid w:val="00117013"/>
    <w:rsid w:val="0011737F"/>
    <w:rsid w:val="00122977"/>
    <w:rsid w:val="00122C5E"/>
    <w:rsid w:val="00125CCD"/>
    <w:rsid w:val="001277F3"/>
    <w:rsid w:val="00130317"/>
    <w:rsid w:val="00130E35"/>
    <w:rsid w:val="00131666"/>
    <w:rsid w:val="00136CF8"/>
    <w:rsid w:val="00136EEB"/>
    <w:rsid w:val="00137585"/>
    <w:rsid w:val="00141457"/>
    <w:rsid w:val="00142A8C"/>
    <w:rsid w:val="0014348E"/>
    <w:rsid w:val="00144AF6"/>
    <w:rsid w:val="001453EC"/>
    <w:rsid w:val="001507AA"/>
    <w:rsid w:val="00155E90"/>
    <w:rsid w:val="00156FBE"/>
    <w:rsid w:val="001573C1"/>
    <w:rsid w:val="001574DF"/>
    <w:rsid w:val="0016015D"/>
    <w:rsid w:val="0016039B"/>
    <w:rsid w:val="00160910"/>
    <w:rsid w:val="00162183"/>
    <w:rsid w:val="0016402D"/>
    <w:rsid w:val="00164712"/>
    <w:rsid w:val="001657DB"/>
    <w:rsid w:val="00165970"/>
    <w:rsid w:val="00166ACB"/>
    <w:rsid w:val="0017050C"/>
    <w:rsid w:val="001712B1"/>
    <w:rsid w:val="00173447"/>
    <w:rsid w:val="00174ACF"/>
    <w:rsid w:val="00176AC0"/>
    <w:rsid w:val="00176BAF"/>
    <w:rsid w:val="00180B2A"/>
    <w:rsid w:val="0018128C"/>
    <w:rsid w:val="001826CC"/>
    <w:rsid w:val="0018525C"/>
    <w:rsid w:val="00185A06"/>
    <w:rsid w:val="00185FDB"/>
    <w:rsid w:val="001879D7"/>
    <w:rsid w:val="001918EF"/>
    <w:rsid w:val="00193DB9"/>
    <w:rsid w:val="001955E5"/>
    <w:rsid w:val="001969D5"/>
    <w:rsid w:val="0019782E"/>
    <w:rsid w:val="001A02BF"/>
    <w:rsid w:val="001A08A7"/>
    <w:rsid w:val="001A1457"/>
    <w:rsid w:val="001A3A60"/>
    <w:rsid w:val="001A4557"/>
    <w:rsid w:val="001A6228"/>
    <w:rsid w:val="001A6ADE"/>
    <w:rsid w:val="001B04E1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CD5"/>
    <w:rsid w:val="001C5D5E"/>
    <w:rsid w:val="001C5D8B"/>
    <w:rsid w:val="001C6048"/>
    <w:rsid w:val="001C63C9"/>
    <w:rsid w:val="001D0E02"/>
    <w:rsid w:val="001D5032"/>
    <w:rsid w:val="001D7AA1"/>
    <w:rsid w:val="001E1C38"/>
    <w:rsid w:val="001E552C"/>
    <w:rsid w:val="001E7A77"/>
    <w:rsid w:val="001F1131"/>
    <w:rsid w:val="001F17BA"/>
    <w:rsid w:val="001F2618"/>
    <w:rsid w:val="001F45A4"/>
    <w:rsid w:val="001F4A24"/>
    <w:rsid w:val="001F4BC5"/>
    <w:rsid w:val="001F536A"/>
    <w:rsid w:val="001F74C9"/>
    <w:rsid w:val="001F78C0"/>
    <w:rsid w:val="001F7FCA"/>
    <w:rsid w:val="002002E4"/>
    <w:rsid w:val="002009D5"/>
    <w:rsid w:val="00202611"/>
    <w:rsid w:val="002038C4"/>
    <w:rsid w:val="0020476C"/>
    <w:rsid w:val="0020507D"/>
    <w:rsid w:val="0020573C"/>
    <w:rsid w:val="0021065A"/>
    <w:rsid w:val="00210C19"/>
    <w:rsid w:val="00211503"/>
    <w:rsid w:val="00211BAA"/>
    <w:rsid w:val="0021202F"/>
    <w:rsid w:val="0021501F"/>
    <w:rsid w:val="00217E39"/>
    <w:rsid w:val="00220A20"/>
    <w:rsid w:val="00220AAE"/>
    <w:rsid w:val="00220B20"/>
    <w:rsid w:val="0022143D"/>
    <w:rsid w:val="00221F82"/>
    <w:rsid w:val="00225888"/>
    <w:rsid w:val="0023074B"/>
    <w:rsid w:val="002320F4"/>
    <w:rsid w:val="002336C6"/>
    <w:rsid w:val="00233E4C"/>
    <w:rsid w:val="0023587A"/>
    <w:rsid w:val="00241AF0"/>
    <w:rsid w:val="002427CF"/>
    <w:rsid w:val="00242854"/>
    <w:rsid w:val="00242B02"/>
    <w:rsid w:val="002433FE"/>
    <w:rsid w:val="0024408C"/>
    <w:rsid w:val="00244751"/>
    <w:rsid w:val="00244D3D"/>
    <w:rsid w:val="00247936"/>
    <w:rsid w:val="00254998"/>
    <w:rsid w:val="00260054"/>
    <w:rsid w:val="002627E6"/>
    <w:rsid w:val="00263B75"/>
    <w:rsid w:val="0026444F"/>
    <w:rsid w:val="00264A5C"/>
    <w:rsid w:val="002654CE"/>
    <w:rsid w:val="00266434"/>
    <w:rsid w:val="00266E05"/>
    <w:rsid w:val="002709B1"/>
    <w:rsid w:val="002719D1"/>
    <w:rsid w:val="0027459D"/>
    <w:rsid w:val="00281355"/>
    <w:rsid w:val="00281EAF"/>
    <w:rsid w:val="00283310"/>
    <w:rsid w:val="00283CD0"/>
    <w:rsid w:val="00283F02"/>
    <w:rsid w:val="00284AF3"/>
    <w:rsid w:val="00284BBB"/>
    <w:rsid w:val="00290018"/>
    <w:rsid w:val="00290E6C"/>
    <w:rsid w:val="00291F97"/>
    <w:rsid w:val="002958BA"/>
    <w:rsid w:val="00295A1C"/>
    <w:rsid w:val="002973A5"/>
    <w:rsid w:val="0029783C"/>
    <w:rsid w:val="00297DB7"/>
    <w:rsid w:val="00297F73"/>
    <w:rsid w:val="002A046F"/>
    <w:rsid w:val="002A1ABE"/>
    <w:rsid w:val="002A2803"/>
    <w:rsid w:val="002A4231"/>
    <w:rsid w:val="002A4CE6"/>
    <w:rsid w:val="002A5627"/>
    <w:rsid w:val="002A57F3"/>
    <w:rsid w:val="002A6B50"/>
    <w:rsid w:val="002B1504"/>
    <w:rsid w:val="002B1CCA"/>
    <w:rsid w:val="002B23F1"/>
    <w:rsid w:val="002B277F"/>
    <w:rsid w:val="002B6BFA"/>
    <w:rsid w:val="002C06E6"/>
    <w:rsid w:val="002C0E26"/>
    <w:rsid w:val="002C2A11"/>
    <w:rsid w:val="002C31A8"/>
    <w:rsid w:val="002C44E0"/>
    <w:rsid w:val="002C604E"/>
    <w:rsid w:val="002C7C3C"/>
    <w:rsid w:val="002D123E"/>
    <w:rsid w:val="002D47CB"/>
    <w:rsid w:val="002D5E54"/>
    <w:rsid w:val="002E13A2"/>
    <w:rsid w:val="002E1AFD"/>
    <w:rsid w:val="002E22A7"/>
    <w:rsid w:val="002E437F"/>
    <w:rsid w:val="002E444B"/>
    <w:rsid w:val="002E5313"/>
    <w:rsid w:val="002E6266"/>
    <w:rsid w:val="002E6698"/>
    <w:rsid w:val="002F0F92"/>
    <w:rsid w:val="002F1A85"/>
    <w:rsid w:val="002F1B81"/>
    <w:rsid w:val="002F3681"/>
    <w:rsid w:val="002F50AE"/>
    <w:rsid w:val="002F596F"/>
    <w:rsid w:val="002F7E57"/>
    <w:rsid w:val="00302196"/>
    <w:rsid w:val="00303172"/>
    <w:rsid w:val="00304575"/>
    <w:rsid w:val="00305C51"/>
    <w:rsid w:val="00306FFD"/>
    <w:rsid w:val="00307C7B"/>
    <w:rsid w:val="003101B0"/>
    <w:rsid w:val="00311023"/>
    <w:rsid w:val="0031177A"/>
    <w:rsid w:val="00312289"/>
    <w:rsid w:val="00312613"/>
    <w:rsid w:val="00312D59"/>
    <w:rsid w:val="003139A1"/>
    <w:rsid w:val="00314B55"/>
    <w:rsid w:val="00314E35"/>
    <w:rsid w:val="00316173"/>
    <w:rsid w:val="0031788B"/>
    <w:rsid w:val="00321CFC"/>
    <w:rsid w:val="003229CD"/>
    <w:rsid w:val="00323801"/>
    <w:rsid w:val="00325FC5"/>
    <w:rsid w:val="0032614F"/>
    <w:rsid w:val="00327818"/>
    <w:rsid w:val="00327DE9"/>
    <w:rsid w:val="003314F9"/>
    <w:rsid w:val="0033388F"/>
    <w:rsid w:val="00334A69"/>
    <w:rsid w:val="003360A5"/>
    <w:rsid w:val="00336981"/>
    <w:rsid w:val="00340787"/>
    <w:rsid w:val="00341226"/>
    <w:rsid w:val="003425E0"/>
    <w:rsid w:val="003429BE"/>
    <w:rsid w:val="0034364F"/>
    <w:rsid w:val="00343B37"/>
    <w:rsid w:val="00347C36"/>
    <w:rsid w:val="00351502"/>
    <w:rsid w:val="0035158B"/>
    <w:rsid w:val="00353B4B"/>
    <w:rsid w:val="0035558D"/>
    <w:rsid w:val="00360016"/>
    <w:rsid w:val="00362528"/>
    <w:rsid w:val="00367F4B"/>
    <w:rsid w:val="0037086B"/>
    <w:rsid w:val="003717C9"/>
    <w:rsid w:val="003717FB"/>
    <w:rsid w:val="0037203C"/>
    <w:rsid w:val="00374D21"/>
    <w:rsid w:val="00376DDB"/>
    <w:rsid w:val="0037705C"/>
    <w:rsid w:val="00377369"/>
    <w:rsid w:val="00377E25"/>
    <w:rsid w:val="00377E97"/>
    <w:rsid w:val="00381E9F"/>
    <w:rsid w:val="00382935"/>
    <w:rsid w:val="00383F5B"/>
    <w:rsid w:val="0038430D"/>
    <w:rsid w:val="00386BF9"/>
    <w:rsid w:val="00386C76"/>
    <w:rsid w:val="00390587"/>
    <w:rsid w:val="00391AB4"/>
    <w:rsid w:val="003929A2"/>
    <w:rsid w:val="00394F82"/>
    <w:rsid w:val="003960BA"/>
    <w:rsid w:val="003975B2"/>
    <w:rsid w:val="003A0210"/>
    <w:rsid w:val="003A17CF"/>
    <w:rsid w:val="003A215C"/>
    <w:rsid w:val="003A26B3"/>
    <w:rsid w:val="003A359E"/>
    <w:rsid w:val="003A3E68"/>
    <w:rsid w:val="003A3EDF"/>
    <w:rsid w:val="003A6746"/>
    <w:rsid w:val="003A6E8D"/>
    <w:rsid w:val="003A7AF0"/>
    <w:rsid w:val="003A7D29"/>
    <w:rsid w:val="003B0DC1"/>
    <w:rsid w:val="003B1326"/>
    <w:rsid w:val="003B3343"/>
    <w:rsid w:val="003B44C8"/>
    <w:rsid w:val="003B4D78"/>
    <w:rsid w:val="003B62EB"/>
    <w:rsid w:val="003C2332"/>
    <w:rsid w:val="003C492A"/>
    <w:rsid w:val="003C5283"/>
    <w:rsid w:val="003C5660"/>
    <w:rsid w:val="003C593B"/>
    <w:rsid w:val="003C7AA4"/>
    <w:rsid w:val="003D073B"/>
    <w:rsid w:val="003D2EFD"/>
    <w:rsid w:val="003D796D"/>
    <w:rsid w:val="003E11CD"/>
    <w:rsid w:val="003E2868"/>
    <w:rsid w:val="003E76F2"/>
    <w:rsid w:val="003E7BB3"/>
    <w:rsid w:val="003F08A8"/>
    <w:rsid w:val="003F13A7"/>
    <w:rsid w:val="003F31B8"/>
    <w:rsid w:val="003F75E5"/>
    <w:rsid w:val="0040286B"/>
    <w:rsid w:val="00402E12"/>
    <w:rsid w:val="00406E94"/>
    <w:rsid w:val="004074E7"/>
    <w:rsid w:val="0041609A"/>
    <w:rsid w:val="00416BD7"/>
    <w:rsid w:val="00416DA3"/>
    <w:rsid w:val="00420AC7"/>
    <w:rsid w:val="00421E76"/>
    <w:rsid w:val="004235C7"/>
    <w:rsid w:val="00423E07"/>
    <w:rsid w:val="00424EF2"/>
    <w:rsid w:val="00426E35"/>
    <w:rsid w:val="00432D54"/>
    <w:rsid w:val="0043369D"/>
    <w:rsid w:val="00435073"/>
    <w:rsid w:val="004367C4"/>
    <w:rsid w:val="00437841"/>
    <w:rsid w:val="004408AC"/>
    <w:rsid w:val="004414C9"/>
    <w:rsid w:val="0044171C"/>
    <w:rsid w:val="004420AF"/>
    <w:rsid w:val="004439AF"/>
    <w:rsid w:val="00444280"/>
    <w:rsid w:val="0044716E"/>
    <w:rsid w:val="004504CB"/>
    <w:rsid w:val="00455E07"/>
    <w:rsid w:val="0046202B"/>
    <w:rsid w:val="0046215D"/>
    <w:rsid w:val="00462C24"/>
    <w:rsid w:val="0046459F"/>
    <w:rsid w:val="00464E48"/>
    <w:rsid w:val="00465521"/>
    <w:rsid w:val="00465A26"/>
    <w:rsid w:val="0046601D"/>
    <w:rsid w:val="00466F90"/>
    <w:rsid w:val="004670A1"/>
    <w:rsid w:val="00470AF0"/>
    <w:rsid w:val="00473930"/>
    <w:rsid w:val="004746D8"/>
    <w:rsid w:val="00475AF9"/>
    <w:rsid w:val="00476CB7"/>
    <w:rsid w:val="004810BB"/>
    <w:rsid w:val="00481984"/>
    <w:rsid w:val="00482C1D"/>
    <w:rsid w:val="00482E14"/>
    <w:rsid w:val="00483BB8"/>
    <w:rsid w:val="00484770"/>
    <w:rsid w:val="00484C11"/>
    <w:rsid w:val="00484DA9"/>
    <w:rsid w:val="00487E9B"/>
    <w:rsid w:val="00491E55"/>
    <w:rsid w:val="00492967"/>
    <w:rsid w:val="00492979"/>
    <w:rsid w:val="00496401"/>
    <w:rsid w:val="004A071A"/>
    <w:rsid w:val="004A079E"/>
    <w:rsid w:val="004A0DA3"/>
    <w:rsid w:val="004A0F66"/>
    <w:rsid w:val="004A3B9E"/>
    <w:rsid w:val="004A3FCB"/>
    <w:rsid w:val="004A4EB4"/>
    <w:rsid w:val="004A71BD"/>
    <w:rsid w:val="004A783B"/>
    <w:rsid w:val="004A7D83"/>
    <w:rsid w:val="004B1023"/>
    <w:rsid w:val="004B1DDA"/>
    <w:rsid w:val="004B3136"/>
    <w:rsid w:val="004B35C9"/>
    <w:rsid w:val="004B4023"/>
    <w:rsid w:val="004B61C3"/>
    <w:rsid w:val="004B6E87"/>
    <w:rsid w:val="004B7766"/>
    <w:rsid w:val="004C2EC5"/>
    <w:rsid w:val="004C5BA7"/>
    <w:rsid w:val="004C65A2"/>
    <w:rsid w:val="004C71AC"/>
    <w:rsid w:val="004C7DE5"/>
    <w:rsid w:val="004D1F7F"/>
    <w:rsid w:val="004D29EB"/>
    <w:rsid w:val="004D3A3C"/>
    <w:rsid w:val="004D3DFA"/>
    <w:rsid w:val="004D50F4"/>
    <w:rsid w:val="004D534A"/>
    <w:rsid w:val="004D5818"/>
    <w:rsid w:val="004D5ED9"/>
    <w:rsid w:val="004D6A43"/>
    <w:rsid w:val="004D7702"/>
    <w:rsid w:val="004D796F"/>
    <w:rsid w:val="004E138C"/>
    <w:rsid w:val="004E1D8C"/>
    <w:rsid w:val="004E2188"/>
    <w:rsid w:val="004E372D"/>
    <w:rsid w:val="004E55AC"/>
    <w:rsid w:val="004E5707"/>
    <w:rsid w:val="004E5AE0"/>
    <w:rsid w:val="004E5B52"/>
    <w:rsid w:val="004E7349"/>
    <w:rsid w:val="004F0A18"/>
    <w:rsid w:val="004F1373"/>
    <w:rsid w:val="004F1405"/>
    <w:rsid w:val="004F5A38"/>
    <w:rsid w:val="004F664C"/>
    <w:rsid w:val="004F6BF9"/>
    <w:rsid w:val="004F7948"/>
    <w:rsid w:val="004F7CA1"/>
    <w:rsid w:val="00504C69"/>
    <w:rsid w:val="005104A3"/>
    <w:rsid w:val="00511450"/>
    <w:rsid w:val="00511BC1"/>
    <w:rsid w:val="00512A95"/>
    <w:rsid w:val="00516162"/>
    <w:rsid w:val="005168AA"/>
    <w:rsid w:val="0051721F"/>
    <w:rsid w:val="00517626"/>
    <w:rsid w:val="00517D70"/>
    <w:rsid w:val="005228FC"/>
    <w:rsid w:val="00523395"/>
    <w:rsid w:val="005254CE"/>
    <w:rsid w:val="00526326"/>
    <w:rsid w:val="005310A4"/>
    <w:rsid w:val="00531116"/>
    <w:rsid w:val="00533416"/>
    <w:rsid w:val="00540956"/>
    <w:rsid w:val="00541011"/>
    <w:rsid w:val="005441F4"/>
    <w:rsid w:val="00545715"/>
    <w:rsid w:val="005464E8"/>
    <w:rsid w:val="005511CB"/>
    <w:rsid w:val="00551A57"/>
    <w:rsid w:val="005551C2"/>
    <w:rsid w:val="00556518"/>
    <w:rsid w:val="005572EA"/>
    <w:rsid w:val="00557C11"/>
    <w:rsid w:val="005602CF"/>
    <w:rsid w:val="00561457"/>
    <w:rsid w:val="005739D4"/>
    <w:rsid w:val="00574A94"/>
    <w:rsid w:val="00574B03"/>
    <w:rsid w:val="00575DBA"/>
    <w:rsid w:val="00575F0D"/>
    <w:rsid w:val="00576258"/>
    <w:rsid w:val="005779E3"/>
    <w:rsid w:val="00581D09"/>
    <w:rsid w:val="00582640"/>
    <w:rsid w:val="00583369"/>
    <w:rsid w:val="00583DE1"/>
    <w:rsid w:val="00584BDD"/>
    <w:rsid w:val="0058595C"/>
    <w:rsid w:val="00586C3F"/>
    <w:rsid w:val="00590746"/>
    <w:rsid w:val="00590E4D"/>
    <w:rsid w:val="00592595"/>
    <w:rsid w:val="005937CE"/>
    <w:rsid w:val="00594074"/>
    <w:rsid w:val="00594ADE"/>
    <w:rsid w:val="005952C2"/>
    <w:rsid w:val="0059538F"/>
    <w:rsid w:val="00597C78"/>
    <w:rsid w:val="005A05B3"/>
    <w:rsid w:val="005A5638"/>
    <w:rsid w:val="005A5C0C"/>
    <w:rsid w:val="005A6F52"/>
    <w:rsid w:val="005B0A65"/>
    <w:rsid w:val="005B4058"/>
    <w:rsid w:val="005B4CC2"/>
    <w:rsid w:val="005B6107"/>
    <w:rsid w:val="005B6492"/>
    <w:rsid w:val="005C0423"/>
    <w:rsid w:val="005C2240"/>
    <w:rsid w:val="005C39C1"/>
    <w:rsid w:val="005C4410"/>
    <w:rsid w:val="005C44A6"/>
    <w:rsid w:val="005C675B"/>
    <w:rsid w:val="005D0400"/>
    <w:rsid w:val="005D050A"/>
    <w:rsid w:val="005D16A5"/>
    <w:rsid w:val="005D1A47"/>
    <w:rsid w:val="005D2F18"/>
    <w:rsid w:val="005D36E9"/>
    <w:rsid w:val="005D49D8"/>
    <w:rsid w:val="005D49E9"/>
    <w:rsid w:val="005D6297"/>
    <w:rsid w:val="005D6440"/>
    <w:rsid w:val="005E0CBE"/>
    <w:rsid w:val="005E1ACC"/>
    <w:rsid w:val="005E4D57"/>
    <w:rsid w:val="005E7B4F"/>
    <w:rsid w:val="005F1676"/>
    <w:rsid w:val="005F16FF"/>
    <w:rsid w:val="005F377D"/>
    <w:rsid w:val="005F46DF"/>
    <w:rsid w:val="005F50C5"/>
    <w:rsid w:val="005F5F13"/>
    <w:rsid w:val="005F7266"/>
    <w:rsid w:val="00600E6F"/>
    <w:rsid w:val="0060102F"/>
    <w:rsid w:val="00601777"/>
    <w:rsid w:val="006037E9"/>
    <w:rsid w:val="00604F01"/>
    <w:rsid w:val="00611071"/>
    <w:rsid w:val="00611B7B"/>
    <w:rsid w:val="00612B71"/>
    <w:rsid w:val="00612B72"/>
    <w:rsid w:val="00613097"/>
    <w:rsid w:val="006135EA"/>
    <w:rsid w:val="006160BC"/>
    <w:rsid w:val="00616D19"/>
    <w:rsid w:val="0062150B"/>
    <w:rsid w:val="0062158C"/>
    <w:rsid w:val="00621619"/>
    <w:rsid w:val="006259C4"/>
    <w:rsid w:val="00626B92"/>
    <w:rsid w:val="00627EB1"/>
    <w:rsid w:val="00627EC3"/>
    <w:rsid w:val="0063151D"/>
    <w:rsid w:val="00633A1E"/>
    <w:rsid w:val="006349AF"/>
    <w:rsid w:val="00636056"/>
    <w:rsid w:val="006403BD"/>
    <w:rsid w:val="00641761"/>
    <w:rsid w:val="00644005"/>
    <w:rsid w:val="006450CD"/>
    <w:rsid w:val="00647209"/>
    <w:rsid w:val="006477D3"/>
    <w:rsid w:val="00651A36"/>
    <w:rsid w:val="00654CAB"/>
    <w:rsid w:val="00654E0F"/>
    <w:rsid w:val="006578CB"/>
    <w:rsid w:val="0066208D"/>
    <w:rsid w:val="00662718"/>
    <w:rsid w:val="00663129"/>
    <w:rsid w:val="0066324E"/>
    <w:rsid w:val="006655F6"/>
    <w:rsid w:val="00665AA5"/>
    <w:rsid w:val="0067177B"/>
    <w:rsid w:val="00671D46"/>
    <w:rsid w:val="00674818"/>
    <w:rsid w:val="00676E88"/>
    <w:rsid w:val="006774DA"/>
    <w:rsid w:val="00677EDD"/>
    <w:rsid w:val="00680005"/>
    <w:rsid w:val="00683A77"/>
    <w:rsid w:val="00685746"/>
    <w:rsid w:val="0069232C"/>
    <w:rsid w:val="00693428"/>
    <w:rsid w:val="00693B3C"/>
    <w:rsid w:val="00694D06"/>
    <w:rsid w:val="006977E6"/>
    <w:rsid w:val="006A0E8D"/>
    <w:rsid w:val="006A14AA"/>
    <w:rsid w:val="006A25D7"/>
    <w:rsid w:val="006A3A0C"/>
    <w:rsid w:val="006A7AC4"/>
    <w:rsid w:val="006B1842"/>
    <w:rsid w:val="006B2EF5"/>
    <w:rsid w:val="006B39E4"/>
    <w:rsid w:val="006B6FAC"/>
    <w:rsid w:val="006B7E15"/>
    <w:rsid w:val="006C27AA"/>
    <w:rsid w:val="006C3A49"/>
    <w:rsid w:val="006C576B"/>
    <w:rsid w:val="006C67E8"/>
    <w:rsid w:val="006C70D6"/>
    <w:rsid w:val="006D100A"/>
    <w:rsid w:val="006D2614"/>
    <w:rsid w:val="006D5184"/>
    <w:rsid w:val="006E1337"/>
    <w:rsid w:val="006E13BA"/>
    <w:rsid w:val="006E1993"/>
    <w:rsid w:val="006E377C"/>
    <w:rsid w:val="006E505B"/>
    <w:rsid w:val="006E57AB"/>
    <w:rsid w:val="006E6AAE"/>
    <w:rsid w:val="006E6B9C"/>
    <w:rsid w:val="006E71AF"/>
    <w:rsid w:val="006E7A12"/>
    <w:rsid w:val="006E7B87"/>
    <w:rsid w:val="006E7D75"/>
    <w:rsid w:val="006F16CA"/>
    <w:rsid w:val="006F17D9"/>
    <w:rsid w:val="006F44D0"/>
    <w:rsid w:val="006F5278"/>
    <w:rsid w:val="006F5656"/>
    <w:rsid w:val="006F5692"/>
    <w:rsid w:val="006F71F7"/>
    <w:rsid w:val="006F7C7C"/>
    <w:rsid w:val="007018A4"/>
    <w:rsid w:val="00701C28"/>
    <w:rsid w:val="00701C8A"/>
    <w:rsid w:val="0070362D"/>
    <w:rsid w:val="00703718"/>
    <w:rsid w:val="0070643A"/>
    <w:rsid w:val="0070644C"/>
    <w:rsid w:val="00710A0B"/>
    <w:rsid w:val="00712779"/>
    <w:rsid w:val="007128FF"/>
    <w:rsid w:val="00714948"/>
    <w:rsid w:val="00715040"/>
    <w:rsid w:val="007158AE"/>
    <w:rsid w:val="00716667"/>
    <w:rsid w:val="00717419"/>
    <w:rsid w:val="00717AC3"/>
    <w:rsid w:val="00721003"/>
    <w:rsid w:val="00721FF2"/>
    <w:rsid w:val="00722AAF"/>
    <w:rsid w:val="00722D52"/>
    <w:rsid w:val="007263F6"/>
    <w:rsid w:val="0072767D"/>
    <w:rsid w:val="00727B6D"/>
    <w:rsid w:val="00732D89"/>
    <w:rsid w:val="007345D9"/>
    <w:rsid w:val="007371D1"/>
    <w:rsid w:val="00741459"/>
    <w:rsid w:val="00742ED2"/>
    <w:rsid w:val="007439C1"/>
    <w:rsid w:val="0075089F"/>
    <w:rsid w:val="00750DCF"/>
    <w:rsid w:val="007528C6"/>
    <w:rsid w:val="007539A5"/>
    <w:rsid w:val="007554E2"/>
    <w:rsid w:val="007561BE"/>
    <w:rsid w:val="00757BFF"/>
    <w:rsid w:val="0076028E"/>
    <w:rsid w:val="00760810"/>
    <w:rsid w:val="00760CB5"/>
    <w:rsid w:val="00760F82"/>
    <w:rsid w:val="00763C71"/>
    <w:rsid w:val="00763EB7"/>
    <w:rsid w:val="00764326"/>
    <w:rsid w:val="00764E55"/>
    <w:rsid w:val="007650B4"/>
    <w:rsid w:val="00765D96"/>
    <w:rsid w:val="007745AE"/>
    <w:rsid w:val="00774C1A"/>
    <w:rsid w:val="00774E94"/>
    <w:rsid w:val="0077550D"/>
    <w:rsid w:val="007766A6"/>
    <w:rsid w:val="00776BDD"/>
    <w:rsid w:val="0078023F"/>
    <w:rsid w:val="007802EF"/>
    <w:rsid w:val="00780E3D"/>
    <w:rsid w:val="007821B5"/>
    <w:rsid w:val="00785779"/>
    <w:rsid w:val="00790655"/>
    <w:rsid w:val="007906FF"/>
    <w:rsid w:val="00792594"/>
    <w:rsid w:val="007939C3"/>
    <w:rsid w:val="00793E82"/>
    <w:rsid w:val="00794601"/>
    <w:rsid w:val="00797181"/>
    <w:rsid w:val="007973C0"/>
    <w:rsid w:val="007977EA"/>
    <w:rsid w:val="007A115E"/>
    <w:rsid w:val="007A549A"/>
    <w:rsid w:val="007A5C93"/>
    <w:rsid w:val="007B02BF"/>
    <w:rsid w:val="007B1EDF"/>
    <w:rsid w:val="007B6723"/>
    <w:rsid w:val="007B7FCD"/>
    <w:rsid w:val="007C01CE"/>
    <w:rsid w:val="007C2FE9"/>
    <w:rsid w:val="007C502F"/>
    <w:rsid w:val="007C61B0"/>
    <w:rsid w:val="007C6250"/>
    <w:rsid w:val="007D05F8"/>
    <w:rsid w:val="007D2960"/>
    <w:rsid w:val="007D33C7"/>
    <w:rsid w:val="007D3951"/>
    <w:rsid w:val="007D5FFE"/>
    <w:rsid w:val="007D6174"/>
    <w:rsid w:val="007D766E"/>
    <w:rsid w:val="007E2786"/>
    <w:rsid w:val="007E421F"/>
    <w:rsid w:val="007E5C88"/>
    <w:rsid w:val="007E60E8"/>
    <w:rsid w:val="007E7850"/>
    <w:rsid w:val="007F4B1B"/>
    <w:rsid w:val="007F70C6"/>
    <w:rsid w:val="00800F74"/>
    <w:rsid w:val="0080334D"/>
    <w:rsid w:val="00803848"/>
    <w:rsid w:val="00803AA4"/>
    <w:rsid w:val="00806179"/>
    <w:rsid w:val="00806AF4"/>
    <w:rsid w:val="00806B40"/>
    <w:rsid w:val="00810C39"/>
    <w:rsid w:val="00810C7B"/>
    <w:rsid w:val="00811468"/>
    <w:rsid w:val="008128CC"/>
    <w:rsid w:val="008128D2"/>
    <w:rsid w:val="008135AD"/>
    <w:rsid w:val="008145BC"/>
    <w:rsid w:val="00814787"/>
    <w:rsid w:val="008167DE"/>
    <w:rsid w:val="00817F92"/>
    <w:rsid w:val="008206B5"/>
    <w:rsid w:val="00821F6A"/>
    <w:rsid w:val="00822D7E"/>
    <w:rsid w:val="0082365D"/>
    <w:rsid w:val="00823F01"/>
    <w:rsid w:val="00824EAF"/>
    <w:rsid w:val="00825209"/>
    <w:rsid w:val="0082610F"/>
    <w:rsid w:val="00830EE6"/>
    <w:rsid w:val="00831752"/>
    <w:rsid w:val="00834FB3"/>
    <w:rsid w:val="00836B38"/>
    <w:rsid w:val="00840310"/>
    <w:rsid w:val="0084171A"/>
    <w:rsid w:val="00843833"/>
    <w:rsid w:val="008449FD"/>
    <w:rsid w:val="008519D4"/>
    <w:rsid w:val="00852214"/>
    <w:rsid w:val="00852564"/>
    <w:rsid w:val="00853E4F"/>
    <w:rsid w:val="00856D78"/>
    <w:rsid w:val="00857D13"/>
    <w:rsid w:val="00857E33"/>
    <w:rsid w:val="00860198"/>
    <w:rsid w:val="00860913"/>
    <w:rsid w:val="0086239F"/>
    <w:rsid w:val="00864DEE"/>
    <w:rsid w:val="00874FBA"/>
    <w:rsid w:val="008806D9"/>
    <w:rsid w:val="00883E7C"/>
    <w:rsid w:val="00883EFA"/>
    <w:rsid w:val="00890B76"/>
    <w:rsid w:val="008912AE"/>
    <w:rsid w:val="00893E5B"/>
    <w:rsid w:val="008969D8"/>
    <w:rsid w:val="00896B84"/>
    <w:rsid w:val="00896D8E"/>
    <w:rsid w:val="00897A48"/>
    <w:rsid w:val="008A0B38"/>
    <w:rsid w:val="008A17B2"/>
    <w:rsid w:val="008A202D"/>
    <w:rsid w:val="008A2207"/>
    <w:rsid w:val="008A2610"/>
    <w:rsid w:val="008A2770"/>
    <w:rsid w:val="008A2EF4"/>
    <w:rsid w:val="008A3240"/>
    <w:rsid w:val="008A4CD7"/>
    <w:rsid w:val="008A5263"/>
    <w:rsid w:val="008B00FD"/>
    <w:rsid w:val="008B04E1"/>
    <w:rsid w:val="008B12BA"/>
    <w:rsid w:val="008B16D7"/>
    <w:rsid w:val="008B1B05"/>
    <w:rsid w:val="008B28CA"/>
    <w:rsid w:val="008B5585"/>
    <w:rsid w:val="008B5ABA"/>
    <w:rsid w:val="008B68F4"/>
    <w:rsid w:val="008B6F81"/>
    <w:rsid w:val="008C6D8F"/>
    <w:rsid w:val="008C7E86"/>
    <w:rsid w:val="008D3A88"/>
    <w:rsid w:val="008D3B5D"/>
    <w:rsid w:val="008D4A8F"/>
    <w:rsid w:val="008D541A"/>
    <w:rsid w:val="008D6399"/>
    <w:rsid w:val="008D6608"/>
    <w:rsid w:val="008D72E6"/>
    <w:rsid w:val="008D7A91"/>
    <w:rsid w:val="008E1DD2"/>
    <w:rsid w:val="008E334F"/>
    <w:rsid w:val="008E4E06"/>
    <w:rsid w:val="008E538E"/>
    <w:rsid w:val="008E59E0"/>
    <w:rsid w:val="008E6DF2"/>
    <w:rsid w:val="008F0EF9"/>
    <w:rsid w:val="008F1F7A"/>
    <w:rsid w:val="00900CB6"/>
    <w:rsid w:val="00905906"/>
    <w:rsid w:val="009076B7"/>
    <w:rsid w:val="0090780E"/>
    <w:rsid w:val="00907BF8"/>
    <w:rsid w:val="0091109A"/>
    <w:rsid w:val="00916179"/>
    <w:rsid w:val="00923E9C"/>
    <w:rsid w:val="00924DB3"/>
    <w:rsid w:val="0092500F"/>
    <w:rsid w:val="0092549C"/>
    <w:rsid w:val="00927360"/>
    <w:rsid w:val="00927D23"/>
    <w:rsid w:val="00930004"/>
    <w:rsid w:val="00930056"/>
    <w:rsid w:val="009325AF"/>
    <w:rsid w:val="009353D5"/>
    <w:rsid w:val="009357B4"/>
    <w:rsid w:val="009360CD"/>
    <w:rsid w:val="00936E9F"/>
    <w:rsid w:val="0093705A"/>
    <w:rsid w:val="00940198"/>
    <w:rsid w:val="00940BE7"/>
    <w:rsid w:val="00940F4C"/>
    <w:rsid w:val="00942F58"/>
    <w:rsid w:val="00945628"/>
    <w:rsid w:val="009527BC"/>
    <w:rsid w:val="00955CC3"/>
    <w:rsid w:val="009561F2"/>
    <w:rsid w:val="00956C06"/>
    <w:rsid w:val="00961584"/>
    <w:rsid w:val="00962EBC"/>
    <w:rsid w:val="00967689"/>
    <w:rsid w:val="00970E69"/>
    <w:rsid w:val="009722A2"/>
    <w:rsid w:val="00972898"/>
    <w:rsid w:val="0097440B"/>
    <w:rsid w:val="009769DE"/>
    <w:rsid w:val="009770F2"/>
    <w:rsid w:val="00980076"/>
    <w:rsid w:val="009810DA"/>
    <w:rsid w:val="0098264E"/>
    <w:rsid w:val="00983B9F"/>
    <w:rsid w:val="00984AC1"/>
    <w:rsid w:val="00985E44"/>
    <w:rsid w:val="00985F8E"/>
    <w:rsid w:val="0098603C"/>
    <w:rsid w:val="00987B59"/>
    <w:rsid w:val="00990C60"/>
    <w:rsid w:val="0099227F"/>
    <w:rsid w:val="0099544C"/>
    <w:rsid w:val="0099710E"/>
    <w:rsid w:val="00997881"/>
    <w:rsid w:val="00997D81"/>
    <w:rsid w:val="009A18B2"/>
    <w:rsid w:val="009A2F1D"/>
    <w:rsid w:val="009A417B"/>
    <w:rsid w:val="009A65F8"/>
    <w:rsid w:val="009B0634"/>
    <w:rsid w:val="009B288D"/>
    <w:rsid w:val="009B3423"/>
    <w:rsid w:val="009B4309"/>
    <w:rsid w:val="009B7336"/>
    <w:rsid w:val="009B7615"/>
    <w:rsid w:val="009C1865"/>
    <w:rsid w:val="009C2672"/>
    <w:rsid w:val="009C5C9E"/>
    <w:rsid w:val="009C5D1F"/>
    <w:rsid w:val="009C5FB4"/>
    <w:rsid w:val="009C7145"/>
    <w:rsid w:val="009C793F"/>
    <w:rsid w:val="009D012E"/>
    <w:rsid w:val="009D1713"/>
    <w:rsid w:val="009D29A5"/>
    <w:rsid w:val="009D2F06"/>
    <w:rsid w:val="009D4B62"/>
    <w:rsid w:val="009D5835"/>
    <w:rsid w:val="009E0BF8"/>
    <w:rsid w:val="009E1ECD"/>
    <w:rsid w:val="009E23F8"/>
    <w:rsid w:val="009E2CEB"/>
    <w:rsid w:val="009E36C5"/>
    <w:rsid w:val="009E532B"/>
    <w:rsid w:val="009E5D7F"/>
    <w:rsid w:val="009F2467"/>
    <w:rsid w:val="009F271E"/>
    <w:rsid w:val="009F3200"/>
    <w:rsid w:val="009F40C0"/>
    <w:rsid w:val="009F4158"/>
    <w:rsid w:val="009F49FD"/>
    <w:rsid w:val="009F7212"/>
    <w:rsid w:val="009F7E76"/>
    <w:rsid w:val="00A02131"/>
    <w:rsid w:val="00A02B4E"/>
    <w:rsid w:val="00A035E6"/>
    <w:rsid w:val="00A04A42"/>
    <w:rsid w:val="00A05E67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ED8"/>
    <w:rsid w:val="00A14B53"/>
    <w:rsid w:val="00A156A4"/>
    <w:rsid w:val="00A15B78"/>
    <w:rsid w:val="00A21F39"/>
    <w:rsid w:val="00A226D3"/>
    <w:rsid w:val="00A26E99"/>
    <w:rsid w:val="00A314C9"/>
    <w:rsid w:val="00A358C7"/>
    <w:rsid w:val="00A35FC4"/>
    <w:rsid w:val="00A3677A"/>
    <w:rsid w:val="00A36889"/>
    <w:rsid w:val="00A37D91"/>
    <w:rsid w:val="00A40EF5"/>
    <w:rsid w:val="00A436CE"/>
    <w:rsid w:val="00A439C6"/>
    <w:rsid w:val="00A46B6F"/>
    <w:rsid w:val="00A4781B"/>
    <w:rsid w:val="00A506D4"/>
    <w:rsid w:val="00A51333"/>
    <w:rsid w:val="00A51897"/>
    <w:rsid w:val="00A52CF0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5842"/>
    <w:rsid w:val="00A66DA8"/>
    <w:rsid w:val="00A67D4D"/>
    <w:rsid w:val="00A703B4"/>
    <w:rsid w:val="00A7089D"/>
    <w:rsid w:val="00A717E9"/>
    <w:rsid w:val="00A71A9F"/>
    <w:rsid w:val="00A7798E"/>
    <w:rsid w:val="00A8019C"/>
    <w:rsid w:val="00A82042"/>
    <w:rsid w:val="00A82487"/>
    <w:rsid w:val="00A831EF"/>
    <w:rsid w:val="00A8479D"/>
    <w:rsid w:val="00A8664B"/>
    <w:rsid w:val="00A91EE8"/>
    <w:rsid w:val="00A94507"/>
    <w:rsid w:val="00A949AC"/>
    <w:rsid w:val="00A969D5"/>
    <w:rsid w:val="00A97BAB"/>
    <w:rsid w:val="00AA1847"/>
    <w:rsid w:val="00AA19D1"/>
    <w:rsid w:val="00AA1DDC"/>
    <w:rsid w:val="00AA237E"/>
    <w:rsid w:val="00AA2BE0"/>
    <w:rsid w:val="00AA3182"/>
    <w:rsid w:val="00AA3EA6"/>
    <w:rsid w:val="00AA3FB9"/>
    <w:rsid w:val="00AA65A7"/>
    <w:rsid w:val="00AA6861"/>
    <w:rsid w:val="00AA7D77"/>
    <w:rsid w:val="00AB1D4C"/>
    <w:rsid w:val="00AC08F6"/>
    <w:rsid w:val="00AC117B"/>
    <w:rsid w:val="00AC2CFD"/>
    <w:rsid w:val="00AC4675"/>
    <w:rsid w:val="00AC7372"/>
    <w:rsid w:val="00AD3FAF"/>
    <w:rsid w:val="00AD6968"/>
    <w:rsid w:val="00AD735D"/>
    <w:rsid w:val="00AD7BEC"/>
    <w:rsid w:val="00AE037B"/>
    <w:rsid w:val="00AE14E4"/>
    <w:rsid w:val="00AE170F"/>
    <w:rsid w:val="00AE1C5A"/>
    <w:rsid w:val="00AE2BA4"/>
    <w:rsid w:val="00AE4340"/>
    <w:rsid w:val="00AE4416"/>
    <w:rsid w:val="00AE55F9"/>
    <w:rsid w:val="00AE5677"/>
    <w:rsid w:val="00AE5B95"/>
    <w:rsid w:val="00AE602F"/>
    <w:rsid w:val="00AE6435"/>
    <w:rsid w:val="00AE7806"/>
    <w:rsid w:val="00AF258E"/>
    <w:rsid w:val="00AF3BDC"/>
    <w:rsid w:val="00AF457C"/>
    <w:rsid w:val="00AF5FFE"/>
    <w:rsid w:val="00AF70A7"/>
    <w:rsid w:val="00B01156"/>
    <w:rsid w:val="00B0184F"/>
    <w:rsid w:val="00B06B26"/>
    <w:rsid w:val="00B10981"/>
    <w:rsid w:val="00B121EB"/>
    <w:rsid w:val="00B13E6D"/>
    <w:rsid w:val="00B15F9D"/>
    <w:rsid w:val="00B16227"/>
    <w:rsid w:val="00B206B0"/>
    <w:rsid w:val="00B216EB"/>
    <w:rsid w:val="00B22E05"/>
    <w:rsid w:val="00B23C66"/>
    <w:rsid w:val="00B256EE"/>
    <w:rsid w:val="00B26F84"/>
    <w:rsid w:val="00B3290B"/>
    <w:rsid w:val="00B335FE"/>
    <w:rsid w:val="00B34AFD"/>
    <w:rsid w:val="00B3520C"/>
    <w:rsid w:val="00B363A8"/>
    <w:rsid w:val="00B379EE"/>
    <w:rsid w:val="00B37A57"/>
    <w:rsid w:val="00B4047A"/>
    <w:rsid w:val="00B41A23"/>
    <w:rsid w:val="00B41F75"/>
    <w:rsid w:val="00B43593"/>
    <w:rsid w:val="00B438F3"/>
    <w:rsid w:val="00B43A82"/>
    <w:rsid w:val="00B45E9B"/>
    <w:rsid w:val="00B47271"/>
    <w:rsid w:val="00B478E3"/>
    <w:rsid w:val="00B504FF"/>
    <w:rsid w:val="00B5219D"/>
    <w:rsid w:val="00B52EBC"/>
    <w:rsid w:val="00B533C9"/>
    <w:rsid w:val="00B56A37"/>
    <w:rsid w:val="00B578B9"/>
    <w:rsid w:val="00B609A3"/>
    <w:rsid w:val="00B61AE6"/>
    <w:rsid w:val="00B623CA"/>
    <w:rsid w:val="00B62EEC"/>
    <w:rsid w:val="00B6474D"/>
    <w:rsid w:val="00B648A4"/>
    <w:rsid w:val="00B702E1"/>
    <w:rsid w:val="00B73374"/>
    <w:rsid w:val="00B7624B"/>
    <w:rsid w:val="00B83FA1"/>
    <w:rsid w:val="00B84053"/>
    <w:rsid w:val="00B8631F"/>
    <w:rsid w:val="00B87C9F"/>
    <w:rsid w:val="00B9085B"/>
    <w:rsid w:val="00B90E35"/>
    <w:rsid w:val="00B923CB"/>
    <w:rsid w:val="00B924FF"/>
    <w:rsid w:val="00B956DE"/>
    <w:rsid w:val="00BA0317"/>
    <w:rsid w:val="00BA22DE"/>
    <w:rsid w:val="00BA239E"/>
    <w:rsid w:val="00BA6699"/>
    <w:rsid w:val="00BB31D9"/>
    <w:rsid w:val="00BB50E1"/>
    <w:rsid w:val="00BB6A46"/>
    <w:rsid w:val="00BB6EC2"/>
    <w:rsid w:val="00BB76BC"/>
    <w:rsid w:val="00BB76F7"/>
    <w:rsid w:val="00BB7CDE"/>
    <w:rsid w:val="00BC06C0"/>
    <w:rsid w:val="00BC0C32"/>
    <w:rsid w:val="00BC10C7"/>
    <w:rsid w:val="00BC2567"/>
    <w:rsid w:val="00BC2A59"/>
    <w:rsid w:val="00BC4493"/>
    <w:rsid w:val="00BC4E11"/>
    <w:rsid w:val="00BC7586"/>
    <w:rsid w:val="00BC7BE5"/>
    <w:rsid w:val="00BD417A"/>
    <w:rsid w:val="00BD70A9"/>
    <w:rsid w:val="00BE106D"/>
    <w:rsid w:val="00BE1FA0"/>
    <w:rsid w:val="00BE34A3"/>
    <w:rsid w:val="00BE3FF2"/>
    <w:rsid w:val="00BE5078"/>
    <w:rsid w:val="00BE5B05"/>
    <w:rsid w:val="00BE6233"/>
    <w:rsid w:val="00BF042D"/>
    <w:rsid w:val="00BF0B07"/>
    <w:rsid w:val="00BF1DF3"/>
    <w:rsid w:val="00BF6C4A"/>
    <w:rsid w:val="00C002EA"/>
    <w:rsid w:val="00C00565"/>
    <w:rsid w:val="00C01130"/>
    <w:rsid w:val="00C01CF3"/>
    <w:rsid w:val="00C020F2"/>
    <w:rsid w:val="00C02BF2"/>
    <w:rsid w:val="00C040A2"/>
    <w:rsid w:val="00C041F3"/>
    <w:rsid w:val="00C04947"/>
    <w:rsid w:val="00C0646D"/>
    <w:rsid w:val="00C10140"/>
    <w:rsid w:val="00C10476"/>
    <w:rsid w:val="00C1053F"/>
    <w:rsid w:val="00C10FFE"/>
    <w:rsid w:val="00C11172"/>
    <w:rsid w:val="00C12F12"/>
    <w:rsid w:val="00C13E56"/>
    <w:rsid w:val="00C14955"/>
    <w:rsid w:val="00C1647A"/>
    <w:rsid w:val="00C1733D"/>
    <w:rsid w:val="00C20622"/>
    <w:rsid w:val="00C2078D"/>
    <w:rsid w:val="00C20EDD"/>
    <w:rsid w:val="00C2304A"/>
    <w:rsid w:val="00C244D9"/>
    <w:rsid w:val="00C26F18"/>
    <w:rsid w:val="00C27B91"/>
    <w:rsid w:val="00C30C6F"/>
    <w:rsid w:val="00C32ADE"/>
    <w:rsid w:val="00C33454"/>
    <w:rsid w:val="00C33D3F"/>
    <w:rsid w:val="00C342F9"/>
    <w:rsid w:val="00C3763D"/>
    <w:rsid w:val="00C37EA7"/>
    <w:rsid w:val="00C42D18"/>
    <w:rsid w:val="00C47204"/>
    <w:rsid w:val="00C5156F"/>
    <w:rsid w:val="00C51B78"/>
    <w:rsid w:val="00C52F6E"/>
    <w:rsid w:val="00C53BD3"/>
    <w:rsid w:val="00C56C7A"/>
    <w:rsid w:val="00C572DA"/>
    <w:rsid w:val="00C608B8"/>
    <w:rsid w:val="00C61312"/>
    <w:rsid w:val="00C63AFE"/>
    <w:rsid w:val="00C65FFC"/>
    <w:rsid w:val="00C662BA"/>
    <w:rsid w:val="00C66534"/>
    <w:rsid w:val="00C665D5"/>
    <w:rsid w:val="00C666D4"/>
    <w:rsid w:val="00C66B8D"/>
    <w:rsid w:val="00C723D4"/>
    <w:rsid w:val="00C742A0"/>
    <w:rsid w:val="00C748FE"/>
    <w:rsid w:val="00C75416"/>
    <w:rsid w:val="00C75D6C"/>
    <w:rsid w:val="00C77F66"/>
    <w:rsid w:val="00C80F51"/>
    <w:rsid w:val="00C8198C"/>
    <w:rsid w:val="00C85467"/>
    <w:rsid w:val="00C86178"/>
    <w:rsid w:val="00C87967"/>
    <w:rsid w:val="00C91C78"/>
    <w:rsid w:val="00C92B23"/>
    <w:rsid w:val="00C9320A"/>
    <w:rsid w:val="00C959B8"/>
    <w:rsid w:val="00CA33D3"/>
    <w:rsid w:val="00CA3C31"/>
    <w:rsid w:val="00CA410D"/>
    <w:rsid w:val="00CA417F"/>
    <w:rsid w:val="00CA58BD"/>
    <w:rsid w:val="00CB2D68"/>
    <w:rsid w:val="00CB3143"/>
    <w:rsid w:val="00CB4BFD"/>
    <w:rsid w:val="00CC3F15"/>
    <w:rsid w:val="00CC566E"/>
    <w:rsid w:val="00CC633C"/>
    <w:rsid w:val="00CC7257"/>
    <w:rsid w:val="00CD121A"/>
    <w:rsid w:val="00CD2AD0"/>
    <w:rsid w:val="00CD449F"/>
    <w:rsid w:val="00CD4BA1"/>
    <w:rsid w:val="00CD50C2"/>
    <w:rsid w:val="00CD5EAE"/>
    <w:rsid w:val="00CD79DA"/>
    <w:rsid w:val="00CE24A5"/>
    <w:rsid w:val="00CE3345"/>
    <w:rsid w:val="00CE3DF5"/>
    <w:rsid w:val="00CE4A5A"/>
    <w:rsid w:val="00CE4E95"/>
    <w:rsid w:val="00CE591C"/>
    <w:rsid w:val="00CE62F8"/>
    <w:rsid w:val="00CF21D2"/>
    <w:rsid w:val="00CF25AC"/>
    <w:rsid w:val="00CF2ED3"/>
    <w:rsid w:val="00CF3F2C"/>
    <w:rsid w:val="00CF632A"/>
    <w:rsid w:val="00CF69E1"/>
    <w:rsid w:val="00CF7510"/>
    <w:rsid w:val="00CF7828"/>
    <w:rsid w:val="00D01FC5"/>
    <w:rsid w:val="00D03202"/>
    <w:rsid w:val="00D03403"/>
    <w:rsid w:val="00D0396E"/>
    <w:rsid w:val="00D0405D"/>
    <w:rsid w:val="00D05204"/>
    <w:rsid w:val="00D064A5"/>
    <w:rsid w:val="00D06794"/>
    <w:rsid w:val="00D13054"/>
    <w:rsid w:val="00D14B83"/>
    <w:rsid w:val="00D15956"/>
    <w:rsid w:val="00D16851"/>
    <w:rsid w:val="00D17F35"/>
    <w:rsid w:val="00D215F7"/>
    <w:rsid w:val="00D25B4F"/>
    <w:rsid w:val="00D25C63"/>
    <w:rsid w:val="00D305AA"/>
    <w:rsid w:val="00D372D7"/>
    <w:rsid w:val="00D40441"/>
    <w:rsid w:val="00D40912"/>
    <w:rsid w:val="00D4564F"/>
    <w:rsid w:val="00D46618"/>
    <w:rsid w:val="00D51856"/>
    <w:rsid w:val="00D51ADC"/>
    <w:rsid w:val="00D554C3"/>
    <w:rsid w:val="00D5610A"/>
    <w:rsid w:val="00D645BE"/>
    <w:rsid w:val="00D64BC4"/>
    <w:rsid w:val="00D6541C"/>
    <w:rsid w:val="00D6636D"/>
    <w:rsid w:val="00D67D6D"/>
    <w:rsid w:val="00D67DDC"/>
    <w:rsid w:val="00D70791"/>
    <w:rsid w:val="00D72BB0"/>
    <w:rsid w:val="00D74584"/>
    <w:rsid w:val="00D75506"/>
    <w:rsid w:val="00D758DB"/>
    <w:rsid w:val="00D75BA3"/>
    <w:rsid w:val="00D77202"/>
    <w:rsid w:val="00D77C51"/>
    <w:rsid w:val="00D8240A"/>
    <w:rsid w:val="00D841B6"/>
    <w:rsid w:val="00D8452C"/>
    <w:rsid w:val="00D8555A"/>
    <w:rsid w:val="00D86F99"/>
    <w:rsid w:val="00D87B74"/>
    <w:rsid w:val="00D91541"/>
    <w:rsid w:val="00D92929"/>
    <w:rsid w:val="00D92B8C"/>
    <w:rsid w:val="00D96E5A"/>
    <w:rsid w:val="00D97BF6"/>
    <w:rsid w:val="00DA0C62"/>
    <w:rsid w:val="00DA2643"/>
    <w:rsid w:val="00DA2EAC"/>
    <w:rsid w:val="00DA40DD"/>
    <w:rsid w:val="00DA452B"/>
    <w:rsid w:val="00DA46F9"/>
    <w:rsid w:val="00DB1157"/>
    <w:rsid w:val="00DB1816"/>
    <w:rsid w:val="00DB3BC5"/>
    <w:rsid w:val="00DB3CA5"/>
    <w:rsid w:val="00DB7BD7"/>
    <w:rsid w:val="00DC07F7"/>
    <w:rsid w:val="00DC0B3E"/>
    <w:rsid w:val="00DC0F78"/>
    <w:rsid w:val="00DC172E"/>
    <w:rsid w:val="00DC7CA7"/>
    <w:rsid w:val="00DD0855"/>
    <w:rsid w:val="00DD1079"/>
    <w:rsid w:val="00DD2454"/>
    <w:rsid w:val="00DD3944"/>
    <w:rsid w:val="00DD4344"/>
    <w:rsid w:val="00DD5C2C"/>
    <w:rsid w:val="00DD5F18"/>
    <w:rsid w:val="00DE00C3"/>
    <w:rsid w:val="00DE0742"/>
    <w:rsid w:val="00DE1A9B"/>
    <w:rsid w:val="00DE2AF3"/>
    <w:rsid w:val="00DE44E5"/>
    <w:rsid w:val="00DE4864"/>
    <w:rsid w:val="00DF3F86"/>
    <w:rsid w:val="00DF4729"/>
    <w:rsid w:val="00DF5AD5"/>
    <w:rsid w:val="00DF6324"/>
    <w:rsid w:val="00DF7F50"/>
    <w:rsid w:val="00E01580"/>
    <w:rsid w:val="00E0245F"/>
    <w:rsid w:val="00E03BB4"/>
    <w:rsid w:val="00E06D43"/>
    <w:rsid w:val="00E07B05"/>
    <w:rsid w:val="00E10097"/>
    <w:rsid w:val="00E12751"/>
    <w:rsid w:val="00E12969"/>
    <w:rsid w:val="00E13ED8"/>
    <w:rsid w:val="00E15E35"/>
    <w:rsid w:val="00E16251"/>
    <w:rsid w:val="00E17F96"/>
    <w:rsid w:val="00E247EF"/>
    <w:rsid w:val="00E27AA9"/>
    <w:rsid w:val="00E3136F"/>
    <w:rsid w:val="00E3150C"/>
    <w:rsid w:val="00E32C3E"/>
    <w:rsid w:val="00E3591E"/>
    <w:rsid w:val="00E363B8"/>
    <w:rsid w:val="00E36744"/>
    <w:rsid w:val="00E40BDC"/>
    <w:rsid w:val="00E42482"/>
    <w:rsid w:val="00E453B0"/>
    <w:rsid w:val="00E45A12"/>
    <w:rsid w:val="00E45EE1"/>
    <w:rsid w:val="00E4697B"/>
    <w:rsid w:val="00E47AA7"/>
    <w:rsid w:val="00E47C10"/>
    <w:rsid w:val="00E52CB7"/>
    <w:rsid w:val="00E54565"/>
    <w:rsid w:val="00E54DC2"/>
    <w:rsid w:val="00E569E8"/>
    <w:rsid w:val="00E56C8A"/>
    <w:rsid w:val="00E57889"/>
    <w:rsid w:val="00E57C0F"/>
    <w:rsid w:val="00E6001A"/>
    <w:rsid w:val="00E60965"/>
    <w:rsid w:val="00E60B18"/>
    <w:rsid w:val="00E63C40"/>
    <w:rsid w:val="00E653D6"/>
    <w:rsid w:val="00E659BC"/>
    <w:rsid w:val="00E65C6D"/>
    <w:rsid w:val="00E728A8"/>
    <w:rsid w:val="00E72DDF"/>
    <w:rsid w:val="00E7364C"/>
    <w:rsid w:val="00E753B5"/>
    <w:rsid w:val="00E75C85"/>
    <w:rsid w:val="00E76358"/>
    <w:rsid w:val="00E77CA1"/>
    <w:rsid w:val="00E83CEF"/>
    <w:rsid w:val="00E86C5B"/>
    <w:rsid w:val="00E87A76"/>
    <w:rsid w:val="00E92838"/>
    <w:rsid w:val="00E94583"/>
    <w:rsid w:val="00E94650"/>
    <w:rsid w:val="00EA20DA"/>
    <w:rsid w:val="00EA2B8E"/>
    <w:rsid w:val="00EA2C38"/>
    <w:rsid w:val="00EA488F"/>
    <w:rsid w:val="00EA6276"/>
    <w:rsid w:val="00EA7A62"/>
    <w:rsid w:val="00EB1788"/>
    <w:rsid w:val="00EB2A3E"/>
    <w:rsid w:val="00EB504D"/>
    <w:rsid w:val="00EB5CAF"/>
    <w:rsid w:val="00EB6325"/>
    <w:rsid w:val="00EC250D"/>
    <w:rsid w:val="00EC2C2C"/>
    <w:rsid w:val="00EC4596"/>
    <w:rsid w:val="00EC47D7"/>
    <w:rsid w:val="00EC5101"/>
    <w:rsid w:val="00EC5EE3"/>
    <w:rsid w:val="00EC7E5F"/>
    <w:rsid w:val="00ED2F54"/>
    <w:rsid w:val="00ED4895"/>
    <w:rsid w:val="00ED649E"/>
    <w:rsid w:val="00ED669C"/>
    <w:rsid w:val="00EE0523"/>
    <w:rsid w:val="00EE077C"/>
    <w:rsid w:val="00EE3B47"/>
    <w:rsid w:val="00EF04E2"/>
    <w:rsid w:val="00EF1AC6"/>
    <w:rsid w:val="00EF32BD"/>
    <w:rsid w:val="00EF5985"/>
    <w:rsid w:val="00EF5BEF"/>
    <w:rsid w:val="00EF5D57"/>
    <w:rsid w:val="00F03C25"/>
    <w:rsid w:val="00F03FDD"/>
    <w:rsid w:val="00F04573"/>
    <w:rsid w:val="00F04F99"/>
    <w:rsid w:val="00F05E1D"/>
    <w:rsid w:val="00F06555"/>
    <w:rsid w:val="00F16DA9"/>
    <w:rsid w:val="00F20593"/>
    <w:rsid w:val="00F21941"/>
    <w:rsid w:val="00F21DD9"/>
    <w:rsid w:val="00F25634"/>
    <w:rsid w:val="00F2629C"/>
    <w:rsid w:val="00F26434"/>
    <w:rsid w:val="00F2768E"/>
    <w:rsid w:val="00F30375"/>
    <w:rsid w:val="00F30F14"/>
    <w:rsid w:val="00F316C5"/>
    <w:rsid w:val="00F31ED6"/>
    <w:rsid w:val="00F3251A"/>
    <w:rsid w:val="00F42601"/>
    <w:rsid w:val="00F44C1F"/>
    <w:rsid w:val="00F518FD"/>
    <w:rsid w:val="00F51D86"/>
    <w:rsid w:val="00F53674"/>
    <w:rsid w:val="00F53EC5"/>
    <w:rsid w:val="00F562C4"/>
    <w:rsid w:val="00F56921"/>
    <w:rsid w:val="00F618CD"/>
    <w:rsid w:val="00F62FB2"/>
    <w:rsid w:val="00F66198"/>
    <w:rsid w:val="00F70006"/>
    <w:rsid w:val="00F714E3"/>
    <w:rsid w:val="00F716FD"/>
    <w:rsid w:val="00F7183E"/>
    <w:rsid w:val="00F73B36"/>
    <w:rsid w:val="00F766C2"/>
    <w:rsid w:val="00F80624"/>
    <w:rsid w:val="00F820C6"/>
    <w:rsid w:val="00F84F3D"/>
    <w:rsid w:val="00F85729"/>
    <w:rsid w:val="00F86851"/>
    <w:rsid w:val="00F87EB5"/>
    <w:rsid w:val="00F91BAD"/>
    <w:rsid w:val="00F938D3"/>
    <w:rsid w:val="00F93A1E"/>
    <w:rsid w:val="00F96109"/>
    <w:rsid w:val="00F9639B"/>
    <w:rsid w:val="00F9794B"/>
    <w:rsid w:val="00FA12B8"/>
    <w:rsid w:val="00FA2042"/>
    <w:rsid w:val="00FA27AF"/>
    <w:rsid w:val="00FA2A2D"/>
    <w:rsid w:val="00FA4885"/>
    <w:rsid w:val="00FA54F9"/>
    <w:rsid w:val="00FA55BC"/>
    <w:rsid w:val="00FA5662"/>
    <w:rsid w:val="00FA6086"/>
    <w:rsid w:val="00FB2BCE"/>
    <w:rsid w:val="00FB6E9B"/>
    <w:rsid w:val="00FC2C7F"/>
    <w:rsid w:val="00FC3456"/>
    <w:rsid w:val="00FC3626"/>
    <w:rsid w:val="00FC3871"/>
    <w:rsid w:val="00FC41F7"/>
    <w:rsid w:val="00FC4DA5"/>
    <w:rsid w:val="00FD3A28"/>
    <w:rsid w:val="00FD4DA4"/>
    <w:rsid w:val="00FD5A52"/>
    <w:rsid w:val="00FD6B02"/>
    <w:rsid w:val="00FE07CC"/>
    <w:rsid w:val="00FE219A"/>
    <w:rsid w:val="00FE23D8"/>
    <w:rsid w:val="00FE31A2"/>
    <w:rsid w:val="00FE7EB6"/>
    <w:rsid w:val="00FF1879"/>
    <w:rsid w:val="00FF2077"/>
    <w:rsid w:val="00FF47BA"/>
    <w:rsid w:val="00FF49CA"/>
    <w:rsid w:val="00FF5869"/>
    <w:rsid w:val="00FF5970"/>
    <w:rsid w:val="00FF5B00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  <w14:docId w14:val="513059E2"/>
  <w15:chartTrackingRefBased/>
  <w15:docId w15:val="{56782DC8-0C83-4241-8ED8-B79F120DD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header" w:uiPriority="99"/>
    <w:lsdException w:name="footer" w:uiPriority="99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402E12"/>
    <w:pPr>
      <w:numPr>
        <w:numId w:val="1"/>
      </w:numPr>
      <w:suppressAutoHyphens/>
      <w:ind w:left="419"/>
      <w:jc w:val="both"/>
      <w:outlineLvl w:val="0"/>
    </w:pPr>
    <w:rPr>
      <w:rFonts w:ascii="Arial" w:hAnsi="Arial" w:cs="Arial"/>
      <w:b/>
      <w:bCs/>
      <w:kern w:val="32"/>
      <w:sz w:val="20"/>
      <w:szCs w:val="20"/>
    </w:rPr>
  </w:style>
  <w:style w:type="paragraph" w:styleId="Nadpis2">
    <w:name w:val="heading 2"/>
    <w:basedOn w:val="Normlny"/>
    <w:next w:val="Normlny"/>
    <w:autoRedefine/>
    <w:qFormat/>
    <w:rsid w:val="001A02BF"/>
    <w:pPr>
      <w:keepNext/>
      <w:numPr>
        <w:ilvl w:val="1"/>
        <w:numId w:val="1"/>
      </w:numPr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paragraph" w:styleId="Hlavika">
    <w:name w:val="header"/>
    <w:basedOn w:val="Normlny"/>
    <w:link w:val="HlavikaChar"/>
    <w:uiPriority w:val="99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  <w:rPr>
      <w:rFonts w:cs="Times New Roman"/>
    </w:rPr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8B04E1"/>
    <w:pPr>
      <w:suppressAutoHyphens/>
      <w:ind w:left="480" w:right="-79"/>
      <w:jc w:val="both"/>
    </w:pPr>
    <w:rPr>
      <w:rFonts w:ascii="Arial" w:hAnsi="Arial" w:cs="Arial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C2078D"/>
    <w:pPr>
      <w:numPr>
        <w:numId w:val="3"/>
      </w:numPr>
      <w:suppressAutoHyphens/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locked/>
    <w:rsid w:val="008B04E1"/>
    <w:rPr>
      <w:rFonts w:ascii="Arial" w:hAnsi="Arial" w:cs="Arial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locked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rFonts w:cs="Times New Roman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locked/>
    <w:rsid w:val="00C10476"/>
    <w:rPr>
      <w:rFonts w:cs="Times New Roman"/>
    </w:rPr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locked/>
    <w:rsid w:val="00C10476"/>
    <w:rPr>
      <w:rFonts w:cs="Times New Roman"/>
      <w:b/>
      <w:bCs/>
    </w:rPr>
  </w:style>
  <w:style w:type="character" w:customStyle="1" w:styleId="NzovChar">
    <w:name w:val="Názov Char"/>
    <w:basedOn w:val="Predvolenpsmoodseku"/>
    <w:link w:val="Nzov"/>
    <w:locked/>
    <w:rsid w:val="00C10476"/>
    <w:rPr>
      <w:rFonts w:cs="Arial"/>
      <w:b/>
      <w:bCs/>
      <w:kern w:val="28"/>
      <w:sz w:val="32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locked/>
    <w:rsid w:val="00A314C9"/>
    <w:rPr>
      <w:rFonts w:ascii="Tahoma" w:hAnsi="Tahoma" w:cs="Tahoma"/>
      <w:sz w:val="16"/>
      <w:szCs w:val="16"/>
    </w:rPr>
  </w:style>
  <w:style w:type="character" w:customStyle="1" w:styleId="HlavikaChar">
    <w:name w:val="Hlavička Char"/>
    <w:basedOn w:val="Predvolenpsmoodseku"/>
    <w:link w:val="Hlavika"/>
    <w:uiPriority w:val="99"/>
    <w:rsid w:val="001C5CD5"/>
    <w:rPr>
      <w:sz w:val="24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1C5CD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14</Pages>
  <Words>3606</Words>
  <Characters>21961</Characters>
  <Application>Microsoft Office Word</Application>
  <DocSecurity>0</DocSecurity>
  <Lines>183</Lines>
  <Paragraphs>51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A)</vt:lpstr>
    </vt:vector>
  </TitlesOfParts>
  <Company>PwC Slovakia</Company>
  <LinksUpToDate>false</LinksUpToDate>
  <CharactersWithSpaces>25516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subject/>
  <dc:creator>birok</dc:creator>
  <cp:keywords/>
  <cp:lastModifiedBy>Eva</cp:lastModifiedBy>
  <cp:revision>4</cp:revision>
  <cp:lastPrinted>2015-02-09T17:43:00Z</cp:lastPrinted>
  <dcterms:created xsi:type="dcterms:W3CDTF">2021-03-01T10:39:00Z</dcterms:created>
  <dcterms:modified xsi:type="dcterms:W3CDTF">2021-03-01T11:40:00Z</dcterms:modified>
</cp:coreProperties>
</file>