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7F4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.01/201</w:t>
      </w:r>
      <w:r w:rsidR="00EC1AE3">
        <w:rPr>
          <w:b/>
          <w:sz w:val="24"/>
          <w:szCs w:val="24"/>
        </w:rPr>
        <w:t>7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Pr="009C4358">
        <w:rPr>
          <w:b/>
          <w:sz w:val="24"/>
          <w:szCs w:val="24"/>
        </w:rPr>
        <w:t>MMK team s.r.o</w:t>
      </w:r>
      <w:r>
        <w:rPr>
          <w:sz w:val="24"/>
          <w:szCs w:val="24"/>
        </w:rPr>
        <w:t xml:space="preserve">. so sídlom: </w:t>
      </w:r>
      <w:r w:rsidRPr="009C4358">
        <w:rPr>
          <w:b/>
          <w:sz w:val="24"/>
          <w:szCs w:val="24"/>
        </w:rPr>
        <w:t>Bystrá 342, 029 44 Rabča ,IČO: 47687584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DIČ:2024071511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 Žiline v </w:t>
      </w:r>
      <w:r w:rsidRPr="00111614">
        <w:rPr>
          <w:b/>
          <w:sz w:val="24"/>
          <w:szCs w:val="24"/>
        </w:rPr>
        <w:t>odd. Sro vložka č.62110/L</w:t>
      </w:r>
      <w:r>
        <w:rPr>
          <w:sz w:val="24"/>
          <w:szCs w:val="24"/>
        </w:rPr>
        <w:t>.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B1663B">
        <w:rPr>
          <w:color w:val="FF0000"/>
          <w:sz w:val="24"/>
          <w:szCs w:val="24"/>
        </w:rPr>
        <w:t>03.03.2021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:rsidR="009C4358" w:rsidRDefault="009C4358" w:rsidP="009C4358">
      <w:pPr>
        <w:pStyle w:val="Bezmezer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-50% </w:t>
      </w:r>
      <w:proofErr w:type="spellStart"/>
      <w:r w:rsidR="00B1663B">
        <w:rPr>
          <w:sz w:val="24"/>
          <w:szCs w:val="24"/>
        </w:rPr>
        <w:t>Bc.</w:t>
      </w:r>
      <w:r>
        <w:rPr>
          <w:sz w:val="24"/>
          <w:szCs w:val="24"/>
        </w:rPr>
        <w:t>Michaela</w:t>
      </w:r>
      <w:proofErr w:type="spellEnd"/>
      <w:r>
        <w:rPr>
          <w:sz w:val="24"/>
          <w:szCs w:val="24"/>
        </w:rPr>
        <w:t xml:space="preserve"> Kmeťová bytom : Bystrá 342, 029 44 Rabča 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-50% Mi</w:t>
      </w:r>
      <w:r w:rsidR="000F4718">
        <w:rPr>
          <w:sz w:val="24"/>
          <w:szCs w:val="24"/>
        </w:rPr>
        <w:t>l</w:t>
      </w:r>
      <w:r>
        <w:rPr>
          <w:sz w:val="24"/>
          <w:szCs w:val="24"/>
        </w:rPr>
        <w:t>oslav Kmeť bytom : Bystrá 342, 029 44 Rabča</w:t>
      </w:r>
    </w:p>
    <w:p w:rsidR="009C4358" w:rsidRPr="008D10EB" w:rsidRDefault="009C4358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B1663B">
        <w:rPr>
          <w:rFonts w:ascii="Calibri" w:hAnsi="Calibri" w:cs="Arial"/>
          <w:color w:val="800000"/>
        </w:rPr>
        <w:t>20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:rsidR="00111614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otvorila </w:t>
      </w:r>
      <w:proofErr w:type="spellStart"/>
      <w:r w:rsidR="00B1663B">
        <w:rPr>
          <w:sz w:val="24"/>
          <w:szCs w:val="24"/>
        </w:rPr>
        <w:t>Bc</w:t>
      </w:r>
      <w:proofErr w:type="spellEnd"/>
      <w:r w:rsidR="00B1663B">
        <w:rPr>
          <w:sz w:val="24"/>
          <w:szCs w:val="24"/>
        </w:rPr>
        <w:t xml:space="preserve"> .</w:t>
      </w:r>
      <w:r>
        <w:rPr>
          <w:sz w:val="24"/>
          <w:szCs w:val="24"/>
        </w:rPr>
        <w:t>Michaela Kmeťová bytom : Bystrá 342, 029 44 Rabča , ktorá podala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Spoločnici sa uzniesli že menovaná </w:t>
      </w:r>
      <w:proofErr w:type="spellStart"/>
      <w:r w:rsidR="00B1663B">
        <w:rPr>
          <w:sz w:val="24"/>
          <w:szCs w:val="24"/>
        </w:rPr>
        <w:t>Bc.</w:t>
      </w:r>
      <w:r>
        <w:rPr>
          <w:sz w:val="24"/>
          <w:szCs w:val="24"/>
        </w:rPr>
        <w:t>Michaela</w:t>
      </w:r>
      <w:proofErr w:type="spellEnd"/>
      <w:r>
        <w:rPr>
          <w:sz w:val="24"/>
          <w:szCs w:val="24"/>
        </w:rPr>
        <w:t xml:space="preserve"> Kmeťová bytom : Bystrá 342, 029 44 Rabča bude vykonávať funkciu predsedu ako aj zapisovateľky na danom valnom zhromaždení spoločnosti</w:t>
      </w:r>
      <w:r w:rsidR="00111614">
        <w:rPr>
          <w:sz w:val="24"/>
          <w:szCs w:val="24"/>
        </w:rPr>
        <w:t xml:space="preserve">. </w:t>
      </w: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:rsidR="00111614" w:rsidRPr="00111614" w:rsidRDefault="00111614" w:rsidP="00111614">
      <w:pPr>
        <w:rPr>
          <w:rFonts w:ascii="Calibri" w:hAnsi="Calibri"/>
        </w:rPr>
      </w:pPr>
    </w:p>
    <w:p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:rsidR="0014157C" w:rsidRPr="00111614" w:rsidRDefault="0014157C" w:rsidP="00111614">
      <w:pPr>
        <w:ind w:firstLine="708"/>
        <w:rPr>
          <w:rFonts w:ascii="Calibri" w:hAnsi="Calibri"/>
        </w:rPr>
      </w:pPr>
    </w:p>
    <w:p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4157C" w:rsidRDefault="0014157C" w:rsidP="00111614">
      <w:pPr>
        <w:jc w:val="both"/>
        <w:rPr>
          <w:rFonts w:ascii="Calibri" w:hAnsi="Calibri" w:cs="Arial"/>
        </w:rPr>
      </w:pPr>
    </w:p>
    <w:p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:rsidR="0014157C" w:rsidRPr="00111614" w:rsidRDefault="0014157C" w:rsidP="00111614">
      <w:pPr>
        <w:jc w:val="both"/>
        <w:rPr>
          <w:rFonts w:ascii="Calibri" w:hAnsi="Calibri" w:cs="Arial"/>
        </w:rPr>
      </w:pPr>
    </w:p>
    <w:p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:rsidR="0014157C" w:rsidRPr="0014157C" w:rsidRDefault="0014157C" w:rsidP="0014157C">
      <w:pPr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>poločnosti za účtovné obdobie od 01.01.20</w:t>
      </w:r>
      <w:r w:rsidR="00B1663B">
        <w:rPr>
          <w:rFonts w:ascii="Calibri" w:hAnsi="Calibri"/>
        </w:rPr>
        <w:t>20</w:t>
      </w:r>
      <w:r w:rsidRPr="0014157C">
        <w:rPr>
          <w:rFonts w:ascii="Calibri" w:hAnsi="Calibri"/>
        </w:rPr>
        <w:t xml:space="preserve"> do 31.12.20</w:t>
      </w:r>
      <w:r w:rsidR="00B1663B">
        <w:rPr>
          <w:rFonts w:ascii="Calibri" w:hAnsi="Calibri"/>
        </w:rPr>
        <w:t>20</w:t>
      </w:r>
      <w:r w:rsidRPr="0014157C">
        <w:rPr>
          <w:rFonts w:ascii="Calibri" w:hAnsi="Calibri"/>
        </w:rPr>
        <w:t>, ktorá sa skladá zo:</w:t>
      </w:r>
    </w:p>
    <w:p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B1663B">
        <w:rPr>
          <w:rFonts w:ascii="Calibri" w:hAnsi="Calibri"/>
          <w:i w:val="0"/>
          <w:iCs w:val="0"/>
          <w:color w:val="800000"/>
          <w:sz w:val="24"/>
        </w:rPr>
        <w:t>90,74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B1663B">
        <w:rPr>
          <w:rFonts w:ascii="Calibri" w:hAnsi="Calibri"/>
          <w:color w:val="800000"/>
        </w:rPr>
        <w:t>4,54</w:t>
      </w:r>
      <w:r w:rsidRPr="0014157C">
        <w:rPr>
          <w:rFonts w:ascii="Calibri" w:hAnsi="Calibri"/>
          <w:color w:val="800000"/>
        </w:rPr>
        <w:t xml:space="preserve"> EUR</w:t>
      </w:r>
    </w:p>
    <w:p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 xml:space="preserve">95%  </w:t>
      </w:r>
      <w:r w:rsidRPr="0014157C">
        <w:rPr>
          <w:rFonts w:ascii="Calibri" w:hAnsi="Calibri"/>
        </w:rPr>
        <w:t>bude:</w:t>
      </w:r>
    </w:p>
    <w:p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B1663B">
        <w:rPr>
          <w:rFonts w:ascii="Calibri" w:hAnsi="Calibri"/>
          <w:color w:val="800000"/>
        </w:rPr>
        <w:t>86,20</w:t>
      </w:r>
      <w:r w:rsidRPr="0014157C">
        <w:rPr>
          <w:rFonts w:ascii="Calibri" w:hAnsi="Calibri"/>
          <w:color w:val="800000"/>
        </w:rPr>
        <w:t xml:space="preserve"> </w:t>
      </w:r>
      <w:r w:rsidRPr="0014157C">
        <w:rPr>
          <w:rFonts w:ascii="Calibri" w:hAnsi="Calibri"/>
        </w:rPr>
        <w:t xml:space="preserve">EUR  bude zaúčtovaná ako nerozdelený zisk. </w:t>
      </w:r>
    </w:p>
    <w:p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predsedajúca valného zhromažde</w:t>
      </w:r>
      <w:r>
        <w:rPr>
          <w:rFonts w:ascii="Calibri" w:hAnsi="Calibri" w:cs="Arial"/>
        </w:rPr>
        <w:t>nia oznámila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 xml:space="preserve">, že program dnešného rokovania bol vyčerpaný, poďakovala všetkým prítomným a vyhlásila dnešné rokovanie za ukončené. </w:t>
      </w: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:rsidR="0014157C" w:rsidRDefault="0014157C" w:rsidP="008D10EB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V Rabči dňa </w:t>
      </w:r>
      <w:r w:rsidR="00B1663B">
        <w:rPr>
          <w:rFonts w:ascii="Calibri" w:hAnsi="Calibri" w:cs="Arial"/>
        </w:rPr>
        <w:t>03.03.2021</w:t>
      </w: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Pr="0014157C" w:rsidRDefault="00B1663B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Bc.</w:t>
      </w:r>
      <w:bookmarkStart w:id="0" w:name="_GoBack"/>
      <w:bookmarkEnd w:id="0"/>
      <w:r w:rsidR="0014157C">
        <w:rPr>
          <w:rFonts w:ascii="Calibri" w:hAnsi="Calibri" w:cs="Arial"/>
        </w:rPr>
        <w:t>Michaela Kmeťová                                                             Mi</w:t>
      </w:r>
      <w:r w:rsidR="000F4718">
        <w:rPr>
          <w:rFonts w:ascii="Calibri" w:hAnsi="Calibri" w:cs="Arial"/>
        </w:rPr>
        <w:t>l</w:t>
      </w:r>
      <w:r w:rsidR="0014157C">
        <w:rPr>
          <w:rFonts w:ascii="Calibri" w:hAnsi="Calibri" w:cs="Arial"/>
        </w:rPr>
        <w:t>oslav Kmeť</w:t>
      </w:r>
    </w:p>
    <w:p w:rsidR="0014157C" w:rsidRPr="0014157C" w:rsidRDefault="0014157C" w:rsidP="0014157C">
      <w:pPr>
        <w:rPr>
          <w:rFonts w:ascii="Calibri" w:hAnsi="Calibri" w:cs="Arial"/>
        </w:rPr>
      </w:pP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C4358"/>
    <w:rsid w:val="000F4718"/>
    <w:rsid w:val="00111614"/>
    <w:rsid w:val="0014157C"/>
    <w:rsid w:val="00195B4F"/>
    <w:rsid w:val="002D2607"/>
    <w:rsid w:val="004F41B2"/>
    <w:rsid w:val="00506922"/>
    <w:rsid w:val="00602DF9"/>
    <w:rsid w:val="0068319A"/>
    <w:rsid w:val="006C32C1"/>
    <w:rsid w:val="00856430"/>
    <w:rsid w:val="008D10EB"/>
    <w:rsid w:val="009340AA"/>
    <w:rsid w:val="009C4358"/>
    <w:rsid w:val="009D5652"/>
    <w:rsid w:val="00AD5FFD"/>
    <w:rsid w:val="00B04D8A"/>
    <w:rsid w:val="00B1663B"/>
    <w:rsid w:val="00BF13CA"/>
    <w:rsid w:val="00CC50D9"/>
    <w:rsid w:val="00CD6940"/>
    <w:rsid w:val="00CF1E40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2A5FE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381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Kvaničáková</cp:lastModifiedBy>
  <cp:revision>8</cp:revision>
  <cp:lastPrinted>2016-06-02T17:03:00Z</cp:lastPrinted>
  <dcterms:created xsi:type="dcterms:W3CDTF">2019-03-10T00:24:00Z</dcterms:created>
  <dcterms:modified xsi:type="dcterms:W3CDTF">2021-03-03T22:46:00Z</dcterms:modified>
</cp:coreProperties>
</file>