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F75C261" w14:textId="77777777" w:rsidR="00000000" w:rsidRDefault="0054204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>
        <w:rPr>
          <w:rFonts w:ascii="Arial Narrow" w:hAnsi="Arial Narrow" w:cs="Arial Narrow"/>
          <w:b/>
        </w:rPr>
        <w:t>20</w:t>
      </w:r>
    </w:p>
    <w:p w14:paraId="23AED36A" w14:textId="77777777" w:rsidR="00000000" w:rsidRDefault="0054204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04F14AA0" w14:textId="77777777" w:rsidR="00000000" w:rsidRDefault="0054204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7C889AF" w14:textId="77777777" w:rsidR="00000000" w:rsidRDefault="0054204B">
      <w:pPr>
        <w:rPr>
          <w:rFonts w:ascii="Arial Narrow" w:hAnsi="Arial Narrow" w:cs="Arial Narrow"/>
          <w:sz w:val="22"/>
          <w:szCs w:val="22"/>
        </w:rPr>
      </w:pPr>
    </w:p>
    <w:p w14:paraId="2356C2D6" w14:textId="77777777" w:rsidR="00000000" w:rsidRDefault="0054204B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27D516D" w14:textId="77777777" w:rsidR="00000000" w:rsidRDefault="0054204B">
      <w:pPr>
        <w:rPr>
          <w:rFonts w:ascii="Arial Narrow" w:hAnsi="Arial Narrow" w:cs="Arial Narrow"/>
          <w:sz w:val="22"/>
          <w:szCs w:val="22"/>
        </w:rPr>
      </w:pPr>
    </w:p>
    <w:p w14:paraId="2CA99997" w14:textId="77777777" w:rsidR="00000000" w:rsidRDefault="0054204B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1760B47" w14:textId="77777777" w:rsidR="00000000" w:rsidRDefault="0054204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000000" w14:paraId="4BEF566F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9B58F8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B0E215" w14:textId="77777777" w:rsidR="00000000" w:rsidRDefault="0054204B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SOTEKO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EDE299E" w14:textId="77777777" w:rsidR="00000000" w:rsidRDefault="0054204B">
            <w:pPr>
              <w:snapToGrid w:val="0"/>
            </w:pPr>
          </w:p>
        </w:tc>
      </w:tr>
      <w:tr w:rsidR="00000000" w14:paraId="48A3671F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D3B777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323396" w14:textId="77777777" w:rsidR="00000000" w:rsidRDefault="0054204B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M. Dulu 18/60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08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0F1D5CA" w14:textId="77777777" w:rsidR="00000000" w:rsidRDefault="0054204B">
            <w:pPr>
              <w:snapToGrid w:val="0"/>
            </w:pPr>
          </w:p>
        </w:tc>
      </w:tr>
      <w:tr w:rsidR="00000000" w14:paraId="058D17A0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B7E7B4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40BD42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7A950CA" w14:textId="77777777" w:rsidR="00000000" w:rsidRDefault="0054204B">
            <w:pPr>
              <w:snapToGrid w:val="0"/>
            </w:pPr>
          </w:p>
        </w:tc>
      </w:tr>
      <w:tr w:rsidR="00000000" w14:paraId="47E7FFD8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CFF81F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56E6A12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27.12.</w:t>
            </w:r>
            <w:r>
              <w:rPr>
                <w:rFonts w:ascii="Arial Narrow" w:hAnsi="Arial Narrow" w:cs="Arial Narrow"/>
                <w:sz w:val="22"/>
                <w:szCs w:val="22"/>
              </w:rPr>
              <w:t>1994</w:t>
            </w:r>
          </w:p>
        </w:tc>
      </w:tr>
      <w:tr w:rsidR="00000000" w14:paraId="6F0F8428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4ECA00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BA8353F" w14:textId="77777777" w:rsidR="00000000" w:rsidRDefault="0054204B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Obrábanie kovov</w:t>
            </w:r>
          </w:p>
        </w:tc>
      </w:tr>
      <w:tr w:rsidR="00000000" w14:paraId="3BD981A0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14DDD4E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32FCD07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SOTEKO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 w:rsidR="00000000" w14:paraId="6CF1D52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24EA92C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EBCD2DA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148C1357" w14:textId="77777777" w:rsidR="00000000" w:rsidRDefault="0054204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CCEAAF9" w14:textId="77777777" w:rsidR="00000000" w:rsidRDefault="0054204B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F81FF66" w14:textId="77777777" w:rsidR="00000000" w:rsidRDefault="0054204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</w:t>
      </w:r>
      <w:r>
        <w:rPr>
          <w:rFonts w:ascii="Arial Narrow" w:hAnsi="Arial Narrow" w:cs="Arial Narrow"/>
          <w:bCs/>
          <w:sz w:val="22"/>
          <w:szCs w:val="22"/>
        </w:rPr>
        <w:t>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</w:t>
      </w:r>
      <w:r>
        <w:rPr>
          <w:rFonts w:ascii="Arial Narrow" w:hAnsi="Arial Narrow" w:cs="Arial Narrow"/>
          <w:bCs/>
          <w:sz w:val="22"/>
          <w:szCs w:val="22"/>
        </w:rPr>
        <w:t xml:space="preserve">r a priemerný prepočítaný počet zamestnancov počas účtovného obdobia presiahol 10, ale nepresiahol 50).  </w:t>
      </w:r>
    </w:p>
    <w:p w14:paraId="392FF04E" w14:textId="77777777" w:rsidR="00000000" w:rsidRDefault="0054204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000000" w14:paraId="234BFA4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22AABC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CFCA8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75BDBA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FC7CC8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27832AD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CDEFD4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767706" w14:textId="77777777" w:rsidR="00000000" w:rsidRDefault="005420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1137382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C1074E" w14:textId="77777777" w:rsidR="00000000" w:rsidRDefault="005420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725502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22B48" w14:textId="77777777" w:rsidR="00000000" w:rsidRDefault="005420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7D0C811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106BF3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0A394D" w14:textId="77777777" w:rsidR="00000000" w:rsidRDefault="005420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9557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4E15E" w14:textId="77777777" w:rsidR="00000000" w:rsidRDefault="005420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1335055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8694F0" w14:textId="77777777" w:rsidR="00000000" w:rsidRDefault="005420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36F38B5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C1619D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AB375" w14:textId="77777777" w:rsidR="00000000" w:rsidRDefault="005420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346CD" w14:textId="77777777" w:rsidR="00000000" w:rsidRDefault="005420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D00243" w14:textId="77777777" w:rsidR="00000000" w:rsidRDefault="005420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8369CD8" w14:textId="77777777" w:rsidR="00000000" w:rsidRDefault="0054204B">
      <w:pPr>
        <w:jc w:val="both"/>
      </w:pPr>
    </w:p>
    <w:p w14:paraId="222BE270" w14:textId="77777777" w:rsidR="00000000" w:rsidRDefault="0054204B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14:paraId="089A9F9C" w14:textId="77777777" w:rsidR="00000000" w:rsidRDefault="0054204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EE9CAA3" w14:textId="77777777" w:rsidR="00000000" w:rsidRDefault="005420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</w:t>
      </w:r>
      <w:r>
        <w:rPr>
          <w:rFonts w:ascii="Arial Narrow" w:hAnsi="Arial Narrow" w:cs="Arial Narrow"/>
          <w:b/>
          <w:sz w:val="22"/>
          <w:szCs w:val="22"/>
        </w:rPr>
        <w:t>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11.03.2020</w:t>
      </w:r>
    </w:p>
    <w:p w14:paraId="5A0F9413" w14:textId="77777777" w:rsidR="00000000" w:rsidRDefault="0054204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2B073F9" w14:textId="77777777" w:rsidR="00000000" w:rsidRDefault="0054204B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65DCD7A" w14:textId="77777777" w:rsidR="00000000" w:rsidRDefault="0054204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7A0C01A" w14:textId="77777777" w:rsidR="00000000" w:rsidRDefault="0054204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</w:t>
      </w:r>
      <w:r>
        <w:rPr>
          <w:rFonts w:ascii="Arial Narrow" w:hAnsi="Arial Narrow" w:cs="Arial Narrow"/>
          <w:bCs/>
          <w:sz w:val="22"/>
          <w:szCs w:val="22"/>
        </w:rPr>
        <w:t xml:space="preserve">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CF665CF" w14:textId="77777777" w:rsidR="00000000" w:rsidRDefault="0054204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3AC912B" w14:textId="77777777" w:rsidR="00000000" w:rsidRDefault="0054204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E49BF5E" w14:textId="77777777" w:rsidR="00000000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000000" w14:paraId="2CAE91D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3F3B16" w14:textId="77777777" w:rsidR="00000000" w:rsidRDefault="0054204B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CA8ED7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D68B65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7AB594D6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1E7B8A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763612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E0541AF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14:paraId="231BD3C6" w14:textId="77777777" w:rsidR="00000000" w:rsidRDefault="0054204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D981A7C" w14:textId="77777777" w:rsidR="00000000" w:rsidRDefault="0054204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3CF2CB" w14:textId="77777777" w:rsidR="00000000" w:rsidRDefault="005420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</w:t>
      </w:r>
      <w:r>
        <w:rPr>
          <w:rFonts w:ascii="Arial Narrow" w:hAnsi="Arial Narrow" w:cs="Arial Narrow"/>
          <w:b/>
          <w:bCs/>
          <w:sz w:val="22"/>
          <w:szCs w:val="22"/>
        </w:rPr>
        <w:t>ok II – INFORMÁCIE O ORGÁNOCH SPOLOČNOSTI</w:t>
      </w:r>
    </w:p>
    <w:p w14:paraId="703B3760" w14:textId="77777777" w:rsidR="00000000" w:rsidRDefault="0054204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AC851B7" w14:textId="77777777" w:rsidR="00000000" w:rsidRDefault="0054204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</w:t>
      </w:r>
      <w:r>
        <w:rPr>
          <w:rFonts w:ascii="Arial Narrow" w:hAnsi="Arial Narrow" w:cs="Arial Narrow"/>
          <w:bCs/>
          <w:sz w:val="22"/>
          <w:szCs w:val="22"/>
        </w:rPr>
        <w:t>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</w:t>
      </w:r>
      <w:r>
        <w:rPr>
          <w:rFonts w:ascii="Arial Narrow" w:hAnsi="Arial Narrow" w:cs="Arial Narrow"/>
          <w:bCs/>
          <w:sz w:val="22"/>
          <w:szCs w:val="22"/>
        </w:rPr>
        <w:t xml:space="preserve">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000000" w14:paraId="1930F98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F3AC6D" w14:textId="77777777" w:rsidR="00000000" w:rsidRDefault="0054204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2AAE5C" w14:textId="77777777" w:rsidR="00000000" w:rsidRDefault="0054204B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6FD450" w14:textId="77777777" w:rsidR="00000000" w:rsidRDefault="0054204B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68A20C34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E24CB3" w14:textId="77777777" w:rsidR="00000000" w:rsidRDefault="0054204B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A52487" w14:textId="77777777" w:rsidR="00000000" w:rsidRDefault="005420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771D0C" w14:textId="77777777" w:rsidR="00000000" w:rsidRDefault="005420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E317B03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BB2599" w14:textId="77777777" w:rsidR="00000000" w:rsidRDefault="0054204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9E17FA" w14:textId="77777777" w:rsidR="00000000" w:rsidRDefault="005420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AB0E7" w14:textId="77777777" w:rsidR="00000000" w:rsidRDefault="005420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667B1C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490DE9" w14:textId="77777777" w:rsidR="00000000" w:rsidRDefault="0054204B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A78C2B" w14:textId="77777777" w:rsidR="00000000" w:rsidRDefault="005420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B9365F" w14:textId="77777777" w:rsidR="00000000" w:rsidRDefault="005420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B75077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1CF6C3" w14:textId="77777777" w:rsidR="00000000" w:rsidRDefault="0054204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</w:t>
            </w:r>
            <w:r>
              <w:rPr>
                <w:rFonts w:ascii="Arial Narrow" w:hAnsi="Arial Narrow" w:cs="Arial Narrow"/>
                <w:sz w:val="22"/>
                <w:szCs w:val="22"/>
              </w:rPr>
              <w:t>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338942" w14:textId="77777777" w:rsidR="00000000" w:rsidRDefault="005420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256A8B" w14:textId="77777777" w:rsidR="00000000" w:rsidRDefault="005420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90F48B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AD8B65" w14:textId="77777777" w:rsidR="00000000" w:rsidRDefault="0054204B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C99010" w14:textId="77777777" w:rsidR="00000000" w:rsidRDefault="005420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A87EA5" w14:textId="77777777" w:rsidR="00000000" w:rsidRDefault="005420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8BC42D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64BCD0" w14:textId="77777777" w:rsidR="00000000" w:rsidRDefault="0054204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AC63D6" w14:textId="77777777" w:rsidR="00000000" w:rsidRDefault="005420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7ECE47" w14:textId="77777777" w:rsidR="00000000" w:rsidRDefault="0054204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95D5C7D" w14:textId="77777777" w:rsidR="00000000" w:rsidRDefault="0054204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DB22990" w14:textId="77777777" w:rsidR="00000000" w:rsidRDefault="0054204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6F1406C" w14:textId="77777777" w:rsidR="00000000" w:rsidRDefault="0054204B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041312B" w14:textId="77777777" w:rsidR="00000000" w:rsidRDefault="0054204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0838D5" w14:textId="77777777" w:rsidR="00000000" w:rsidRDefault="005420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</w:t>
      </w:r>
      <w:r>
        <w:rPr>
          <w:rFonts w:ascii="Arial Narrow" w:hAnsi="Arial Narrow" w:cs="Arial Narrow"/>
          <w:sz w:val="22"/>
          <w:szCs w:val="22"/>
        </w:rPr>
        <w:t>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zostavená za splnenia predpo</w:t>
      </w:r>
      <w:r>
        <w:rPr>
          <w:rFonts w:ascii="Arial Narrow" w:eastAsia="Arial Narrow" w:hAnsi="Arial Narrow" w:cs="Arial Narrow"/>
          <w:sz w:val="22"/>
          <w:szCs w:val="22"/>
        </w:rPr>
        <w:t xml:space="preserve">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 w14:paraId="267900BF" w14:textId="77777777" w:rsidR="00000000" w:rsidRDefault="0054204B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B1E702A" w14:textId="77777777" w:rsidR="00000000" w:rsidRDefault="0054204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C1A764" w14:textId="77777777" w:rsidR="00000000" w:rsidRDefault="005420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 na posúdenie maje</w:t>
      </w:r>
      <w:r>
        <w:rPr>
          <w:rFonts w:ascii="Arial Narrow" w:hAnsi="Arial Narrow" w:cs="Arial Narrow"/>
          <w:sz w:val="22"/>
          <w:szCs w:val="22"/>
        </w:rPr>
        <w:t xml:space="preserve">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</w:t>
      </w:r>
      <w:r>
        <w:rPr>
          <w:rFonts w:ascii="Arial Narrow" w:hAnsi="Arial Narrow" w:cs="Arial Narrow"/>
          <w:sz w:val="22"/>
          <w:szCs w:val="22"/>
        </w:rPr>
        <w:t>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53F80A6" w14:textId="77777777" w:rsidR="00000000" w:rsidRDefault="0054204B">
      <w:pPr>
        <w:rPr>
          <w:rFonts w:ascii="Arial Narrow" w:hAnsi="Arial Narrow" w:cs="Arial Narrow"/>
          <w:sz w:val="22"/>
          <w:szCs w:val="22"/>
        </w:rPr>
      </w:pPr>
    </w:p>
    <w:p w14:paraId="70370132" w14:textId="77777777" w:rsidR="00000000" w:rsidRDefault="005420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3) Infor</w:t>
      </w:r>
      <w:r>
        <w:rPr>
          <w:rFonts w:ascii="Arial Narrow" w:hAnsi="Arial Narrow" w:cs="Arial Narrow"/>
          <w:sz w:val="22"/>
          <w:szCs w:val="22"/>
        </w:rPr>
        <w:t xml:space="preserve">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</w:t>
      </w:r>
      <w:r>
        <w:rPr>
          <w:rFonts w:ascii="Arial Narrow" w:hAnsi="Arial Narrow" w:cs="Arial Narrow"/>
          <w:sz w:val="22"/>
          <w:szCs w:val="22"/>
        </w:rPr>
        <w:t xml:space="preserve">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</w:t>
      </w:r>
      <w:r>
        <w:rPr>
          <w:rFonts w:ascii="Arial Narrow" w:hAnsi="Arial Narrow" w:cs="Arial Narrow"/>
          <w:b/>
          <w:sz w:val="22"/>
          <w:szCs w:val="22"/>
        </w:rPr>
        <w:t>erky nenastali udalosti, ktoré by menili údaje v účtovnej závierke 20</w:t>
      </w:r>
      <w:r>
        <w:rPr>
          <w:rFonts w:ascii="Arial Narrow" w:hAnsi="Arial Narrow" w:cs="Arial Narrow"/>
          <w:b/>
          <w:sz w:val="22"/>
          <w:szCs w:val="22"/>
        </w:rPr>
        <w:t>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935D168" w14:textId="77777777" w:rsidR="00000000" w:rsidRDefault="0054204B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0AF282B" w14:textId="77777777" w:rsidR="00000000" w:rsidRDefault="0054204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AA4EBF7" w14:textId="77777777" w:rsidR="00000000" w:rsidRDefault="0054204B">
      <w:pPr>
        <w:spacing w:after="120"/>
        <w:jc w:val="both"/>
      </w:pPr>
      <w:r>
        <w:rPr>
          <w:rFonts w:ascii="Arial" w:hAnsi="Arial" w:cs="Arial"/>
          <w:color w:val="000000"/>
          <w:sz w:val="22"/>
        </w:rPr>
        <w:t xml:space="preserve">Komentár k oceňovaniu majetku a záväzkov: </w:t>
      </w:r>
    </w:p>
    <w:p w14:paraId="73FD1D65" w14:textId="77777777" w:rsidR="00000000" w:rsidRDefault="0054204B">
      <w:pPr>
        <w:numPr>
          <w:ilvl w:val="0"/>
          <w:numId w:val="2"/>
        </w:numPr>
        <w:spacing w:after="125"/>
        <w:ind w:left="0" w:firstLine="0"/>
      </w:pPr>
      <w:r>
        <w:rPr>
          <w:rFonts w:ascii="Wingdings" w:eastAsia="Wingdings" w:hAnsi="Wingdings" w:cs="Wingdings"/>
          <w:color w:val="000000"/>
          <w:sz w:val="22"/>
        </w:rPr>
        <w:t xml:space="preserve"> </w:t>
      </w:r>
      <w:r>
        <w:rPr>
          <w:rFonts w:ascii="Arial" w:hAnsi="Arial" w:cs="Arial"/>
          <w:color w:val="000000"/>
          <w:sz w:val="22"/>
        </w:rPr>
        <w:t xml:space="preserve">Rezervy ocenila UJ kalkulačnou metódou kvalifikovaného </w:t>
      </w:r>
      <w:r>
        <w:rPr>
          <w:rFonts w:ascii="Arial" w:hAnsi="Arial" w:cs="Arial"/>
          <w:color w:val="000000"/>
          <w:sz w:val="22"/>
        </w:rPr>
        <w:t xml:space="preserve">odhadu ich menovitej hodnoty na pokrytie budúcich záväzkov. </w:t>
      </w:r>
    </w:p>
    <w:p w14:paraId="505DB483" w14:textId="77777777" w:rsidR="00000000" w:rsidRDefault="0054204B">
      <w:pPr>
        <w:numPr>
          <w:ilvl w:val="0"/>
          <w:numId w:val="2"/>
        </w:numPr>
        <w:spacing w:after="125"/>
        <w:ind w:left="0" w:firstLine="0"/>
      </w:pPr>
      <w:r>
        <w:rPr>
          <w:rFonts w:ascii="Wingdings" w:eastAsia="Wingdings" w:hAnsi="Wingdings" w:cs="Wingdings"/>
          <w:color w:val="000000"/>
          <w:sz w:val="22"/>
        </w:rPr>
        <w:t xml:space="preserve"> </w:t>
      </w:r>
      <w:r>
        <w:rPr>
          <w:rFonts w:ascii="Arial" w:hAnsi="Arial" w:cs="Arial"/>
          <w:color w:val="000000"/>
          <w:sz w:val="22"/>
        </w:rPr>
        <w:t xml:space="preserve">ÚJ používa pri oceňovaní úbytku rovnakého druhu zásob – FIFO (§ 25/5 ZoU; § 22/1 PU). </w:t>
      </w:r>
    </w:p>
    <w:p w14:paraId="35E2D324" w14:textId="77777777" w:rsidR="00000000" w:rsidRDefault="0054204B">
      <w:pPr>
        <w:numPr>
          <w:ilvl w:val="0"/>
          <w:numId w:val="2"/>
        </w:numPr>
        <w:spacing w:after="125"/>
        <w:ind w:left="0" w:firstLine="0"/>
      </w:pPr>
      <w:r>
        <w:rPr>
          <w:rFonts w:ascii="Wingdings" w:eastAsia="Wingdings" w:hAnsi="Wingdings" w:cs="Wingdings"/>
          <w:color w:val="000000"/>
          <w:sz w:val="22"/>
        </w:rPr>
        <w:t xml:space="preserve"> </w:t>
      </w:r>
      <w:r>
        <w:rPr>
          <w:rFonts w:ascii="Arial" w:hAnsi="Arial" w:cs="Arial"/>
          <w:color w:val="000000"/>
          <w:sz w:val="22"/>
        </w:rPr>
        <w:t>ÚJ používa pri oceňovaní prírastku cudzej meny v hotovosti alebo na bankový účet – zmenárenský kurz konkré</w:t>
      </w:r>
      <w:r>
        <w:rPr>
          <w:rFonts w:ascii="Arial" w:hAnsi="Arial" w:cs="Arial"/>
          <w:color w:val="000000"/>
          <w:sz w:val="22"/>
        </w:rPr>
        <w:t xml:space="preserve">tnej banky (§ 24/3 ZoU). </w:t>
      </w:r>
    </w:p>
    <w:p w14:paraId="59CAE5D7" w14:textId="77777777" w:rsidR="00000000" w:rsidRDefault="0054204B">
      <w:pPr>
        <w:numPr>
          <w:ilvl w:val="0"/>
          <w:numId w:val="2"/>
        </w:numPr>
        <w:ind w:left="0" w:firstLine="0"/>
        <w:jc w:val="both"/>
      </w:pPr>
      <w:r>
        <w:rPr>
          <w:rFonts w:ascii="Wingdings" w:eastAsia="Wingdings" w:hAnsi="Wingdings" w:cs="Wingdings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 xml:space="preserve">ÚJ používa pri oceňovaní úbytku cudzej meny v hotovosti alebo z bankového účtu – základné pravidlo (D-1), teda kurz zo dňa predchádzajúceho dňu účtovného prípadu (§ 24/2/a; § 24/6 ZoU). </w:t>
      </w:r>
    </w:p>
    <w:p w14:paraId="57E05A2C" w14:textId="77777777" w:rsidR="00000000" w:rsidRDefault="0054204B">
      <w:pPr>
        <w:jc w:val="both"/>
      </w:pPr>
    </w:p>
    <w:p w14:paraId="54F0277E" w14:textId="77777777" w:rsidR="00000000" w:rsidRDefault="0054204B">
      <w:pPr>
        <w:jc w:val="both"/>
      </w:pPr>
    </w:p>
    <w:p w14:paraId="1C2800FD" w14:textId="77777777" w:rsidR="00000000" w:rsidRDefault="0054204B">
      <w:pPr>
        <w:jc w:val="both"/>
      </w:pPr>
    </w:p>
    <w:p w14:paraId="45BAB92F" w14:textId="77777777" w:rsidR="00000000" w:rsidRDefault="005420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Spôsob oceňovania majetku a záväzkov</w:t>
      </w:r>
      <w:r>
        <w:rPr>
          <w:rFonts w:ascii="Arial Narrow" w:hAnsi="Arial Narrow" w:cs="Arial Narrow"/>
          <w:sz w:val="22"/>
          <w:szCs w:val="22"/>
        </w:rPr>
        <w:t xml:space="preserve"> (§ 25 ZoU):</w:t>
      </w:r>
    </w:p>
    <w:p w14:paraId="275F20A9" w14:textId="77777777" w:rsidR="00000000" w:rsidRDefault="0054204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000000" w14:paraId="7F3153F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74AC0B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8E1C3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F9BF6B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57BA4A8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E5038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83DFF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3F4EAE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6753683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CA8E77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C82826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B90722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2990AB6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D1B6B0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5A33F6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883CC8" w14:textId="77777777" w:rsidR="00000000" w:rsidRDefault="0054204B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2DE7D10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0BA9A4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7C6A8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0CD8D8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C5AAC7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4BBFDB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C101F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D34DC0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3C94538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966841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2A7376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9C3470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723989A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432CA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2D2854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70FA26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1CA4054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61A8DA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7720F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F9280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22B5E68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C3BC7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3E3535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8C0C06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ACE847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959D4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D7E7DD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E6FEEC" w14:textId="77777777" w:rsidR="00000000" w:rsidRDefault="005420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FBCB641" w14:textId="77777777" w:rsidR="00000000" w:rsidRDefault="0054204B">
      <w:pPr>
        <w:jc w:val="both"/>
        <w:rPr>
          <w:rFonts w:ascii="Arial Narrow" w:hAnsi="Arial Narrow" w:cs="Arial Narrow"/>
          <w:sz w:val="22"/>
          <w:szCs w:val="22"/>
        </w:rPr>
      </w:pPr>
    </w:p>
    <w:p w14:paraId="25A89A1B" w14:textId="77777777" w:rsidR="00000000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</w:t>
      </w:r>
      <w:r>
        <w:rPr>
          <w:rFonts w:ascii="Arial Narrow" w:hAnsi="Arial Narrow" w:cs="Arial Narrow"/>
          <w:sz w:val="22"/>
          <w:szCs w:val="22"/>
        </w:rPr>
        <w:t xml:space="preserve"> bonity klienta -  opravné položky k pohľadávkam -</w:t>
      </w:r>
      <w:r>
        <w:rPr>
          <w:rFonts w:ascii="Arial Narrow" w:hAnsi="Arial Narrow" w:cs="Arial Narrow"/>
          <w:sz w:val="22"/>
          <w:szCs w:val="22"/>
        </w:rPr>
        <w:t>997,43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14:paraId="502CC404" w14:textId="77777777" w:rsidR="00000000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6068AEDC" w14:textId="77777777" w:rsidR="00000000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</w:t>
      </w:r>
      <w:r>
        <w:rPr>
          <w:rFonts w:ascii="Arial Narrow" w:hAnsi="Arial Narrow" w:cs="Arial Narrow"/>
          <w:sz w:val="22"/>
          <w:szCs w:val="22"/>
          <w:u w:val="single"/>
        </w:rPr>
        <w:t>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B090CDC" w14:textId="77777777" w:rsidR="00000000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3F0CB8" w14:textId="77777777" w:rsidR="00000000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</w:t>
      </w:r>
      <w:r>
        <w:rPr>
          <w:rFonts w:ascii="Arial Narrow" w:hAnsi="Arial Narrow" w:cs="Arial Narrow"/>
          <w:sz w:val="22"/>
          <w:szCs w:val="22"/>
        </w:rPr>
        <w:t xml:space="preserve">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2ED7BC8C" w14:textId="77777777" w:rsidR="00000000" w:rsidRDefault="0054204B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000000" w14:paraId="1550D51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90833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otný a nehmotný</w:t>
            </w:r>
          </w:p>
          <w:p w14:paraId="496C4EFD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1F1E2B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3D544CA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BCEC2C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5BD3850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263738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021373D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4AD1F72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0C649F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7CFA9D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A736B3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EA2673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4506C0A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43450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57DF64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1E2C3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0507BC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73B5705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192B78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A576E7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CF73BB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97917F" w14:textId="77777777" w:rsidR="00000000" w:rsidRDefault="005420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514855E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A33364" w14:textId="77777777" w:rsidR="00000000" w:rsidRDefault="0054204B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F733F6" w14:textId="77777777" w:rsidR="00000000" w:rsidRDefault="0054204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91136C" w14:textId="77777777" w:rsidR="00000000" w:rsidRDefault="0054204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A2F2C5" w14:textId="77777777" w:rsidR="00000000" w:rsidRDefault="0054204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F14F6DB" w14:textId="77777777" w:rsidR="00000000" w:rsidRDefault="0054204B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24F0B45" w14:textId="77777777" w:rsidR="00000000" w:rsidRDefault="0054204B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D703C7E" w14:textId="77777777" w:rsidR="00000000" w:rsidRDefault="0054204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</w:t>
      </w:r>
      <w:r>
        <w:rPr>
          <w:rFonts w:ascii="Arial Narrow" w:hAnsi="Arial Narrow" w:cs="Arial Narrow"/>
          <w:sz w:val="22"/>
          <w:szCs w:val="22"/>
          <w:u w:val="single"/>
        </w:rPr>
        <w:t>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5CD933B" w14:textId="77777777" w:rsidR="00000000" w:rsidRDefault="0054204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</w:t>
      </w:r>
      <w:r>
        <w:rPr>
          <w:rFonts w:ascii="Arial Narrow" w:hAnsi="Arial Narrow" w:cs="Arial Narrow"/>
          <w:sz w:val="22"/>
          <w:szCs w:val="22"/>
        </w:rPr>
        <w:t>hmotného majetku. Podrobný účtovný odpisový plán po položkách sa vedie v podsystéme Majetok s podporou softvéru MRP (taktiež daňové odpisy podľa zákona o dani z príjmov).</w:t>
      </w:r>
    </w:p>
    <w:p w14:paraId="3A95EFD0" w14:textId="77777777" w:rsidR="00000000" w:rsidRDefault="0054204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1DCCF1" w14:textId="77777777" w:rsidR="00000000" w:rsidRDefault="0054204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34BECE1" w14:textId="77777777" w:rsidR="00000000" w:rsidRDefault="0054204B">
      <w:pPr>
        <w:jc w:val="both"/>
      </w:pPr>
      <w:r>
        <w:rPr>
          <w:rFonts w:ascii="Arial" w:hAnsi="Arial" w:cs="Arial"/>
          <w:color w:val="000000"/>
          <w:sz w:val="22"/>
        </w:rPr>
        <w:t>i) Odložené dane. Odložené dane (odložená daňová pohľadávka a odložený daňový záväzok) sa vzťahujú na:</w:t>
      </w:r>
    </w:p>
    <w:p w14:paraId="12CB377A" w14:textId="77777777" w:rsidR="00000000" w:rsidRDefault="0054204B">
      <w:pPr>
        <w:jc w:val="both"/>
      </w:pPr>
    </w:p>
    <w:p w14:paraId="191BFE98" w14:textId="77777777" w:rsidR="00000000" w:rsidRDefault="0054204B">
      <w:pPr>
        <w:spacing w:after="14"/>
      </w:pPr>
      <w:r>
        <w:rPr>
          <w:rFonts w:ascii="Arial" w:hAnsi="Arial" w:cs="Arial"/>
          <w:color w:val="000000"/>
          <w:sz w:val="22"/>
        </w:rPr>
        <w:t>a) dočasné rozdiely medzi účtovnou hodnotou majetku a účtovnou hodnotou záväzkov vykázano</w:t>
      </w:r>
      <w:r>
        <w:rPr>
          <w:rFonts w:ascii="Arial" w:hAnsi="Arial" w:cs="Arial"/>
          <w:color w:val="000000"/>
          <w:sz w:val="22"/>
        </w:rPr>
        <w:t xml:space="preserve">u v súvahe a ich daňovou základňou, </w:t>
      </w:r>
    </w:p>
    <w:p w14:paraId="6202CB55" w14:textId="77777777" w:rsidR="00000000" w:rsidRDefault="0054204B">
      <w:pPr>
        <w:spacing w:after="14"/>
      </w:pPr>
      <w:r>
        <w:rPr>
          <w:rFonts w:ascii="Arial" w:hAnsi="Arial" w:cs="Arial"/>
          <w:color w:val="000000"/>
          <w:sz w:val="22"/>
        </w:rPr>
        <w:t xml:space="preserve">b) možnosť umorovať daňovú stratu v budúcnosti, ktorou sa rozumie možnosť odpočítať daňovú stratu od základu dane v budúcnosti, </w:t>
      </w:r>
    </w:p>
    <w:p w14:paraId="203F6BF9" w14:textId="77777777" w:rsidR="00000000" w:rsidRDefault="0054204B">
      <w:r>
        <w:rPr>
          <w:rFonts w:ascii="Arial" w:hAnsi="Arial" w:cs="Arial"/>
          <w:color w:val="000000"/>
          <w:sz w:val="22"/>
        </w:rPr>
        <w:lastRenderedPageBreak/>
        <w:t xml:space="preserve">c) možnosť previesť nevyužité daňové odpočty a iné daňové nároky do budúcich období. </w:t>
      </w:r>
    </w:p>
    <w:p w14:paraId="3C1DFF1B" w14:textId="77777777" w:rsidR="00000000" w:rsidRDefault="0054204B">
      <w:pPr>
        <w:jc w:val="both"/>
      </w:pPr>
    </w:p>
    <w:p w14:paraId="65D08BDE" w14:textId="77777777" w:rsidR="00000000" w:rsidRDefault="0054204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C92B46B" w14:textId="77777777" w:rsidR="00000000" w:rsidRDefault="0054204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5)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000000" w14:paraId="1624F8F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02E81" w14:textId="77777777" w:rsidR="00000000" w:rsidRDefault="005420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50F90" w14:textId="77777777" w:rsidR="00000000" w:rsidRDefault="005420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2D52A" w14:textId="77777777" w:rsidR="00000000" w:rsidRDefault="005420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87B87" w14:textId="77777777" w:rsidR="00000000" w:rsidRDefault="0054204B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37F0FD" w14:textId="77777777" w:rsidR="00000000" w:rsidRDefault="005420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astné imanie</w:t>
            </w:r>
          </w:p>
        </w:tc>
      </w:tr>
      <w:tr w:rsidR="00000000" w14:paraId="6E4DA3B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711572" w14:textId="77777777" w:rsidR="00000000" w:rsidRDefault="005420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082D7" w14:textId="77777777" w:rsidR="00000000" w:rsidRDefault="005420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B8566F" w14:textId="77777777" w:rsidR="00000000" w:rsidRDefault="005420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D8C27B" w14:textId="77777777" w:rsidR="00000000" w:rsidRDefault="005420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A9C093" w14:textId="77777777" w:rsidR="00000000" w:rsidRDefault="005420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27A978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8E74EE" w14:textId="77777777" w:rsidR="00000000" w:rsidRDefault="005420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289304" w14:textId="77777777" w:rsidR="00000000" w:rsidRDefault="005420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9D085F" w14:textId="77777777" w:rsidR="00000000" w:rsidRDefault="005420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571188" w14:textId="77777777" w:rsidR="00000000" w:rsidRDefault="005420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487343" w14:textId="77777777" w:rsidR="00000000" w:rsidRDefault="0054204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414B744" w14:textId="77777777" w:rsidR="00000000" w:rsidRDefault="0054204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C78AA4" w14:textId="77777777" w:rsidR="00000000" w:rsidRDefault="0054204B">
      <w:pPr>
        <w:jc w:val="both"/>
        <w:rPr>
          <w:rFonts w:ascii="Arial Narrow" w:hAnsi="Arial Narrow" w:cs="Arial Narrow"/>
          <w:sz w:val="22"/>
          <w:szCs w:val="22"/>
        </w:rPr>
      </w:pPr>
    </w:p>
    <w:p w14:paraId="471E6E60" w14:textId="77777777" w:rsidR="00000000" w:rsidRDefault="005420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57D2693" w14:textId="77777777" w:rsidR="00000000" w:rsidRDefault="0054204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3DBD1A" w14:textId="77777777" w:rsidR="00000000" w:rsidRDefault="005420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</w:t>
      </w:r>
      <w:r>
        <w:rPr>
          <w:rFonts w:ascii="Arial Narrow" w:hAnsi="Arial Narrow" w:cs="Arial Narrow"/>
          <w:sz w:val="22"/>
          <w:szCs w:val="22"/>
        </w:rPr>
        <w:t xml:space="preserve">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48C7746" w14:textId="77777777" w:rsidR="00000000" w:rsidRDefault="0054204B">
      <w:pPr>
        <w:jc w:val="both"/>
        <w:rPr>
          <w:rFonts w:ascii="Arial Narrow" w:hAnsi="Arial Narrow" w:cs="Arial Narrow"/>
          <w:sz w:val="22"/>
          <w:szCs w:val="22"/>
        </w:rPr>
      </w:pPr>
    </w:p>
    <w:p w14:paraId="3BC87054" w14:textId="77777777" w:rsidR="00000000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8A0D53" w14:textId="77777777" w:rsidR="00000000" w:rsidRDefault="0054204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2DF595" w14:textId="77777777" w:rsidR="00000000" w:rsidRDefault="0054204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</w:t>
      </w:r>
      <w:r>
        <w:rPr>
          <w:rFonts w:ascii="Arial Narrow" w:hAnsi="Arial Narrow" w:cs="Arial Narrow"/>
          <w:sz w:val="22"/>
          <w:szCs w:val="22"/>
          <w:u w:val="single"/>
        </w:rPr>
        <w:t>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000000" w14:paraId="27625B0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331319" w14:textId="77777777" w:rsidR="00000000" w:rsidRDefault="0054204B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7061E0" w14:textId="77777777" w:rsidR="00000000" w:rsidRDefault="0054204B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67A644" w14:textId="77777777" w:rsidR="00000000" w:rsidRDefault="0054204B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12DA5F5C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4A79E7" w14:textId="77777777" w:rsidR="00000000" w:rsidRDefault="0054204B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335767" w14:textId="77777777" w:rsidR="00000000" w:rsidRDefault="0054204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ACE502" w14:textId="77777777" w:rsidR="00000000" w:rsidRDefault="0054204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E8919E5" w14:textId="77777777" w:rsidR="00000000" w:rsidRDefault="0054204B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</w:t>
      </w:r>
      <w:r>
        <w:rPr>
          <w:rFonts w:ascii="Arial Narrow" w:hAnsi="Arial Narrow" w:cs="Arial Narrow"/>
          <w:sz w:val="22"/>
          <w:szCs w:val="22"/>
        </w:rPr>
        <w:t>ou splatnosti záväzkov a závierkovým dňom (§ 12 PU).]</w:t>
      </w:r>
    </w:p>
    <w:p w14:paraId="4CB35F5A" w14:textId="77777777" w:rsidR="00000000" w:rsidRDefault="0054204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85DCE86" w14:textId="77777777" w:rsidR="00000000" w:rsidRDefault="0054204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000000" w14:paraId="750E7577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C8A173" w14:textId="77777777" w:rsidR="00000000" w:rsidRDefault="0054204B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E6B083" w14:textId="77777777" w:rsidR="00000000" w:rsidRDefault="0054204B">
            <w:pPr>
              <w:pStyle w:val="TopHeader"/>
            </w:pPr>
            <w:r>
              <w:t>Bežné účtovné obdobie</w:t>
            </w:r>
          </w:p>
        </w:tc>
      </w:tr>
      <w:tr w:rsidR="00000000" w14:paraId="2AE5374E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BD5B4E" w14:textId="77777777" w:rsidR="00000000" w:rsidRDefault="0054204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648996" w14:textId="77777777" w:rsidR="00000000" w:rsidRDefault="0054204B">
            <w:pPr>
              <w:pStyle w:val="TopHeader"/>
            </w:pPr>
            <w:r>
              <w:t xml:space="preserve">Spôsob </w:t>
            </w:r>
          </w:p>
          <w:p w14:paraId="50FF3FEB" w14:textId="77777777" w:rsidR="00000000" w:rsidRDefault="0054204B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4400F2" w14:textId="77777777" w:rsidR="00000000" w:rsidRDefault="0054204B">
            <w:pPr>
              <w:pStyle w:val="TopHeader"/>
            </w:pPr>
            <w:r>
              <w:t>Hodnota záväzkov</w:t>
            </w:r>
          </w:p>
        </w:tc>
      </w:tr>
      <w:tr w:rsidR="00000000" w14:paraId="59392117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877AB0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7A7321" w14:textId="77777777" w:rsidR="00000000" w:rsidRDefault="0054204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9F6D84" w14:textId="77777777" w:rsidR="00000000" w:rsidRDefault="0054204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641A2B9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B75BC6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48B4C4" w14:textId="77777777" w:rsidR="00000000" w:rsidRDefault="0054204B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4B842A" w14:textId="77777777" w:rsidR="00000000" w:rsidRDefault="0054204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468BA74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07A5CF" w14:textId="77777777" w:rsidR="00000000" w:rsidRDefault="0054204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70E17F" w14:textId="77777777" w:rsidR="00000000" w:rsidRDefault="0054204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87A32C" w14:textId="77777777" w:rsidR="00000000" w:rsidRDefault="0054204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69C1B09" w14:textId="77777777" w:rsidR="00000000" w:rsidRDefault="0054204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C631D6" w14:textId="77777777" w:rsidR="00000000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72CB77" w14:textId="77777777" w:rsidR="00000000" w:rsidRDefault="0054204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9F45D36" w14:textId="77777777" w:rsidR="00000000" w:rsidRDefault="005420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</w:t>
      </w:r>
      <w:r>
        <w:rPr>
          <w:rFonts w:ascii="Arial Narrow" w:hAnsi="Arial Narrow" w:cs="Arial Narrow"/>
          <w:sz w:val="22"/>
          <w:szCs w:val="22"/>
          <w:u w:val="single"/>
        </w:rPr>
        <w:t>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A8B750" w14:textId="77777777" w:rsidR="00000000" w:rsidRDefault="0054204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98D319B" w14:textId="77777777" w:rsidR="00000000" w:rsidRDefault="0054204B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8B4F454" w14:textId="77777777" w:rsidR="00000000" w:rsidRDefault="005420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</w:t>
      </w:r>
      <w:r>
        <w:rPr>
          <w:rFonts w:ascii="Arial Narrow" w:hAnsi="Arial Narrow" w:cs="Arial Narrow"/>
          <w:b/>
          <w:sz w:val="22"/>
          <w:szCs w:val="22"/>
          <w:u w:val="single"/>
        </w:rPr>
        <w:t>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</w:t>
      </w:r>
      <w:r>
        <w:rPr>
          <w:rFonts w:ascii="Arial Narrow" w:hAnsi="Arial Narrow" w:cs="Arial Narrow"/>
          <w:sz w:val="22"/>
          <w:szCs w:val="22"/>
        </w:rPr>
        <w:lastRenderedPageBreak/>
        <w:t>jeden alebo viac neistých udalostí v budúcnos</w:t>
      </w:r>
      <w:r>
        <w:rPr>
          <w:rFonts w:ascii="Arial Narrow" w:hAnsi="Arial Narrow" w:cs="Arial Narrow"/>
          <w:sz w:val="22"/>
          <w:szCs w:val="22"/>
        </w:rPr>
        <w:t xml:space="preserve">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0E1F5E" w14:textId="77777777" w:rsidR="00000000" w:rsidRDefault="0054204B">
      <w:pPr>
        <w:jc w:val="both"/>
        <w:rPr>
          <w:rFonts w:ascii="Arial Narrow" w:hAnsi="Arial Narrow" w:cs="Arial Narrow"/>
          <w:sz w:val="22"/>
          <w:szCs w:val="22"/>
        </w:rPr>
      </w:pPr>
    </w:p>
    <w:p w14:paraId="75D645B7" w14:textId="77777777" w:rsidR="00000000" w:rsidRDefault="005420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</w:t>
      </w:r>
      <w:r>
        <w:rPr>
          <w:rFonts w:ascii="Arial Narrow" w:hAnsi="Arial Narrow" w:cs="Arial Narrow"/>
          <w:sz w:val="22"/>
          <w:szCs w:val="22"/>
        </w:rPr>
        <w:t xml:space="preserve">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83D8540" w14:textId="77777777" w:rsidR="00000000" w:rsidRDefault="0054204B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</w:t>
      </w:r>
      <w:r>
        <w:rPr>
          <w:rFonts w:ascii="Arial Narrow" w:hAnsi="Arial Narrow" w:cs="Arial Narrow"/>
          <w:sz w:val="22"/>
          <w:szCs w:val="22"/>
        </w:rPr>
        <w:t>ok minulej udalosti a ktorej existencia závisí od toho, či nastane lebo nenastane jedna alebo viac neistých udalostí v budúcnosti, ktorých vznik nezávisí od účtovnej jednotky:</w:t>
      </w:r>
    </w:p>
    <w:p w14:paraId="2B2DC730" w14:textId="77777777" w:rsidR="00000000" w:rsidRDefault="0054204B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sa nevykazuje </w:t>
      </w:r>
      <w:r>
        <w:rPr>
          <w:rFonts w:ascii="Arial Narrow" w:hAnsi="Arial Narrow" w:cs="Arial Narrow"/>
          <w:sz w:val="22"/>
          <w:szCs w:val="22"/>
        </w:rPr>
        <w:t>v súvahe, pretože nie je pravdepodobné, že na splnenie tejto povinnosti bude potrebný úbytok ekonomických úžitkov, alebo výška tejto povinnosti sa nedá spoľahlivo oceniť:</w:t>
      </w:r>
    </w:p>
    <w:p w14:paraId="163F353C" w14:textId="77777777" w:rsidR="00000000" w:rsidRDefault="0054204B">
      <w:pPr>
        <w:jc w:val="both"/>
        <w:rPr>
          <w:rFonts w:ascii="Arial Narrow" w:hAnsi="Arial Narrow" w:cs="Arial Narrow"/>
          <w:sz w:val="22"/>
          <w:szCs w:val="22"/>
        </w:rPr>
      </w:pPr>
    </w:p>
    <w:p w14:paraId="11EA0C80" w14:textId="77777777" w:rsidR="00000000" w:rsidRDefault="005420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</w:t>
      </w:r>
      <w:r>
        <w:rPr>
          <w:rFonts w:ascii="Arial Narrow" w:hAnsi="Arial Narrow" w:cs="Arial Narrow"/>
          <w:sz w:val="22"/>
          <w:szCs w:val="22"/>
        </w:rPr>
        <w:t xml:space="preserve">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AEE4BD6" w14:textId="77777777" w:rsidR="00000000" w:rsidRDefault="0054204B">
      <w:pPr>
        <w:jc w:val="both"/>
        <w:rPr>
          <w:rFonts w:ascii="Arial Narrow" w:hAnsi="Arial Narrow" w:cs="Arial Narrow"/>
          <w:sz w:val="22"/>
          <w:szCs w:val="22"/>
        </w:rPr>
      </w:pPr>
    </w:p>
    <w:p w14:paraId="02E03992" w14:textId="77777777" w:rsidR="00000000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</w:t>
      </w:r>
      <w:r>
        <w:rPr>
          <w:rFonts w:ascii="Arial Narrow" w:hAnsi="Arial Narrow" w:cs="Arial Narrow"/>
          <w:sz w:val="22"/>
          <w:szCs w:val="22"/>
        </w:rPr>
        <w:t xml:space="preserve">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F0D4DEF" w14:textId="77777777" w:rsidR="00000000" w:rsidRDefault="0054204B">
      <w:pPr>
        <w:jc w:val="both"/>
        <w:rPr>
          <w:rFonts w:ascii="Arial Narrow" w:hAnsi="Arial Narrow" w:cs="Arial Narrow"/>
          <w:sz w:val="22"/>
          <w:szCs w:val="22"/>
        </w:rPr>
      </w:pPr>
    </w:p>
    <w:p w14:paraId="6C73B6FF" w14:textId="77777777" w:rsidR="00000000" w:rsidRDefault="0054204B">
      <w:pPr>
        <w:jc w:val="both"/>
        <w:rPr>
          <w:rFonts w:ascii="Arial Narrow" w:hAnsi="Arial Narrow" w:cs="Arial Narrow"/>
          <w:sz w:val="22"/>
          <w:szCs w:val="22"/>
        </w:rPr>
      </w:pPr>
    </w:p>
    <w:p w14:paraId="2E403811" w14:textId="77777777" w:rsidR="00000000" w:rsidRDefault="0054204B">
      <w:pPr>
        <w:jc w:val="both"/>
        <w:rPr>
          <w:rFonts w:ascii="Arial Narrow" w:hAnsi="Arial Narrow" w:cs="Arial Narrow"/>
          <w:sz w:val="22"/>
          <w:szCs w:val="22"/>
        </w:rPr>
      </w:pPr>
    </w:p>
    <w:p w14:paraId="70B3BF83" w14:textId="77777777" w:rsidR="00000000" w:rsidRDefault="0054204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AC6EE8A" w14:textId="77777777" w:rsidR="00000000" w:rsidRDefault="005420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CB9F7F9" w14:textId="77777777" w:rsidR="00000000" w:rsidRDefault="005420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56B157B" w14:textId="77777777" w:rsidR="00000000" w:rsidRDefault="0054204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823B345" w14:textId="77777777" w:rsidR="00000000" w:rsidRDefault="005420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</w:t>
      </w:r>
      <w:r>
        <w:rPr>
          <w:rFonts w:ascii="Arial Narrow" w:hAnsi="Arial Narrow" w:cs="Arial Narrow"/>
          <w:sz w:val="22"/>
          <w:szCs w:val="22"/>
        </w:rPr>
        <w:t>nej závierky (t.j. do dňa podpísania výkazov podľa § 17/5 ZoU) a ktoré nie sú zohľadnené v súvahe alebo vo výkaze ziskov a strát.</w:t>
      </w:r>
    </w:p>
    <w:p w14:paraId="0CA168FD" w14:textId="77777777" w:rsidR="00000000" w:rsidRDefault="005420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>
        <w:rPr>
          <w:rFonts w:ascii="Arial Narrow" w:hAnsi="Arial Narrow" w:cs="Arial Narrow"/>
          <w:b/>
          <w:bCs/>
          <w:sz w:val="22"/>
          <w:szCs w:val="22"/>
        </w:rPr>
        <w:t>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7455C65" w14:textId="77777777" w:rsidR="00000000" w:rsidRDefault="0054204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F66828" w14:textId="77777777" w:rsidR="00000000" w:rsidRDefault="0054204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A069BB9" w14:textId="77777777" w:rsidR="00000000" w:rsidRDefault="005420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A90F633" w14:textId="77777777" w:rsidR="00000000" w:rsidRDefault="0054204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41F53F" w14:textId="77777777" w:rsidR="00000000" w:rsidRDefault="0054204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B6A28F5" w14:textId="77777777" w:rsidR="00000000" w:rsidRDefault="0054204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2B22C40" w14:textId="77777777" w:rsidR="00000000" w:rsidRDefault="0054204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</w:t>
      </w:r>
      <w:r>
        <w:rPr>
          <w:rFonts w:ascii="Arial Narrow" w:hAnsi="Arial Narrow" w:cs="Arial Narrow"/>
          <w:bCs/>
          <w:sz w:val="22"/>
          <w:szCs w:val="22"/>
        </w:rPr>
        <w:t xml:space="preserve"> moci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0C15CBE" w14:textId="77777777" w:rsidR="00000000" w:rsidRDefault="0054204B">
      <w:r>
        <w:separator/>
      </w:r>
    </w:p>
  </w:endnote>
  <w:endnote w:type="continuationSeparator" w:id="0">
    <w:p w14:paraId="7B83CEA3" w14:textId="77777777" w:rsidR="00000000" w:rsidRDefault="005420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7369B9" w14:textId="77777777" w:rsidR="00000000" w:rsidRDefault="0054204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DABBE57" w14:textId="77777777" w:rsidR="00000000" w:rsidRDefault="0054204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D90F7F" w14:textId="77777777" w:rsidR="00000000" w:rsidRDefault="0054204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5866A5" w14:textId="77777777" w:rsidR="00000000" w:rsidRDefault="0054204B">
      <w:r>
        <w:separator/>
      </w:r>
    </w:p>
  </w:footnote>
  <w:footnote w:type="continuationSeparator" w:id="0">
    <w:p w14:paraId="374D9C56" w14:textId="77777777" w:rsidR="00000000" w:rsidRDefault="005420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649B61" w14:textId="77777777" w:rsidR="00000000" w:rsidRDefault="0054204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31620906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2020434097</w:t>
    </w:r>
  </w:p>
  <w:p w14:paraId="45A97FF3" w14:textId="77777777" w:rsidR="00000000" w:rsidRDefault="0054204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97A91C" w14:textId="77777777" w:rsidR="00000000" w:rsidRDefault="0054204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trike w:val="0"/>
        <w:dstrike w:val="0"/>
        <w:color w:val="000000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204B"/>
    <w:rsid w:val="00542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8FB0AFE"/>
  <w15:chartTrackingRefBased/>
  <w15:docId w15:val="{078AE30F-C541-48D3-8A48-823E572CF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trike w:val="0"/>
      <w:dstrike w:val="0"/>
      <w:color w:val="000000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Default">
    <w:name w:val="Default"/>
    <w:pPr>
      <w:widowControl w:val="0"/>
      <w:suppressAutoHyphens/>
    </w:pPr>
    <w:rPr>
      <w:rFonts w:ascii="Arial" w:eastAsia="SimSun" w:hAnsi="Arial" w:cs="Mangal"/>
      <w:color w:val="000000"/>
      <w:sz w:val="24"/>
      <w:szCs w:val="24"/>
      <w:lang w:eastAsia="zh-CN" w:bidi="hi-IN"/>
    </w:r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1879</Words>
  <Characters>10716</Characters>
  <Application>Microsoft Office Word</Application>
  <DocSecurity>0</DocSecurity>
  <Lines>89</Lines>
  <Paragraphs>25</Paragraphs>
  <ScaleCrop>false</ScaleCrop>
  <Company/>
  <LinksUpToDate>false</LinksUpToDate>
  <CharactersWithSpaces>12570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2021-03-07T16:26:00Z</dcterms:created>
  <dcterms:modified xsi:type="dcterms:W3CDTF">2021-03-07T16:26:00Z</dcterms:modified>
</cp:coreProperties>
</file>