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667E93" w:rsidRDefault="00667E93">
      <w:pPr>
        <w:jc w:val="center"/>
        <w:rPr>
          <w:sz w:val="28"/>
        </w:rPr>
      </w:pPr>
      <w:bookmarkStart w:id="0" w:name="_GoBack"/>
      <w:bookmarkEnd w:id="0"/>
      <w:r>
        <w:rPr>
          <w:sz w:val="28"/>
        </w:rPr>
        <w:tab/>
      </w:r>
    </w:p>
    <w:p w:rsidR="00667E93" w:rsidRDefault="00667E93">
      <w:pPr>
        <w:jc w:val="center"/>
      </w:pPr>
      <w:r>
        <w:rPr>
          <w:sz w:val="28"/>
        </w:rPr>
        <w:t>Poznámky k účtovnej závierke k 31.12.20</w:t>
      </w:r>
      <w:r w:rsidR="00CA0161">
        <w:rPr>
          <w:sz w:val="28"/>
        </w:rPr>
        <w:t>20</w:t>
      </w:r>
    </w:p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Informácie o účtovnej jednotke</w:t>
      </w:r>
      <w:r>
        <w:t>:</w:t>
      </w:r>
    </w:p>
    <w:p w:rsidR="00667E93" w:rsidRDefault="00667E93">
      <w:pPr>
        <w:numPr>
          <w:ilvl w:val="1"/>
          <w:numId w:val="2"/>
        </w:numPr>
        <w:tabs>
          <w:tab w:val="left" w:pos="4500"/>
        </w:tabs>
      </w:pPr>
      <w:r>
        <w:t xml:space="preserve">obchodné meno:   SLZ  NOVA  </w:t>
      </w:r>
      <w:proofErr w:type="spellStart"/>
      <w:r>
        <w:t>a.s</w:t>
      </w:r>
      <w:proofErr w:type="spellEnd"/>
      <w:r>
        <w:t>.</w:t>
      </w:r>
    </w:p>
    <w:p w:rsidR="00667E93" w:rsidRDefault="00667E93">
      <w:pPr>
        <w:numPr>
          <w:ilvl w:val="1"/>
          <w:numId w:val="2"/>
        </w:numPr>
        <w:tabs>
          <w:tab w:val="left" w:pos="4500"/>
        </w:tabs>
      </w:pPr>
      <w:r>
        <w:t>sídlo  :                   Hlavná 133</w:t>
      </w:r>
      <w:r>
        <w:tab/>
      </w:r>
    </w:p>
    <w:p w:rsidR="00667E93" w:rsidRDefault="00667E93">
      <w:pPr>
        <w:tabs>
          <w:tab w:val="left" w:pos="720"/>
          <w:tab w:val="left" w:pos="4500"/>
        </w:tabs>
      </w:pPr>
      <w:r>
        <w:tab/>
        <w:t>dátum založenia:   09.06.1997</w:t>
      </w:r>
      <w:r>
        <w:tab/>
      </w:r>
    </w:p>
    <w:p w:rsidR="00667E93" w:rsidRDefault="00667E93">
      <w:pPr>
        <w:tabs>
          <w:tab w:val="left" w:pos="720"/>
          <w:tab w:val="left" w:pos="4500"/>
        </w:tabs>
      </w:pPr>
      <w:r>
        <w:tab/>
        <w:t>dátum vzniku:       09.06.1997</w:t>
      </w:r>
      <w:r>
        <w:tab/>
      </w:r>
    </w:p>
    <w:p w:rsidR="00667E93" w:rsidRDefault="00667E93">
      <w:pPr>
        <w:tabs>
          <w:tab w:val="left" w:pos="720"/>
          <w:tab w:val="left" w:pos="4500"/>
        </w:tabs>
      </w:pPr>
    </w:p>
    <w:p w:rsidR="00667E93" w:rsidRDefault="00667E93">
      <w:pPr>
        <w:numPr>
          <w:ilvl w:val="1"/>
          <w:numId w:val="2"/>
        </w:numPr>
        <w:tabs>
          <w:tab w:val="left" w:pos="4680"/>
        </w:tabs>
        <w:spacing w:before="120"/>
      </w:pPr>
      <w:r>
        <w:t>opis hospodárskej činnosti:  kúpa tovaru  za účelom  jeho predaja konečnému</w:t>
      </w:r>
    </w:p>
    <w:p w:rsidR="00667E93" w:rsidRDefault="00667E93">
      <w:pPr>
        <w:tabs>
          <w:tab w:val="left" w:pos="4680"/>
        </w:tabs>
        <w:spacing w:before="120"/>
        <w:ind w:left="720"/>
      </w:pPr>
      <w:r>
        <w:t>spotrebiteľovi , v rozsahu voľnej  živnosti , maloobchod</w:t>
      </w:r>
    </w:p>
    <w:p w:rsidR="00667E93" w:rsidRDefault="00667E93">
      <w:pPr>
        <w:tabs>
          <w:tab w:val="left" w:pos="4680"/>
        </w:tabs>
        <w:spacing w:before="120"/>
      </w:pPr>
      <w:r>
        <w:t xml:space="preserve">            kúpa tovaru  za účelom  jeho predaja  iným prevádzkovateľom živnosti v rozsahu   </w:t>
      </w:r>
      <w:r>
        <w:br/>
        <w:t xml:space="preserve">            voľnej živnosti – veľkoobchod .</w:t>
      </w:r>
    </w:p>
    <w:p w:rsidR="00667E93" w:rsidRDefault="00667E93">
      <w:r>
        <w:t xml:space="preserve">            výskum a vývoj v oblasti prírodných a technických vied, podnikanie v oblasti</w:t>
      </w:r>
    </w:p>
    <w:p w:rsidR="00667E93" w:rsidRDefault="00667E93">
      <w:r>
        <w:t xml:space="preserve">             nakladania s nebezpečným odpadom</w:t>
      </w:r>
    </w:p>
    <w:p w:rsidR="00CA0161" w:rsidRDefault="00667E93" w:rsidP="00CA0161">
      <w:r>
        <w:t xml:space="preserve">             </w:t>
      </w:r>
    </w:p>
    <w:p w:rsidR="00667E93" w:rsidRDefault="00667E93" w:rsidP="00CA0161">
      <w:r>
        <w:t>právny dôvod na zostavenie účtovnej závierky:</w:t>
      </w:r>
      <w:r>
        <w:br/>
        <w:t>riadna ročná účtovná závierka v zmysle zákona o účtovníctve za účtovné obdobie od 1.1.20</w:t>
      </w:r>
      <w:r w:rsidR="00CA0161">
        <w:t>20</w:t>
      </w:r>
      <w:r>
        <w:t xml:space="preserve"> do 31.12.20</w:t>
      </w:r>
      <w:r w:rsidR="00CA0161">
        <w:t>20</w:t>
      </w:r>
      <w:r>
        <w:t>.</w:t>
      </w:r>
    </w:p>
    <w:p w:rsidR="00667E93" w:rsidRDefault="00667E93"/>
    <w:p w:rsidR="00667E93" w:rsidRDefault="00667E93"/>
    <w:p w:rsidR="00667E93" w:rsidRDefault="00667E93">
      <w:pPr>
        <w:numPr>
          <w:ilvl w:val="1"/>
          <w:numId w:val="2"/>
        </w:numPr>
      </w:pPr>
      <w:r>
        <w:t>dátum schválenia účtovnej závierky za predchádzajúce účtovné obdobie</w:t>
      </w:r>
      <w:r>
        <w:br/>
        <w:t xml:space="preserve">dňa: </w:t>
      </w:r>
      <w:r w:rsidR="003115E2">
        <w:t>2</w:t>
      </w:r>
      <w:r w:rsidR="00545236">
        <w:t>9</w:t>
      </w:r>
      <w:r>
        <w:t>.6.20</w:t>
      </w:r>
      <w:r w:rsidR="00CA0161">
        <w:t>20</w:t>
      </w:r>
      <w:r>
        <w:br/>
        <w:t>orgánom: Valné zhromaždenie spoločnosti</w:t>
      </w:r>
    </w:p>
    <w:p w:rsidR="00667E93" w:rsidRDefault="00667E93"/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Informácie o členoch štatutárnych orgánov, dozorných orgánov a iných orgánov účtovnej jednotky</w:t>
      </w:r>
      <w:r>
        <w:t>:</w:t>
      </w:r>
    </w:p>
    <w:p w:rsidR="00667E93" w:rsidRDefault="00667E93"/>
    <w:p w:rsidR="00667E93" w:rsidRDefault="00667E93">
      <w:pPr>
        <w:numPr>
          <w:ilvl w:val="1"/>
          <w:numId w:val="2"/>
        </w:numPr>
      </w:pPr>
      <w:r>
        <w:t>Členovia štatutárneho orgánu :</w:t>
      </w:r>
    </w:p>
    <w:p w:rsidR="00667E93" w:rsidRDefault="00667E93" w:rsidP="00621E55">
      <w:pPr>
        <w:pStyle w:val="Zarkazkladnhotextu"/>
        <w:tabs>
          <w:tab w:val="left" w:pos="3165"/>
        </w:tabs>
      </w:pPr>
      <w:r>
        <w:t>Predstavenstvo .</w:t>
      </w:r>
      <w:r w:rsidR="00621E55">
        <w:tab/>
        <w:t xml:space="preserve">  </w:t>
      </w:r>
    </w:p>
    <w:p w:rsidR="00667E93" w:rsidRDefault="00621E55">
      <w:pPr>
        <w:pStyle w:val="Zarkazkladnhotextu"/>
      </w:pPr>
      <w:r>
        <w:t>Predseda</w:t>
      </w:r>
      <w:r w:rsidR="00667E93">
        <w:t xml:space="preserve"> :                     </w:t>
      </w:r>
      <w:r>
        <w:t xml:space="preserve">  </w:t>
      </w:r>
      <w:r w:rsidR="00667E93">
        <w:t xml:space="preserve">Ing. Jaroslava  </w:t>
      </w:r>
      <w:proofErr w:type="spellStart"/>
      <w:r w:rsidR="00667E93">
        <w:t>Maceková</w:t>
      </w:r>
      <w:proofErr w:type="spellEnd"/>
    </w:p>
    <w:p w:rsidR="00621E55" w:rsidRDefault="00621E55">
      <w:pPr>
        <w:pStyle w:val="Zarkazkladnhotextu"/>
      </w:pPr>
    </w:p>
    <w:p w:rsidR="00621E55" w:rsidRDefault="00621E55">
      <w:pPr>
        <w:pStyle w:val="Zarkazkladnhotextu"/>
      </w:pPr>
      <w:r>
        <w:t xml:space="preserve"> </w:t>
      </w:r>
      <w:proofErr w:type="spellStart"/>
      <w:r w:rsidR="006714FA">
        <w:t>Ćlen</w:t>
      </w:r>
      <w:proofErr w:type="spellEnd"/>
      <w:r w:rsidR="006714FA">
        <w:t xml:space="preserve"> predstavenstva</w:t>
      </w:r>
      <w:r>
        <w:t xml:space="preserve">       </w:t>
      </w:r>
      <w:r w:rsidR="005F1D48">
        <w:t xml:space="preserve">      </w:t>
      </w:r>
      <w:r>
        <w:t xml:space="preserve"> František </w:t>
      </w:r>
      <w:proofErr w:type="spellStart"/>
      <w:r>
        <w:t>Zvrškovec</w:t>
      </w:r>
      <w:proofErr w:type="spellEnd"/>
      <w:r>
        <w:t xml:space="preserve">. </w:t>
      </w:r>
    </w:p>
    <w:p w:rsidR="00667E93" w:rsidRDefault="00667E93">
      <w:pPr>
        <w:pStyle w:val="Zarkazkladnhotextu"/>
      </w:pPr>
      <w:r>
        <w:t xml:space="preserve">                                        </w:t>
      </w:r>
    </w:p>
    <w:p w:rsidR="00667E93" w:rsidRDefault="00667E93">
      <w:pPr>
        <w:pStyle w:val="Zarkazkladnhotextu"/>
      </w:pPr>
    </w:p>
    <w:p w:rsidR="00667E93" w:rsidRDefault="00667E93">
      <w:pPr>
        <w:pStyle w:val="Zarkazkladnhotextu"/>
      </w:pPr>
      <w:r>
        <w:t xml:space="preserve">Dozorná rada :                 Ing. Alica </w:t>
      </w:r>
      <w:proofErr w:type="spellStart"/>
      <w:r>
        <w:t>Dostálová</w:t>
      </w:r>
      <w:proofErr w:type="spellEnd"/>
      <w:r>
        <w:t xml:space="preserve">          </w:t>
      </w:r>
    </w:p>
    <w:p w:rsidR="00667E93" w:rsidRDefault="00667E93">
      <w:pPr>
        <w:numPr>
          <w:ilvl w:val="1"/>
          <w:numId w:val="2"/>
        </w:numPr>
      </w:pPr>
      <w:r>
        <w:t xml:space="preserve">členovia dozornej rady:   </w:t>
      </w:r>
      <w:proofErr w:type="spellStart"/>
      <w:r>
        <w:t>Ing</w:t>
      </w:r>
      <w:proofErr w:type="spellEnd"/>
      <w:r>
        <w:t xml:space="preserve"> .Miroslava </w:t>
      </w:r>
      <w:proofErr w:type="spellStart"/>
      <w:r>
        <w:t>Sanigová</w:t>
      </w:r>
      <w:proofErr w:type="spellEnd"/>
      <w:r>
        <w:t xml:space="preserve"> </w:t>
      </w:r>
      <w:r>
        <w:br/>
        <w:t xml:space="preserve">                                         Ing. Edita </w:t>
      </w:r>
      <w:proofErr w:type="spellStart"/>
      <w:r>
        <w:t>Jellmannová</w:t>
      </w:r>
      <w:proofErr w:type="spellEnd"/>
    </w:p>
    <w:p w:rsidR="00667E93" w:rsidRDefault="00667E93">
      <w:pPr>
        <w:numPr>
          <w:ilvl w:val="1"/>
          <w:numId w:val="2"/>
        </w:numPr>
        <w:rPr>
          <w:sz w:val="22"/>
        </w:rPr>
      </w:pPr>
      <w:r>
        <w:t>štruktúra akcionárov:</w:t>
      </w: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7"/>
        <w:gridCol w:w="2413"/>
        <w:gridCol w:w="2239"/>
        <w:gridCol w:w="2249"/>
      </w:tblGrid>
      <w:tr w:rsidR="00667E93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Podiel na ZI v</w:t>
            </w:r>
            <w:r w:rsidR="00B7665A">
              <w:rPr>
                <w:sz w:val="22"/>
              </w:rPr>
              <w:t xml:space="preserve"> tis. </w:t>
            </w:r>
            <w:r>
              <w:rPr>
                <w:sz w:val="22"/>
              </w:rPr>
              <w:t>EUR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667E93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714FA">
            <w:pPr>
              <w:snapToGrid w:val="0"/>
            </w:pPr>
            <w:r>
              <w:t xml:space="preserve">František </w:t>
            </w:r>
            <w:proofErr w:type="spellStart"/>
            <w:r>
              <w:t>Zvrškovec</w:t>
            </w:r>
            <w:proofErr w:type="spellEnd"/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667E93">
            <w:pPr>
              <w:snapToGrid w:val="0"/>
              <w:jc w:val="center"/>
            </w:pPr>
            <w:r>
              <w:t>6 008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667E93">
            <w:pPr>
              <w:snapToGrid w:val="0"/>
              <w:jc w:val="center"/>
            </w:pPr>
            <w:r>
              <w:t>46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7E93" w:rsidRDefault="00B7665A">
            <w:pPr>
              <w:snapToGrid w:val="0"/>
              <w:jc w:val="center"/>
            </w:pPr>
            <w:r>
              <w:t>46</w:t>
            </w:r>
          </w:p>
        </w:tc>
      </w:tr>
      <w:tr w:rsidR="00667E93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SEAFLY ESTATE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667E93">
            <w:pPr>
              <w:snapToGrid w:val="0"/>
              <w:jc w:val="center"/>
            </w:pPr>
            <w:r>
              <w:t xml:space="preserve">6 </w:t>
            </w:r>
            <w:r w:rsidR="00B7665A">
              <w:t>971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667E93">
            <w:pPr>
              <w:snapToGrid w:val="0"/>
              <w:jc w:val="center"/>
            </w:pPr>
            <w:r>
              <w:t>5</w:t>
            </w:r>
            <w:r w:rsidR="00B7665A">
              <w:t>3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7E93" w:rsidRDefault="00B7665A">
            <w:pPr>
              <w:snapToGrid w:val="0"/>
              <w:jc w:val="center"/>
            </w:pPr>
            <w:r>
              <w:t>53</w:t>
            </w:r>
          </w:p>
        </w:tc>
      </w:tr>
      <w:tr w:rsidR="00667E93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proofErr w:type="spellStart"/>
            <w:r>
              <w:t>Ing.A</w:t>
            </w:r>
            <w:proofErr w:type="spellEnd"/>
            <w:r>
              <w:t xml:space="preserve">. </w:t>
            </w:r>
            <w:proofErr w:type="spellStart"/>
            <w:r>
              <w:t>Dostálová</w:t>
            </w:r>
            <w:proofErr w:type="spellEnd"/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B7665A">
            <w:pPr>
              <w:snapToGrid w:val="0"/>
              <w:jc w:val="center"/>
            </w:pPr>
            <w:r>
              <w:t xml:space="preserve">    66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67E93" w:rsidRDefault="00667E93">
            <w:pPr>
              <w:snapToGrid w:val="0"/>
              <w:jc w:val="center"/>
            </w:pPr>
            <w:r>
              <w:t xml:space="preserve"> </w:t>
            </w:r>
            <w:r w:rsidR="00B7665A">
              <w:t>1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7E93" w:rsidRDefault="00B7665A">
            <w:pPr>
              <w:snapToGrid w:val="0"/>
              <w:jc w:val="center"/>
            </w:pPr>
            <w:r>
              <w:t>1</w:t>
            </w:r>
          </w:p>
        </w:tc>
      </w:tr>
    </w:tbl>
    <w:p w:rsidR="00667E93" w:rsidRDefault="00667E93">
      <w:pPr>
        <w:ind w:left="360"/>
      </w:pPr>
    </w:p>
    <w:p w:rsidR="00667E93" w:rsidRDefault="00667E93">
      <w:pPr>
        <w:ind w:left="360"/>
      </w:pPr>
    </w:p>
    <w:p w:rsidR="00667E93" w:rsidRDefault="00667E93">
      <w:pPr>
        <w:ind w:left="360"/>
      </w:pPr>
      <w:r>
        <w:t xml:space="preserve">SLZ NOVA </w:t>
      </w:r>
      <w:proofErr w:type="spellStart"/>
      <w:r>
        <w:t>a.s</w:t>
      </w:r>
      <w:proofErr w:type="spellEnd"/>
      <w:r>
        <w:t xml:space="preserve">.  je vlastníkom akcií spoločnosti CARBON </w:t>
      </w:r>
      <w:proofErr w:type="spellStart"/>
      <w:r>
        <w:t>a.s</w:t>
      </w:r>
      <w:proofErr w:type="spellEnd"/>
      <w:r>
        <w:t>. Hnúšťa  v počte 1</w:t>
      </w:r>
      <w:r w:rsidR="00B7665A">
        <w:t>950</w:t>
      </w:r>
      <w:r>
        <w:t xml:space="preserve"> ks</w:t>
      </w:r>
    </w:p>
    <w:p w:rsidR="00667E93" w:rsidRDefault="00667E93">
      <w:pPr>
        <w:ind w:left="360"/>
        <w:rPr>
          <w:b/>
        </w:rPr>
      </w:pPr>
      <w:r>
        <w:t xml:space="preserve"> </w:t>
      </w:r>
    </w:p>
    <w:p w:rsidR="00667E93" w:rsidRDefault="00667E93">
      <w:pPr>
        <w:numPr>
          <w:ilvl w:val="0"/>
          <w:numId w:val="2"/>
        </w:numPr>
        <w:rPr>
          <w:b/>
        </w:rPr>
      </w:pPr>
      <w:r>
        <w:rPr>
          <w:b/>
        </w:rPr>
        <w:t>Účtovná jednotka je súčasťou konsolidovaného celku</w:t>
      </w:r>
    </w:p>
    <w:p w:rsidR="00667E93" w:rsidRDefault="00667E93">
      <w:pPr>
        <w:rPr>
          <w:b/>
        </w:rPr>
      </w:pPr>
    </w:p>
    <w:p w:rsidR="00667E93" w:rsidRDefault="00667E93">
      <w:pPr>
        <w:ind w:left="360"/>
      </w:pPr>
      <w:r>
        <w:t xml:space="preserve">Spoločnosť nebude robiť konsolidovanú účtovnú závierku lebo nespĺňa podmienky </w:t>
      </w:r>
    </w:p>
    <w:p w:rsidR="00667E93" w:rsidRDefault="00667E93">
      <w:pPr>
        <w:ind w:left="360"/>
      </w:pPr>
      <w:r>
        <w:t xml:space="preserve">na zostavenie konsolidovanej  účtovnej závierky v zmysle zákona. </w:t>
      </w:r>
    </w:p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Účtovné metódy a zásady</w:t>
      </w:r>
    </w:p>
    <w:p w:rsidR="00667E93" w:rsidRDefault="00667E93"/>
    <w:p w:rsidR="00667E93" w:rsidRDefault="00667E93">
      <w:r>
        <w:t xml:space="preserve">SLZ NOVA </w:t>
      </w:r>
      <w:proofErr w:type="spellStart"/>
      <w:r>
        <w:t>a.s</w:t>
      </w:r>
      <w:proofErr w:type="spellEnd"/>
      <w:r>
        <w:t>. v roku 20</w:t>
      </w:r>
      <w:r w:rsidR="00CA0161">
        <w:t>20</w:t>
      </w:r>
      <w:r w:rsidR="00290C5A">
        <w:t xml:space="preserve"> </w:t>
      </w:r>
      <w:r>
        <w:t xml:space="preserve"> postupovala podľa týchto zásad:</w:t>
      </w:r>
    </w:p>
    <w:p w:rsidR="00667E93" w:rsidRDefault="00667E93"/>
    <w:p w:rsidR="00667E93" w:rsidRDefault="00667E93">
      <w:r>
        <w:t>D</w:t>
      </w:r>
      <w:r>
        <w:rPr>
          <w:i/>
        </w:rPr>
        <w:t>lhodobý nehmotný majetok</w:t>
      </w:r>
      <w:r>
        <w:t xml:space="preserve"> je majetok, ktorého vstupná cena je vyššia ako </w:t>
      </w:r>
    </w:p>
    <w:p w:rsidR="00667E93" w:rsidRDefault="00667E93">
      <w:r>
        <w:t>2 400 EUR a použiteľnosť dlhšia ako jeden rok.</w:t>
      </w:r>
    </w:p>
    <w:p w:rsidR="00667E93" w:rsidRDefault="00667E93"/>
    <w:p w:rsidR="00667E93" w:rsidRDefault="00667E93">
      <w:r>
        <w:rPr>
          <w:i/>
        </w:rPr>
        <w:t>Ostatný dlhodobý nehmotný majetok</w:t>
      </w:r>
      <w:r>
        <w:t xml:space="preserve"> je majetok, ktorého vstupná cena je 2 400 EUR a menej. Tento majetok je považovaný za služby a je účtovaný priamo do nákladov spoločnosti.</w:t>
      </w:r>
    </w:p>
    <w:p w:rsidR="00667E93" w:rsidRDefault="00667E93"/>
    <w:p w:rsidR="00667E93" w:rsidRDefault="00667E93">
      <w:r>
        <w:rPr>
          <w:i/>
        </w:rPr>
        <w:t>Dlhodobý hmotný majetok</w:t>
      </w:r>
      <w:r>
        <w:t xml:space="preserve"> je majetok, ktorého vstupná cena je vyššia ako 1 700 EUR a prevádzkovo-technická funkcia dlhšia ako jeden rok.</w:t>
      </w:r>
    </w:p>
    <w:p w:rsidR="00667E93" w:rsidRDefault="00667E93"/>
    <w:p w:rsidR="00667E93" w:rsidRDefault="00667E93">
      <w:r>
        <w:rPr>
          <w:i/>
        </w:rPr>
        <w:t>Ostatný dlhodobý hmotný majetok</w:t>
      </w:r>
      <w:r>
        <w:t xml:space="preserve"> je majetok, ktorého cena je 1700  EUR a menej, prevádzkovo-technická funkcia dlhšia ako jeden rok. Účtuje sa priamo do nákladov ako spotreba materiálu. Tento majetok  sa eviduje v operatívnej evidencii až do jeho vyradenia.</w:t>
      </w:r>
    </w:p>
    <w:p w:rsidR="00667E93" w:rsidRDefault="00667E93"/>
    <w:p w:rsidR="00667E93" w:rsidRDefault="00667E93">
      <w:r>
        <w:t>Pri účtovaní zásob spoločnosť používa spôsob účtovania A.</w:t>
      </w:r>
    </w:p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Informácie o účtovných metódach a zásadách</w:t>
      </w:r>
    </w:p>
    <w:p w:rsidR="00667E93" w:rsidRDefault="00667E93"/>
    <w:p w:rsidR="00667E93" w:rsidRDefault="00667E93">
      <w:pPr>
        <w:numPr>
          <w:ilvl w:val="1"/>
          <w:numId w:val="2"/>
        </w:numPr>
      </w:pPr>
      <w:r>
        <w:t>Spoločnosť predkladá riadnu účtovnú závierku s predpokladom nepretržitého pokračovania jeho činnosti.</w:t>
      </w:r>
    </w:p>
    <w:p w:rsidR="00667E93" w:rsidRDefault="00667E93"/>
    <w:p w:rsidR="00667E93" w:rsidRDefault="00667E93">
      <w:pPr>
        <w:numPr>
          <w:ilvl w:val="1"/>
          <w:numId w:val="2"/>
        </w:numPr>
      </w:pPr>
      <w:r>
        <w:t>Ku zmenám účtovných zásad a účtovných metód v účtovníctve spoločnosti v tomto účtovnom období nedošlo.</w:t>
      </w:r>
    </w:p>
    <w:p w:rsidR="00667E93" w:rsidRDefault="00667E93">
      <w:pPr>
        <w:numPr>
          <w:ilvl w:val="1"/>
          <w:numId w:val="2"/>
        </w:numPr>
      </w:pPr>
      <w:r>
        <w:t>Spôsob oceňovania jednotlivých zložiek majetku a záväzkov je nasledovný:</w:t>
      </w:r>
    </w:p>
    <w:p w:rsidR="00667E93" w:rsidRDefault="00667E93">
      <w:pPr>
        <w:rPr>
          <w:i/>
        </w:rPr>
      </w:pPr>
      <w:r>
        <w:br/>
      </w:r>
      <w:r>
        <w:tab/>
        <w:t>Spoločnosť v roku 20</w:t>
      </w:r>
      <w:r w:rsidR="00CA0161">
        <w:t>20</w:t>
      </w:r>
      <w:r>
        <w:t xml:space="preserve">  uplatňovala spôsob oceňovania majetku a záväzkov nasledovne:</w:t>
      </w:r>
    </w:p>
    <w:p w:rsidR="00667E93" w:rsidRDefault="00667E93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hmotný majetok</w:t>
      </w:r>
      <w:r>
        <w:t xml:space="preserve"> – obstarávacou cenou,</w:t>
      </w:r>
    </w:p>
    <w:p w:rsidR="00667E93" w:rsidRDefault="00667E93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nehmotný majetok – obstarávacou cenou,</w:t>
      </w:r>
    </w:p>
    <w:p w:rsidR="00667E93" w:rsidRDefault="00667E93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zásoby – obstarávacou cenou</w:t>
      </w:r>
    </w:p>
    <w:p w:rsidR="00667E93" w:rsidRDefault="00667E93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:rsidR="00667E93" w:rsidRDefault="00667E93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pohľadávky – menovitou hodnotou,</w:t>
      </w:r>
    </w:p>
    <w:p w:rsidR="00667E93" w:rsidRDefault="00667E93">
      <w:pPr>
        <w:numPr>
          <w:ilvl w:val="2"/>
          <w:numId w:val="2"/>
        </w:numPr>
        <w:spacing w:before="120"/>
      </w:pPr>
      <w:r>
        <w:rPr>
          <w:i/>
        </w:rPr>
        <w:t>záväzky – menovitou hodnotou.</w:t>
      </w:r>
      <w:r>
        <w:rPr>
          <w:i/>
        </w:rPr>
        <w:tab/>
      </w:r>
      <w:r>
        <w:tab/>
      </w:r>
    </w:p>
    <w:p w:rsidR="00667E93" w:rsidRDefault="00667E93">
      <w:pPr>
        <w:tabs>
          <w:tab w:val="left" w:pos="360"/>
        </w:tabs>
      </w:pPr>
    </w:p>
    <w:p w:rsidR="00667E93" w:rsidRDefault="00667E93">
      <w:pPr>
        <w:tabs>
          <w:tab w:val="left" w:pos="360"/>
        </w:tabs>
      </w:pPr>
    </w:p>
    <w:p w:rsidR="00667E93" w:rsidRDefault="00667E93">
      <w:pPr>
        <w:numPr>
          <w:ilvl w:val="1"/>
          <w:numId w:val="2"/>
        </w:numPr>
        <w:tabs>
          <w:tab w:val="left" w:pos="360"/>
        </w:tabs>
        <w:rPr>
          <w:u w:val="single"/>
        </w:rPr>
      </w:pPr>
      <w:r>
        <w:rPr>
          <w:u w:val="single"/>
        </w:rPr>
        <w:t>Výnosy</w:t>
      </w:r>
    </w:p>
    <w:p w:rsidR="00667E93" w:rsidRDefault="00667E93">
      <w:pPr>
        <w:tabs>
          <w:tab w:val="left" w:pos="360"/>
        </w:tabs>
        <w:rPr>
          <w:u w:val="single"/>
        </w:rPr>
      </w:pPr>
    </w:p>
    <w:p w:rsidR="00667E93" w:rsidRDefault="00667E93">
      <w:pPr>
        <w:tabs>
          <w:tab w:val="left" w:pos="360"/>
        </w:tabs>
      </w:pPr>
      <w:r>
        <w:t xml:space="preserve">Tržby za vlastné výkony a tovar neobsahujú daň z pridanej hodnoty. </w:t>
      </w:r>
    </w:p>
    <w:p w:rsidR="00667E93" w:rsidRDefault="00667E93"/>
    <w:p w:rsidR="00667E93" w:rsidRDefault="00667E93">
      <w:pPr>
        <w:numPr>
          <w:ilvl w:val="1"/>
          <w:numId w:val="2"/>
        </w:numPr>
        <w:tabs>
          <w:tab w:val="left" w:pos="360"/>
        </w:tabs>
      </w:pPr>
      <w:r>
        <w:rPr>
          <w:u w:val="single"/>
        </w:rPr>
        <w:t>Tvorba odpisového plánu pre dlhodobý majetok</w:t>
      </w:r>
      <w:r>
        <w:t xml:space="preserve"> </w:t>
      </w:r>
      <w:r>
        <w:br/>
      </w:r>
      <w:r>
        <w:tab/>
      </w:r>
    </w:p>
    <w:p w:rsidR="00667E93" w:rsidRDefault="00667E93">
      <w:pPr>
        <w:tabs>
          <w:tab w:val="left" w:pos="360"/>
        </w:tabs>
      </w:pPr>
      <w:r>
        <w:lastRenderedPageBreak/>
        <w:tab/>
        <w:t xml:space="preserve">SLZ NOVA </w:t>
      </w:r>
      <w:proofErr w:type="spellStart"/>
      <w:r>
        <w:t>a.s</w:t>
      </w:r>
      <w:proofErr w:type="spellEnd"/>
      <w:r>
        <w:t>. v roku 20</w:t>
      </w:r>
      <w:r w:rsidR="00CA0161">
        <w:t>20</w:t>
      </w:r>
      <w:r w:rsidR="00290C5A">
        <w:t xml:space="preserve"> </w:t>
      </w:r>
      <w:r>
        <w:t xml:space="preserve"> postupovala podľa odpisového plánu, používala metódu nerovnomerného odpisovania. </w:t>
      </w:r>
    </w:p>
    <w:p w:rsidR="00667E93" w:rsidRDefault="00667E93">
      <w:pPr>
        <w:tabs>
          <w:tab w:val="left" w:pos="360"/>
        </w:tabs>
      </w:pPr>
      <w:r>
        <w:tab/>
        <w:t xml:space="preserve">Ostatný dlhodobý nehmotný a hmotný majetok sa odpíše </w:t>
      </w:r>
      <w:proofErr w:type="spellStart"/>
      <w:r>
        <w:t>jednorázov</w:t>
      </w:r>
      <w:r w:rsidR="007D4990">
        <w:t>o</w:t>
      </w:r>
      <w:proofErr w:type="spellEnd"/>
      <w:r>
        <w:t xml:space="preserve"> vo výške 100% pri jeho zaradení do používania.</w:t>
      </w:r>
    </w:p>
    <w:p w:rsidR="00667E93" w:rsidRDefault="00667E93">
      <w:pPr>
        <w:tabs>
          <w:tab w:val="left" w:pos="360"/>
        </w:tabs>
      </w:pPr>
      <w:r>
        <w:tab/>
        <w:t>Dlhodobý hmotný majetok sa odpisuje v súlade so zákonom  o daniach z príjmov .</w:t>
      </w:r>
    </w:p>
    <w:p w:rsidR="00667E93" w:rsidRDefault="00667E93">
      <w:pPr>
        <w:tabs>
          <w:tab w:val="left" w:pos="360"/>
        </w:tabs>
      </w:pPr>
    </w:p>
    <w:p w:rsidR="00667E93" w:rsidRDefault="00667E93">
      <w:pPr>
        <w:tabs>
          <w:tab w:val="left" w:pos="360"/>
        </w:tabs>
      </w:pPr>
      <w:r>
        <w:tab/>
        <w:t xml:space="preserve">Výška odpisov u dlhodobého hmotného majetku je stanovená percentuálnou ročnou odpisovou sadzbou z obstarávacej ceny dlhodobého majetku. Táto sadzba vychádza z daňovej životnosti, to znamená, že zaradenie dlhodobého majetku do odpisovej skupiny je totožné s daňovým zákonom. </w:t>
      </w:r>
    </w:p>
    <w:p w:rsidR="00667E93" w:rsidRDefault="00667E93">
      <w:pPr>
        <w:tabs>
          <w:tab w:val="left" w:pos="360"/>
        </w:tabs>
      </w:pPr>
      <w:r>
        <w:tab/>
        <w:t>Odpisy sa účtujú mesačne vo výške jednej dvanástiny ročného odpisu, začínajúc od nasledujúceho mesiaca po zaradení majetku a končiac mesiacom jeho vyradenia , úplného odpísania do výšky vstupnej ceny.</w:t>
      </w:r>
    </w:p>
    <w:p w:rsidR="00667E93" w:rsidRDefault="00667E93"/>
    <w:p w:rsidR="00667E93" w:rsidRDefault="00667E93">
      <w:r>
        <w:tab/>
        <w:t>Na obstaranie majetku nebola spoločnosti poskytnutá žiadna dotácia.</w:t>
      </w:r>
    </w:p>
    <w:p w:rsidR="00667E93" w:rsidRDefault="00667E93"/>
    <w:p w:rsidR="00667E93" w:rsidRDefault="00667E93">
      <w:pPr>
        <w:numPr>
          <w:ilvl w:val="0"/>
          <w:numId w:val="2"/>
        </w:numPr>
        <w:rPr>
          <w:b/>
        </w:rPr>
      </w:pPr>
      <w:r>
        <w:rPr>
          <w:b/>
        </w:rPr>
        <w:t>Informácie o údajoch vykázaných na strane aktív súvahy</w:t>
      </w:r>
    </w:p>
    <w:p w:rsidR="00667E93" w:rsidRDefault="00667E93">
      <w:pPr>
        <w:rPr>
          <w:b/>
        </w:rPr>
      </w:pPr>
    </w:p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Prehľad o pohybe dlhodobého nehmotného majetku</w:t>
      </w:r>
    </w:p>
    <w:p w:rsidR="00667E93" w:rsidRDefault="00667E93">
      <w:pPr>
        <w:ind w:left="360"/>
        <w:rPr>
          <w:u w:val="single"/>
        </w:rPr>
      </w:pPr>
    </w:p>
    <w:p w:rsidR="00667E93" w:rsidRDefault="00667E93">
      <w:pPr>
        <w:ind w:left="360"/>
      </w:pPr>
      <w:r>
        <w:t>Aktivované náklady na vývoj :</w:t>
      </w: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5"/>
        <w:gridCol w:w="1535"/>
        <w:gridCol w:w="1535"/>
        <w:gridCol w:w="1535"/>
        <w:gridCol w:w="1536"/>
        <w:gridCol w:w="1546"/>
      </w:tblGrid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Pohyb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 1.1.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Prírastky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Úbytky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Presuny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 31.12.</w:t>
            </w: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proofErr w:type="spellStart"/>
            <w:r>
              <w:t>Obstar.cena</w:t>
            </w:r>
            <w:proofErr w:type="spellEnd"/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 xml:space="preserve">     136 069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90"/>
              </w:tabs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57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84"/>
              </w:tabs>
              <w:snapToGrid w:val="0"/>
            </w:pPr>
            <w:r>
              <w:t xml:space="preserve">  136 069</w:t>
            </w: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Oprávky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 xml:space="preserve">     136 069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90"/>
              </w:tabs>
              <w:snapToGrid w:val="0"/>
            </w:pPr>
            <w:r>
              <w:t xml:space="preserve">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57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84"/>
              </w:tabs>
              <w:snapToGrid w:val="0"/>
            </w:pPr>
            <w:r>
              <w:t xml:space="preserve">  136 069</w:t>
            </w: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proofErr w:type="spellStart"/>
            <w:r>
              <w:t>Zost.cena</w:t>
            </w:r>
            <w:proofErr w:type="spellEnd"/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>0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90"/>
              </w:tabs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57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84"/>
              </w:tabs>
              <w:snapToGrid w:val="0"/>
            </w:pPr>
            <w:r>
              <w:t xml:space="preserve"> 0</w:t>
            </w:r>
          </w:p>
        </w:tc>
      </w:tr>
    </w:tbl>
    <w:p w:rsidR="00667E93" w:rsidRDefault="00667E93">
      <w:pPr>
        <w:ind w:left="360"/>
      </w:pPr>
    </w:p>
    <w:p w:rsidR="00667E93" w:rsidRDefault="00667E93">
      <w:pPr>
        <w:tabs>
          <w:tab w:val="left" w:pos="360"/>
        </w:tabs>
      </w:pPr>
      <w:r>
        <w:tab/>
        <w:t>Software:</w:t>
      </w: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5"/>
        <w:gridCol w:w="1535"/>
        <w:gridCol w:w="1535"/>
        <w:gridCol w:w="1535"/>
        <w:gridCol w:w="1536"/>
        <w:gridCol w:w="1546"/>
      </w:tblGrid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Pohyb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 1.1.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Prírastky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Úbytky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Presuny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 31.12.</w:t>
            </w: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proofErr w:type="spellStart"/>
            <w:r>
              <w:t>Obstar.cena</w:t>
            </w:r>
            <w:proofErr w:type="spellEnd"/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>12437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7"/>
              </w:tabs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80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26"/>
              </w:tabs>
              <w:snapToGrid w:val="0"/>
            </w:pPr>
            <w:r>
              <w:t>12437</w:t>
            </w:r>
          </w:p>
          <w:p w:rsidR="00667E93" w:rsidRDefault="00667E93">
            <w:pPr>
              <w:tabs>
                <w:tab w:val="decimal" w:pos="926"/>
              </w:tabs>
            </w:pP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Oprávky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>12437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7"/>
              </w:tabs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80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26"/>
              </w:tabs>
              <w:snapToGrid w:val="0"/>
            </w:pPr>
            <w:r>
              <w:t>12437</w:t>
            </w:r>
          </w:p>
        </w:tc>
      </w:tr>
      <w:tr w:rsidR="00667E93"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proofErr w:type="spellStart"/>
            <w:r>
              <w:t>Zost.cena</w:t>
            </w:r>
            <w:proofErr w:type="spellEnd"/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0"/>
              </w:tabs>
              <w:snapToGrid w:val="0"/>
            </w:pPr>
            <w:r>
              <w:t>0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77"/>
              </w:tabs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795"/>
              </w:tabs>
              <w:snapToGrid w:val="0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880"/>
              </w:tabs>
              <w:snapToGrid w:val="0"/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decimal" w:pos="926"/>
              </w:tabs>
              <w:snapToGrid w:val="0"/>
            </w:pPr>
            <w:r>
              <w:t>0</w:t>
            </w:r>
          </w:p>
        </w:tc>
      </w:tr>
    </w:tbl>
    <w:p w:rsidR="00667E93" w:rsidRDefault="00667E93">
      <w:pPr>
        <w:tabs>
          <w:tab w:val="left" w:pos="360"/>
        </w:tabs>
      </w:pPr>
    </w:p>
    <w:p w:rsidR="00667E93" w:rsidRDefault="00667E93"/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Prehľad o pohybe dlhodobého hmotného majetku</w:t>
      </w:r>
    </w:p>
    <w:p w:rsidR="00667E93" w:rsidRDefault="00667E93">
      <w:pPr>
        <w:rPr>
          <w:u w:val="single"/>
        </w:rPr>
      </w:pPr>
    </w:p>
    <w:p w:rsidR="00667E93" w:rsidRDefault="00667E93">
      <w:pPr>
        <w:ind w:left="720"/>
      </w:pPr>
      <w:r>
        <w:t>Stavby , samostatné hnuteľné veci a súbory</w:t>
      </w: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4"/>
        <w:gridCol w:w="1545"/>
        <w:gridCol w:w="1530"/>
        <w:gridCol w:w="1530"/>
        <w:gridCol w:w="1545"/>
        <w:gridCol w:w="1542"/>
      </w:tblGrid>
      <w:tr w:rsidR="00667E93"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Pohyb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Stav k 1.1.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Prírastky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Úbytky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Presuny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Stav k 31.12.</w:t>
            </w:r>
          </w:p>
        </w:tc>
      </w:tr>
      <w:tr w:rsidR="00667E93"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proofErr w:type="spellStart"/>
            <w:r>
              <w:t>Budovy,stav</w:t>
            </w:r>
            <w:proofErr w:type="spellEnd"/>
            <w:r>
              <w:t>.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CA0161">
            <w:pPr>
              <w:snapToGrid w:val="0"/>
              <w:jc w:val="center"/>
            </w:pPr>
            <w:r>
              <w:t>1956307</w:t>
            </w:r>
          </w:p>
          <w:p w:rsidR="00BA4D9B" w:rsidRDefault="00BA4D9B">
            <w:pPr>
              <w:snapToGrid w:val="0"/>
              <w:jc w:val="center"/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4B7D4A">
            <w:pPr>
              <w:snapToGrid w:val="0"/>
            </w:pPr>
            <w:r>
              <w:t>1956307</w:t>
            </w:r>
          </w:p>
        </w:tc>
      </w:tr>
      <w:tr w:rsidR="00667E93"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Stroje, </w:t>
            </w:r>
            <w:proofErr w:type="spellStart"/>
            <w:r>
              <w:t>zar</w:t>
            </w:r>
            <w:proofErr w:type="spellEnd"/>
            <w:r>
              <w:t>.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 w:rsidP="001138B5">
            <w:pPr>
              <w:snapToGrid w:val="0"/>
            </w:pPr>
            <w:r>
              <w:t xml:space="preserve"> </w:t>
            </w:r>
            <w:r w:rsidR="00BA4D9B">
              <w:t xml:space="preserve">   </w:t>
            </w:r>
            <w:r w:rsidR="001138B5">
              <w:t>2981450</w:t>
            </w:r>
          </w:p>
          <w:p w:rsidR="001138B5" w:rsidRDefault="001138B5" w:rsidP="001138B5">
            <w:pPr>
              <w:snapToGrid w:val="0"/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750702">
            <w:pPr>
              <w:snapToGrid w:val="0"/>
            </w:pPr>
            <w:r>
              <w:t xml:space="preserve">      </w:t>
            </w:r>
            <w:r w:rsidR="001138B5">
              <w:t>87300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1138B5">
            <w:pPr>
              <w:snapToGrid w:val="0"/>
            </w:pPr>
            <w:r>
              <w:t>3068750</w:t>
            </w:r>
          </w:p>
        </w:tc>
      </w:tr>
      <w:tr w:rsidR="00667E93"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Oprávky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4B7D4A" w:rsidP="003115E2">
            <w:pPr>
              <w:snapToGrid w:val="0"/>
            </w:pPr>
            <w:r>
              <w:t xml:space="preserve">  </w:t>
            </w:r>
            <w:r w:rsidR="001138B5">
              <w:t>4088793</w:t>
            </w:r>
            <w:r w:rsidR="00BA4D9B">
              <w:t xml:space="preserve"> </w:t>
            </w:r>
            <w:r w:rsidR="00290C5A">
              <w:t xml:space="preserve"> 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1138B5">
            <w:pPr>
              <w:snapToGrid w:val="0"/>
              <w:jc w:val="center"/>
            </w:pPr>
            <w:r>
              <w:t>33710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1138B5">
            <w:pPr>
              <w:snapToGrid w:val="0"/>
            </w:pPr>
            <w:r>
              <w:t>4122503</w:t>
            </w:r>
          </w:p>
        </w:tc>
      </w:tr>
    </w:tbl>
    <w:p w:rsidR="00667E93" w:rsidRDefault="00667E93"/>
    <w:p w:rsidR="00667E93" w:rsidRDefault="00667E93"/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Spôsob a výška poistenia dlhodobého majetku</w:t>
      </w:r>
    </w:p>
    <w:p w:rsidR="00667E93" w:rsidRDefault="00667E93">
      <w:pPr>
        <w:rPr>
          <w:u w:val="single"/>
        </w:rPr>
      </w:pPr>
    </w:p>
    <w:p w:rsidR="00667E93" w:rsidRDefault="00667E93">
      <w:r>
        <w:t xml:space="preserve">Dlhodobý hmotný majetok je poistený  v poisťovni Allianz – Slovenská poisťovňa, </w:t>
      </w:r>
      <w:proofErr w:type="spellStart"/>
      <w:r>
        <w:t>a.s</w:t>
      </w:r>
      <w:proofErr w:type="spellEnd"/>
      <w:r>
        <w:t>.</w:t>
      </w:r>
    </w:p>
    <w:p w:rsidR="00667E93" w:rsidRDefault="00667E93">
      <w:r>
        <w:t xml:space="preserve">. </w:t>
      </w:r>
    </w:p>
    <w:p w:rsidR="00667E93" w:rsidRDefault="00667E93"/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lastRenderedPageBreak/>
        <w:t>Zásoby</w:t>
      </w:r>
    </w:p>
    <w:p w:rsidR="00667E93" w:rsidRDefault="00667E93">
      <w:pPr>
        <w:rPr>
          <w:u w:val="single"/>
        </w:rPr>
      </w:pPr>
    </w:p>
    <w:p w:rsidR="00667E93" w:rsidRDefault="00667E93">
      <w:r>
        <w:t>Na zásobách spoločnosť k 31.12.20</w:t>
      </w:r>
      <w:r w:rsidR="00F7206B">
        <w:t>20</w:t>
      </w:r>
      <w:r>
        <w:t xml:space="preserve">  vykazuje zostatok  </w:t>
      </w:r>
      <w:r w:rsidR="00F7206B">
        <w:t>232934</w:t>
      </w:r>
      <w:r>
        <w:t xml:space="preserve">   EUR </w:t>
      </w:r>
    </w:p>
    <w:p w:rsidR="00667E93" w:rsidRDefault="00667E93">
      <w:r>
        <w:t xml:space="preserve">Materiál v hodnote  </w:t>
      </w:r>
      <w:r w:rsidR="00014C89">
        <w:t>2</w:t>
      </w:r>
      <w:r w:rsidR="00F7206B">
        <w:t>27395</w:t>
      </w:r>
      <w:r w:rsidR="003115E2">
        <w:t xml:space="preserve">   </w:t>
      </w:r>
      <w:r>
        <w:t>EUR</w:t>
      </w:r>
    </w:p>
    <w:p w:rsidR="00667E93" w:rsidRDefault="00667E93">
      <w:r>
        <w:t xml:space="preserve">     </w:t>
      </w:r>
    </w:p>
    <w:p w:rsidR="00667E93" w:rsidRDefault="00667E93"/>
    <w:p w:rsidR="00667E93" w:rsidRDefault="00667E93">
      <w:pPr>
        <w:rPr>
          <w:u w:val="single"/>
        </w:rPr>
      </w:pPr>
      <w:r>
        <w:t xml:space="preserve">   </w:t>
      </w:r>
    </w:p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Veková štruktúra  pohľadávok</w:t>
      </w:r>
    </w:p>
    <w:p w:rsidR="00667E93" w:rsidRDefault="00667E93">
      <w:r>
        <w:rPr>
          <w:u w:val="single"/>
        </w:rPr>
        <w:t xml:space="preserve"> </w:t>
      </w: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3"/>
        <w:gridCol w:w="2032"/>
        <w:gridCol w:w="1873"/>
      </w:tblGrid>
      <w:tr w:rsidR="00667E93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k 31.12.201</w:t>
            </w:r>
            <w:r w:rsidR="00290C5A">
              <w:t>9</w:t>
            </w:r>
          </w:p>
          <w:p w:rsidR="00667E93" w:rsidRDefault="00667E93">
            <w:pPr>
              <w:jc w:val="center"/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k 31.12.20</w:t>
            </w:r>
            <w:r w:rsidR="00F7206B">
              <w:t>20</w:t>
            </w:r>
          </w:p>
          <w:p w:rsidR="00667E93" w:rsidRDefault="00667E93">
            <w:pPr>
              <w:jc w:val="center"/>
            </w:pPr>
          </w:p>
        </w:tc>
      </w:tr>
      <w:tr w:rsidR="00667E93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Pohľadávky do lehoty splatnosti</w:t>
            </w:r>
          </w:p>
        </w:tc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   </w:t>
            </w:r>
            <w:r w:rsidR="00014C89">
              <w:t>4316627</w:t>
            </w:r>
          </w:p>
          <w:p w:rsidR="00667E93" w:rsidRDefault="00667E93">
            <w:pPr>
              <w:snapToGrid w:val="0"/>
            </w:pPr>
            <w:r>
              <w:t xml:space="preserve">  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</w:t>
            </w:r>
            <w:r w:rsidR="00F7206B">
              <w:t xml:space="preserve">  </w:t>
            </w:r>
            <w:r w:rsidR="004637C6">
              <w:t xml:space="preserve"> </w:t>
            </w:r>
            <w:r>
              <w:t xml:space="preserve">  </w:t>
            </w:r>
            <w:r w:rsidR="00F7206B">
              <w:t>2064884</w:t>
            </w:r>
          </w:p>
          <w:p w:rsidR="00667E93" w:rsidRDefault="00667E93">
            <w:pPr>
              <w:snapToGrid w:val="0"/>
            </w:pPr>
          </w:p>
        </w:tc>
      </w:tr>
      <w:tr w:rsidR="00667E93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Pohľadávky po lehote splatnosti</w:t>
            </w:r>
          </w:p>
        </w:tc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Spolu</w:t>
            </w:r>
          </w:p>
        </w:tc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  </w:t>
            </w:r>
            <w:r w:rsidR="00014C89">
              <w:t>4316627</w:t>
            </w:r>
          </w:p>
          <w:p w:rsidR="00667E93" w:rsidRDefault="00667E93">
            <w:pPr>
              <w:snapToGrid w:val="0"/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7206B">
            <w:pPr>
              <w:snapToGrid w:val="0"/>
              <w:jc w:val="center"/>
            </w:pPr>
            <w:r>
              <w:t>2064884</w:t>
            </w:r>
            <w:r w:rsidR="004637C6">
              <w:t xml:space="preserve">   </w:t>
            </w:r>
          </w:p>
        </w:tc>
      </w:tr>
    </w:tbl>
    <w:p w:rsidR="00667E93" w:rsidRDefault="00667E93">
      <w:pPr>
        <w:rPr>
          <w:u w:val="single"/>
        </w:rPr>
      </w:pPr>
    </w:p>
    <w:p w:rsidR="00667E93" w:rsidRDefault="00667E93">
      <w:pPr>
        <w:rPr>
          <w:u w:val="single"/>
        </w:rPr>
      </w:pPr>
    </w:p>
    <w:p w:rsidR="00667E93" w:rsidRDefault="00667E93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Popis významných položiek krátkodobého finančného majetku</w:t>
      </w:r>
    </w:p>
    <w:p w:rsidR="00667E93" w:rsidRDefault="00667E93">
      <w:pPr>
        <w:rPr>
          <w:u w:val="single"/>
        </w:rPr>
      </w:pP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81"/>
      </w:tblGrid>
      <w:tr w:rsidR="00667E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Finančný majetok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 31.12.201</w:t>
            </w:r>
            <w:r w:rsidR="00290C5A">
              <w:t>9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Stav k 31.12. 20</w:t>
            </w:r>
            <w:r w:rsidR="00F7206B">
              <w:t>20</w:t>
            </w:r>
          </w:p>
        </w:tc>
      </w:tr>
      <w:tr w:rsidR="00667E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Peniaze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014C89">
            <w:pPr>
              <w:tabs>
                <w:tab w:val="decimal" w:pos="1739"/>
              </w:tabs>
              <w:snapToGrid w:val="0"/>
            </w:pPr>
            <w:r>
              <w:t>508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7206B">
            <w:pPr>
              <w:tabs>
                <w:tab w:val="decimal" w:pos="2088"/>
              </w:tabs>
              <w:snapToGrid w:val="0"/>
            </w:pPr>
            <w:r>
              <w:t>5</w:t>
            </w:r>
          </w:p>
        </w:tc>
      </w:tr>
      <w:tr w:rsidR="00667E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Účty v bankách,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014C89">
            <w:pPr>
              <w:tabs>
                <w:tab w:val="decimal" w:pos="1739"/>
              </w:tabs>
              <w:snapToGrid w:val="0"/>
            </w:pPr>
            <w:r>
              <w:t>529732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7206B">
            <w:pPr>
              <w:tabs>
                <w:tab w:val="decimal" w:pos="2088"/>
              </w:tabs>
              <w:snapToGrid w:val="0"/>
            </w:pPr>
            <w:r>
              <w:t>733163</w:t>
            </w:r>
          </w:p>
        </w:tc>
      </w:tr>
      <w:tr w:rsidR="00667E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Spolu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014C89">
            <w:pPr>
              <w:tabs>
                <w:tab w:val="decimal" w:pos="1739"/>
              </w:tabs>
              <w:snapToGrid w:val="0"/>
            </w:pPr>
            <w:r>
              <w:t>530240</w:t>
            </w:r>
          </w:p>
          <w:p w:rsidR="00014C89" w:rsidRDefault="00014C89">
            <w:pPr>
              <w:tabs>
                <w:tab w:val="decimal" w:pos="1739"/>
              </w:tabs>
              <w:snapToGrid w:val="0"/>
            </w:pP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7206B">
            <w:pPr>
              <w:tabs>
                <w:tab w:val="decimal" w:pos="2088"/>
              </w:tabs>
              <w:snapToGrid w:val="0"/>
            </w:pPr>
            <w:r>
              <w:t>733168</w:t>
            </w:r>
          </w:p>
        </w:tc>
      </w:tr>
    </w:tbl>
    <w:p w:rsidR="00667E93" w:rsidRDefault="00667E93">
      <w:pPr>
        <w:numPr>
          <w:ilvl w:val="0"/>
          <w:numId w:val="2"/>
        </w:numPr>
      </w:pPr>
      <w:r>
        <w:rPr>
          <w:b/>
        </w:rPr>
        <w:t>Informácie o údajoch vykázaných na strane pasív súvahy</w:t>
      </w:r>
    </w:p>
    <w:p w:rsidR="00667E93" w:rsidRDefault="00667E93"/>
    <w:p w:rsidR="00667E93" w:rsidRDefault="00667E93"/>
    <w:p w:rsidR="00667E93" w:rsidRDefault="00667E93">
      <w:pPr>
        <w:numPr>
          <w:ilvl w:val="1"/>
          <w:numId w:val="2"/>
        </w:numPr>
      </w:pPr>
      <w:r>
        <w:rPr>
          <w:u w:val="single"/>
        </w:rPr>
        <w:t>Popis a výška zmien vlastného imania podľa súvahových položiek</w:t>
      </w:r>
    </w:p>
    <w:p w:rsidR="00667E93" w:rsidRDefault="00667E93"/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13"/>
      </w:tblGrid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Text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Stav vlastného imania</w:t>
            </w:r>
          </w:p>
          <w:p w:rsidR="00667E93" w:rsidRDefault="00667E93">
            <w:pPr>
              <w:tabs>
                <w:tab w:val="left" w:pos="720"/>
              </w:tabs>
              <w:jc w:val="center"/>
            </w:pPr>
            <w:r>
              <w:t>v </w:t>
            </w:r>
            <w:r w:rsidR="00F7206B">
              <w:t>minulom</w:t>
            </w:r>
            <w:r>
              <w:t xml:space="preserve"> účtovnom období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Stav vlastného imania v</w:t>
            </w:r>
            <w:r w:rsidR="003115E2">
              <w:t xml:space="preserve"> </w:t>
            </w:r>
            <w:r w:rsidR="00F7206B">
              <w:t>bežnom</w:t>
            </w:r>
            <w:r>
              <w:t xml:space="preserve"> účtovnom období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Rozdiel</w:t>
            </w:r>
          </w:p>
          <w:p w:rsidR="00667E93" w:rsidRDefault="00667E93">
            <w:pPr>
              <w:tabs>
                <w:tab w:val="left" w:pos="720"/>
              </w:tabs>
              <w:jc w:val="center"/>
            </w:pPr>
            <w:r>
              <w:t>bežné-minulé</w:t>
            </w:r>
          </w:p>
          <w:p w:rsidR="00667E93" w:rsidRDefault="00667E93">
            <w:pPr>
              <w:tabs>
                <w:tab w:val="left" w:pos="720"/>
              </w:tabs>
              <w:jc w:val="center"/>
            </w:pPr>
            <w:r>
              <w:t>účtovné obdobie</w:t>
            </w: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Vlastné imanie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9355E8">
            <w:pPr>
              <w:tabs>
                <w:tab w:val="left" w:pos="720"/>
              </w:tabs>
              <w:snapToGrid w:val="0"/>
              <w:jc w:val="center"/>
            </w:pPr>
            <w:r>
              <w:t>8</w:t>
            </w:r>
            <w:r w:rsidR="000D1B29">
              <w:t>0</w:t>
            </w:r>
            <w:r w:rsidR="00274D81">
              <w:t>28768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F7206B">
            <w:pPr>
              <w:tabs>
                <w:tab w:val="left" w:pos="720"/>
              </w:tabs>
              <w:snapToGrid w:val="0"/>
              <w:jc w:val="center"/>
            </w:pPr>
            <w:r>
              <w:t>6763021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Základné imanie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13045210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13045210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Zák. rezervný fond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38207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38207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Ostatné fondy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22046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22046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Nerozdelený zisk min. rokov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  <w:r>
              <w:t>8634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F07255">
            <w:pPr>
              <w:tabs>
                <w:tab w:val="left" w:pos="720"/>
              </w:tabs>
              <w:snapToGrid w:val="0"/>
              <w:jc w:val="center"/>
            </w:pPr>
            <w:r>
              <w:t>20513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>Neuhradená strata z min. rokov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0D1B29">
            <w:pPr>
              <w:tabs>
                <w:tab w:val="left" w:pos="720"/>
              </w:tabs>
              <w:snapToGrid w:val="0"/>
              <w:jc w:val="center"/>
            </w:pPr>
            <w:r>
              <w:t>-509</w:t>
            </w:r>
            <w:r w:rsidR="00274D81">
              <w:t>7209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9355E8">
            <w:pPr>
              <w:tabs>
                <w:tab w:val="left" w:pos="720"/>
              </w:tabs>
              <w:snapToGrid w:val="0"/>
              <w:jc w:val="center"/>
            </w:pPr>
            <w:r>
              <w:t>-</w:t>
            </w:r>
            <w:r w:rsidR="00274D81">
              <w:t>509</w:t>
            </w:r>
            <w:r w:rsidR="00F07255">
              <w:t>7209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  <w:tr w:rsidR="00667E93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 xml:space="preserve">HV výsledok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</w:pPr>
            <w:r>
              <w:t xml:space="preserve"> </w:t>
            </w:r>
            <w:r w:rsidR="00854904">
              <w:t xml:space="preserve">        </w:t>
            </w:r>
            <w:r w:rsidR="00EB7FAF">
              <w:t xml:space="preserve">    </w:t>
            </w:r>
            <w:r w:rsidR="00274D81">
              <w:t>11880</w:t>
            </w:r>
          </w:p>
          <w:p w:rsidR="00667E93" w:rsidRDefault="00667E93">
            <w:pPr>
              <w:tabs>
                <w:tab w:val="left" w:pos="720"/>
              </w:tabs>
              <w:snapToGrid w:val="0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F07255" w:rsidP="00274D81">
            <w:pPr>
              <w:tabs>
                <w:tab w:val="left" w:pos="720"/>
              </w:tabs>
              <w:snapToGrid w:val="0"/>
              <w:jc w:val="center"/>
            </w:pPr>
            <w:r>
              <w:t>-1265746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tabs>
                <w:tab w:val="left" w:pos="720"/>
              </w:tabs>
              <w:snapToGrid w:val="0"/>
              <w:jc w:val="center"/>
            </w:pPr>
          </w:p>
        </w:tc>
      </w:tr>
    </w:tbl>
    <w:p w:rsidR="00667E93" w:rsidRDefault="00667E93">
      <w:pPr>
        <w:numPr>
          <w:ilvl w:val="1"/>
          <w:numId w:val="2"/>
        </w:numPr>
        <w:rPr>
          <w:u w:val="single"/>
        </w:rPr>
      </w:pPr>
      <w:r>
        <w:rPr>
          <w:u w:val="single"/>
        </w:rPr>
        <w:t>Podiely na základnom imaní</w:t>
      </w:r>
    </w:p>
    <w:p w:rsidR="00667E93" w:rsidRDefault="00667E93">
      <w:pPr>
        <w:tabs>
          <w:tab w:val="left" w:pos="720"/>
        </w:tabs>
        <w:ind w:left="360"/>
        <w:rPr>
          <w:u w:val="single"/>
        </w:rPr>
      </w:pPr>
    </w:p>
    <w:p w:rsidR="00667E93" w:rsidRDefault="00667E93">
      <w:pPr>
        <w:tabs>
          <w:tab w:val="left" w:pos="720"/>
        </w:tabs>
        <w:ind w:left="360"/>
      </w:pPr>
      <w:r>
        <w:t>Základné imanie  spoločnosti    je  13 045 210 EUR..</w:t>
      </w:r>
    </w:p>
    <w:p w:rsidR="00667E93" w:rsidRDefault="00667E93">
      <w:pPr>
        <w:tabs>
          <w:tab w:val="left" w:pos="720"/>
        </w:tabs>
        <w:ind w:left="360"/>
      </w:pPr>
    </w:p>
    <w:p w:rsidR="00667E93" w:rsidRDefault="00667E93">
      <w:pPr>
        <w:numPr>
          <w:ilvl w:val="1"/>
          <w:numId w:val="2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:rsidR="00667E93" w:rsidRDefault="00667E93">
      <w:pPr>
        <w:rPr>
          <w:u w:val="single"/>
        </w:rPr>
      </w:pP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7"/>
        <w:gridCol w:w="2026"/>
        <w:gridCol w:w="1905"/>
      </w:tblGrid>
      <w:tr w:rsidR="00667E93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lastRenderedPageBreak/>
              <w:t>Text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201</w:t>
            </w:r>
            <w:r w:rsidR="00290C5A">
              <w:t>9</w:t>
            </w:r>
          </w:p>
          <w:p w:rsidR="00667E93" w:rsidRDefault="00667E93">
            <w:pPr>
              <w:jc w:val="center"/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07255">
            <w:pPr>
              <w:snapToGrid w:val="0"/>
              <w:jc w:val="center"/>
            </w:pPr>
            <w:r>
              <w:t>2020</w:t>
            </w:r>
          </w:p>
          <w:p w:rsidR="00667E93" w:rsidRDefault="00667E93">
            <w:pPr>
              <w:jc w:val="center"/>
            </w:pPr>
          </w:p>
        </w:tc>
      </w:tr>
      <w:tr w:rsidR="00667E93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Záväzky do lehoty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274D81">
            <w:pPr>
              <w:snapToGrid w:val="0"/>
              <w:jc w:val="center"/>
            </w:pPr>
            <w:r>
              <w:t>26806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07255">
            <w:pPr>
              <w:snapToGrid w:val="0"/>
              <w:jc w:val="center"/>
            </w:pPr>
            <w:r>
              <w:t>37551</w:t>
            </w:r>
          </w:p>
        </w:tc>
      </w:tr>
      <w:tr w:rsidR="00667E93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Záväzky po lehote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        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</w:tbl>
    <w:p w:rsidR="00667E93" w:rsidRDefault="00667E93">
      <w:pPr>
        <w:tabs>
          <w:tab w:val="left" w:pos="720"/>
        </w:tabs>
      </w:pPr>
    </w:p>
    <w:p w:rsidR="00667E93" w:rsidRDefault="00667E93">
      <w:pPr>
        <w:tabs>
          <w:tab w:val="left" w:pos="720"/>
        </w:tabs>
      </w:pPr>
    </w:p>
    <w:p w:rsidR="00667E93" w:rsidRDefault="00667E93">
      <w:pPr>
        <w:numPr>
          <w:ilvl w:val="0"/>
          <w:numId w:val="2"/>
        </w:numPr>
      </w:pPr>
      <w:r>
        <w:rPr>
          <w:b/>
        </w:rPr>
        <w:t>Informácie o výnosoch</w:t>
      </w:r>
    </w:p>
    <w:p w:rsidR="00667E93" w:rsidRDefault="00667E93"/>
    <w:p w:rsidR="00667E93" w:rsidRDefault="00667E93">
      <w:pPr>
        <w:ind w:left="360"/>
        <w:rPr>
          <w:u w:val="single"/>
        </w:rPr>
      </w:pPr>
      <w:r>
        <w:rPr>
          <w:u w:val="single"/>
        </w:rPr>
        <w:t>Opis a suma významných položiek výnosov</w:t>
      </w:r>
    </w:p>
    <w:p w:rsidR="00667E93" w:rsidRDefault="00667E93">
      <w:pPr>
        <w:rPr>
          <w:u w:val="single"/>
        </w:rPr>
      </w:pP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1298"/>
        <w:gridCol w:w="1429"/>
      </w:tblGrid>
      <w:tr w:rsidR="00667E93">
        <w:tc>
          <w:tcPr>
            <w:tcW w:w="6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Opis položky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201</w:t>
            </w:r>
            <w:r w:rsidR="00290C5A">
              <w:t>9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20</w:t>
            </w:r>
            <w:r w:rsidR="00F07255">
              <w:t>20</w:t>
            </w:r>
          </w:p>
          <w:p w:rsidR="00667E93" w:rsidRDefault="00667E93">
            <w:pPr>
              <w:jc w:val="center"/>
            </w:pPr>
          </w:p>
        </w:tc>
      </w:tr>
      <w:tr w:rsidR="00667E93">
        <w:tc>
          <w:tcPr>
            <w:tcW w:w="6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Tržby z predaja výrobkov a služieb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274D81">
            <w:pPr>
              <w:snapToGrid w:val="0"/>
              <w:jc w:val="center"/>
            </w:pPr>
            <w:r>
              <w:t>207378</w:t>
            </w:r>
          </w:p>
          <w:p w:rsidR="00667E93" w:rsidRDefault="00667E93">
            <w:pPr>
              <w:snapToGrid w:val="0"/>
              <w:jc w:val="center"/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07255">
            <w:pPr>
              <w:snapToGrid w:val="0"/>
              <w:jc w:val="center"/>
            </w:pPr>
            <w:r>
              <w:t>174276</w:t>
            </w:r>
          </w:p>
        </w:tc>
      </w:tr>
      <w:tr w:rsidR="00667E93">
        <w:tc>
          <w:tcPr>
            <w:tcW w:w="6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Finančné výnosy – výnosy z predaja cenných papierov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  </w:t>
            </w:r>
          </w:p>
          <w:p w:rsidR="00667E93" w:rsidRDefault="00667E93">
            <w:pPr>
              <w:snapToGrid w:val="0"/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6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Tržby z predaja hmotného majetku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E91805">
            <w:pPr>
              <w:snapToGrid w:val="0"/>
            </w:pPr>
            <w:r>
              <w:t xml:space="preserve">   </w:t>
            </w:r>
            <w:r w:rsidR="00191A37">
              <w:t>2268727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07255">
            <w:pPr>
              <w:snapToGrid w:val="0"/>
              <w:jc w:val="center"/>
            </w:pPr>
            <w:r>
              <w:t>49620</w:t>
            </w:r>
          </w:p>
          <w:p w:rsidR="00667E93" w:rsidRDefault="00667E93">
            <w:pPr>
              <w:jc w:val="center"/>
            </w:pPr>
          </w:p>
        </w:tc>
      </w:tr>
    </w:tbl>
    <w:p w:rsidR="00667E93" w:rsidRDefault="00667E93"/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Informácie o nákladoch</w:t>
      </w:r>
    </w:p>
    <w:p w:rsidR="00667E93" w:rsidRDefault="00667E93"/>
    <w:p w:rsidR="00667E93" w:rsidRDefault="00667E93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:rsidR="00667E93" w:rsidRDefault="00667E93">
      <w:pPr>
        <w:ind w:left="360"/>
        <w:rPr>
          <w:u w:val="single"/>
        </w:rPr>
      </w:pP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2634"/>
      </w:tblGrid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Opis položky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Suma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Náklady na poskytnuté služby,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07255">
            <w:pPr>
              <w:snapToGrid w:val="0"/>
              <w:jc w:val="center"/>
            </w:pPr>
            <w:r>
              <w:t>1265382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Spotreba energie</w:t>
            </w:r>
            <w:r w:rsidR="00191A37">
              <w:t>, materi</w:t>
            </w:r>
            <w:r w:rsidR="00906221">
              <w:t>á</w:t>
            </w:r>
            <w:r w:rsidR="00191A37">
              <w:t>lu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 </w:t>
            </w:r>
            <w:r w:rsidR="00191A37">
              <w:t xml:space="preserve">             </w:t>
            </w:r>
            <w:r>
              <w:t xml:space="preserve">  </w:t>
            </w:r>
            <w:r w:rsidR="00F07255">
              <w:t>43468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Odpisy majetku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07255">
            <w:pPr>
              <w:snapToGrid w:val="0"/>
              <w:jc w:val="center"/>
            </w:pPr>
            <w:r>
              <w:t>33710</w:t>
            </w:r>
          </w:p>
        </w:tc>
      </w:tr>
      <w:tr w:rsidR="00667E93" w:rsidTr="00290C5A">
        <w:trPr>
          <w:trHeight w:val="70"/>
        </w:trPr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Dane a</w:t>
            </w:r>
            <w:r w:rsidR="008B5957">
              <w:t> </w:t>
            </w:r>
            <w:r>
              <w:t>poplatky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07255">
            <w:pPr>
              <w:snapToGrid w:val="0"/>
              <w:jc w:val="center"/>
            </w:pPr>
            <w:r>
              <w:t>21899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Poplatky za používanie sof</w:t>
            </w:r>
            <w:r w:rsidR="003115E2">
              <w:t>t</w:t>
            </w:r>
            <w:r>
              <w:t>w</w:t>
            </w:r>
            <w:r w:rsidR="007D4990">
              <w:t>a</w:t>
            </w:r>
            <w:r>
              <w:t>ru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A3363F">
            <w:pPr>
              <w:snapToGrid w:val="0"/>
              <w:jc w:val="center"/>
            </w:pPr>
            <w:r>
              <w:t xml:space="preserve"> 708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Ostatné náklady z hospodárskej činnosti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8E4A4A">
            <w:pPr>
              <w:snapToGrid w:val="0"/>
            </w:pPr>
            <w:r>
              <w:t xml:space="preserve">     </w:t>
            </w:r>
            <w:r w:rsidR="00D23C9E">
              <w:t xml:space="preserve"> </w:t>
            </w:r>
            <w:r w:rsidR="008F214D">
              <w:t xml:space="preserve">     </w:t>
            </w:r>
            <w:r w:rsidR="00D23C9E">
              <w:t xml:space="preserve"> </w:t>
            </w:r>
            <w:r>
              <w:t xml:space="preserve">    </w:t>
            </w:r>
            <w:r w:rsidR="008F214D">
              <w:t>97878</w:t>
            </w:r>
            <w:r>
              <w:t xml:space="preserve">    </w:t>
            </w: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  <w:p w:rsidR="00667E93" w:rsidRDefault="00667E93" w:rsidP="00A3363F">
            <w:r>
              <w:t xml:space="preserve">Finančné náklady                                                                             </w:t>
            </w: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  <w:p w:rsidR="00667E93" w:rsidRDefault="008F214D">
            <w:pPr>
              <w:jc w:val="center"/>
            </w:pPr>
            <w:r>
              <w:t>443</w:t>
            </w:r>
          </w:p>
          <w:p w:rsidR="00667E93" w:rsidRDefault="00667E93">
            <w:pPr>
              <w:jc w:val="center"/>
            </w:pPr>
          </w:p>
        </w:tc>
      </w:tr>
      <w:tr w:rsidR="00667E93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</w:tr>
    </w:tbl>
    <w:p w:rsidR="00667E93" w:rsidRDefault="00667E93">
      <w:pPr>
        <w:rPr>
          <w:u w:val="single"/>
        </w:rPr>
      </w:pPr>
    </w:p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Údaje o spriaznených osobách</w:t>
      </w:r>
    </w:p>
    <w:p w:rsidR="00667E93" w:rsidRDefault="00667E93"/>
    <w:p w:rsidR="00667E93" w:rsidRDefault="00667E93">
      <w:pPr>
        <w:ind w:left="360"/>
        <w:rPr>
          <w:u w:val="single"/>
        </w:rPr>
      </w:pPr>
      <w:r>
        <w:rPr>
          <w:u w:val="single"/>
        </w:rPr>
        <w:t>Zoznam obchodov medzi účtovnou jednotkou a spriaznenými osobami</w:t>
      </w:r>
    </w:p>
    <w:p w:rsidR="00667E93" w:rsidRDefault="00667E93">
      <w:pPr>
        <w:rPr>
          <w:u w:val="single"/>
        </w:rPr>
      </w:pPr>
    </w:p>
    <w:p w:rsidR="00667E93" w:rsidRDefault="00667E93">
      <w:pPr>
        <w:rPr>
          <w:u w:val="single"/>
        </w:rPr>
      </w:pPr>
    </w:p>
    <w:p w:rsidR="00667E93" w:rsidRDefault="00667E93">
      <w:pPr>
        <w:ind w:firstLine="360"/>
      </w:pPr>
      <w:r>
        <w:t>Spoločnosť uskutočnila v priebehu účtovného obdobia nasledujúce transakcie so spriaznenými osobami:</w:t>
      </w: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8"/>
        <w:gridCol w:w="1479"/>
        <w:gridCol w:w="2151"/>
        <w:gridCol w:w="1256"/>
        <w:gridCol w:w="2684"/>
      </w:tblGrid>
      <w:tr w:rsidR="00667E93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Spriaznená </w:t>
            </w:r>
          </w:p>
          <w:p w:rsidR="00667E93" w:rsidRDefault="00667E93">
            <w:r>
              <w:t>osoba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Druh obchodu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Charakteristika obchodu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Hodnota obchodu</w:t>
            </w:r>
          </w:p>
          <w:p w:rsidR="00667E93" w:rsidRDefault="00667E93"/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% vyjadrenie z celkového objemu obchodu</w:t>
            </w:r>
          </w:p>
        </w:tc>
      </w:tr>
      <w:tr w:rsidR="00667E93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CARBON 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nájom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  <w:r>
              <w:t>42800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17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21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right"/>
            </w:pP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</w:tbl>
    <w:p w:rsidR="00667E93" w:rsidRDefault="00667E93">
      <w:pPr>
        <w:ind w:left="360"/>
        <w:rPr>
          <w:b/>
        </w:rPr>
      </w:pPr>
      <w:r>
        <w:t xml:space="preserve"> </w:t>
      </w:r>
    </w:p>
    <w:p w:rsidR="00667E93" w:rsidRDefault="00667E93">
      <w:pPr>
        <w:numPr>
          <w:ilvl w:val="0"/>
          <w:numId w:val="2"/>
        </w:numPr>
      </w:pPr>
      <w:r>
        <w:rPr>
          <w:b/>
        </w:rPr>
        <w:t>Údaje o skutočnostiach, ktoré nastali po dni, ku ktorému sa zostavuje účtovná závierka do dňa zostavenia účtovnej závierky</w:t>
      </w:r>
    </w:p>
    <w:p w:rsidR="00667E93" w:rsidRDefault="00667E93"/>
    <w:p w:rsidR="00667E93" w:rsidRDefault="00667E93">
      <w:r>
        <w:t>Po dni zostavenia účtovnej závierky nenastali žiadne udalosti, ktoré by mali vplyv na jej zostavenie a údaje v nej uvedené.</w:t>
      </w:r>
    </w:p>
    <w:p w:rsidR="00667E93" w:rsidRDefault="00667E93"/>
    <w:p w:rsidR="00667E93" w:rsidRDefault="00667E93">
      <w:pPr>
        <w:numPr>
          <w:ilvl w:val="0"/>
          <w:numId w:val="2"/>
        </w:numPr>
      </w:pPr>
      <w:r>
        <w:rPr>
          <w:b/>
        </w:rPr>
        <w:t>Informácie o daniach z príjmov</w:t>
      </w:r>
    </w:p>
    <w:p w:rsidR="00667E93" w:rsidRDefault="00667E93"/>
    <w:p w:rsidR="00667E93" w:rsidRDefault="00667E93">
      <w:pPr>
        <w:numPr>
          <w:ilvl w:val="1"/>
          <w:numId w:val="2"/>
        </w:numPr>
      </w:pPr>
      <w:r>
        <w:rPr>
          <w:u w:val="single"/>
        </w:rPr>
        <w:t>Výpočet dane z príjmov</w:t>
      </w:r>
    </w:p>
    <w:p w:rsidR="00667E93" w:rsidRDefault="00667E93">
      <w:pPr>
        <w:ind w:left="360"/>
      </w:pPr>
    </w:p>
    <w:tbl>
      <w:tblPr>
        <w:tblW w:w="0" w:type="auto"/>
        <w:tblInd w:w="-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8"/>
        <w:gridCol w:w="1810"/>
      </w:tblGrid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Text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  <w:r>
              <w:t>20</w:t>
            </w:r>
            <w:r w:rsidR="008F214D">
              <w:t>20</w:t>
            </w: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 xml:space="preserve">Hospodársky výsledok pred zdanením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8F214D">
            <w:pPr>
              <w:snapToGrid w:val="0"/>
              <w:jc w:val="center"/>
            </w:pPr>
            <w:r>
              <w:t>-1265746</w:t>
            </w:r>
            <w:r w:rsidR="00667E93">
              <w:t xml:space="preserve">   </w:t>
            </w:r>
          </w:p>
          <w:p w:rsidR="00667E93" w:rsidRDefault="00667E93">
            <w:pPr>
              <w:snapToGrid w:val="0"/>
              <w:jc w:val="center"/>
            </w:pPr>
          </w:p>
        </w:tc>
      </w:tr>
      <w:tr w:rsidR="00667E93">
        <w:trPr>
          <w:trHeight w:val="438"/>
        </w:trPr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Pripočítateľné  položky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14D" w:rsidRDefault="00667E93">
            <w:pPr>
              <w:snapToGrid w:val="0"/>
            </w:pPr>
            <w:r>
              <w:t xml:space="preserve">   </w:t>
            </w:r>
          </w:p>
          <w:p w:rsidR="00667E93" w:rsidRDefault="008F214D">
            <w:pPr>
              <w:snapToGrid w:val="0"/>
            </w:pPr>
            <w:r>
              <w:t xml:space="preserve"> </w:t>
            </w:r>
            <w:r w:rsidR="008E4A4A">
              <w:t xml:space="preserve">  </w:t>
            </w:r>
            <w:r w:rsidR="00667E93">
              <w:t xml:space="preserve"> </w:t>
            </w:r>
            <w:r>
              <w:t xml:space="preserve">       49450</w:t>
            </w:r>
          </w:p>
          <w:p w:rsidR="008F214D" w:rsidRDefault="008F214D">
            <w:pPr>
              <w:snapToGrid w:val="0"/>
            </w:pPr>
          </w:p>
          <w:p w:rsidR="00667E93" w:rsidRDefault="003775C6">
            <w:pPr>
              <w:snapToGrid w:val="0"/>
            </w:pPr>
            <w:r>
              <w:t xml:space="preserve">      </w:t>
            </w: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Odpoč</w:t>
            </w:r>
            <w:r w:rsidR="003775C6">
              <w:t>í</w:t>
            </w:r>
            <w:r>
              <w:t>tateľné položky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  <w:jc w:val="center"/>
            </w:pP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667E93">
            <w:pPr>
              <w:snapToGrid w:val="0"/>
            </w:pPr>
            <w:r>
              <w:t>Základ dane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F541BB">
            <w:pPr>
              <w:snapToGrid w:val="0"/>
            </w:pPr>
            <w:r>
              <w:t xml:space="preserve"> </w:t>
            </w:r>
            <w:r w:rsidR="008F214D">
              <w:t xml:space="preserve">  </w:t>
            </w:r>
            <w:r>
              <w:t xml:space="preserve">   </w:t>
            </w:r>
            <w:r w:rsidR="008F214D">
              <w:t>-1216296</w:t>
            </w:r>
            <w:r>
              <w:t xml:space="preserve"> </w:t>
            </w:r>
            <w:r w:rsidR="008E4A4A">
              <w:t xml:space="preserve"> </w:t>
            </w:r>
            <w:r w:rsidR="003775C6">
              <w:t xml:space="preserve">   </w:t>
            </w: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906221">
            <w:pPr>
              <w:snapToGrid w:val="0"/>
            </w:pPr>
            <w:r>
              <w:t>Preddavky uhradené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6221" w:rsidRDefault="00906221" w:rsidP="00906221">
            <w:pPr>
              <w:snapToGrid w:val="0"/>
            </w:pPr>
            <w:r>
              <w:t xml:space="preserve">    </w:t>
            </w: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3775C6">
            <w:pPr>
              <w:snapToGrid w:val="0"/>
            </w:pPr>
            <w:r>
              <w:t>Odpočet daňovej straty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191A37">
            <w:pPr>
              <w:snapToGrid w:val="0"/>
            </w:pPr>
            <w:r>
              <w:t xml:space="preserve"> </w:t>
            </w:r>
            <w:r w:rsidR="00667E93">
              <w:t xml:space="preserve">  </w:t>
            </w:r>
            <w:r w:rsidR="00F541BB">
              <w:t xml:space="preserve">    </w:t>
            </w:r>
          </w:p>
        </w:tc>
      </w:tr>
      <w:tr w:rsidR="00667E93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67E93" w:rsidRDefault="003775C6">
            <w:pPr>
              <w:snapToGrid w:val="0"/>
            </w:pPr>
            <w:r>
              <w:t>Daň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7E93" w:rsidRDefault="003775C6">
            <w:pPr>
              <w:snapToGrid w:val="0"/>
              <w:jc w:val="center"/>
            </w:pPr>
            <w:r>
              <w:t>0</w:t>
            </w:r>
          </w:p>
        </w:tc>
      </w:tr>
    </w:tbl>
    <w:p w:rsidR="00667E93" w:rsidRDefault="00667E93"/>
    <w:p w:rsidR="00667E93" w:rsidRDefault="00667E93"/>
    <w:p w:rsidR="00667E93" w:rsidRDefault="00667E93"/>
    <w:p w:rsidR="00667E93" w:rsidRDefault="00667E93"/>
    <w:p w:rsidR="00667E93" w:rsidRDefault="00667E93">
      <w:r>
        <w:t xml:space="preserve">V Hnúšti </w:t>
      </w:r>
      <w:r w:rsidR="006714FA">
        <w:t>2.3</w:t>
      </w:r>
      <w:r w:rsidR="008F214D">
        <w:t>.2021</w:t>
      </w:r>
    </w:p>
    <w:p w:rsidR="00667E93" w:rsidRDefault="00667E93"/>
    <w:sectPr w:rsidR="00667E93">
      <w:footerReference w:type="default" r:id="rId8"/>
      <w:footerReference w:type="first" r:id="rId9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13F6" w:rsidRDefault="007413F6">
      <w:r>
        <w:separator/>
      </w:r>
    </w:p>
  </w:endnote>
  <w:endnote w:type="continuationSeparator" w:id="0">
    <w:p w:rsidR="007413F6" w:rsidRDefault="007413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7E93" w:rsidRDefault="007413F6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8.4pt;margin-top:.05pt;width:6pt;height:13.75pt;z-index:1;mso-wrap-distance-left:0;mso-wrap-distance-right:0;mso-position-horizontal-relative:page" stroked="f">
          <v:fill opacity="0" color2="black"/>
          <v:textbox inset="0,0,0,0">
            <w:txbxContent>
              <w:p w:rsidR="00667E93" w:rsidRDefault="00667E93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2907CB">
                  <w:rPr>
                    <w:rStyle w:val="slostrany"/>
                    <w:noProof/>
                  </w:rPr>
                  <w:t>6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7E93" w:rsidRDefault="00667E9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13F6" w:rsidRDefault="007413F6">
      <w:r>
        <w:separator/>
      </w:r>
    </w:p>
  </w:footnote>
  <w:footnote w:type="continuationSeparator" w:id="0">
    <w:p w:rsidR="007413F6" w:rsidRDefault="007413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multilevel"/>
    <w:tmpl w:val="00000002"/>
    <w:name w:val="WW8Num33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color w:val="00000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50702"/>
    <w:rsid w:val="00014C89"/>
    <w:rsid w:val="000D1B29"/>
    <w:rsid w:val="001138B5"/>
    <w:rsid w:val="00191A37"/>
    <w:rsid w:val="0019624D"/>
    <w:rsid w:val="002169EB"/>
    <w:rsid w:val="00274D81"/>
    <w:rsid w:val="002907CB"/>
    <w:rsid w:val="00290C5A"/>
    <w:rsid w:val="002F30B1"/>
    <w:rsid w:val="003115E2"/>
    <w:rsid w:val="003775C6"/>
    <w:rsid w:val="00385C76"/>
    <w:rsid w:val="003B3A59"/>
    <w:rsid w:val="004637C6"/>
    <w:rsid w:val="004907B3"/>
    <w:rsid w:val="004B095A"/>
    <w:rsid w:val="004B7D4A"/>
    <w:rsid w:val="004C64BE"/>
    <w:rsid w:val="00545236"/>
    <w:rsid w:val="005F1D48"/>
    <w:rsid w:val="00621E55"/>
    <w:rsid w:val="00645BD5"/>
    <w:rsid w:val="006513E5"/>
    <w:rsid w:val="00667E93"/>
    <w:rsid w:val="006714FA"/>
    <w:rsid w:val="006A6B3B"/>
    <w:rsid w:val="007306C7"/>
    <w:rsid w:val="007329C9"/>
    <w:rsid w:val="007413F6"/>
    <w:rsid w:val="00750702"/>
    <w:rsid w:val="00785F55"/>
    <w:rsid w:val="007C3F77"/>
    <w:rsid w:val="007D4990"/>
    <w:rsid w:val="007F6C20"/>
    <w:rsid w:val="00805DAA"/>
    <w:rsid w:val="008330FA"/>
    <w:rsid w:val="00854904"/>
    <w:rsid w:val="008B1319"/>
    <w:rsid w:val="008B5957"/>
    <w:rsid w:val="008E4A4A"/>
    <w:rsid w:val="008F214D"/>
    <w:rsid w:val="00906221"/>
    <w:rsid w:val="009355E8"/>
    <w:rsid w:val="00974031"/>
    <w:rsid w:val="0099142E"/>
    <w:rsid w:val="00A14E00"/>
    <w:rsid w:val="00A3363F"/>
    <w:rsid w:val="00A437D4"/>
    <w:rsid w:val="00A67CB0"/>
    <w:rsid w:val="00AB2AAA"/>
    <w:rsid w:val="00B53D3C"/>
    <w:rsid w:val="00B7665A"/>
    <w:rsid w:val="00BA4D9B"/>
    <w:rsid w:val="00CA0161"/>
    <w:rsid w:val="00D23C9E"/>
    <w:rsid w:val="00E628D1"/>
    <w:rsid w:val="00E719F4"/>
    <w:rsid w:val="00E91805"/>
    <w:rsid w:val="00EB7FAF"/>
    <w:rsid w:val="00F07255"/>
    <w:rsid w:val="00F327B8"/>
    <w:rsid w:val="00F541BB"/>
    <w:rsid w:val="00F72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FCFA1FF-C5B0-4F6B-A7BE-1100193CF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2">
    <w:name w:val="WW8Num3z2"/>
    <w:rPr>
      <w:rFonts w:ascii="Symbol" w:hAnsi="Symbol"/>
      <w:color w:val="000000"/>
    </w:rPr>
  </w:style>
  <w:style w:type="character" w:customStyle="1" w:styleId="WW8Num4z2">
    <w:name w:val="WW8Num4z2"/>
    <w:rPr>
      <w:rFonts w:ascii="Symbol" w:hAnsi="Symbol"/>
      <w:color w:val="000000"/>
    </w:rPr>
  </w:style>
  <w:style w:type="character" w:customStyle="1" w:styleId="WW8Num6z2">
    <w:name w:val="WW8Num6z2"/>
    <w:rPr>
      <w:rFonts w:ascii="Symbol" w:hAnsi="Symbol"/>
      <w:color w:val="000000"/>
    </w:rPr>
  </w:style>
  <w:style w:type="character" w:customStyle="1" w:styleId="WW8Num7z2">
    <w:name w:val="WW8Num7z2"/>
    <w:rPr>
      <w:rFonts w:ascii="Symbol" w:hAnsi="Symbol"/>
      <w:color w:val="000000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10z2">
    <w:name w:val="WW8Num10z2"/>
    <w:rPr>
      <w:rFonts w:ascii="Symbol" w:hAnsi="Symbol"/>
      <w:color w:val="000000"/>
    </w:rPr>
  </w:style>
  <w:style w:type="character" w:customStyle="1" w:styleId="WW8Num11z2">
    <w:name w:val="WW8Num11z2"/>
    <w:rPr>
      <w:rFonts w:ascii="Symbol" w:hAnsi="Symbol"/>
      <w:color w:val="000000"/>
    </w:rPr>
  </w:style>
  <w:style w:type="character" w:customStyle="1" w:styleId="WW8Num12z2">
    <w:name w:val="WW8Num12z2"/>
    <w:rPr>
      <w:rFonts w:ascii="Symbol" w:hAnsi="Symbol"/>
      <w:color w:val="000000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5z2">
    <w:name w:val="WW8Num25z2"/>
    <w:rPr>
      <w:rFonts w:ascii="Symbol" w:hAnsi="Symbol"/>
      <w:color w:val="000000"/>
    </w:rPr>
  </w:style>
  <w:style w:type="character" w:customStyle="1" w:styleId="WW8Num27z2">
    <w:name w:val="WW8Num27z2"/>
    <w:rPr>
      <w:rFonts w:ascii="Symbol" w:hAnsi="Symbol"/>
      <w:color w:val="000000"/>
    </w:rPr>
  </w:style>
  <w:style w:type="character" w:customStyle="1" w:styleId="WW8Num28z2">
    <w:name w:val="WW8Num28z2"/>
    <w:rPr>
      <w:rFonts w:ascii="Symbol" w:hAnsi="Symbol"/>
      <w:color w:val="000000"/>
    </w:rPr>
  </w:style>
  <w:style w:type="character" w:customStyle="1" w:styleId="WW8Num30z2">
    <w:name w:val="WW8Num30z2"/>
    <w:rPr>
      <w:color w:val="000000"/>
    </w:rPr>
  </w:style>
  <w:style w:type="character" w:customStyle="1" w:styleId="WW8Num31z2">
    <w:name w:val="WW8Num31z2"/>
    <w:rPr>
      <w:rFonts w:ascii="Symbol" w:hAnsi="Symbol"/>
      <w:color w:val="000000"/>
    </w:rPr>
  </w:style>
  <w:style w:type="character" w:customStyle="1" w:styleId="WW8Num32z0">
    <w:name w:val="WW8Num32z0"/>
    <w:rPr>
      <w:rFonts w:ascii="Symbol" w:hAnsi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3z2">
    <w:name w:val="WW8Num33z2"/>
    <w:rPr>
      <w:color w:val="000000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</w:rPr>
  </w:style>
  <w:style w:type="paragraph" w:styleId="Nzov">
    <w:name w:val="Title"/>
    <w:basedOn w:val="Normlny"/>
    <w:next w:val="Zkladntext"/>
    <w:qFormat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Podtitul">
    <w:name w:val="Subtitle"/>
    <w:basedOn w:val="Nzov"/>
    <w:next w:val="Zkladntext"/>
    <w:qFormat/>
    <w:pPr>
      <w:jc w:val="center"/>
    </w:pPr>
    <w:rPr>
      <w:i/>
      <w:iCs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Zarkazkladnhotextu">
    <w:name w:val="Body Text Indent"/>
    <w:basedOn w:val="Normlny"/>
    <w:pPr>
      <w:ind w:left="720"/>
    </w:pPr>
  </w:style>
  <w:style w:type="paragraph" w:customStyle="1" w:styleId="Tabulka">
    <w:name w:val="Tabulka"/>
    <w:basedOn w:val="Normlny"/>
    <w:rPr>
      <w:color w:val="000000"/>
      <w:sz w:val="18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Textbubliny">
    <w:name w:val="Balloon Text"/>
    <w:basedOn w:val="Normlny"/>
    <w:link w:val="TextbublinyChar"/>
    <w:uiPriority w:val="99"/>
    <w:semiHidden/>
    <w:unhideWhenUsed/>
    <w:rsid w:val="008E4A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8E4A4A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671AA2-23DE-4991-B3DD-317140E20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1203</Words>
  <Characters>6858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8045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MP</dc:creator>
  <cp:keywords/>
  <dc:description/>
  <cp:lastModifiedBy>ekonomika</cp:lastModifiedBy>
  <cp:revision>2</cp:revision>
  <cp:lastPrinted>2021-03-02T06:26:00Z</cp:lastPrinted>
  <dcterms:created xsi:type="dcterms:W3CDTF">2021-03-08T13:02:00Z</dcterms:created>
  <dcterms:modified xsi:type="dcterms:W3CDTF">2021-03-08T13:02:00Z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-846979887</vt:r8>
  </property>
  <property fmtid="{D5CDD505-2E9C-101B-9397-08002B2CF9AE}" pid="3" name="_AuthorEmail">
    <vt:lpwstr>kasparova@slovexperta.sk</vt:lpwstr>
  </property>
  <property fmtid="{D5CDD505-2E9C-101B-9397-08002B2CF9AE}" pid="4" name="_AuthorEmailDisplayName">
    <vt:lpwstr>Kašparová Marta Ing.</vt:lpwstr>
  </property>
  <property fmtid="{D5CDD505-2E9C-101B-9397-08002B2CF9AE}" pid="5" name="_EmailSubject">
    <vt:lpwstr>Poznámky k účtovnej závierke</vt:lpwstr>
  </property>
  <property fmtid="{D5CDD505-2E9C-101B-9397-08002B2CF9AE}" pid="6" name="_ReviewingToolsShownOnce">
    <vt:lpwstr/>
  </property>
</Properties>
</file>