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1395/48,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51476771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2120716268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3F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17.03.2018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3F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3F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3F8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3F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Filip Zaoral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3F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3F8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72675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72675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C1F" w:rsidRDefault="00A90C1F" w:rsidP="00107589">
      <w:pPr>
        <w:spacing w:after="0" w:line="240" w:lineRule="auto"/>
      </w:pPr>
      <w:r>
        <w:separator/>
      </w:r>
    </w:p>
  </w:endnote>
  <w:endnote w:type="continuationSeparator" w:id="0">
    <w:p w:rsidR="00A90C1F" w:rsidRDefault="00A90C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83F8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C1F" w:rsidRDefault="00A90C1F" w:rsidP="00107589">
      <w:pPr>
        <w:spacing w:after="0" w:line="240" w:lineRule="auto"/>
      </w:pPr>
      <w:r>
        <w:separator/>
      </w:r>
    </w:p>
  </w:footnote>
  <w:footnote w:type="continuationSeparator" w:id="0">
    <w:p w:rsidR="00A90C1F" w:rsidRDefault="00A90C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51476771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2120716268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0C1F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3F89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2B0EA15-E074-466E-85E0-A6D8D65F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7F51B-B4DB-414E-8E49-D627BE1AE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5718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2021-03-08T08:28:00Z</dcterms:modified>
</cp:coreProperties>
</file>