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0F8A" w:rsidRPr="00BB0CD4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bookmarkStart w:id="0" w:name="_GoBack"/>
      <w:bookmarkEnd w:id="0"/>
      <w:r w:rsidRPr="00BB0CD4">
        <w:rPr>
          <w:rFonts w:ascii="Arial" w:hAnsi="Arial" w:cs="Arial"/>
          <w:b/>
          <w:bCs/>
          <w:sz w:val="20"/>
        </w:rPr>
        <w:tab/>
      </w:r>
      <w:r w:rsidRPr="00BB0CD4">
        <w:rPr>
          <w:rFonts w:ascii="Arial" w:hAnsi="Arial" w:cs="Arial"/>
          <w:b/>
          <w:bCs/>
          <w:sz w:val="20"/>
        </w:rPr>
        <w:tab/>
      </w:r>
      <w:r w:rsidR="00931C39" w:rsidRPr="00157AE4">
        <w:rPr>
          <w:rFonts w:ascii="Arial" w:hAnsi="Arial" w:cs="Arial"/>
          <w:b/>
          <w:bCs/>
          <w:sz w:val="20"/>
          <w:highlight w:val="lightGray"/>
        </w:rPr>
        <w:t>Všeobecné údaje</w:t>
      </w:r>
    </w:p>
    <w:p w:rsidR="006C0F8A" w:rsidRPr="00BB0CD4" w:rsidRDefault="00A4541F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  <w:r>
        <w:rPr>
          <w:rFonts w:ascii="Arial" w:hAnsi="Arial" w:cs="Arial"/>
          <w:b/>
          <w:bCs/>
          <w:sz w:val="18"/>
          <w:szCs w:val="22"/>
        </w:rPr>
        <w:t>Poznámky Mikro 2020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89"/>
        <w:gridCol w:w="7083"/>
      </w:tblGrid>
      <w:tr w:rsidR="00F21F19" w:rsidRPr="00BB0CD4" w:rsidTr="0061305C">
        <w:trPr>
          <w:trHeight w:val="1100"/>
        </w:trPr>
        <w:tc>
          <w:tcPr>
            <w:tcW w:w="1096" w:type="pct"/>
            <w:tcBorders>
              <w:right w:val="single" w:sz="8" w:space="0" w:color="auto"/>
            </w:tcBorders>
            <w:vAlign w:val="center"/>
          </w:tcPr>
          <w:p w:rsidR="00F21F19" w:rsidRPr="00BB0CD4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</w:p>
          <w:p w:rsidR="00F21F19" w:rsidRPr="00BB0CD4" w:rsidRDefault="00F21F19" w:rsidP="005E6063">
            <w:pPr>
              <w:rPr>
                <w:rFonts w:ascii="Arial" w:hAnsi="Arial" w:cs="Arial"/>
                <w:b/>
                <w:sz w:val="20"/>
                <w:szCs w:val="22"/>
              </w:rPr>
            </w:pPr>
            <w:r w:rsidRPr="00BB0CD4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904" w:type="pct"/>
            <w:tcBorders>
              <w:left w:val="single" w:sz="8" w:space="0" w:color="auto"/>
            </w:tcBorders>
            <w:vAlign w:val="center"/>
          </w:tcPr>
          <w:p w:rsidR="00F21F19" w:rsidRPr="00BB0CD4" w:rsidRDefault="006C4347" w:rsidP="006C4347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PROTECH plus, s.r.o.</w:t>
            </w:r>
          </w:p>
        </w:tc>
      </w:tr>
      <w:tr w:rsidR="00F21F19" w:rsidRPr="00BB0CD4" w:rsidTr="005E6063">
        <w:trPr>
          <w:trHeight w:val="390"/>
        </w:trPr>
        <w:tc>
          <w:tcPr>
            <w:tcW w:w="1096" w:type="pct"/>
            <w:vAlign w:val="center"/>
          </w:tcPr>
          <w:p w:rsidR="00F21F19" w:rsidRPr="00BB0CD4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:rsidR="00F21F19" w:rsidRPr="00BB0CD4" w:rsidRDefault="006C4347" w:rsidP="00137CED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Tyršova 1/1224,940 01 Nové Zámky</w:t>
            </w:r>
          </w:p>
        </w:tc>
      </w:tr>
    </w:tbl>
    <w:p w:rsidR="00F21F19" w:rsidRPr="00BB0CD4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53"/>
        <w:gridCol w:w="425"/>
        <w:gridCol w:w="3832"/>
        <w:gridCol w:w="562"/>
      </w:tblGrid>
      <w:tr w:rsidR="004E2926" w:rsidRPr="00BB0CD4" w:rsidTr="005D26AA">
        <w:tblPrEx>
          <w:tblCellMar>
            <w:top w:w="0" w:type="dxa"/>
            <w:bottom w:w="0" w:type="dxa"/>
          </w:tblCellMar>
        </w:tblPrEx>
        <w:trPr>
          <w:trHeight w:val="245"/>
        </w:trPr>
        <w:tc>
          <w:tcPr>
            <w:tcW w:w="9072" w:type="dxa"/>
            <w:gridSpan w:val="4"/>
          </w:tcPr>
          <w:p w:rsidR="004E2926" w:rsidRPr="00BB0CD4" w:rsidRDefault="004E2926" w:rsidP="00AE078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Údaje o konsolidovanom celku</w:t>
            </w:r>
          </w:p>
        </w:tc>
      </w:tr>
      <w:tr w:rsidR="00F355BC" w:rsidRPr="00BB0CD4" w:rsidTr="00F355BC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:rsidR="00F355BC" w:rsidRPr="00BB0CD4" w:rsidRDefault="007854C2" w:rsidP="005571A2">
            <w:pPr>
              <w:rPr>
                <w:rFonts w:ascii="Arial" w:hAnsi="Arial" w:cs="Arial"/>
                <w:szCs w:val="22"/>
              </w:rPr>
            </w:pPr>
            <w:r w:rsidRPr="00AE078E">
              <w:rPr>
                <w:rFonts w:ascii="Arial" w:hAnsi="Arial" w:cs="Arial"/>
                <w:b/>
                <w:sz w:val="20"/>
              </w:rPr>
              <w:t>ÚJ</w:t>
            </w:r>
            <w:r w:rsidR="005571A2" w:rsidRPr="00BB0CD4">
              <w:rPr>
                <w:rFonts w:ascii="Arial" w:hAnsi="Arial" w:cs="Arial"/>
                <w:sz w:val="20"/>
              </w:rPr>
              <w:t xml:space="preserve">   </w:t>
            </w:r>
            <w:r w:rsidRPr="00AE078E">
              <w:rPr>
                <w:rFonts w:ascii="Arial" w:hAnsi="Arial" w:cs="Arial"/>
                <w:b/>
                <w:sz w:val="20"/>
              </w:rPr>
              <w:t>n</w:t>
            </w:r>
            <w:r w:rsidR="00F355BC" w:rsidRPr="00AE078E">
              <w:rPr>
                <w:rFonts w:ascii="Arial" w:hAnsi="Arial" w:cs="Arial"/>
                <w:b/>
                <w:sz w:val="20"/>
              </w:rPr>
              <w:t>ie je</w:t>
            </w:r>
            <w:r w:rsidR="00F355BC" w:rsidRPr="00BB0CD4">
              <w:rPr>
                <w:rFonts w:ascii="Arial" w:hAnsi="Arial" w:cs="Arial"/>
                <w:sz w:val="20"/>
              </w:rPr>
              <w:t xml:space="preserve">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BB0CD4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3832" w:type="dxa"/>
            <w:tcBorders>
              <w:bottom w:val="single" w:sz="4" w:space="0" w:color="auto"/>
            </w:tcBorders>
            <w:vAlign w:val="center"/>
          </w:tcPr>
          <w:p w:rsidR="00F355BC" w:rsidRPr="00BB0CD4" w:rsidRDefault="007854C2" w:rsidP="007854C2">
            <w:pPr>
              <w:rPr>
                <w:rFonts w:ascii="Arial" w:hAnsi="Arial" w:cs="Arial"/>
                <w:szCs w:val="22"/>
              </w:rPr>
            </w:pPr>
            <w:r w:rsidRPr="00AE078E">
              <w:rPr>
                <w:rFonts w:ascii="Arial" w:hAnsi="Arial" w:cs="Arial"/>
                <w:sz w:val="20"/>
              </w:rPr>
              <w:t>ÚJ je</w:t>
            </w:r>
            <w:r w:rsidR="00F355BC" w:rsidRPr="00BB0CD4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BB0CD4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:rsidR="00F355BC" w:rsidRPr="00BB0CD4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7854C2" w:rsidRPr="00BB0CD4" w:rsidTr="007854C2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4C2" w:rsidRPr="00BB0CD4" w:rsidRDefault="007854C2" w:rsidP="005D26AA">
            <w:pPr>
              <w:rPr>
                <w:rFonts w:ascii="Arial" w:hAnsi="Arial" w:cs="Arial"/>
                <w:sz w:val="20"/>
              </w:rPr>
            </w:pPr>
            <w:r w:rsidRPr="00AE078E">
              <w:rPr>
                <w:rFonts w:ascii="Arial" w:hAnsi="Arial" w:cs="Arial"/>
                <w:b/>
                <w:sz w:val="20"/>
              </w:rPr>
              <w:t>ÚJ</w:t>
            </w:r>
            <w:r w:rsidRPr="00BB0CD4">
              <w:rPr>
                <w:rFonts w:ascii="Arial" w:hAnsi="Arial" w:cs="Arial"/>
                <w:sz w:val="20"/>
              </w:rPr>
              <w:t xml:space="preserve">   </w:t>
            </w:r>
            <w:r w:rsidRPr="00AE078E">
              <w:rPr>
                <w:rFonts w:ascii="Arial" w:hAnsi="Arial" w:cs="Arial"/>
                <w:b/>
                <w:sz w:val="20"/>
              </w:rPr>
              <w:t>nie je</w:t>
            </w:r>
            <w:r w:rsidRPr="00BB0CD4">
              <w:rPr>
                <w:rFonts w:ascii="Arial" w:hAnsi="Arial" w:cs="Arial"/>
                <w:sz w:val="20"/>
              </w:rPr>
              <w:t xml:space="preserve"> materskou účtovnou jednotkou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4C2" w:rsidRPr="00BB0CD4" w:rsidRDefault="007854C2" w:rsidP="007854C2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3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4C2" w:rsidRPr="00BB0CD4" w:rsidRDefault="007854C2" w:rsidP="005D26AA">
            <w:pPr>
              <w:rPr>
                <w:rFonts w:ascii="Arial" w:hAnsi="Arial" w:cs="Arial"/>
                <w:szCs w:val="22"/>
              </w:rPr>
            </w:pPr>
            <w:r w:rsidRPr="00BB0CD4">
              <w:rPr>
                <w:rFonts w:ascii="Arial" w:hAnsi="Arial" w:cs="Arial"/>
                <w:sz w:val="20"/>
              </w:rPr>
              <w:t>ÚJ  je materskou účtovnou jednotkou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4C2" w:rsidRPr="00BB0CD4" w:rsidRDefault="007854C2" w:rsidP="007854C2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</w:tbl>
    <w:p w:rsidR="00F355BC" w:rsidRPr="00BB0CD4" w:rsidRDefault="00F355BC" w:rsidP="00F355BC">
      <w:pPr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F355BC" w:rsidRPr="00BB0CD4" w:rsidRDefault="00F355BC" w:rsidP="00F355BC">
      <w:pPr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F355BC" w:rsidRPr="00BB0CD4" w:rsidRDefault="00F355BC" w:rsidP="00F355BC">
      <w:pPr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 xml:space="preserve">1. pri oslobodení podľa § 22 ods. 8 zákona obchodné meno a sídlo materskej účtovnej jednotky zostavujúcej konsolidovanú účtovnú závierku podľa osobitných predpisov,4) </w:t>
      </w:r>
    </w:p>
    <w:p w:rsidR="00F355BC" w:rsidRPr="00BB0CD4" w:rsidRDefault="00F355BC" w:rsidP="00F355BC">
      <w:pPr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 xml:space="preserve">2. pri oslobodení podľa § 22 ods. 12 zákona obchodné meno a sídlo dcérskych účtovných jednotiek. </w:t>
      </w:r>
    </w:p>
    <w:p w:rsidR="00F355BC" w:rsidRPr="00BB0CD4" w:rsidRDefault="00F355BC" w:rsidP="00F355BC">
      <w:pPr>
        <w:rPr>
          <w:rFonts w:ascii="Arial" w:hAnsi="Arial" w:cs="Arial"/>
          <w:i/>
          <w:sz w:val="20"/>
        </w:rPr>
      </w:pPr>
      <w:r w:rsidRPr="00BB0CD4">
        <w:rPr>
          <w:rFonts w:ascii="Arial" w:hAnsi="Arial" w:cs="Arial"/>
          <w:i/>
          <w:sz w:val="20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938"/>
        <w:gridCol w:w="1276"/>
      </w:tblGrid>
      <w:tr w:rsidR="004E2926" w:rsidRPr="005D26AA" w:rsidTr="005D26AA">
        <w:trPr>
          <w:trHeight w:val="369"/>
        </w:trPr>
        <w:tc>
          <w:tcPr>
            <w:tcW w:w="7938" w:type="dxa"/>
            <w:vAlign w:val="center"/>
          </w:tcPr>
          <w:p w:rsidR="004E2926" w:rsidRPr="005D26AA" w:rsidRDefault="004E2926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  <w:r w:rsidRPr="005D26AA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276" w:type="dxa"/>
            <w:vAlign w:val="center"/>
          </w:tcPr>
          <w:p w:rsidR="004E2926" w:rsidRPr="005D26AA" w:rsidRDefault="00095F28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3</w:t>
            </w:r>
          </w:p>
        </w:tc>
      </w:tr>
    </w:tbl>
    <w:p w:rsidR="007854C2" w:rsidRPr="00BB0CD4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47AC2" w:rsidRPr="00BB0CD4" w:rsidRDefault="00947A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31C39" w:rsidRPr="00BB0CD4" w:rsidRDefault="00931C39" w:rsidP="00C13C94">
      <w:pPr>
        <w:jc w:val="center"/>
        <w:rPr>
          <w:rFonts w:ascii="Arial" w:hAnsi="Arial" w:cs="Arial"/>
          <w:b/>
          <w:sz w:val="20"/>
        </w:rPr>
      </w:pPr>
      <w:r w:rsidRPr="00BB0CD4">
        <w:rPr>
          <w:rFonts w:ascii="Arial" w:hAnsi="Arial" w:cs="Arial"/>
          <w:b/>
          <w:sz w:val="20"/>
          <w:highlight w:val="lightGray"/>
        </w:rPr>
        <w:t>Informácie o prijatých postupoch</w:t>
      </w:r>
    </w:p>
    <w:p w:rsidR="00A72848" w:rsidRPr="00BB0CD4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368"/>
        <w:gridCol w:w="709"/>
        <w:gridCol w:w="567"/>
        <w:gridCol w:w="567"/>
        <w:gridCol w:w="425"/>
      </w:tblGrid>
      <w:tr w:rsidR="007854C2" w:rsidRPr="00BB0CD4" w:rsidTr="00726CA4">
        <w:trPr>
          <w:trHeight w:hRule="exact" w:val="522"/>
        </w:trPr>
        <w:tc>
          <w:tcPr>
            <w:tcW w:w="578" w:type="dxa"/>
            <w:vAlign w:val="center"/>
          </w:tcPr>
          <w:p w:rsidR="007854C2" w:rsidRPr="00BB0CD4" w:rsidRDefault="007854C2" w:rsidP="007854C2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:rsidR="007854C2" w:rsidRPr="00BB0CD4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BB0CD4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7854C2" w:rsidRPr="00BB0CD4" w:rsidRDefault="007854C2" w:rsidP="005D26AA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7854C2" w:rsidRPr="00BB0CD4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7854C2" w:rsidRPr="00BB0CD4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:rsidR="007854C2" w:rsidRPr="00BB0CD4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7854C2" w:rsidRPr="00BB0CD4" w:rsidRDefault="007854C2" w:rsidP="007854C2">
      <w:pPr>
        <w:ind w:left="709"/>
        <w:jc w:val="both"/>
        <w:rPr>
          <w:rFonts w:ascii="Arial" w:hAnsi="Arial" w:cs="Arial"/>
          <w:sz w:val="20"/>
        </w:rPr>
      </w:pPr>
    </w:p>
    <w:p w:rsidR="006F74F4" w:rsidRPr="00BB0CD4" w:rsidRDefault="00A72848" w:rsidP="007854C2">
      <w:pPr>
        <w:pStyle w:val="Odsekzoznamu"/>
        <w:keepNext/>
        <w:numPr>
          <w:ilvl w:val="0"/>
          <w:numId w:val="22"/>
        </w:numPr>
        <w:ind w:left="357" w:hanging="357"/>
        <w:contextualSpacing/>
        <w:jc w:val="both"/>
        <w:outlineLvl w:val="1"/>
        <w:rPr>
          <w:rFonts w:ascii="Arial" w:hAnsi="Arial" w:cs="Arial"/>
          <w:sz w:val="20"/>
        </w:rPr>
      </w:pPr>
      <w:r w:rsidRPr="00BB0CD4">
        <w:rPr>
          <w:rFonts w:ascii="Arial" w:hAnsi="Arial" w:cs="Arial"/>
          <w:sz w:val="20"/>
        </w:rPr>
        <w:t>Spôsob oceňovania</w:t>
      </w:r>
      <w:r w:rsidR="003213EC" w:rsidRPr="00BB0CD4">
        <w:rPr>
          <w:rFonts w:ascii="Arial" w:hAnsi="Arial" w:cs="Arial"/>
          <w:sz w:val="20"/>
        </w:rPr>
        <w:t xml:space="preserve"> jednotlivých </w:t>
      </w:r>
      <w:r w:rsidRPr="00BB0CD4">
        <w:rPr>
          <w:rFonts w:ascii="Arial" w:hAnsi="Arial" w:cs="Arial"/>
          <w:sz w:val="20"/>
        </w:rPr>
        <w:t>položiek majetku a</w:t>
      </w:r>
      <w:r w:rsidR="00C51B12" w:rsidRPr="00BB0CD4">
        <w:rPr>
          <w:rFonts w:ascii="Arial" w:hAnsi="Arial" w:cs="Arial"/>
          <w:sz w:val="20"/>
        </w:rPr>
        <w:t> </w:t>
      </w:r>
      <w:r w:rsidRPr="00BB0CD4">
        <w:rPr>
          <w:rFonts w:ascii="Arial" w:hAnsi="Arial" w:cs="Arial"/>
          <w:sz w:val="20"/>
        </w:rPr>
        <w:t xml:space="preserve">záväzkov </w:t>
      </w: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647"/>
        <w:gridCol w:w="567"/>
      </w:tblGrid>
      <w:tr w:rsidR="00AC7913" w:rsidRPr="00BB0CD4" w:rsidTr="00726CA4">
        <w:tc>
          <w:tcPr>
            <w:tcW w:w="9214" w:type="dxa"/>
            <w:gridSpan w:val="2"/>
            <w:vAlign w:val="center"/>
          </w:tcPr>
          <w:p w:rsidR="00AC7913" w:rsidRPr="00BB0CD4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BB0CD4">
              <w:rPr>
                <w:rFonts w:ascii="Arial" w:hAnsi="Arial" w:cs="Arial"/>
                <w:bCs/>
                <w:sz w:val="20"/>
              </w:rPr>
              <w:t>O</w:t>
            </w:r>
            <w:r w:rsidRPr="00BB0CD4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567" w:type="dxa"/>
            <w:vAlign w:val="center"/>
          </w:tcPr>
          <w:p w:rsidR="00AC7913" w:rsidRPr="00BB0CD4" w:rsidRDefault="001F3BEF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AC7913" w:rsidRPr="00BB0CD4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647"/>
        <w:gridCol w:w="567"/>
      </w:tblGrid>
      <w:tr w:rsidR="00AC7913" w:rsidRPr="00BB0CD4" w:rsidTr="00726CA4">
        <w:tc>
          <w:tcPr>
            <w:tcW w:w="9214" w:type="dxa"/>
            <w:gridSpan w:val="2"/>
            <w:vAlign w:val="center"/>
          </w:tcPr>
          <w:p w:rsidR="00AC7913" w:rsidRPr="00BB0CD4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BB0CD4">
              <w:rPr>
                <w:rFonts w:ascii="Arial" w:hAnsi="Arial" w:cs="Arial"/>
                <w:bCs/>
                <w:sz w:val="20"/>
              </w:rPr>
              <w:t>V</w:t>
            </w:r>
            <w:r w:rsidRPr="00BB0CD4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BB0CD4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647"/>
        <w:gridCol w:w="567"/>
      </w:tblGrid>
      <w:tr w:rsidR="00AC7913" w:rsidRPr="00BB0CD4" w:rsidTr="00726CA4">
        <w:tc>
          <w:tcPr>
            <w:tcW w:w="9214" w:type="dxa"/>
            <w:gridSpan w:val="2"/>
          </w:tcPr>
          <w:p w:rsidR="00AC7913" w:rsidRPr="00BB0CD4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BB0CD4">
              <w:rPr>
                <w:rFonts w:ascii="Arial" w:hAnsi="Arial" w:cs="Arial"/>
                <w:bCs/>
                <w:sz w:val="20"/>
              </w:rPr>
              <w:t>M</w:t>
            </w:r>
            <w:r w:rsidRPr="00BB0CD4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BB0CD4" w:rsidTr="00726CA4">
        <w:tc>
          <w:tcPr>
            <w:tcW w:w="8647" w:type="dxa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BB0CD4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647"/>
        <w:gridCol w:w="567"/>
      </w:tblGrid>
      <w:tr w:rsidR="0054211B" w:rsidRPr="00BB0CD4" w:rsidTr="00726CA4">
        <w:tc>
          <w:tcPr>
            <w:tcW w:w="9214" w:type="dxa"/>
            <w:gridSpan w:val="2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BB0CD4" w:rsidTr="00726CA4">
        <w:tc>
          <w:tcPr>
            <w:tcW w:w="864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56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BB0CD4" w:rsidTr="00726CA4">
        <w:tc>
          <w:tcPr>
            <w:tcW w:w="864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56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BB0CD4" w:rsidTr="00726CA4">
        <w:tc>
          <w:tcPr>
            <w:tcW w:w="864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56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BB0CD4" w:rsidTr="00726CA4">
        <w:tc>
          <w:tcPr>
            <w:tcW w:w="864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56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54211B" w:rsidRPr="00BB0CD4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425"/>
      </w:tblGrid>
      <w:tr w:rsidR="00AC7913" w:rsidRPr="00BB0CD4" w:rsidTr="00726CA4">
        <w:tc>
          <w:tcPr>
            <w:tcW w:w="8789" w:type="dxa"/>
            <w:vAlign w:val="center"/>
          </w:tcPr>
          <w:p w:rsidR="0030679F" w:rsidRPr="00BB0CD4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BB0CD4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:rsidR="00AC7913" w:rsidRPr="00BB0CD4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789" w:type="dxa"/>
            <w:vAlign w:val="center"/>
          </w:tcPr>
          <w:p w:rsidR="0030679F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lastRenderedPageBreak/>
              <w:t>Rezervy sú záväzky s neurčitým časovým vymedzením alebo výškou; tvoria sa na krytie známych</w:t>
            </w:r>
          </w:p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789" w:type="dxa"/>
            <w:vAlign w:val="center"/>
          </w:tcPr>
          <w:p w:rsidR="0030679F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BB0CD4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BB0CD4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789" w:type="dxa"/>
            <w:vAlign w:val="center"/>
          </w:tcPr>
          <w:p w:rsidR="00AC7913" w:rsidRPr="00BB0CD4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BB0CD4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BB0CD4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BB0CD4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BB0CD4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 účely</w:t>
            </w:r>
            <w:r w:rsidR="007854C2" w:rsidRPr="00BB0CD4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BB0CD4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BB0CD4">
              <w:rPr>
                <w:rFonts w:ascii="Arial" w:hAnsi="Arial" w:cs="Arial"/>
                <w:bCs/>
                <w:sz w:val="20"/>
                <w:szCs w:val="22"/>
              </w:rPr>
              <w:t xml:space="preserve"> pri sadzbe 22 %</w:t>
            </w:r>
          </w:p>
        </w:tc>
        <w:tc>
          <w:tcPr>
            <w:tcW w:w="425" w:type="dxa"/>
            <w:vAlign w:val="center"/>
          </w:tcPr>
          <w:p w:rsidR="00AC7913" w:rsidRPr="00BB0CD4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789" w:type="dxa"/>
          </w:tcPr>
          <w:p w:rsidR="0030679F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ne nerozlišujú náklady a výnosy, ak ide o nevýznamný </w:t>
            </w:r>
          </w:p>
          <w:p w:rsidR="0030679F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:rsidR="00AC7913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425" w:type="dxa"/>
            <w:vAlign w:val="center"/>
          </w:tcPr>
          <w:p w:rsidR="00AC7913" w:rsidRPr="00BB0CD4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F2E1C" w:rsidRPr="00BB0CD4" w:rsidTr="00726CA4">
        <w:tc>
          <w:tcPr>
            <w:tcW w:w="8789" w:type="dxa"/>
          </w:tcPr>
          <w:p w:rsidR="00BF2E1C" w:rsidRPr="00BB0CD4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BB0CD4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:rsidR="00BF2E1C" w:rsidRPr="00BB0CD4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:rsidR="00BF2E1C" w:rsidRPr="00BB0CD4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789" w:type="dxa"/>
          </w:tcPr>
          <w:p w:rsidR="00AC7913" w:rsidRPr="00BB0CD4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BB0CD4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:rsidR="00AC7913" w:rsidRPr="00BB0CD4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947AC2" w:rsidRPr="00BB0CD4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6760"/>
        <w:gridCol w:w="1462"/>
        <w:gridCol w:w="567"/>
      </w:tblGrid>
      <w:tr w:rsidR="00BF2E1C" w:rsidRPr="00BB0CD4" w:rsidTr="00157AE4">
        <w:tblPrEx>
          <w:tblCellMar>
            <w:top w:w="0" w:type="dxa"/>
            <w:bottom w:w="0" w:type="dxa"/>
          </w:tblCellMar>
        </w:tblPrEx>
        <w:trPr>
          <w:trHeight w:val="774"/>
        </w:trPr>
        <w:tc>
          <w:tcPr>
            <w:tcW w:w="567" w:type="dxa"/>
            <w:vAlign w:val="center"/>
          </w:tcPr>
          <w:p w:rsidR="00BF2E1C" w:rsidRPr="00BB0CD4" w:rsidRDefault="00BF2E1C" w:rsidP="004E2926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BB0CD4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BB0CD4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:rsidR="00BF2E1C" w:rsidRPr="00BB0CD4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BB0CD4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8789" w:type="dxa"/>
            <w:gridSpan w:val="3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963"/>
        </w:trPr>
        <w:tc>
          <w:tcPr>
            <w:tcW w:w="8789" w:type="dxa"/>
            <w:gridSpan w:val="3"/>
            <w:tcBorders>
              <w:right w:val="single" w:sz="4" w:space="0" w:color="auto"/>
            </w:tcBorders>
          </w:tcPr>
          <w:p w:rsidR="00AC7913" w:rsidRPr="00BB0CD4" w:rsidRDefault="00AC7913" w:rsidP="0054211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BB0CD4">
              <w:rPr>
                <w:rFonts w:ascii="Arial" w:hAnsi="Arial" w:cs="Arial"/>
                <w:sz w:val="20"/>
                <w:szCs w:val="22"/>
              </w:rPr>
              <w:t>.</w:t>
            </w:r>
            <w:r w:rsidRPr="00BB0CD4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BB0CD4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BB0CD4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C7913" w:rsidRPr="00BB0CD4" w:rsidRDefault="001F3BEF" w:rsidP="00A91BDD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BB0CD4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018"/>
        </w:trPr>
        <w:tc>
          <w:tcPr>
            <w:tcW w:w="8789" w:type="dxa"/>
            <w:gridSpan w:val="3"/>
            <w:tcBorders>
              <w:right w:val="single" w:sz="4" w:space="0" w:color="auto"/>
            </w:tcBorders>
          </w:tcPr>
          <w:p w:rsidR="00AC7913" w:rsidRPr="00BB0CD4" w:rsidRDefault="00AC7913" w:rsidP="00FB209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BB0CD4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BB0CD4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BB0CD4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462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  <w:r w:rsidRPr="00BB0CD4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BB0CD4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462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  <w:r w:rsidRPr="00BB0CD4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Pr="00BB0CD4" w:rsidRDefault="00AC7913" w:rsidP="00AC7913">
      <w:pPr>
        <w:jc w:val="both"/>
        <w:rPr>
          <w:rFonts w:ascii="Arial" w:hAnsi="Arial" w:cs="Arial"/>
          <w:sz w:val="18"/>
        </w:rPr>
      </w:pPr>
    </w:p>
    <w:p w:rsidR="00947AC2" w:rsidRPr="00BB0CD4" w:rsidRDefault="00947AC2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BB0CD4" w:rsidTr="00157AE4">
        <w:tc>
          <w:tcPr>
            <w:tcW w:w="3119" w:type="dxa"/>
            <w:vAlign w:val="center"/>
          </w:tcPr>
          <w:p w:rsidR="00AC7913" w:rsidRPr="00BB0CD4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BB0CD4">
              <w:rPr>
                <w:rFonts w:ascii="Arial" w:hAnsi="Arial" w:cs="Arial"/>
                <w:sz w:val="20"/>
              </w:rPr>
              <w:t>Majetok</w:t>
            </w:r>
          </w:p>
        </w:tc>
        <w:tc>
          <w:tcPr>
            <w:tcW w:w="1276" w:type="dxa"/>
            <w:vAlign w:val="center"/>
          </w:tcPr>
          <w:p w:rsidR="00AC7913" w:rsidRPr="00BB0CD4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:rsidR="00AC7913" w:rsidRPr="00BB0CD4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AC7913" w:rsidRPr="00BB0CD4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7913" w:rsidRPr="00BB0CD4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AC7913" w:rsidRPr="00BB0CD4" w:rsidRDefault="00095F28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Samost.hnuteľné veci nad 1700 EUR</w:t>
            </w:r>
          </w:p>
        </w:tc>
        <w:tc>
          <w:tcPr>
            <w:tcW w:w="1276" w:type="dxa"/>
          </w:tcPr>
          <w:p w:rsidR="00AC7913" w:rsidRPr="00BB0CD4" w:rsidRDefault="00095F28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1</w:t>
            </w:r>
          </w:p>
        </w:tc>
        <w:tc>
          <w:tcPr>
            <w:tcW w:w="1417" w:type="dxa"/>
          </w:tcPr>
          <w:p w:rsidR="00AC7913" w:rsidRPr="00BB0CD4" w:rsidRDefault="00A4541F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 </w:t>
            </w:r>
            <w:r w:rsidR="00095F28">
              <w:rPr>
                <w:rFonts w:ascii="Arial" w:hAnsi="Arial" w:cs="Arial"/>
                <w:sz w:val="18"/>
              </w:rPr>
              <w:t>6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AC7913" w:rsidRPr="00BB0CD4" w:rsidRDefault="00095F28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Stavby</w:t>
            </w:r>
          </w:p>
        </w:tc>
        <w:tc>
          <w:tcPr>
            <w:tcW w:w="1276" w:type="dxa"/>
          </w:tcPr>
          <w:p w:rsidR="00AC7913" w:rsidRPr="00BB0CD4" w:rsidRDefault="00095F28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5</w:t>
            </w:r>
          </w:p>
        </w:tc>
        <w:tc>
          <w:tcPr>
            <w:tcW w:w="1417" w:type="dxa"/>
          </w:tcPr>
          <w:p w:rsidR="00AC7913" w:rsidRPr="00BB0CD4" w:rsidRDefault="00095F28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20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AC7913" w:rsidRPr="00BB0CD4" w:rsidRDefault="00095F28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Plot,parkovisko</w:t>
            </w:r>
          </w:p>
        </w:tc>
        <w:tc>
          <w:tcPr>
            <w:tcW w:w="1276" w:type="dxa"/>
          </w:tcPr>
          <w:p w:rsidR="00AC7913" w:rsidRPr="00BB0CD4" w:rsidRDefault="00095F28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4</w:t>
            </w:r>
          </w:p>
        </w:tc>
        <w:tc>
          <w:tcPr>
            <w:tcW w:w="1417" w:type="dxa"/>
          </w:tcPr>
          <w:p w:rsidR="00AC7913" w:rsidRPr="00BB0CD4" w:rsidRDefault="00095F28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12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AC7913" w:rsidRPr="00BB0CD4" w:rsidRDefault="00A4541F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Vozidlá</w:t>
            </w:r>
          </w:p>
        </w:tc>
        <w:tc>
          <w:tcPr>
            <w:tcW w:w="1276" w:type="dxa"/>
          </w:tcPr>
          <w:p w:rsidR="00AC7913" w:rsidRPr="00BB0CD4" w:rsidRDefault="00A4541F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1</w:t>
            </w:r>
          </w:p>
        </w:tc>
        <w:tc>
          <w:tcPr>
            <w:tcW w:w="1417" w:type="dxa"/>
          </w:tcPr>
          <w:p w:rsidR="00AC7913" w:rsidRPr="00BB0CD4" w:rsidRDefault="00A4541F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 4</w:t>
            </w:r>
          </w:p>
        </w:tc>
        <w:tc>
          <w:tcPr>
            <w:tcW w:w="1134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984D71" w:rsidRPr="00BB0CD4" w:rsidRDefault="00984D71" w:rsidP="00984D71">
      <w:pPr>
        <w:pStyle w:val="Odsekzoznamu"/>
        <w:rPr>
          <w:rFonts w:ascii="Arial" w:hAnsi="Arial" w:cs="Arial"/>
          <w:sz w:val="20"/>
          <w:lang w:val="sk-SK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8"/>
        <w:gridCol w:w="2246"/>
        <w:gridCol w:w="1842"/>
        <w:gridCol w:w="1560"/>
        <w:gridCol w:w="992"/>
        <w:gridCol w:w="709"/>
        <w:gridCol w:w="141"/>
        <w:gridCol w:w="284"/>
        <w:gridCol w:w="567"/>
        <w:gridCol w:w="567"/>
      </w:tblGrid>
      <w:tr w:rsidR="00833C92" w:rsidRPr="00BB0CD4" w:rsidTr="002D37DB">
        <w:trPr>
          <w:trHeight w:hRule="exact" w:val="340"/>
        </w:trPr>
        <w:tc>
          <w:tcPr>
            <w:tcW w:w="448" w:type="dxa"/>
            <w:vAlign w:val="center"/>
          </w:tcPr>
          <w:p w:rsidR="00833C92" w:rsidRPr="00BB0CD4" w:rsidRDefault="00833C92" w:rsidP="00833C92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:rsidR="00833C92" w:rsidRPr="00BB0CD4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850" w:type="dxa"/>
            <w:gridSpan w:val="2"/>
            <w:vAlign w:val="center"/>
          </w:tcPr>
          <w:p w:rsidR="00833C92" w:rsidRPr="00BB0CD4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284" w:type="dxa"/>
            <w:vAlign w:val="center"/>
          </w:tcPr>
          <w:p w:rsidR="00833C92" w:rsidRPr="00BB0CD4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567" w:type="dxa"/>
            <w:vAlign w:val="center"/>
          </w:tcPr>
          <w:p w:rsidR="00833C92" w:rsidRPr="00BB0CD4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833C92" w:rsidRPr="00BB0CD4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BB0CD4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:rsidR="00BF2E1C" w:rsidRPr="00BB0CD4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:rsidR="00BF2E1C" w:rsidRPr="00BB0CD4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7"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BB0CD4" w:rsidTr="002D37DB">
        <w:trPr>
          <w:trHeight w:val="301"/>
        </w:trPr>
        <w:tc>
          <w:tcPr>
            <w:tcW w:w="2694" w:type="dxa"/>
            <w:gridSpan w:val="2"/>
            <w:vMerge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4"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BB0CD4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4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BB0CD4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4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BB0CD4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4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947AC2" w:rsidRPr="00BB0CD4" w:rsidRDefault="00947AC2" w:rsidP="00984D71">
      <w:pPr>
        <w:pStyle w:val="Odsekzoznamu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5386"/>
        <w:gridCol w:w="1844"/>
        <w:gridCol w:w="1700"/>
      </w:tblGrid>
      <w:tr w:rsidR="00833C92" w:rsidRPr="00BB0CD4" w:rsidTr="004E2926">
        <w:tblPrEx>
          <w:tblCellMar>
            <w:top w:w="0" w:type="dxa"/>
            <w:bottom w:w="0" w:type="dxa"/>
          </w:tblCellMar>
        </w:tblPrEx>
        <w:trPr>
          <w:trHeight w:val="278"/>
        </w:trPr>
        <w:tc>
          <w:tcPr>
            <w:tcW w:w="426" w:type="dxa"/>
            <w:vAlign w:val="center"/>
          </w:tcPr>
          <w:p w:rsidR="00833C92" w:rsidRPr="00BB0CD4" w:rsidRDefault="00833C92" w:rsidP="004E2926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5386" w:type="dxa"/>
            <w:vAlign w:val="center"/>
          </w:tcPr>
          <w:p w:rsidR="00833C92" w:rsidRPr="00BB0CD4" w:rsidRDefault="00833C92" w:rsidP="00833C92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  <w:lang w:eastAsia="sk-SK"/>
              </w:rPr>
            </w:pPr>
            <w:r w:rsidRPr="00BB0CD4">
              <w:rPr>
                <w:rFonts w:ascii="Arial" w:hAnsi="Arial" w:cs="Arial"/>
                <w:b/>
                <w:sz w:val="20"/>
                <w:lang w:val="sk-SK" w:eastAsia="sk-SK"/>
              </w:rPr>
              <w:t>Informácia o poskytnutých dotáciách  a ich ocenenie</w:t>
            </w:r>
          </w:p>
        </w:tc>
        <w:tc>
          <w:tcPr>
            <w:tcW w:w="1844" w:type="dxa"/>
            <w:vAlign w:val="center"/>
          </w:tcPr>
          <w:p w:rsidR="00833C92" w:rsidRPr="00BB0CD4" w:rsidRDefault="00833C92" w:rsidP="005D26AA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1700" w:type="dxa"/>
            <w:vAlign w:val="center"/>
          </w:tcPr>
          <w:p w:rsidR="00833C92" w:rsidRPr="00BB0CD4" w:rsidRDefault="00833C92" w:rsidP="00833C92">
            <w:pPr>
              <w:pStyle w:val="Odsekzoznamu"/>
              <w:ind w:left="0"/>
              <w:jc w:val="center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  <w:r w:rsidRPr="00BB0CD4">
              <w:rPr>
                <w:rFonts w:ascii="Arial" w:hAnsi="Arial" w:cs="Arial"/>
                <w:bCs/>
                <w:kern w:val="32"/>
                <w:szCs w:val="22"/>
                <w:lang w:eastAsia="sk-SK"/>
              </w:rPr>
              <w:t>EUR</w:t>
            </w:r>
          </w:p>
        </w:tc>
      </w:tr>
      <w:tr w:rsidR="00833C92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812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BB0CD4" w:rsidRDefault="00A4541F" w:rsidP="005D26AA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Finančný príspevok „Prvá pomoc“</w:t>
            </w:r>
          </w:p>
        </w:tc>
        <w:tc>
          <w:tcPr>
            <w:tcW w:w="1844" w:type="dxa"/>
            <w:tcBorders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0" w:type="dxa"/>
            <w:tcBorders>
              <w:left w:val="single" w:sz="4" w:space="0" w:color="auto"/>
            </w:tcBorders>
            <w:vAlign w:val="center"/>
          </w:tcPr>
          <w:p w:rsidR="00833C92" w:rsidRPr="00BB0CD4" w:rsidRDefault="00A4541F" w:rsidP="005D26AA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1 260</w:t>
            </w:r>
          </w:p>
        </w:tc>
      </w:tr>
      <w:tr w:rsidR="00833C92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81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44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812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44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:rsidR="00115986" w:rsidRPr="00BB0CD4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BB0CD4" w:rsidTr="004E2926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426" w:type="dxa"/>
            <w:vAlign w:val="center"/>
          </w:tcPr>
          <w:p w:rsidR="00833C92" w:rsidRPr="00BB0CD4" w:rsidRDefault="00833C92" w:rsidP="004E2926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:rsidR="00833C92" w:rsidRPr="00BB0CD4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3246" w:type="dxa"/>
            <w:gridSpan w:val="2"/>
            <w:vAlign w:val="center"/>
          </w:tcPr>
          <w:p w:rsidR="00D90D87" w:rsidRPr="00BB0CD4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:rsidR="00D90D87" w:rsidRPr="00BB0CD4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P</w:t>
            </w:r>
            <w:r w:rsidR="00D90D87" w:rsidRPr="00BB0CD4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:rsidR="00D90D87" w:rsidRPr="00BB0CD4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Ú</w:t>
            </w:r>
            <w:r w:rsidR="00D90D87" w:rsidRPr="00BB0CD4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:rsidR="00D90D87" w:rsidRPr="00BB0CD4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Ú</w:t>
            </w:r>
            <w:r w:rsidR="00D90D87" w:rsidRPr="00BB0CD4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BB0CD4">
              <w:rPr>
                <w:rFonts w:ascii="Arial" w:hAnsi="Arial" w:cs="Arial"/>
                <w:sz w:val="20"/>
              </w:rPr>
              <w:t xml:space="preserve">HV </w:t>
            </w:r>
            <w:r w:rsidR="00D90D87" w:rsidRPr="00BB0CD4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BB0CD4">
              <w:rPr>
                <w:rFonts w:ascii="Arial" w:hAnsi="Arial" w:cs="Arial"/>
                <w:sz w:val="20"/>
              </w:rPr>
              <w:t>(</w:t>
            </w:r>
            <w:r w:rsidR="00B861E8" w:rsidRPr="00BB0CD4">
              <w:rPr>
                <w:rFonts w:ascii="Arial" w:hAnsi="Arial" w:cs="Arial"/>
                <w:sz w:val="20"/>
              </w:rPr>
              <w:t>EUR</w:t>
            </w:r>
            <w:r w:rsidR="00E56CB9" w:rsidRPr="00BB0CD4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:rsidR="00D90D87" w:rsidRPr="00BB0CD4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Ú</w:t>
            </w:r>
            <w:r w:rsidR="00D90D87" w:rsidRPr="00BB0CD4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BB0CD4">
              <w:rPr>
                <w:rFonts w:ascii="Arial" w:hAnsi="Arial" w:cs="Arial"/>
                <w:sz w:val="20"/>
              </w:rPr>
              <w:t>(</w:t>
            </w:r>
            <w:r w:rsidR="00B861E8" w:rsidRPr="00BB0CD4">
              <w:rPr>
                <w:rFonts w:ascii="Arial" w:hAnsi="Arial" w:cs="Arial"/>
                <w:sz w:val="20"/>
              </w:rPr>
              <w:t>EUR</w:t>
            </w:r>
            <w:r w:rsidR="00E56CB9" w:rsidRPr="00BB0CD4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D90D87" w:rsidRPr="00BB0CD4" w:rsidRDefault="00D90D87" w:rsidP="00D90D87">
      <w:pPr>
        <w:jc w:val="both"/>
        <w:rPr>
          <w:rFonts w:ascii="Arial" w:hAnsi="Arial" w:cs="Arial"/>
          <w:sz w:val="18"/>
          <w:szCs w:val="22"/>
        </w:rPr>
      </w:pPr>
    </w:p>
    <w:p w:rsidR="00CB4C58" w:rsidRPr="00BB0CD4" w:rsidRDefault="00CB4C58" w:rsidP="006F74F4">
      <w:pPr>
        <w:ind w:left="360"/>
        <w:rPr>
          <w:rFonts w:ascii="Arial" w:hAnsi="Arial" w:cs="Arial"/>
          <w:sz w:val="20"/>
        </w:rPr>
      </w:pPr>
    </w:p>
    <w:p w:rsidR="00931C39" w:rsidRPr="00BB0CD4" w:rsidRDefault="00931C39" w:rsidP="00D44EDD">
      <w:pPr>
        <w:jc w:val="center"/>
        <w:rPr>
          <w:rFonts w:ascii="Arial" w:hAnsi="Arial" w:cs="Arial"/>
          <w:b/>
          <w:sz w:val="20"/>
        </w:rPr>
      </w:pPr>
      <w:r w:rsidRPr="00BB0CD4">
        <w:rPr>
          <w:rFonts w:ascii="Arial" w:hAnsi="Arial" w:cs="Arial"/>
          <w:b/>
          <w:sz w:val="20"/>
          <w:highlight w:val="lightGray"/>
        </w:rPr>
        <w:t>Informácie, ktoré vysvetľujú a dopĺňajú súvahu a výkaz ziskov a</w:t>
      </w:r>
      <w:r w:rsidR="006C0F8A" w:rsidRPr="00BB0CD4">
        <w:rPr>
          <w:rFonts w:ascii="Arial" w:hAnsi="Arial" w:cs="Arial"/>
          <w:b/>
          <w:sz w:val="20"/>
          <w:highlight w:val="lightGray"/>
        </w:rPr>
        <w:t> </w:t>
      </w:r>
      <w:r w:rsidRPr="00BB0CD4">
        <w:rPr>
          <w:rFonts w:ascii="Arial" w:hAnsi="Arial" w:cs="Arial"/>
          <w:b/>
          <w:sz w:val="20"/>
          <w:highlight w:val="lightGray"/>
        </w:rPr>
        <w:t>strát</w:t>
      </w:r>
    </w:p>
    <w:p w:rsidR="00E56CB9" w:rsidRPr="00BB0CD4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969"/>
        <w:gridCol w:w="3119"/>
        <w:gridCol w:w="1701"/>
      </w:tblGrid>
      <w:tr w:rsidR="00833C92" w:rsidRPr="00BB0CD4" w:rsidTr="002D37DB">
        <w:tblPrEx>
          <w:tblCellMar>
            <w:top w:w="0" w:type="dxa"/>
            <w:bottom w:w="0" w:type="dxa"/>
          </w:tblCellMar>
        </w:tblPrEx>
        <w:trPr>
          <w:trHeight w:val="751"/>
        </w:trPr>
        <w:tc>
          <w:tcPr>
            <w:tcW w:w="567" w:type="dxa"/>
          </w:tcPr>
          <w:p w:rsidR="00833C92" w:rsidRPr="00BB0CD4" w:rsidRDefault="00833C92" w:rsidP="00833C92">
            <w:pPr>
              <w:numPr>
                <w:ilvl w:val="0"/>
                <w:numId w:val="16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BB0CD4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  <w:lang w:eastAsia="sk-SK"/>
              </w:rPr>
            </w:pPr>
          </w:p>
          <w:p w:rsidR="00833C92" w:rsidRPr="00BB0CD4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  <w:lang w:eastAsia="sk-SK"/>
              </w:rPr>
            </w:pPr>
          </w:p>
        </w:tc>
        <w:tc>
          <w:tcPr>
            <w:tcW w:w="8789" w:type="dxa"/>
            <w:gridSpan w:val="3"/>
          </w:tcPr>
          <w:p w:rsidR="00833C92" w:rsidRPr="00BB0CD4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BB0CD4">
              <w:rPr>
                <w:rFonts w:ascii="Arial" w:hAnsi="Arial" w:cs="Arial"/>
                <w:i/>
                <w:sz w:val="20"/>
              </w:rPr>
              <w:t xml:space="preserve"> </w:t>
            </w:r>
            <w:r w:rsidRPr="00BB0CD4">
              <w:rPr>
                <w:rFonts w:ascii="Arial" w:hAnsi="Arial" w:cs="Arial"/>
                <w:b/>
                <w:sz w:val="20"/>
              </w:rPr>
              <w:t>alebo výskyt</w:t>
            </w:r>
            <w:r w:rsidRPr="00BB0CD4">
              <w:rPr>
                <w:rFonts w:ascii="Arial" w:hAnsi="Arial" w:cs="Arial"/>
                <w:i/>
                <w:sz w:val="20"/>
              </w:rPr>
              <w:t xml:space="preserve">, </w:t>
            </w:r>
            <w:r w:rsidRPr="00BB0CD4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BB0CD4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BB0CD4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833C92" w:rsidRPr="00BB0CD4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BB0CD4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  <w:tr w:rsidR="00833C92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:rsidR="002D37DB" w:rsidRPr="00BB0CD4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:rsidR="002D37DB" w:rsidRPr="00BB0CD4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828"/>
        <w:gridCol w:w="3260"/>
        <w:gridCol w:w="1701"/>
      </w:tblGrid>
      <w:tr w:rsidR="002D37DB" w:rsidRPr="00BB0CD4" w:rsidTr="00BB0CD4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67" w:type="dxa"/>
          </w:tcPr>
          <w:p w:rsidR="002D37DB" w:rsidRPr="00BB0CD4" w:rsidRDefault="002D37DB" w:rsidP="002D37DB">
            <w:pPr>
              <w:numPr>
                <w:ilvl w:val="0"/>
                <w:numId w:val="16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:rsidR="002D37DB" w:rsidRPr="00BB0CD4" w:rsidRDefault="002D37DB" w:rsidP="00A028DD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 w:rsidRPr="00BB0CD4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Informácie o záväzkoch</w:t>
            </w:r>
          </w:p>
        </w:tc>
        <w:tc>
          <w:tcPr>
            <w:tcW w:w="1701" w:type="dxa"/>
          </w:tcPr>
          <w:p w:rsidR="002D37DB" w:rsidRPr="00BB0CD4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BB0CD4" w:rsidTr="004E292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:rsidR="002D37DB" w:rsidRPr="00BB0CD4" w:rsidRDefault="002D37DB" w:rsidP="002D37DB">
            <w:pPr>
              <w:numPr>
                <w:ilvl w:val="0"/>
                <w:numId w:val="24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:rsidR="002D37DB" w:rsidRPr="00BB0CD4" w:rsidRDefault="002D37DB" w:rsidP="002D37D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D37DB" w:rsidRPr="00BB0CD4" w:rsidTr="004E292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:rsidR="002D37DB" w:rsidRPr="00BB0CD4" w:rsidRDefault="002D37DB" w:rsidP="002D37DB">
            <w:pPr>
              <w:numPr>
                <w:ilvl w:val="0"/>
                <w:numId w:val="24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</w:p>
        </w:tc>
      </w:tr>
      <w:tr w:rsidR="002D37DB" w:rsidRPr="00BB0CD4" w:rsidTr="004E292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:rsidR="002D37DB" w:rsidRPr="00BB0CD4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:rsidR="002D37DB" w:rsidRPr="00BB0CD4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BB0CD4" w:rsidTr="004E292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:rsidR="002D37DB" w:rsidRPr="00BB0CD4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2D37DB" w:rsidRPr="00BB0CD4" w:rsidTr="004E292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BB0CD4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BB0CD4" w:rsidTr="004E292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BB0CD4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BB0CD4" w:rsidTr="004E292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:rsidR="002D37DB" w:rsidRPr="00BB0CD4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2D37DB" w:rsidRPr="00BB0CD4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:rsidR="00BB0CD4" w:rsidRPr="00BB0CD4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BB0CD4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BB0CD4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BB0CD4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:rsidR="0026291E" w:rsidRPr="00BB0CD4" w:rsidRDefault="0026291E" w:rsidP="004E16FF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>dôvod nadobudnutia vlastných akcií počas účtovného obdobia,</w:t>
      </w:r>
    </w:p>
    <w:p w:rsidR="0026291E" w:rsidRPr="00BB0CD4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>informáci</w:t>
      </w:r>
      <w:r w:rsidR="00D42C02" w:rsidRPr="00BB0CD4">
        <w:rPr>
          <w:rFonts w:ascii="Arial" w:hAnsi="Arial" w:cs="Arial"/>
          <w:i/>
          <w:sz w:val="18"/>
        </w:rPr>
        <w:t>e</w:t>
      </w:r>
    </w:p>
    <w:p w:rsidR="0026291E" w:rsidRPr="00BB0CD4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BB0CD4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lastRenderedPageBreak/>
        <w:t>počet a hodnota, za ktorú sa vlastné akcie počas účtovného obdobia nadobudli a počet a hodnota, za ktorú sa vlastné akcie počas účtovného obdobia previedli na inú osobu,</w:t>
      </w:r>
    </w:p>
    <w:p w:rsidR="0026291E" w:rsidRPr="00BB0CD4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BB0CD4">
        <w:rPr>
          <w:rFonts w:ascii="Arial" w:hAnsi="Arial" w:cs="Arial"/>
          <w:i/>
          <w:sz w:val="18"/>
        </w:rPr>
        <w:t>poč</w:t>
      </w:r>
      <w:r w:rsidR="00D42C02" w:rsidRPr="00BB0CD4">
        <w:rPr>
          <w:rFonts w:ascii="Arial" w:hAnsi="Arial" w:cs="Arial"/>
          <w:i/>
          <w:sz w:val="18"/>
        </w:rPr>
        <w:t>e</w:t>
      </w:r>
      <w:r w:rsidRPr="00BB0CD4">
        <w:rPr>
          <w:rFonts w:ascii="Arial" w:hAnsi="Arial" w:cs="Arial"/>
          <w:i/>
          <w:sz w:val="18"/>
        </w:rPr>
        <w:t>t, menovit</w:t>
      </w:r>
      <w:r w:rsidR="00D42C02" w:rsidRPr="00BB0CD4">
        <w:rPr>
          <w:rFonts w:ascii="Arial" w:hAnsi="Arial" w:cs="Arial"/>
          <w:i/>
          <w:sz w:val="18"/>
        </w:rPr>
        <w:t>á</w:t>
      </w:r>
      <w:r w:rsidRPr="00BB0CD4">
        <w:rPr>
          <w:rFonts w:ascii="Arial" w:hAnsi="Arial" w:cs="Arial"/>
          <w:i/>
          <w:sz w:val="18"/>
        </w:rPr>
        <w:t xml:space="preserve"> hodnot</w:t>
      </w:r>
      <w:r w:rsidR="00D42C02" w:rsidRPr="00BB0CD4">
        <w:rPr>
          <w:rFonts w:ascii="Arial" w:hAnsi="Arial" w:cs="Arial"/>
          <w:i/>
          <w:sz w:val="18"/>
        </w:rPr>
        <w:t>a</w:t>
      </w:r>
      <w:r w:rsidRPr="00BB0CD4">
        <w:rPr>
          <w:rFonts w:ascii="Arial" w:hAnsi="Arial" w:cs="Arial"/>
          <w:i/>
          <w:sz w:val="18"/>
        </w:rPr>
        <w:t xml:space="preserve"> a hodnot</w:t>
      </w:r>
      <w:r w:rsidR="00D42C02" w:rsidRPr="00BB0CD4">
        <w:rPr>
          <w:rFonts w:ascii="Arial" w:hAnsi="Arial" w:cs="Arial"/>
          <w:i/>
          <w:sz w:val="18"/>
        </w:rPr>
        <w:t>a</w:t>
      </w:r>
      <w:r w:rsidRPr="00BB0CD4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BB0CD4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BB0CD4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BB0CD4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:rsidR="00FB2096" w:rsidRPr="00BB0CD4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5220"/>
        <w:gridCol w:w="1956"/>
        <w:gridCol w:w="1795"/>
      </w:tblGrid>
      <w:tr w:rsidR="002D37DB" w:rsidRPr="00BB0CD4" w:rsidTr="00A028DD">
        <w:tblPrEx>
          <w:tblCellMar>
            <w:top w:w="0" w:type="dxa"/>
            <w:bottom w:w="0" w:type="dxa"/>
          </w:tblCellMar>
        </w:tblPrEx>
        <w:trPr>
          <w:trHeight w:val="258"/>
        </w:trPr>
        <w:tc>
          <w:tcPr>
            <w:tcW w:w="567" w:type="dxa"/>
          </w:tcPr>
          <w:p w:rsidR="002D37DB" w:rsidRPr="00BB0CD4" w:rsidRDefault="002D37DB" w:rsidP="002D37DB">
            <w:pPr>
              <w:numPr>
                <w:ilvl w:val="0"/>
                <w:numId w:val="16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971" w:type="dxa"/>
            <w:gridSpan w:val="3"/>
            <w:vAlign w:val="center"/>
          </w:tcPr>
          <w:p w:rsidR="002D37DB" w:rsidRPr="00BB0CD4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538" w:type="dxa"/>
            <w:gridSpan w:val="4"/>
            <w:tcBorders>
              <w:left w:val="single" w:sz="4" w:space="0" w:color="auto"/>
            </w:tcBorders>
          </w:tcPr>
          <w:p w:rsidR="008C5D41" w:rsidRPr="00BB0CD4" w:rsidRDefault="005E2BB6" w:rsidP="00A028DD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a</w:t>
            </w:r>
            <w:r w:rsidRPr="00BB0CD4">
              <w:rPr>
                <w:rFonts w:ascii="Arial" w:hAnsi="Arial" w:cs="Arial"/>
                <w:b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BB0CD4" w:rsidTr="005A459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96D" w:rsidRPr="00BB0CD4" w:rsidRDefault="0038596D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38596D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795" w:type="dxa"/>
            <w:tcBorders>
              <w:left w:val="single" w:sz="4" w:space="0" w:color="auto"/>
            </w:tcBorders>
            <w:vAlign w:val="center"/>
          </w:tcPr>
          <w:p w:rsidR="0038596D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BB0CD4" w:rsidTr="005A459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BB0CD4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BB0CD4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9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8596D" w:rsidRPr="00BB0CD4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BB0CD4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537"/>
        <w:gridCol w:w="831"/>
        <w:gridCol w:w="1383"/>
      </w:tblGrid>
      <w:tr w:rsidR="005E2BB6" w:rsidRPr="00BB0CD4" w:rsidTr="00A028DD">
        <w:trPr>
          <w:trHeight w:val="340"/>
        </w:trPr>
        <w:tc>
          <w:tcPr>
            <w:tcW w:w="9538" w:type="dxa"/>
            <w:gridSpan w:val="4"/>
            <w:vAlign w:val="center"/>
          </w:tcPr>
          <w:p w:rsidR="005E2BB6" w:rsidRPr="00BB0CD4" w:rsidRDefault="005E2BB6" w:rsidP="00BB0CD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b)</w:t>
            </w:r>
            <w:r w:rsidRPr="00BB0CD4">
              <w:rPr>
                <w:rFonts w:ascii="Arial" w:hAnsi="Arial" w:cs="Arial"/>
                <w:b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BB0CD4" w:rsidTr="005A4594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B861E8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C</w:t>
            </w:r>
            <w:r w:rsidR="005134CE" w:rsidRPr="00BB0CD4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BB0CD4">
              <w:rPr>
                <w:rFonts w:ascii="Arial" w:hAnsi="Arial" w:cs="Arial"/>
                <w:sz w:val="20"/>
              </w:rPr>
              <w:t> </w:t>
            </w:r>
            <w:r w:rsidR="005134CE" w:rsidRPr="00BB0CD4">
              <w:rPr>
                <w:rFonts w:ascii="Arial" w:hAnsi="Arial" w:cs="Arial"/>
                <w:sz w:val="20"/>
              </w:rPr>
              <w:t>poslednému</w:t>
            </w:r>
            <w:r w:rsidR="005E2BB6" w:rsidRPr="00BB0CD4">
              <w:rPr>
                <w:rFonts w:ascii="Arial" w:hAnsi="Arial" w:cs="Arial"/>
                <w:sz w:val="20"/>
              </w:rPr>
              <w:t xml:space="preserve"> dňu </w:t>
            </w:r>
            <w:r w:rsidRPr="00BB0CD4">
              <w:rPr>
                <w:rFonts w:ascii="Arial" w:hAnsi="Arial" w:cs="Arial"/>
                <w:sz w:val="20"/>
              </w:rPr>
              <w:t>ÚO</w:t>
            </w:r>
            <w:r w:rsidR="005E2BB6" w:rsidRPr="00BB0CD4">
              <w:rPr>
                <w:rFonts w:ascii="Arial" w:hAnsi="Arial" w:cs="Arial"/>
                <w:sz w:val="20"/>
              </w:rPr>
              <w:t>.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Štatutárny</w:t>
            </w:r>
            <w:r w:rsidR="004752D3" w:rsidRPr="00BB0CD4">
              <w:rPr>
                <w:rFonts w:ascii="Arial" w:hAnsi="Arial" w:cs="Arial"/>
                <w:sz w:val="20"/>
              </w:rPr>
              <w:t xml:space="preserve"> </w:t>
            </w:r>
            <w:r w:rsidR="005134CE" w:rsidRPr="00BB0CD4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Ú</w:t>
            </w:r>
            <w:r w:rsidR="005134CE" w:rsidRPr="00BB0CD4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4752D3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EUR</w:t>
            </w:r>
          </w:p>
          <w:p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BB0CD4" w:rsidTr="005A4594">
        <w:trPr>
          <w:trHeight w:val="283"/>
        </w:trPr>
        <w:tc>
          <w:tcPr>
            <w:tcW w:w="9538" w:type="dxa"/>
            <w:gridSpan w:val="4"/>
            <w:vAlign w:val="center"/>
          </w:tcPr>
          <w:p w:rsidR="00FB2096" w:rsidRPr="00BB0CD4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Celková suma splatených pôžičiek k poslednému dňu účt. obdobia</w:t>
            </w: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BB0CD4" w:rsidTr="005A4594">
        <w:trPr>
          <w:trHeight w:val="283"/>
        </w:trPr>
        <w:tc>
          <w:tcPr>
            <w:tcW w:w="9538" w:type="dxa"/>
            <w:gridSpan w:val="4"/>
            <w:vAlign w:val="center"/>
          </w:tcPr>
          <w:p w:rsidR="00FB2096" w:rsidRPr="00BB0CD4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BB0CD4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956"/>
        <w:gridCol w:w="1795"/>
      </w:tblGrid>
      <w:tr w:rsidR="008C5D41" w:rsidRPr="00BB0CD4" w:rsidTr="002D37DB">
        <w:trPr>
          <w:trHeight w:val="283"/>
        </w:trPr>
        <w:tc>
          <w:tcPr>
            <w:tcW w:w="9538" w:type="dxa"/>
            <w:gridSpan w:val="3"/>
          </w:tcPr>
          <w:p w:rsidR="008C5D41" w:rsidRPr="00BB0CD4" w:rsidRDefault="005E2BB6" w:rsidP="002D37DB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c)</w:t>
            </w:r>
            <w:r w:rsidR="008C5D41" w:rsidRPr="00BB0CD4">
              <w:rPr>
                <w:rFonts w:ascii="Arial" w:hAnsi="Arial" w:cs="Arial"/>
                <w:b/>
                <w:sz w:val="20"/>
              </w:rPr>
              <w:t>celkov</w:t>
            </w:r>
            <w:r w:rsidRPr="00BB0CD4">
              <w:rPr>
                <w:rFonts w:ascii="Arial" w:hAnsi="Arial" w:cs="Arial"/>
                <w:b/>
                <w:sz w:val="20"/>
              </w:rPr>
              <w:t>á</w:t>
            </w:r>
            <w:r w:rsidR="008C5D41" w:rsidRPr="00BB0CD4">
              <w:rPr>
                <w:rFonts w:ascii="Arial" w:hAnsi="Arial" w:cs="Arial"/>
                <w:b/>
                <w:sz w:val="20"/>
              </w:rPr>
              <w:t xml:space="preserve"> sum</w:t>
            </w:r>
            <w:r w:rsidRPr="00BB0CD4">
              <w:rPr>
                <w:rFonts w:ascii="Arial" w:hAnsi="Arial" w:cs="Arial"/>
                <w:b/>
                <w:sz w:val="20"/>
              </w:rPr>
              <w:t>a</w:t>
            </w:r>
            <w:r w:rsidR="008C5D41" w:rsidRPr="00BB0CD4">
              <w:rPr>
                <w:rFonts w:ascii="Arial" w:hAnsi="Arial" w:cs="Arial"/>
                <w:b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B0CD4">
              <w:rPr>
                <w:rFonts w:ascii="Arial" w:hAnsi="Arial" w:cs="Arial"/>
                <w:b/>
                <w:sz w:val="20"/>
              </w:rPr>
              <w:t>ÚJ</w:t>
            </w:r>
            <w:r w:rsidR="008C5D41" w:rsidRPr="00BB0CD4">
              <w:rPr>
                <w:rFonts w:ascii="Arial" w:hAnsi="Arial" w:cs="Arial"/>
                <w:b/>
                <w:sz w:val="20"/>
              </w:rPr>
              <w:t>, ktoré je potrebné vyúčtovať</w:t>
            </w:r>
          </w:p>
        </w:tc>
      </w:tr>
      <w:tr w:rsidR="00B861E8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B861E8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B861E8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795" w:type="dxa"/>
            <w:tcBorders>
              <w:left w:val="single" w:sz="4" w:space="0" w:color="auto"/>
            </w:tcBorders>
            <w:vAlign w:val="center"/>
          </w:tcPr>
          <w:p w:rsidR="00B861E8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9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5134CE" w:rsidRPr="00BB0CD4" w:rsidRDefault="005134CE" w:rsidP="005134CE">
      <w:pPr>
        <w:jc w:val="both"/>
        <w:rPr>
          <w:rFonts w:ascii="Arial" w:hAnsi="Arial" w:cs="Arial"/>
          <w:sz w:val="20"/>
        </w:rPr>
      </w:pPr>
    </w:p>
    <w:p w:rsidR="0026291E" w:rsidRPr="00BB0CD4" w:rsidRDefault="003F290B" w:rsidP="00D7355D">
      <w:pPr>
        <w:numPr>
          <w:ilvl w:val="0"/>
          <w:numId w:val="16"/>
        </w:numPr>
        <w:ind w:left="1480" w:hanging="1338"/>
        <w:jc w:val="both"/>
        <w:rPr>
          <w:rFonts w:ascii="Arial" w:hAnsi="Arial" w:cs="Arial"/>
          <w:sz w:val="20"/>
        </w:rPr>
      </w:pPr>
      <w:r w:rsidRPr="00BB0CD4">
        <w:rPr>
          <w:rFonts w:ascii="Arial" w:hAnsi="Arial" w:cs="Arial"/>
          <w:sz w:val="20"/>
        </w:rPr>
        <w:t xml:space="preserve">Informácie </w:t>
      </w:r>
      <w:r w:rsidR="0026291E" w:rsidRPr="00BB0CD4">
        <w:rPr>
          <w:rFonts w:ascii="Arial" w:hAnsi="Arial" w:cs="Arial"/>
          <w:sz w:val="20"/>
        </w:rPr>
        <w:t>o povinnostiach účtovnej jednotky</w:t>
      </w: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6379"/>
        <w:gridCol w:w="567"/>
        <w:gridCol w:w="1559"/>
      </w:tblGrid>
      <w:tr w:rsidR="00A028DD" w:rsidRPr="00BB0CD4" w:rsidTr="000549FD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0549FD">
            <w:pPr>
              <w:pStyle w:val="Odsekzoznamu"/>
              <w:numPr>
                <w:ilvl w:val="0"/>
                <w:numId w:val="37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505" w:type="dxa"/>
            <w:gridSpan w:val="3"/>
            <w:tcBorders>
              <w:left w:val="single" w:sz="4" w:space="0" w:color="auto"/>
            </w:tcBorders>
          </w:tcPr>
          <w:p w:rsidR="00A028DD" w:rsidRPr="00BB0CD4" w:rsidRDefault="00A028DD" w:rsidP="00A028DD">
            <w:pPr>
              <w:pStyle w:val="Odsekzoznamu"/>
              <w:ind w:left="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 w:rsidRPr="00BB0CD4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Významné položky finančných povinností, ktoré sa nevykazujú v</w:t>
            </w:r>
            <w:r w:rsidR="00157AE4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 </w:t>
            </w:r>
            <w:r w:rsidRPr="00BB0CD4">
              <w:rPr>
                <w:rFonts w:ascii="Arial" w:hAnsi="Arial" w:cs="Arial"/>
                <w:b/>
                <w:bCs/>
                <w:sz w:val="20"/>
                <w:szCs w:val="20"/>
                <w:lang w:val="sk-SK" w:eastAsia="sk-SK"/>
              </w:rPr>
              <w:t>súvahe</w:t>
            </w:r>
            <w:r w:rsidR="00157AE4">
              <w:rPr>
                <w:rFonts w:ascii="Arial" w:hAnsi="Arial" w:cs="Arial"/>
                <w:b/>
                <w:bCs/>
                <w:sz w:val="20"/>
                <w:szCs w:val="20"/>
                <w:lang w:val="sk-SK" w:eastAsia="sk-SK"/>
              </w:rPr>
              <w:t>,</w:t>
            </w:r>
            <w:r w:rsidRPr="00BB0CD4">
              <w:rPr>
                <w:rFonts w:ascii="Arial" w:hAnsi="Arial" w:cs="Arial"/>
                <w:b/>
                <w:bCs/>
                <w:sz w:val="20"/>
                <w:szCs w:val="20"/>
                <w:lang w:val="sk-SK" w:eastAsia="sk-SK"/>
              </w:rPr>
              <w:t xml:space="preserve"> ale sú významné na posúdenie finančnej situácie ÚJ</w:t>
            </w:r>
          </w:p>
        </w:tc>
      </w:tr>
      <w:tr w:rsidR="00A028D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Pripravované generálne  opravy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BB0CD4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BB0CD4">
              <w:rPr>
                <w:rFonts w:ascii="Arial" w:hAnsi="Arial" w:cs="Arial"/>
                <w:sz w:val="20"/>
                <w:szCs w:val="20"/>
                <w:lang w:val="sk-SK"/>
              </w:rPr>
              <w:t>Záväzky z operatívneho prenájmu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BB0CD4">
              <w:rPr>
                <w:rFonts w:ascii="Arial" w:hAnsi="Arial" w:cs="Arial"/>
                <w:sz w:val="20"/>
                <w:szCs w:val="20"/>
                <w:lang w:val="sk-SK"/>
              </w:rPr>
              <w:t>Finančné povinnosti z licenčných zmlúv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0549FD" w:rsidRPr="00BB0CD4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0549FD" w:rsidRPr="00BB0CD4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BB0CD4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20"/>
        <w:gridCol w:w="6368"/>
        <w:gridCol w:w="567"/>
        <w:gridCol w:w="1559"/>
      </w:tblGrid>
      <w:tr w:rsidR="000549FD" w:rsidRPr="00BB0CD4" w:rsidTr="000549FD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0549FD">
            <w:pPr>
              <w:pStyle w:val="Odsekzoznamu"/>
              <w:numPr>
                <w:ilvl w:val="0"/>
                <w:numId w:val="37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368" w:type="dxa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Odsekzoznamu"/>
              <w:ind w:left="0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  </w:t>
            </w:r>
            <w:r w:rsidR="005A4594" w:rsidRPr="00BB0CD4">
              <w:rPr>
                <w:rFonts w:ascii="Arial" w:hAnsi="Arial" w:cs="Arial"/>
                <w:b/>
                <w:bCs/>
                <w:sz w:val="20"/>
                <w:szCs w:val="20"/>
                <w:lang w:val="sk-SK" w:eastAsia="sk-SK"/>
              </w:rPr>
              <w:t>O</w:t>
            </w:r>
            <w:r w:rsidRPr="00BB0CD4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 xml:space="preserve">pis a hodnota </w:t>
            </w:r>
            <w:r w:rsidR="005A4594" w:rsidRPr="00BB0CD4">
              <w:rPr>
                <w:rFonts w:ascii="Arial" w:hAnsi="Arial" w:cs="Arial"/>
                <w:b/>
                <w:bCs/>
                <w:sz w:val="20"/>
                <w:szCs w:val="20"/>
                <w:lang w:val="sk-SK" w:eastAsia="sk-SK"/>
              </w:rPr>
              <w:t xml:space="preserve">významných </w:t>
            </w:r>
            <w:r w:rsidRPr="00BB0CD4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podmienených záväzkov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5D26AA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0549FD" w:rsidRPr="00BB0CD4" w:rsidRDefault="000549FD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56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lastRenderedPageBreak/>
              <w:t>Žaloba zo strany...........(hrozba súdneho procesu)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UJ predala pohľadávky a ručí za ich vymožiteľnosť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A028DD" w:rsidRPr="00BB0CD4" w:rsidRDefault="00A028DD" w:rsidP="004E16FF">
      <w:pPr>
        <w:jc w:val="both"/>
        <w:rPr>
          <w:rFonts w:ascii="Arial" w:hAnsi="Arial" w:cs="Arial"/>
          <w:sz w:val="20"/>
        </w:rPr>
      </w:pPr>
    </w:p>
    <w:p w:rsidR="00A028DD" w:rsidRPr="00BB0CD4" w:rsidRDefault="00A028DD" w:rsidP="005A4594">
      <w:pPr>
        <w:pStyle w:val="Odsekzoznamu"/>
        <w:numPr>
          <w:ilvl w:val="0"/>
          <w:numId w:val="37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BB0CD4">
        <w:rPr>
          <w:rFonts w:ascii="Arial" w:hAnsi="Arial" w:cs="Arial"/>
          <w:i/>
          <w:sz w:val="20"/>
        </w:rPr>
        <w:t>celkovej sume významných finančných povinností a významných podmienených záväzkoch voči dcérskej účtovnej jednotke a účtovnej jednotke s podstatným vplyvom,</w:t>
      </w:r>
    </w:p>
    <w:p w:rsidR="00A028DD" w:rsidRPr="00BB0CD4" w:rsidRDefault="00A028DD" w:rsidP="005A4594">
      <w:pPr>
        <w:pStyle w:val="Odsekzoznamu"/>
        <w:numPr>
          <w:ilvl w:val="0"/>
          <w:numId w:val="37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BB0CD4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</w:p>
    <w:p w:rsidR="00A028DD" w:rsidRPr="00BB0CD4" w:rsidRDefault="00A028DD" w:rsidP="004E16FF">
      <w:pPr>
        <w:jc w:val="both"/>
        <w:rPr>
          <w:rFonts w:ascii="Arial" w:hAnsi="Arial" w:cs="Arial"/>
          <w:sz w:val="20"/>
        </w:rPr>
      </w:pPr>
    </w:p>
    <w:p w:rsidR="00A028DD" w:rsidRPr="00BB0CD4" w:rsidRDefault="00A028DD" w:rsidP="004E16FF">
      <w:pPr>
        <w:jc w:val="both"/>
        <w:rPr>
          <w:rFonts w:ascii="Arial" w:hAnsi="Arial" w:cs="Arial"/>
          <w:sz w:val="20"/>
        </w:rPr>
      </w:pPr>
    </w:p>
    <w:p w:rsidR="0026291E" w:rsidRPr="00BB0CD4" w:rsidRDefault="004E16FF" w:rsidP="00947AC2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1" w:name="OLE_LINK1"/>
      <w:r w:rsidRPr="00BB0CD4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1"/>
    </w:p>
    <w:p w:rsidR="001869C8" w:rsidRDefault="001869C8" w:rsidP="00D2073E">
      <w:pPr>
        <w:jc w:val="right"/>
        <w:rPr>
          <w:rFonts w:ascii="Arial" w:hAnsi="Arial" w:cs="Arial"/>
          <w:sz w:val="20"/>
        </w:rPr>
      </w:pPr>
    </w:p>
    <w:p w:rsidR="00AE078E" w:rsidRDefault="00AE078E" w:rsidP="00D2073E">
      <w:pPr>
        <w:jc w:val="right"/>
        <w:rPr>
          <w:rFonts w:ascii="Arial" w:hAnsi="Arial" w:cs="Arial"/>
          <w:sz w:val="20"/>
        </w:rPr>
      </w:pPr>
    </w:p>
    <w:p w:rsidR="00AE078E" w:rsidRPr="00BB0CD4" w:rsidRDefault="00AE078E" w:rsidP="00D2073E">
      <w:pPr>
        <w:jc w:val="right"/>
        <w:rPr>
          <w:rFonts w:ascii="Arial" w:hAnsi="Arial" w:cs="Arial"/>
          <w:sz w:val="20"/>
        </w:rPr>
      </w:pPr>
    </w:p>
    <w:p w:rsidR="005A4594" w:rsidRPr="00BB0CD4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BB0CD4">
        <w:rPr>
          <w:rFonts w:ascii="Arial" w:hAnsi="Arial" w:cs="Arial"/>
          <w:sz w:val="22"/>
          <w:szCs w:val="23"/>
        </w:rPr>
        <w:t>Použité skratky:</w:t>
      </w:r>
    </w:p>
    <w:p w:rsidR="00947AC2" w:rsidRPr="00BB0CD4" w:rsidRDefault="00B861E8" w:rsidP="00947AC2">
      <w:pPr>
        <w:jc w:val="both"/>
        <w:rPr>
          <w:rFonts w:ascii="Arial" w:hAnsi="Arial" w:cs="Arial"/>
          <w:sz w:val="20"/>
        </w:rPr>
      </w:pPr>
      <w:r w:rsidRPr="00BB0CD4">
        <w:rPr>
          <w:rFonts w:ascii="Arial" w:hAnsi="Arial" w:cs="Arial"/>
          <w:sz w:val="20"/>
        </w:rPr>
        <w:t>ÚJ - účtovná jednotka</w:t>
      </w:r>
      <w:r w:rsidR="00947AC2" w:rsidRPr="00BB0CD4">
        <w:rPr>
          <w:rFonts w:ascii="Arial" w:hAnsi="Arial" w:cs="Arial"/>
          <w:sz w:val="20"/>
        </w:rPr>
        <w:t xml:space="preserve">; </w:t>
      </w:r>
      <w:r w:rsidRPr="00BB0CD4">
        <w:rPr>
          <w:rFonts w:ascii="Arial" w:hAnsi="Arial" w:cs="Arial"/>
          <w:sz w:val="20"/>
        </w:rPr>
        <w:t>BO-</w:t>
      </w:r>
      <w:r w:rsidR="001636EA" w:rsidRPr="00BB0CD4">
        <w:rPr>
          <w:rFonts w:ascii="Arial" w:hAnsi="Arial" w:cs="Arial"/>
          <w:sz w:val="20"/>
        </w:rPr>
        <w:t xml:space="preserve"> </w:t>
      </w:r>
      <w:r w:rsidRPr="00BB0CD4">
        <w:rPr>
          <w:rFonts w:ascii="Arial" w:hAnsi="Arial" w:cs="Arial"/>
          <w:sz w:val="20"/>
        </w:rPr>
        <w:t xml:space="preserve">bežné </w:t>
      </w:r>
      <w:r w:rsidR="005A4594" w:rsidRPr="00BB0CD4">
        <w:rPr>
          <w:rFonts w:ascii="Arial" w:hAnsi="Arial" w:cs="Arial"/>
          <w:sz w:val="20"/>
        </w:rPr>
        <w:t xml:space="preserve">účtovné </w:t>
      </w:r>
      <w:r w:rsidRPr="00BB0CD4">
        <w:rPr>
          <w:rFonts w:ascii="Arial" w:hAnsi="Arial" w:cs="Arial"/>
          <w:sz w:val="20"/>
        </w:rPr>
        <w:t>obdobie</w:t>
      </w:r>
      <w:r w:rsidR="00947AC2" w:rsidRPr="00BB0CD4">
        <w:rPr>
          <w:rFonts w:ascii="Arial" w:hAnsi="Arial" w:cs="Arial"/>
          <w:sz w:val="20"/>
        </w:rPr>
        <w:t xml:space="preserve">; X= ÚJ má náplň pre jednotlivú položku </w:t>
      </w:r>
    </w:p>
    <w:p w:rsidR="00BB0CD4" w:rsidRPr="00BB0CD4" w:rsidRDefault="00BB0CD4" w:rsidP="00947AC2">
      <w:pPr>
        <w:jc w:val="both"/>
        <w:rPr>
          <w:rFonts w:ascii="Arial" w:hAnsi="Arial" w:cs="Arial"/>
          <w:sz w:val="20"/>
        </w:rPr>
      </w:pPr>
    </w:p>
    <w:p w:rsidR="00BB0CD4" w:rsidRPr="00BB0CD4" w:rsidRDefault="00BB0CD4" w:rsidP="00BB0CD4">
      <w:pPr>
        <w:rPr>
          <w:rFonts w:ascii="Arial" w:hAnsi="Arial" w:cs="Arial"/>
          <w:i/>
          <w:sz w:val="18"/>
          <w:szCs w:val="18"/>
        </w:rPr>
      </w:pPr>
      <w:r w:rsidRPr="00BB0CD4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:rsidR="00BB0CD4" w:rsidRPr="00BB0CD4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BB0CD4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:rsidR="00BB0CD4" w:rsidRPr="00BB0CD4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BB0CD4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:rsidR="00BB0CD4" w:rsidRPr="00BB0CD4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BB0CD4">
        <w:rPr>
          <w:rFonts w:ascii="Arial" w:hAnsi="Arial" w:cs="Arial"/>
          <w:b/>
          <w:i/>
          <w:sz w:val="18"/>
          <w:szCs w:val="18"/>
        </w:rPr>
        <w:t>Údaje v poznámkach sa uvádzajú za bežné účtovné obdobie. Sumy v poznámkach sa uvádzajú v celých eurách</w:t>
      </w:r>
      <w:r w:rsidRPr="00BB0CD4">
        <w:rPr>
          <w:rFonts w:ascii="Arial" w:hAnsi="Arial" w:cs="Arial"/>
          <w:i/>
          <w:sz w:val="18"/>
          <w:szCs w:val="18"/>
        </w:rPr>
        <w:t xml:space="preserve">. </w:t>
      </w:r>
    </w:p>
    <w:p w:rsidR="00B861E8" w:rsidRPr="00BB0CD4" w:rsidRDefault="00B861E8" w:rsidP="00F54592">
      <w:pPr>
        <w:rPr>
          <w:rFonts w:ascii="Arial" w:hAnsi="Arial" w:cs="Arial"/>
          <w:sz w:val="20"/>
        </w:rPr>
      </w:pPr>
    </w:p>
    <w:p w:rsidR="00157AE4" w:rsidRPr="00BB0CD4" w:rsidRDefault="00157AE4">
      <w:pPr>
        <w:rPr>
          <w:rFonts w:ascii="Arial" w:hAnsi="Arial" w:cs="Arial"/>
          <w:sz w:val="20"/>
        </w:rPr>
      </w:pPr>
    </w:p>
    <w:sectPr w:rsidR="00157AE4" w:rsidRPr="00BB0CD4" w:rsidSect="00B5027E">
      <w:headerReference w:type="default" r:id="rId8"/>
      <w:footerReference w:type="default" r:id="rId9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D20FB" w:rsidRDefault="003D20FB" w:rsidP="001869C8">
      <w:r>
        <w:separator/>
      </w:r>
    </w:p>
  </w:endnote>
  <w:endnote w:type="continuationSeparator" w:id="0">
    <w:p w:rsidR="003D20FB" w:rsidRDefault="003D20FB" w:rsidP="00186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90D5A" w:rsidRDefault="00790D5A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D43407">
      <w:rPr>
        <w:noProof/>
      </w:rPr>
      <w:t>2</w:t>
    </w:r>
    <w:r>
      <w:fldChar w:fldCharType="end"/>
    </w:r>
  </w:p>
  <w:p w:rsidR="00790D5A" w:rsidRDefault="00790D5A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D20FB" w:rsidRDefault="003D20FB" w:rsidP="001869C8">
      <w:r>
        <w:separator/>
      </w:r>
    </w:p>
  </w:footnote>
  <w:footnote w:type="continuationSeparator" w:id="0">
    <w:p w:rsidR="003D20FB" w:rsidRDefault="003D20FB" w:rsidP="001869C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0311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10"/>
      <w:gridCol w:w="707"/>
      <w:gridCol w:w="351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CB4C58" w:rsidRPr="003F477D" w:rsidTr="007234C2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Úč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6C4347" w:rsidP="006C4347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6C4347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6C4347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1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6C4347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6C4347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6C4347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7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6C4347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6C4347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935A5A"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935A5A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935A5A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6C4347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6C4347" w:rsidP="007234C2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6C4347" w:rsidP="007234C2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6C4347" w:rsidP="007234C2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6C4347" w:rsidP="007234C2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6C4347" w:rsidP="007234C2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6C4347" w:rsidP="007234C2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</w:p>
      </w:tc>
    </w:tr>
  </w:tbl>
  <w:p w:rsidR="00CB4C58" w:rsidRDefault="00CB4C5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 w15:restartNumberingAfterBreak="0">
    <w:nsid w:val="05874793"/>
    <w:multiLevelType w:val="hybridMultilevel"/>
    <w:tmpl w:val="18F83A00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" w15:restartNumberingAfterBreak="0">
    <w:nsid w:val="065F1FA0"/>
    <w:multiLevelType w:val="hybridMultilevel"/>
    <w:tmpl w:val="FA82E2D4"/>
    <w:lvl w:ilvl="0" w:tplc="840C4716">
      <w:start w:val="1"/>
      <w:numFmt w:val="decimal"/>
      <w:lvlText w:val="(%1)"/>
      <w:lvlJc w:val="left"/>
      <w:pPr>
        <w:ind w:left="644" w:hanging="360"/>
      </w:pPr>
      <w:rPr>
        <w:rFonts w:hint="default"/>
        <w:b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2E4166"/>
    <w:multiLevelType w:val="hybridMultilevel"/>
    <w:tmpl w:val="7A0A2D80"/>
    <w:lvl w:ilvl="0" w:tplc="041B0017">
      <w:start w:val="1"/>
      <w:numFmt w:val="lowerLetter"/>
      <w:lvlText w:val="%1)"/>
      <w:lvlJc w:val="left"/>
      <w:pPr>
        <w:ind w:left="1548" w:hanging="360"/>
      </w:pPr>
    </w:lvl>
    <w:lvl w:ilvl="1" w:tplc="041B0019" w:tentative="1">
      <w:start w:val="1"/>
      <w:numFmt w:val="lowerLetter"/>
      <w:lvlText w:val="%2."/>
      <w:lvlJc w:val="left"/>
      <w:pPr>
        <w:ind w:left="2268" w:hanging="360"/>
      </w:pPr>
    </w:lvl>
    <w:lvl w:ilvl="2" w:tplc="041B001B" w:tentative="1">
      <w:start w:val="1"/>
      <w:numFmt w:val="lowerRoman"/>
      <w:lvlText w:val="%3."/>
      <w:lvlJc w:val="right"/>
      <w:pPr>
        <w:ind w:left="2988" w:hanging="180"/>
      </w:pPr>
    </w:lvl>
    <w:lvl w:ilvl="3" w:tplc="041B000F" w:tentative="1">
      <w:start w:val="1"/>
      <w:numFmt w:val="decimal"/>
      <w:lvlText w:val="%4."/>
      <w:lvlJc w:val="left"/>
      <w:pPr>
        <w:ind w:left="3708" w:hanging="360"/>
      </w:pPr>
    </w:lvl>
    <w:lvl w:ilvl="4" w:tplc="041B0019" w:tentative="1">
      <w:start w:val="1"/>
      <w:numFmt w:val="lowerLetter"/>
      <w:lvlText w:val="%5."/>
      <w:lvlJc w:val="left"/>
      <w:pPr>
        <w:ind w:left="4428" w:hanging="360"/>
      </w:pPr>
    </w:lvl>
    <w:lvl w:ilvl="5" w:tplc="041B001B" w:tentative="1">
      <w:start w:val="1"/>
      <w:numFmt w:val="lowerRoman"/>
      <w:lvlText w:val="%6."/>
      <w:lvlJc w:val="right"/>
      <w:pPr>
        <w:ind w:left="5148" w:hanging="180"/>
      </w:pPr>
    </w:lvl>
    <w:lvl w:ilvl="6" w:tplc="041B000F" w:tentative="1">
      <w:start w:val="1"/>
      <w:numFmt w:val="decimal"/>
      <w:lvlText w:val="%7."/>
      <w:lvlJc w:val="left"/>
      <w:pPr>
        <w:ind w:left="5868" w:hanging="360"/>
      </w:pPr>
    </w:lvl>
    <w:lvl w:ilvl="7" w:tplc="041B0019" w:tentative="1">
      <w:start w:val="1"/>
      <w:numFmt w:val="lowerLetter"/>
      <w:lvlText w:val="%8."/>
      <w:lvlJc w:val="left"/>
      <w:pPr>
        <w:ind w:left="6588" w:hanging="360"/>
      </w:pPr>
    </w:lvl>
    <w:lvl w:ilvl="8" w:tplc="041B001B" w:tentative="1">
      <w:start w:val="1"/>
      <w:numFmt w:val="lowerRoman"/>
      <w:lvlText w:val="%9."/>
      <w:lvlJc w:val="right"/>
      <w:pPr>
        <w:ind w:left="7308" w:hanging="180"/>
      </w:pPr>
    </w:lvl>
  </w:abstractNum>
  <w:abstractNum w:abstractNumId="6" w15:restartNumberingAfterBreak="0">
    <w:nsid w:val="0BE344ED"/>
    <w:multiLevelType w:val="hybridMultilevel"/>
    <w:tmpl w:val="FCFAC4FE"/>
    <w:lvl w:ilvl="0" w:tplc="5220E506">
      <w:start w:val="1"/>
      <w:numFmt w:val="lowerLetter"/>
      <w:lvlText w:val="%1)"/>
      <w:lvlJc w:val="left"/>
      <w:pPr>
        <w:ind w:left="2201" w:hanging="360"/>
      </w:pPr>
      <w:rPr>
        <w:rFonts w:ascii="Arial Narrow" w:hAnsi="Arial Narrow" w:cs="Times New Roman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7" w15:restartNumberingAfterBreak="0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8" w15:restartNumberingAfterBreak="0">
    <w:nsid w:val="14262FDE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10" w15:restartNumberingAfterBreak="0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DFE5B14"/>
    <w:multiLevelType w:val="hybridMultilevel"/>
    <w:tmpl w:val="4FB8BC60"/>
    <w:lvl w:ilvl="0" w:tplc="35E615B6">
      <w:start w:val="1"/>
      <w:numFmt w:val="decimal"/>
      <w:lvlText w:val="(%1)"/>
      <w:lvlJc w:val="left"/>
      <w:pPr>
        <w:ind w:left="3195" w:hanging="360"/>
      </w:pPr>
      <w:rPr>
        <w:rFonts w:ascii="Times New Roman" w:hAnsi="Times New Roman" w:cs="Times New Roman" w:hint="default"/>
        <w:b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12" w15:restartNumberingAfterBreak="0">
    <w:nsid w:val="1FF07D8D"/>
    <w:multiLevelType w:val="hybridMultilevel"/>
    <w:tmpl w:val="DED2C7E4"/>
    <w:lvl w:ilvl="0" w:tplc="041B0017">
      <w:start w:val="1"/>
      <w:numFmt w:val="lowerLetter"/>
      <w:lvlText w:val="%1)"/>
      <w:lvlJc w:val="left"/>
      <w:pPr>
        <w:ind w:left="1841" w:hanging="360"/>
      </w:pPr>
      <w:rPr>
        <w:rFonts w:hint="default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785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15" w15:restartNumberingAfterBreak="0">
    <w:nsid w:val="24F57331"/>
    <w:multiLevelType w:val="hybridMultilevel"/>
    <w:tmpl w:val="E6C2237A"/>
    <w:lvl w:ilvl="0" w:tplc="041B0017">
      <w:start w:val="1"/>
      <w:numFmt w:val="lowerLetter"/>
      <w:lvlText w:val="%1)"/>
      <w:lvlJc w:val="left"/>
      <w:pPr>
        <w:ind w:left="1429" w:hanging="360"/>
      </w:p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 w15:restartNumberingAfterBreak="0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8" w15:restartNumberingAfterBreak="0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 w15:restartNumberingAfterBreak="0">
    <w:nsid w:val="313C7D2A"/>
    <w:multiLevelType w:val="hybridMultilevel"/>
    <w:tmpl w:val="16F6598C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1" w15:restartNumberingAfterBreak="0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22" w15:restartNumberingAfterBreak="0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24" w15:restartNumberingAfterBreak="0">
    <w:nsid w:val="3AE8086F"/>
    <w:multiLevelType w:val="hybridMultilevel"/>
    <w:tmpl w:val="7E2611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5" w15:restartNumberingAfterBreak="0">
    <w:nsid w:val="3BEF7008"/>
    <w:multiLevelType w:val="hybridMultilevel"/>
    <w:tmpl w:val="53CE9D5E"/>
    <w:lvl w:ilvl="0" w:tplc="041B000F">
      <w:start w:val="1"/>
      <w:numFmt w:val="decimal"/>
      <w:lvlText w:val="%1."/>
      <w:lvlJc w:val="left"/>
      <w:pPr>
        <w:ind w:left="828" w:hanging="360"/>
      </w:pPr>
    </w:lvl>
    <w:lvl w:ilvl="1" w:tplc="041B0019" w:tentative="1">
      <w:start w:val="1"/>
      <w:numFmt w:val="lowerLetter"/>
      <w:lvlText w:val="%2."/>
      <w:lvlJc w:val="left"/>
      <w:pPr>
        <w:ind w:left="1548" w:hanging="360"/>
      </w:pPr>
    </w:lvl>
    <w:lvl w:ilvl="2" w:tplc="041B001B" w:tentative="1">
      <w:start w:val="1"/>
      <w:numFmt w:val="lowerRoman"/>
      <w:lvlText w:val="%3."/>
      <w:lvlJc w:val="right"/>
      <w:pPr>
        <w:ind w:left="2268" w:hanging="180"/>
      </w:pPr>
    </w:lvl>
    <w:lvl w:ilvl="3" w:tplc="041B000F" w:tentative="1">
      <w:start w:val="1"/>
      <w:numFmt w:val="decimal"/>
      <w:lvlText w:val="%4."/>
      <w:lvlJc w:val="left"/>
      <w:pPr>
        <w:ind w:left="2988" w:hanging="360"/>
      </w:pPr>
    </w:lvl>
    <w:lvl w:ilvl="4" w:tplc="041B0019" w:tentative="1">
      <w:start w:val="1"/>
      <w:numFmt w:val="lowerLetter"/>
      <w:lvlText w:val="%5."/>
      <w:lvlJc w:val="left"/>
      <w:pPr>
        <w:ind w:left="3708" w:hanging="360"/>
      </w:pPr>
    </w:lvl>
    <w:lvl w:ilvl="5" w:tplc="041B001B" w:tentative="1">
      <w:start w:val="1"/>
      <w:numFmt w:val="lowerRoman"/>
      <w:lvlText w:val="%6."/>
      <w:lvlJc w:val="right"/>
      <w:pPr>
        <w:ind w:left="4428" w:hanging="180"/>
      </w:pPr>
    </w:lvl>
    <w:lvl w:ilvl="6" w:tplc="041B000F" w:tentative="1">
      <w:start w:val="1"/>
      <w:numFmt w:val="decimal"/>
      <w:lvlText w:val="%7."/>
      <w:lvlJc w:val="left"/>
      <w:pPr>
        <w:ind w:left="5148" w:hanging="360"/>
      </w:pPr>
    </w:lvl>
    <w:lvl w:ilvl="7" w:tplc="041B0019" w:tentative="1">
      <w:start w:val="1"/>
      <w:numFmt w:val="lowerLetter"/>
      <w:lvlText w:val="%8."/>
      <w:lvlJc w:val="left"/>
      <w:pPr>
        <w:ind w:left="5868" w:hanging="360"/>
      </w:pPr>
    </w:lvl>
    <w:lvl w:ilvl="8" w:tplc="041B001B" w:tentative="1">
      <w:start w:val="1"/>
      <w:numFmt w:val="lowerRoman"/>
      <w:lvlText w:val="%9."/>
      <w:lvlJc w:val="right"/>
      <w:pPr>
        <w:ind w:left="6588" w:hanging="180"/>
      </w:pPr>
    </w:lvl>
  </w:abstractNum>
  <w:abstractNum w:abstractNumId="26" w15:restartNumberingAfterBreak="0">
    <w:nsid w:val="3CA71C56"/>
    <w:multiLevelType w:val="hybridMultilevel"/>
    <w:tmpl w:val="E3DE532C"/>
    <w:lvl w:ilvl="0" w:tplc="499E92B0">
      <w:start w:val="1"/>
      <w:numFmt w:val="decimal"/>
      <w:lvlText w:val="(%1)"/>
      <w:lvlJc w:val="left"/>
      <w:pPr>
        <w:ind w:left="468" w:hanging="360"/>
      </w:pPr>
      <w:rPr>
        <w:rFonts w:hint="default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188" w:hanging="360"/>
      </w:pPr>
    </w:lvl>
    <w:lvl w:ilvl="2" w:tplc="041B001B" w:tentative="1">
      <w:start w:val="1"/>
      <w:numFmt w:val="lowerRoman"/>
      <w:lvlText w:val="%3."/>
      <w:lvlJc w:val="right"/>
      <w:pPr>
        <w:ind w:left="1908" w:hanging="180"/>
      </w:pPr>
    </w:lvl>
    <w:lvl w:ilvl="3" w:tplc="041B000F" w:tentative="1">
      <w:start w:val="1"/>
      <w:numFmt w:val="decimal"/>
      <w:lvlText w:val="%4."/>
      <w:lvlJc w:val="left"/>
      <w:pPr>
        <w:ind w:left="2628" w:hanging="360"/>
      </w:pPr>
    </w:lvl>
    <w:lvl w:ilvl="4" w:tplc="041B0019" w:tentative="1">
      <w:start w:val="1"/>
      <w:numFmt w:val="lowerLetter"/>
      <w:lvlText w:val="%5."/>
      <w:lvlJc w:val="left"/>
      <w:pPr>
        <w:ind w:left="3348" w:hanging="360"/>
      </w:pPr>
    </w:lvl>
    <w:lvl w:ilvl="5" w:tplc="041B001B" w:tentative="1">
      <w:start w:val="1"/>
      <w:numFmt w:val="lowerRoman"/>
      <w:lvlText w:val="%6."/>
      <w:lvlJc w:val="right"/>
      <w:pPr>
        <w:ind w:left="4068" w:hanging="180"/>
      </w:pPr>
    </w:lvl>
    <w:lvl w:ilvl="6" w:tplc="041B000F" w:tentative="1">
      <w:start w:val="1"/>
      <w:numFmt w:val="decimal"/>
      <w:lvlText w:val="%7."/>
      <w:lvlJc w:val="left"/>
      <w:pPr>
        <w:ind w:left="4788" w:hanging="360"/>
      </w:pPr>
    </w:lvl>
    <w:lvl w:ilvl="7" w:tplc="041B0019" w:tentative="1">
      <w:start w:val="1"/>
      <w:numFmt w:val="lowerLetter"/>
      <w:lvlText w:val="%8."/>
      <w:lvlJc w:val="left"/>
      <w:pPr>
        <w:ind w:left="5508" w:hanging="360"/>
      </w:pPr>
    </w:lvl>
    <w:lvl w:ilvl="8" w:tplc="041B001B" w:tentative="1">
      <w:start w:val="1"/>
      <w:numFmt w:val="lowerRoman"/>
      <w:lvlText w:val="%9."/>
      <w:lvlJc w:val="right"/>
      <w:pPr>
        <w:ind w:left="6228" w:hanging="180"/>
      </w:pPr>
    </w:lvl>
  </w:abstractNum>
  <w:abstractNum w:abstractNumId="27" w15:restartNumberingAfterBreak="0">
    <w:nsid w:val="435E2203"/>
    <w:multiLevelType w:val="hybridMultilevel"/>
    <w:tmpl w:val="0172EC00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28" w15:restartNumberingAfterBreak="0">
    <w:nsid w:val="46666DF0"/>
    <w:multiLevelType w:val="hybridMultilevel"/>
    <w:tmpl w:val="7A0A2D80"/>
    <w:lvl w:ilvl="0" w:tplc="041B0017">
      <w:start w:val="1"/>
      <w:numFmt w:val="lowerLetter"/>
      <w:lvlText w:val="%1)"/>
      <w:lvlJc w:val="left"/>
      <w:pPr>
        <w:ind w:left="1548" w:hanging="360"/>
      </w:pPr>
    </w:lvl>
    <w:lvl w:ilvl="1" w:tplc="041B0019" w:tentative="1">
      <w:start w:val="1"/>
      <w:numFmt w:val="lowerLetter"/>
      <w:lvlText w:val="%2."/>
      <w:lvlJc w:val="left"/>
      <w:pPr>
        <w:ind w:left="2268" w:hanging="360"/>
      </w:pPr>
    </w:lvl>
    <w:lvl w:ilvl="2" w:tplc="041B001B" w:tentative="1">
      <w:start w:val="1"/>
      <w:numFmt w:val="lowerRoman"/>
      <w:lvlText w:val="%3."/>
      <w:lvlJc w:val="right"/>
      <w:pPr>
        <w:ind w:left="2988" w:hanging="180"/>
      </w:pPr>
    </w:lvl>
    <w:lvl w:ilvl="3" w:tplc="041B000F" w:tentative="1">
      <w:start w:val="1"/>
      <w:numFmt w:val="decimal"/>
      <w:lvlText w:val="%4."/>
      <w:lvlJc w:val="left"/>
      <w:pPr>
        <w:ind w:left="3708" w:hanging="360"/>
      </w:pPr>
    </w:lvl>
    <w:lvl w:ilvl="4" w:tplc="041B0019" w:tentative="1">
      <w:start w:val="1"/>
      <w:numFmt w:val="lowerLetter"/>
      <w:lvlText w:val="%5."/>
      <w:lvlJc w:val="left"/>
      <w:pPr>
        <w:ind w:left="4428" w:hanging="360"/>
      </w:pPr>
    </w:lvl>
    <w:lvl w:ilvl="5" w:tplc="041B001B" w:tentative="1">
      <w:start w:val="1"/>
      <w:numFmt w:val="lowerRoman"/>
      <w:lvlText w:val="%6."/>
      <w:lvlJc w:val="right"/>
      <w:pPr>
        <w:ind w:left="5148" w:hanging="180"/>
      </w:pPr>
    </w:lvl>
    <w:lvl w:ilvl="6" w:tplc="041B000F" w:tentative="1">
      <w:start w:val="1"/>
      <w:numFmt w:val="decimal"/>
      <w:lvlText w:val="%7."/>
      <w:lvlJc w:val="left"/>
      <w:pPr>
        <w:ind w:left="5868" w:hanging="360"/>
      </w:pPr>
    </w:lvl>
    <w:lvl w:ilvl="7" w:tplc="041B0019" w:tentative="1">
      <w:start w:val="1"/>
      <w:numFmt w:val="lowerLetter"/>
      <w:lvlText w:val="%8."/>
      <w:lvlJc w:val="left"/>
      <w:pPr>
        <w:ind w:left="6588" w:hanging="360"/>
      </w:pPr>
    </w:lvl>
    <w:lvl w:ilvl="8" w:tplc="041B001B" w:tentative="1">
      <w:start w:val="1"/>
      <w:numFmt w:val="lowerRoman"/>
      <w:lvlText w:val="%9."/>
      <w:lvlJc w:val="right"/>
      <w:pPr>
        <w:ind w:left="7308" w:hanging="180"/>
      </w:pPr>
    </w:lvl>
  </w:abstractNum>
  <w:abstractNum w:abstractNumId="29" w15:restartNumberingAfterBreak="0">
    <w:nsid w:val="4CB57D14"/>
    <w:multiLevelType w:val="hybridMultilevel"/>
    <w:tmpl w:val="715A059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2" w15:restartNumberingAfterBreak="0">
    <w:nsid w:val="4EDF0E35"/>
    <w:multiLevelType w:val="hybridMultilevel"/>
    <w:tmpl w:val="6C70A380"/>
    <w:lvl w:ilvl="0" w:tplc="121E857E">
      <w:start w:val="1"/>
      <w:numFmt w:val="lowerLetter"/>
      <w:lvlText w:val="%1)"/>
      <w:lvlJc w:val="left"/>
      <w:pPr>
        <w:ind w:left="1841" w:hanging="360"/>
      </w:pPr>
      <w:rPr>
        <w:rFonts w:cs="Times New Roman" w:hint="default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34" w15:restartNumberingAfterBreak="0">
    <w:nsid w:val="55975A04"/>
    <w:multiLevelType w:val="hybridMultilevel"/>
    <w:tmpl w:val="2570851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6956771"/>
    <w:multiLevelType w:val="hybridMultilevel"/>
    <w:tmpl w:val="4CBAEF2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7" w15:restartNumberingAfterBreak="0">
    <w:nsid w:val="5BC56852"/>
    <w:multiLevelType w:val="hybridMultilevel"/>
    <w:tmpl w:val="CA34BBD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E6C10A4"/>
    <w:multiLevelType w:val="hybridMultilevel"/>
    <w:tmpl w:val="69ECF5EA"/>
    <w:lvl w:ilvl="0" w:tplc="CAF0EC5E">
      <w:start w:val="1"/>
      <w:numFmt w:val="lowerLetter"/>
      <w:lvlText w:val="%1)"/>
      <w:lvlJc w:val="left"/>
      <w:pPr>
        <w:ind w:left="1841" w:hanging="360"/>
      </w:pPr>
      <w:rPr>
        <w:rFonts w:cs="Times New Roman" w:hint="default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2F05794"/>
    <w:multiLevelType w:val="hybridMultilevel"/>
    <w:tmpl w:val="41C47164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0" w15:restartNumberingAfterBreak="0">
    <w:nsid w:val="64EE41E3"/>
    <w:multiLevelType w:val="hybridMultilevel"/>
    <w:tmpl w:val="B6184154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1" w15:restartNumberingAfterBreak="0">
    <w:nsid w:val="66CA110C"/>
    <w:multiLevelType w:val="hybridMultilevel"/>
    <w:tmpl w:val="018CBE80"/>
    <w:lvl w:ilvl="0" w:tplc="121E857E">
      <w:start w:val="1"/>
      <w:numFmt w:val="lowerLetter"/>
      <w:lvlText w:val="%1)"/>
      <w:lvlJc w:val="left"/>
      <w:pPr>
        <w:ind w:left="1841" w:hanging="360"/>
      </w:pPr>
      <w:rPr>
        <w:rFonts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4"/>
        <w:szCs w:val="24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43" w15:restartNumberingAfterBreak="0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44" w15:restartNumberingAfterBreak="0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F121C3B"/>
    <w:multiLevelType w:val="hybridMultilevel"/>
    <w:tmpl w:val="50564E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2"/>
  </w:num>
  <w:num w:numId="2">
    <w:abstractNumId w:val="1"/>
  </w:num>
  <w:num w:numId="3">
    <w:abstractNumId w:val="36"/>
  </w:num>
  <w:num w:numId="4">
    <w:abstractNumId w:val="21"/>
  </w:num>
  <w:num w:numId="5">
    <w:abstractNumId w:val="38"/>
  </w:num>
  <w:num w:numId="6">
    <w:abstractNumId w:val="4"/>
  </w:num>
  <w:num w:numId="7">
    <w:abstractNumId w:val="23"/>
  </w:num>
  <w:num w:numId="8">
    <w:abstractNumId w:val="45"/>
  </w:num>
  <w:num w:numId="9">
    <w:abstractNumId w:val="7"/>
  </w:num>
  <w:num w:numId="10">
    <w:abstractNumId w:val="44"/>
  </w:num>
  <w:num w:numId="11">
    <w:abstractNumId w:val="14"/>
  </w:num>
  <w:num w:numId="12">
    <w:abstractNumId w:val="43"/>
  </w:num>
  <w:num w:numId="13">
    <w:abstractNumId w:val="17"/>
  </w:num>
  <w:num w:numId="14">
    <w:abstractNumId w:val="31"/>
  </w:num>
  <w:num w:numId="15">
    <w:abstractNumId w:val="18"/>
  </w:num>
  <w:num w:numId="16">
    <w:abstractNumId w:val="11"/>
  </w:num>
  <w:num w:numId="17">
    <w:abstractNumId w:val="19"/>
  </w:num>
  <w:num w:numId="18">
    <w:abstractNumId w:val="30"/>
  </w:num>
  <w:num w:numId="19">
    <w:abstractNumId w:val="13"/>
  </w:num>
  <w:num w:numId="20">
    <w:abstractNumId w:val="33"/>
  </w:num>
  <w:num w:numId="21">
    <w:abstractNumId w:val="0"/>
  </w:num>
  <w:num w:numId="22">
    <w:abstractNumId w:val="3"/>
  </w:num>
  <w:num w:numId="23">
    <w:abstractNumId w:val="10"/>
  </w:num>
  <w:num w:numId="24">
    <w:abstractNumId w:val="9"/>
  </w:num>
  <w:num w:numId="25">
    <w:abstractNumId w:val="16"/>
  </w:num>
  <w:num w:numId="26">
    <w:abstractNumId w:val="37"/>
  </w:num>
  <w:num w:numId="27">
    <w:abstractNumId w:val="34"/>
  </w:num>
  <w:num w:numId="28">
    <w:abstractNumId w:val="35"/>
  </w:num>
  <w:num w:numId="29">
    <w:abstractNumId w:val="46"/>
  </w:num>
  <w:num w:numId="30">
    <w:abstractNumId w:val="29"/>
  </w:num>
  <w:num w:numId="31">
    <w:abstractNumId w:val="20"/>
  </w:num>
  <w:num w:numId="32">
    <w:abstractNumId w:val="40"/>
  </w:num>
  <w:num w:numId="33">
    <w:abstractNumId w:val="39"/>
  </w:num>
  <w:num w:numId="34">
    <w:abstractNumId w:val="24"/>
  </w:num>
  <w:num w:numId="35">
    <w:abstractNumId w:val="2"/>
  </w:num>
  <w:num w:numId="36">
    <w:abstractNumId w:val="26"/>
  </w:num>
  <w:num w:numId="37">
    <w:abstractNumId w:val="22"/>
  </w:num>
  <w:num w:numId="38">
    <w:abstractNumId w:val="25"/>
  </w:num>
  <w:num w:numId="39">
    <w:abstractNumId w:val="28"/>
  </w:num>
  <w:num w:numId="40">
    <w:abstractNumId w:val="5"/>
  </w:num>
  <w:num w:numId="41">
    <w:abstractNumId w:val="15"/>
  </w:num>
  <w:num w:numId="42">
    <w:abstractNumId w:val="41"/>
  </w:num>
  <w:num w:numId="43">
    <w:abstractNumId w:val="6"/>
  </w:num>
  <w:num w:numId="44">
    <w:abstractNumId w:val="32"/>
  </w:num>
  <w:num w:numId="45">
    <w:abstractNumId w:val="12"/>
  </w:num>
  <w:num w:numId="46">
    <w:abstractNumId w:val="27"/>
  </w:num>
  <w:num w:numId="47">
    <w:abstractNumId w:val="8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TrackMoves/>
  <w:defaultTabStop w:val="709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2184E"/>
    <w:rsid w:val="00014BBA"/>
    <w:rsid w:val="0002184E"/>
    <w:rsid w:val="00033903"/>
    <w:rsid w:val="000363E9"/>
    <w:rsid w:val="00040568"/>
    <w:rsid w:val="000549FD"/>
    <w:rsid w:val="00057ACB"/>
    <w:rsid w:val="00061DBD"/>
    <w:rsid w:val="00065EAA"/>
    <w:rsid w:val="00073DFA"/>
    <w:rsid w:val="000750CC"/>
    <w:rsid w:val="000863E3"/>
    <w:rsid w:val="000936E4"/>
    <w:rsid w:val="00095F28"/>
    <w:rsid w:val="00096D0C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5986"/>
    <w:rsid w:val="00117DCC"/>
    <w:rsid w:val="00136819"/>
    <w:rsid w:val="00137CED"/>
    <w:rsid w:val="0015355C"/>
    <w:rsid w:val="00157AE4"/>
    <w:rsid w:val="001636EA"/>
    <w:rsid w:val="00176DB6"/>
    <w:rsid w:val="00180E8F"/>
    <w:rsid w:val="001869C8"/>
    <w:rsid w:val="00197F6B"/>
    <w:rsid w:val="001B23AC"/>
    <w:rsid w:val="001B3944"/>
    <w:rsid w:val="001C205A"/>
    <w:rsid w:val="001C7498"/>
    <w:rsid w:val="001E6814"/>
    <w:rsid w:val="001F3BEF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D37DB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843EF"/>
    <w:rsid w:val="0038596D"/>
    <w:rsid w:val="003A0E58"/>
    <w:rsid w:val="003B7BEA"/>
    <w:rsid w:val="003C287E"/>
    <w:rsid w:val="003C3963"/>
    <w:rsid w:val="003C42E2"/>
    <w:rsid w:val="003C7B2A"/>
    <w:rsid w:val="003D1414"/>
    <w:rsid w:val="003D20FB"/>
    <w:rsid w:val="003E4C68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1182"/>
    <w:rsid w:val="00442928"/>
    <w:rsid w:val="00455D8A"/>
    <w:rsid w:val="004561B1"/>
    <w:rsid w:val="004645A4"/>
    <w:rsid w:val="00467072"/>
    <w:rsid w:val="004702B3"/>
    <w:rsid w:val="004752D3"/>
    <w:rsid w:val="0048444D"/>
    <w:rsid w:val="00484684"/>
    <w:rsid w:val="004A7709"/>
    <w:rsid w:val="004B6C3E"/>
    <w:rsid w:val="004C51EF"/>
    <w:rsid w:val="004C601C"/>
    <w:rsid w:val="004D0154"/>
    <w:rsid w:val="004D26B9"/>
    <w:rsid w:val="004D764A"/>
    <w:rsid w:val="004E16FF"/>
    <w:rsid w:val="004E2926"/>
    <w:rsid w:val="004E4D49"/>
    <w:rsid w:val="004E535B"/>
    <w:rsid w:val="004F2969"/>
    <w:rsid w:val="004F3255"/>
    <w:rsid w:val="004F7B22"/>
    <w:rsid w:val="00500067"/>
    <w:rsid w:val="00507DFF"/>
    <w:rsid w:val="005128A3"/>
    <w:rsid w:val="005134CE"/>
    <w:rsid w:val="00515775"/>
    <w:rsid w:val="00523025"/>
    <w:rsid w:val="00526378"/>
    <w:rsid w:val="00530F3D"/>
    <w:rsid w:val="00532221"/>
    <w:rsid w:val="005354DA"/>
    <w:rsid w:val="0054211B"/>
    <w:rsid w:val="00542C29"/>
    <w:rsid w:val="0054636D"/>
    <w:rsid w:val="00551C19"/>
    <w:rsid w:val="005521D2"/>
    <w:rsid w:val="00557108"/>
    <w:rsid w:val="005571A2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A4594"/>
    <w:rsid w:val="005C520B"/>
    <w:rsid w:val="005D26AA"/>
    <w:rsid w:val="005D5573"/>
    <w:rsid w:val="005E06F2"/>
    <w:rsid w:val="005E076F"/>
    <w:rsid w:val="005E2BB6"/>
    <w:rsid w:val="005E5955"/>
    <w:rsid w:val="005E5BAF"/>
    <w:rsid w:val="005E6063"/>
    <w:rsid w:val="005E6D20"/>
    <w:rsid w:val="005F28C2"/>
    <w:rsid w:val="005F3EF8"/>
    <w:rsid w:val="005F6FDE"/>
    <w:rsid w:val="00601926"/>
    <w:rsid w:val="00610946"/>
    <w:rsid w:val="00610DC3"/>
    <w:rsid w:val="0061305C"/>
    <w:rsid w:val="00613C25"/>
    <w:rsid w:val="00616F83"/>
    <w:rsid w:val="00640A04"/>
    <w:rsid w:val="00642FE0"/>
    <w:rsid w:val="00661D6C"/>
    <w:rsid w:val="00662DFF"/>
    <w:rsid w:val="00663AA1"/>
    <w:rsid w:val="00664E2B"/>
    <w:rsid w:val="00667B4C"/>
    <w:rsid w:val="00693867"/>
    <w:rsid w:val="00696833"/>
    <w:rsid w:val="006A0453"/>
    <w:rsid w:val="006B11C5"/>
    <w:rsid w:val="006C0F8A"/>
    <w:rsid w:val="006C1D59"/>
    <w:rsid w:val="006C1ECA"/>
    <w:rsid w:val="006C4347"/>
    <w:rsid w:val="006C7CA4"/>
    <w:rsid w:val="006D05CC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26CA4"/>
    <w:rsid w:val="00730881"/>
    <w:rsid w:val="00741B8F"/>
    <w:rsid w:val="00750D6D"/>
    <w:rsid w:val="00753264"/>
    <w:rsid w:val="007709DB"/>
    <w:rsid w:val="00773649"/>
    <w:rsid w:val="00774D39"/>
    <w:rsid w:val="007842FC"/>
    <w:rsid w:val="007854C2"/>
    <w:rsid w:val="007867EF"/>
    <w:rsid w:val="0078785F"/>
    <w:rsid w:val="00790D5A"/>
    <w:rsid w:val="007935BB"/>
    <w:rsid w:val="007A4B5F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1BD2"/>
    <w:rsid w:val="007E3796"/>
    <w:rsid w:val="007F25A7"/>
    <w:rsid w:val="007F6484"/>
    <w:rsid w:val="007F77E9"/>
    <w:rsid w:val="007F7951"/>
    <w:rsid w:val="008042E6"/>
    <w:rsid w:val="008116B5"/>
    <w:rsid w:val="00816FA8"/>
    <w:rsid w:val="00822975"/>
    <w:rsid w:val="008239E1"/>
    <w:rsid w:val="00825A52"/>
    <w:rsid w:val="008319B3"/>
    <w:rsid w:val="00833C92"/>
    <w:rsid w:val="00842A60"/>
    <w:rsid w:val="00850D84"/>
    <w:rsid w:val="00850F45"/>
    <w:rsid w:val="00862911"/>
    <w:rsid w:val="0086313E"/>
    <w:rsid w:val="00870CEE"/>
    <w:rsid w:val="008719EE"/>
    <w:rsid w:val="00873CDA"/>
    <w:rsid w:val="008904A0"/>
    <w:rsid w:val="008A144B"/>
    <w:rsid w:val="008B04DC"/>
    <w:rsid w:val="008B2D04"/>
    <w:rsid w:val="008C08A3"/>
    <w:rsid w:val="008C5D41"/>
    <w:rsid w:val="008D3699"/>
    <w:rsid w:val="008D55C7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5C40"/>
    <w:rsid w:val="009262DF"/>
    <w:rsid w:val="00931C39"/>
    <w:rsid w:val="009320B6"/>
    <w:rsid w:val="00932A78"/>
    <w:rsid w:val="00935A5A"/>
    <w:rsid w:val="00936E40"/>
    <w:rsid w:val="009377B4"/>
    <w:rsid w:val="009379B9"/>
    <w:rsid w:val="00945F6E"/>
    <w:rsid w:val="00947523"/>
    <w:rsid w:val="00947AC2"/>
    <w:rsid w:val="009500FA"/>
    <w:rsid w:val="009502D0"/>
    <w:rsid w:val="00960D2E"/>
    <w:rsid w:val="0096453B"/>
    <w:rsid w:val="0097566D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00DE"/>
    <w:rsid w:val="009E0E50"/>
    <w:rsid w:val="009E5DBF"/>
    <w:rsid w:val="009F3114"/>
    <w:rsid w:val="00A028DD"/>
    <w:rsid w:val="00A06093"/>
    <w:rsid w:val="00A2262B"/>
    <w:rsid w:val="00A362B4"/>
    <w:rsid w:val="00A37E53"/>
    <w:rsid w:val="00A42995"/>
    <w:rsid w:val="00A4541F"/>
    <w:rsid w:val="00A459C4"/>
    <w:rsid w:val="00A47523"/>
    <w:rsid w:val="00A5461B"/>
    <w:rsid w:val="00A55517"/>
    <w:rsid w:val="00A667BB"/>
    <w:rsid w:val="00A676B5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078E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012"/>
    <w:rsid w:val="00B5027E"/>
    <w:rsid w:val="00B53950"/>
    <w:rsid w:val="00B56D9D"/>
    <w:rsid w:val="00B56EA9"/>
    <w:rsid w:val="00B57447"/>
    <w:rsid w:val="00B65B76"/>
    <w:rsid w:val="00B6654F"/>
    <w:rsid w:val="00B66E7C"/>
    <w:rsid w:val="00B83CD4"/>
    <w:rsid w:val="00B861E8"/>
    <w:rsid w:val="00BA20BB"/>
    <w:rsid w:val="00BA22DB"/>
    <w:rsid w:val="00BA7EF8"/>
    <w:rsid w:val="00BB0CD4"/>
    <w:rsid w:val="00BB340A"/>
    <w:rsid w:val="00BC6A1A"/>
    <w:rsid w:val="00BD09BF"/>
    <w:rsid w:val="00BD14D0"/>
    <w:rsid w:val="00BE0A56"/>
    <w:rsid w:val="00BE4FC2"/>
    <w:rsid w:val="00BE718E"/>
    <w:rsid w:val="00BE7897"/>
    <w:rsid w:val="00BF0144"/>
    <w:rsid w:val="00BF2E1C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C19B9"/>
    <w:rsid w:val="00CC35F4"/>
    <w:rsid w:val="00CC4F94"/>
    <w:rsid w:val="00CC7D28"/>
    <w:rsid w:val="00CD1488"/>
    <w:rsid w:val="00CE1C8C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3407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B95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6CB9"/>
    <w:rsid w:val="00E6578B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21F19"/>
    <w:rsid w:val="00F3552D"/>
    <w:rsid w:val="00F355BC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74A57"/>
    <w:rsid w:val="00F8192A"/>
    <w:rsid w:val="00F81CFB"/>
    <w:rsid w:val="00F8214D"/>
    <w:rsid w:val="00F907BC"/>
    <w:rsid w:val="00F9390B"/>
    <w:rsid w:val="00FA1CA1"/>
    <w:rsid w:val="00FB2096"/>
    <w:rsid w:val="00FC09CE"/>
    <w:rsid w:val="00FD0B26"/>
    <w:rsid w:val="00FE5C71"/>
    <w:rsid w:val="00FE6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458F4305-43F4-4B93-88E0-D5EA2BD971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semiHidden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Pr>
      <w:sz w:val="20"/>
      <w:szCs w:val="20"/>
    </w:rPr>
  </w:style>
  <w:style w:type="character" w:styleId="Odkaznapoznmkupodiarou">
    <w:name w:val="footnote reference"/>
    <w:semiHidden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  <w:rPr>
      <w:lang w:val="x-none" w:eastAsia="x-none"/>
    </w:rPr>
  </w:style>
  <w:style w:type="character" w:styleId="slostrany">
    <w:name w:val="page number"/>
    <w:basedOn w:val="Predvolenpsmoodseku"/>
    <w:semiHidden/>
  </w:style>
  <w:style w:type="paragraph" w:styleId="Zkladntext0">
    <w:name w:val="Body Text"/>
    <w:basedOn w:val="Normlny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pPr>
      <w:jc w:val="both"/>
    </w:pPr>
  </w:style>
  <w:style w:type="paragraph" w:styleId="Zarkazkladnhotextu">
    <w:name w:val="Body Text Indent"/>
    <w:basedOn w:val="Normlny"/>
    <w:semiHidden/>
    <w:pPr>
      <w:ind w:firstLine="360"/>
      <w:jc w:val="both"/>
    </w:pPr>
  </w:style>
  <w:style w:type="paragraph" w:styleId="Zarkazkladnhotextu2">
    <w:name w:val="Body Text Indent 2"/>
    <w:basedOn w:val="Normlny"/>
    <w:semiHidden/>
    <w:pPr>
      <w:ind w:firstLine="360"/>
    </w:pPr>
  </w:style>
  <w:style w:type="paragraph" w:styleId="Zkladntext3">
    <w:name w:val="Body Text 3"/>
    <w:basedOn w:val="Normlny"/>
    <w:semiHidden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pPr>
      <w:ind w:left="1680" w:right="-468" w:hanging="240"/>
    </w:pPr>
  </w:style>
  <w:style w:type="paragraph" w:styleId="Zarkazkladnhotextu3">
    <w:name w:val="Body Text Indent 3"/>
    <w:basedOn w:val="Normlny"/>
    <w:semiHidden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pPr>
      <w:tabs>
        <w:tab w:val="center" w:pos="4703"/>
        <w:tab w:val="right" w:pos="9406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rsid w:val="00F570BD"/>
    <w:rPr>
      <w:sz w:val="24"/>
      <w:szCs w:val="24"/>
      <w:lang w:eastAsia="x-none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  <w:rPr>
      <w:lang w:val="x-none" w:eastAsia="x-none"/>
    </w:rPr>
  </w:style>
  <w:style w:type="paragraph" w:styleId="Textkoncovejpoznmky">
    <w:name w:val="Text koncovej poznámky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Odkaz na koncovú poznámku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  <w:rPr>
      <w:sz w:val="24"/>
      <w:szCs w:val="24"/>
      <w:lang w:eastAsia="x-none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D4A955-9070-4FEF-844A-022BF7901E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MIKRO 2020_pozn Protech.docx</Template>
  <TotalTime>1</TotalTime>
  <Pages>5</Pages>
  <Words>1514</Words>
  <Characters>8634</Characters>
  <Application>Microsoft Office Word</Application>
  <DocSecurity>0</DocSecurity>
  <Lines>71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10128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EK</dc:creator>
  <cp:keywords/>
  <cp:lastModifiedBy>pc</cp:lastModifiedBy>
  <cp:revision>2</cp:revision>
  <cp:lastPrinted>2016-12-18T16:02:00Z</cp:lastPrinted>
  <dcterms:created xsi:type="dcterms:W3CDTF">2021-03-08T11:32:00Z</dcterms:created>
  <dcterms:modified xsi:type="dcterms:W3CDTF">2021-03-08T11:32:00Z</dcterms:modified>
</cp:coreProperties>
</file>