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2AC" w:rsidRPr="00804A38" w:rsidRDefault="00893D78" w:rsidP="001F1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20"/>
          <w:lang w:eastAsia="sk-SK"/>
        </w:rPr>
        <w:t>Poznámky k 31.12.2020</w:t>
      </w:r>
    </w:p>
    <w:p w:rsidR="001F12AC" w:rsidRPr="00804A38" w:rsidRDefault="001F12AC" w:rsidP="001F1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1F12AC" w:rsidRPr="00804A38" w:rsidRDefault="001F12AC" w:rsidP="001F1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04A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</w:t>
      </w:r>
    </w:p>
    <w:p w:rsidR="001F12AC" w:rsidRPr="00804A38" w:rsidRDefault="001F12AC" w:rsidP="001F1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04A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Všeobecné údaje</w:t>
      </w:r>
    </w:p>
    <w:p w:rsidR="001F12AC" w:rsidRPr="00804A38" w:rsidRDefault="001F12AC" w:rsidP="001F12A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04A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Identifikačné údaje účtovnej jednotky </w:t>
      </w:r>
    </w:p>
    <w:p w:rsidR="001F12AC" w:rsidRPr="00804A38" w:rsidRDefault="001F12AC" w:rsidP="001F1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4745"/>
      </w:tblGrid>
      <w:tr w:rsidR="001F12AC" w:rsidRPr="00804A38" w:rsidTr="0045215F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F12AC" w:rsidRPr="00804A38" w:rsidTr="0045215F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Názov účtovnej jednotky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Obec Malá Poľana</w:t>
            </w:r>
          </w:p>
        </w:tc>
      </w:tr>
      <w:tr w:rsidR="001F12AC" w:rsidRPr="00804A38" w:rsidTr="0045215F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Sídlo účtovnej jednotky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Malá poľana 72, 090 24 Miková</w:t>
            </w:r>
          </w:p>
        </w:tc>
      </w:tr>
      <w:tr w:rsidR="001F12AC" w:rsidRPr="00804A38" w:rsidTr="0045215F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IČO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00330701</w:t>
            </w:r>
          </w:p>
        </w:tc>
      </w:tr>
      <w:tr w:rsidR="001F12AC" w:rsidRPr="00804A38" w:rsidTr="0045215F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Dátum zriadenia 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01.01.1990  </w:t>
            </w:r>
          </w:p>
        </w:tc>
      </w:tr>
      <w:tr w:rsidR="001F12AC" w:rsidRPr="00804A38" w:rsidTr="0045215F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Spôsob zriadenia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Samospráva</w:t>
            </w:r>
          </w:p>
        </w:tc>
      </w:tr>
      <w:tr w:rsidR="001F12AC" w:rsidRPr="00804A38" w:rsidTr="0045215F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Názov zriaďovateľa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F12AC" w:rsidRPr="00804A38" w:rsidTr="0045215F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Sídlo zriaďovateľa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F12AC" w:rsidRPr="00804A38" w:rsidTr="0045215F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b) Právny dôvod na zostavenie účtovnej závierky 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4A38"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04A38"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sk-SK"/>
              </w:rPr>
              <w:instrText xml:space="preserve"> FORMCHECKBOX </w:instrText>
            </w:r>
            <w:r w:rsidR="006712D2"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sk-SK"/>
              </w:rPr>
            </w:r>
            <w:r w:rsidR="006712D2"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sk-SK"/>
              </w:rPr>
              <w:fldChar w:fldCharType="separate"/>
            </w:r>
            <w:r w:rsidRPr="00804A38"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sk-SK"/>
              </w:rPr>
              <w:fldChar w:fldCharType="end"/>
            </w:r>
            <w:r w:rsidRPr="00804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</w:t>
            </w:r>
            <w:r w:rsidRPr="00804A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riadna</w:t>
            </w:r>
          </w:p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4A38"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A38"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sk-SK"/>
              </w:rPr>
              <w:instrText xml:space="preserve"> FORMCHECKBOX </w:instrText>
            </w:r>
            <w:r w:rsidR="006712D2"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sk-SK"/>
              </w:rPr>
            </w:r>
            <w:r w:rsidR="006712D2"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sk-SK"/>
              </w:rPr>
              <w:fldChar w:fldCharType="separate"/>
            </w:r>
            <w:r w:rsidRPr="00804A38"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sk-SK"/>
              </w:rPr>
              <w:fldChar w:fldCharType="end"/>
            </w:r>
            <w:r w:rsidRPr="00804A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mimoriadna </w:t>
            </w:r>
          </w:p>
        </w:tc>
      </w:tr>
      <w:tr w:rsidR="001F12AC" w:rsidRPr="00804A38" w:rsidTr="0045215F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Účtovná jednotka je súčasťou konsolidovaného celku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4A38"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A38"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sk-SK"/>
              </w:rPr>
              <w:instrText xml:space="preserve"> FORMCHECKBOX </w:instrText>
            </w:r>
            <w:r w:rsidR="006712D2"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sk-SK"/>
              </w:rPr>
            </w:r>
            <w:r w:rsidR="006712D2"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sk-SK"/>
              </w:rPr>
              <w:fldChar w:fldCharType="separate"/>
            </w:r>
            <w:r w:rsidRPr="00804A38"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sk-SK"/>
              </w:rPr>
              <w:fldChar w:fldCharType="end"/>
            </w:r>
            <w:r w:rsidRPr="00804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</w:t>
            </w:r>
            <w:r w:rsidRPr="00804A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áno</w:t>
            </w:r>
          </w:p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sk-SK"/>
              </w:rPr>
            </w:pPr>
            <w:r w:rsidRPr="00804A38"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A38"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sk-SK"/>
              </w:rPr>
              <w:instrText xml:space="preserve"> FORMCHECKBOX </w:instrText>
            </w:r>
            <w:r w:rsidR="006712D2"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sk-SK"/>
              </w:rPr>
            </w:r>
            <w:r w:rsidR="006712D2"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sk-SK"/>
              </w:rPr>
              <w:fldChar w:fldCharType="separate"/>
            </w:r>
            <w:r w:rsidRPr="00804A38"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sk-SK"/>
              </w:rPr>
              <w:fldChar w:fldCharType="end"/>
            </w:r>
            <w:r w:rsidRPr="00804A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nie</w:t>
            </w:r>
          </w:p>
        </w:tc>
      </w:tr>
      <w:tr w:rsidR="001F12AC" w:rsidRPr="00804A38" w:rsidTr="0045215F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Účtovná jednotka je súčasťou súhrnného celku verejnej správy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4A38"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04A38"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sk-SK"/>
              </w:rPr>
              <w:instrText xml:space="preserve"> FORMCHECKBOX </w:instrText>
            </w:r>
            <w:r w:rsidR="006712D2"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sk-SK"/>
              </w:rPr>
            </w:r>
            <w:r w:rsidR="006712D2"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sk-SK"/>
              </w:rPr>
              <w:fldChar w:fldCharType="separate"/>
            </w:r>
            <w:r w:rsidRPr="00804A38"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sk-SK"/>
              </w:rPr>
              <w:fldChar w:fldCharType="end"/>
            </w:r>
            <w:r w:rsidRPr="00804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</w:t>
            </w:r>
            <w:r w:rsidRPr="00804A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áno</w:t>
            </w:r>
          </w:p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sk-SK"/>
              </w:rPr>
            </w:pPr>
            <w:r w:rsidRPr="00804A38"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A38"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sk-SK"/>
              </w:rPr>
              <w:instrText xml:space="preserve"> FORMCHECKBOX </w:instrText>
            </w:r>
            <w:r w:rsidR="006712D2"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sk-SK"/>
              </w:rPr>
            </w:r>
            <w:r w:rsidR="006712D2"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sk-SK"/>
              </w:rPr>
              <w:fldChar w:fldCharType="separate"/>
            </w:r>
            <w:r w:rsidRPr="00804A38"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sk-SK"/>
              </w:rPr>
              <w:fldChar w:fldCharType="end"/>
            </w:r>
            <w:r w:rsidRPr="00804A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nie</w:t>
            </w:r>
          </w:p>
        </w:tc>
      </w:tr>
    </w:tbl>
    <w:p w:rsidR="001F12AC" w:rsidRPr="00804A38" w:rsidRDefault="001F12AC" w:rsidP="001F1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F12AC" w:rsidRPr="00804A38" w:rsidRDefault="001F12AC" w:rsidP="001F12A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04A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Opis činnosti účtovnej jednotky </w:t>
      </w:r>
    </w:p>
    <w:p w:rsidR="001F12AC" w:rsidRPr="00804A38" w:rsidRDefault="001F12AC" w:rsidP="001F1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4745"/>
      </w:tblGrid>
      <w:tr w:rsidR="001F12AC" w:rsidRPr="00804A38" w:rsidTr="0045215F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Hlavná činnosť účtovnej jednotky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Starostlivosť o všestranný rozvoj obce a jej obyvateľov</w:t>
            </w:r>
          </w:p>
        </w:tc>
      </w:tr>
    </w:tbl>
    <w:p w:rsidR="001F12AC" w:rsidRPr="00804A38" w:rsidRDefault="001F12AC" w:rsidP="001F1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F12AC" w:rsidRPr="00804A38" w:rsidRDefault="001F12AC" w:rsidP="001F12A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04A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Informácie o štatutárnych zástupcoch a o organizačnej štruktúre účtovnej jednotky </w:t>
      </w:r>
    </w:p>
    <w:p w:rsidR="001F12AC" w:rsidRPr="00804A38" w:rsidRDefault="001F12AC" w:rsidP="001F1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4745"/>
      </w:tblGrid>
      <w:tr w:rsidR="001F12AC" w:rsidRPr="00804A38" w:rsidTr="0045215F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Štatutárny zástupca (meno a priezvisko)</w:t>
            </w:r>
          </w:p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Funkcia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Anna Bandiová,</w:t>
            </w:r>
          </w:p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Starostka obce</w:t>
            </w:r>
          </w:p>
        </w:tc>
      </w:tr>
      <w:tr w:rsidR="001F12AC" w:rsidRPr="00804A38" w:rsidTr="0045215F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Štatutárny zástupca (meno a priezvisko)</w:t>
            </w:r>
          </w:p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Funkcia 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Peter </w:t>
            </w:r>
            <w:proofErr w:type="spellStart"/>
            <w:r w:rsidRPr="00804A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Štefani</w:t>
            </w:r>
            <w:proofErr w:type="spellEnd"/>
          </w:p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Zástupca starostky obce</w:t>
            </w:r>
          </w:p>
        </w:tc>
      </w:tr>
      <w:tr w:rsidR="001F12AC" w:rsidRPr="00804A38" w:rsidTr="0045215F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počet zamestnancov počas účtovného obdobia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1F12AC" w:rsidRPr="00804A38" w:rsidTr="0045215F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Počet zamestnancov ku dňu, ku ktorému sa zostavuje účtovná závierka účtovnej jednotky z toho:  </w:t>
            </w:r>
          </w:p>
          <w:p w:rsidR="001F12AC" w:rsidRPr="00804A38" w:rsidRDefault="001F12AC" w:rsidP="001F12AC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počet vedúcich zamestnancov 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</w:tbl>
    <w:p w:rsidR="001F12AC" w:rsidRPr="00804A38" w:rsidRDefault="001F12AC" w:rsidP="001F1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F12AC" w:rsidRPr="00804A38" w:rsidRDefault="001F12AC" w:rsidP="001F1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F12AC" w:rsidRPr="00804A38" w:rsidRDefault="001F12AC" w:rsidP="001F1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F12AC" w:rsidRPr="00804A38" w:rsidRDefault="001F12AC" w:rsidP="001F1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F12AC" w:rsidRPr="00804A38" w:rsidRDefault="001F12AC" w:rsidP="001F1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F12AC" w:rsidRPr="00804A38" w:rsidRDefault="001F12AC" w:rsidP="001F1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F12AC" w:rsidRPr="00804A38" w:rsidRDefault="001F12AC" w:rsidP="001F1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F12AC" w:rsidRPr="00804A38" w:rsidRDefault="001F12AC" w:rsidP="001F1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F12AC" w:rsidRPr="00804A38" w:rsidRDefault="001F12AC" w:rsidP="001F1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F12AC" w:rsidRPr="00804A38" w:rsidRDefault="001F12AC" w:rsidP="001F1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F12AC" w:rsidRPr="00804A38" w:rsidRDefault="001F12AC" w:rsidP="001F1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F12AC" w:rsidRPr="00804A38" w:rsidRDefault="001F12AC" w:rsidP="001F1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F12AC" w:rsidRPr="00804A38" w:rsidRDefault="001F12AC" w:rsidP="001F1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F12AC" w:rsidRPr="00804A38" w:rsidRDefault="001F12AC" w:rsidP="001F1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04A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II</w:t>
      </w:r>
    </w:p>
    <w:p w:rsidR="001F12AC" w:rsidRPr="00804A38" w:rsidRDefault="001F12AC" w:rsidP="001F1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04A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Informácie o účtovných zásadách a účtovných metódach </w:t>
      </w:r>
    </w:p>
    <w:p w:rsidR="001F12AC" w:rsidRPr="00804A38" w:rsidRDefault="001F12AC" w:rsidP="001F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F12AC" w:rsidRPr="00804A38" w:rsidRDefault="001F12AC" w:rsidP="001F12AC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04A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Účtovná závierka je zostavená za splnenia predpokladu nepretržitého pokračovania účtovnej jednotky vo svojej činnosti                </w:t>
      </w:r>
      <w:r w:rsidRPr="00804A38">
        <w:rPr>
          <w:rFonts w:ascii="Times New Roman" w:eastAsia="Times New Roman" w:hAnsi="Times New Roman" w:cs="Tahoma"/>
          <w:b/>
          <w:bCs/>
          <w:lang w:eastAsia="sk-SK"/>
        </w:rPr>
        <w:t xml:space="preserve">                                                            </w:t>
      </w:r>
      <w:r w:rsidRPr="00804A38">
        <w:rPr>
          <w:rFonts w:ascii="Times New Roman" w:eastAsia="Times New Roman" w:hAnsi="Times New Roman" w:cs="Tahoma"/>
          <w:b/>
          <w:bCs/>
          <w:lang w:eastAsia="sk-SK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804A38">
        <w:rPr>
          <w:rFonts w:ascii="Times New Roman" w:eastAsia="Times New Roman" w:hAnsi="Times New Roman" w:cs="Tahoma"/>
          <w:b/>
          <w:bCs/>
          <w:lang w:eastAsia="sk-SK"/>
        </w:rPr>
        <w:instrText xml:space="preserve"> FORMCHECKBOX </w:instrText>
      </w:r>
      <w:r w:rsidR="006712D2">
        <w:rPr>
          <w:rFonts w:ascii="Times New Roman" w:eastAsia="Times New Roman" w:hAnsi="Times New Roman" w:cs="Tahoma"/>
          <w:b/>
          <w:bCs/>
          <w:lang w:eastAsia="sk-SK"/>
        </w:rPr>
      </w:r>
      <w:r w:rsidR="006712D2">
        <w:rPr>
          <w:rFonts w:ascii="Times New Roman" w:eastAsia="Times New Roman" w:hAnsi="Times New Roman" w:cs="Tahoma"/>
          <w:b/>
          <w:bCs/>
          <w:lang w:eastAsia="sk-SK"/>
        </w:rPr>
        <w:fldChar w:fldCharType="separate"/>
      </w:r>
      <w:r w:rsidRPr="00804A38">
        <w:rPr>
          <w:rFonts w:ascii="Times New Roman" w:eastAsia="Times New Roman" w:hAnsi="Times New Roman" w:cs="Tahoma"/>
          <w:b/>
          <w:bCs/>
          <w:lang w:eastAsia="sk-SK"/>
        </w:rPr>
        <w:fldChar w:fldCharType="end"/>
      </w:r>
      <w:r w:rsidRPr="00804A38">
        <w:rPr>
          <w:rFonts w:ascii="Times New Roman" w:eastAsia="Times New Roman" w:hAnsi="Times New Roman" w:cs="Tahoma"/>
          <w:b/>
          <w:bCs/>
          <w:lang w:eastAsia="sk-SK"/>
        </w:rPr>
        <w:t xml:space="preserve">  áno            </w:t>
      </w:r>
      <w:r w:rsidRPr="00804A38">
        <w:rPr>
          <w:rFonts w:ascii="Times New Roman" w:eastAsia="Times New Roman" w:hAnsi="Times New Roman" w:cs="Tahoma"/>
          <w:b/>
          <w:bCs/>
          <w:lang w:eastAsia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4A38">
        <w:rPr>
          <w:rFonts w:ascii="Times New Roman" w:eastAsia="Times New Roman" w:hAnsi="Times New Roman" w:cs="Tahoma"/>
          <w:b/>
          <w:bCs/>
          <w:lang w:eastAsia="sk-SK"/>
        </w:rPr>
        <w:instrText xml:space="preserve"> FORMCHECKBOX </w:instrText>
      </w:r>
      <w:r w:rsidR="006712D2">
        <w:rPr>
          <w:rFonts w:ascii="Times New Roman" w:eastAsia="Times New Roman" w:hAnsi="Times New Roman" w:cs="Tahoma"/>
          <w:b/>
          <w:bCs/>
          <w:lang w:eastAsia="sk-SK"/>
        </w:rPr>
      </w:r>
      <w:r w:rsidR="006712D2">
        <w:rPr>
          <w:rFonts w:ascii="Times New Roman" w:eastAsia="Times New Roman" w:hAnsi="Times New Roman" w:cs="Tahoma"/>
          <w:b/>
          <w:bCs/>
          <w:lang w:eastAsia="sk-SK"/>
        </w:rPr>
        <w:fldChar w:fldCharType="separate"/>
      </w:r>
      <w:r w:rsidRPr="00804A38">
        <w:rPr>
          <w:rFonts w:ascii="Times New Roman" w:eastAsia="Times New Roman" w:hAnsi="Times New Roman" w:cs="Tahoma"/>
          <w:b/>
          <w:bCs/>
          <w:lang w:eastAsia="sk-SK"/>
        </w:rPr>
        <w:fldChar w:fldCharType="end"/>
      </w:r>
      <w:r w:rsidRPr="00804A38">
        <w:rPr>
          <w:rFonts w:ascii="Times New Roman" w:eastAsia="Times New Roman" w:hAnsi="Times New Roman" w:cs="Tahoma"/>
          <w:b/>
          <w:bCs/>
          <w:lang w:eastAsia="sk-SK"/>
        </w:rPr>
        <w:t xml:space="preserve">  nie</w:t>
      </w:r>
    </w:p>
    <w:p w:rsidR="001F12AC" w:rsidRPr="00804A38" w:rsidRDefault="001F12AC" w:rsidP="001F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F12AC" w:rsidRPr="00804A38" w:rsidRDefault="001F12AC" w:rsidP="001F12AC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04A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Zmeny účtovných metód a účtovných zásad </w:t>
      </w:r>
    </w:p>
    <w:p w:rsidR="001F12AC" w:rsidRPr="00804A38" w:rsidRDefault="001F12AC" w:rsidP="001F12AC">
      <w:pPr>
        <w:spacing w:after="0" w:line="240" w:lineRule="auto"/>
        <w:ind w:left="284"/>
        <w:jc w:val="both"/>
        <w:rPr>
          <w:rFonts w:ascii="Times New Roman" w:eastAsia="Times New Roman" w:hAnsi="Times New Roman" w:cs="Tahoma"/>
          <w:b/>
          <w:bCs/>
          <w:lang w:eastAsia="sk-SK"/>
        </w:rPr>
      </w:pPr>
      <w:r w:rsidRPr="00804A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Účtovná jednotka zmenila účtovné metódy, účtovné zásady oproti predchádzajúcemu účtovnému obdobiu                                                                                                         </w:t>
      </w:r>
      <w:r w:rsidRPr="00804A38">
        <w:rPr>
          <w:rFonts w:ascii="Times New Roman" w:eastAsia="Times New Roman" w:hAnsi="Times New Roman" w:cs="Tahoma"/>
          <w:b/>
          <w:bCs/>
          <w:lang w:eastAsia="sk-SK"/>
        </w:rPr>
        <w:t xml:space="preserve"> </w:t>
      </w:r>
      <w:r w:rsidRPr="00804A38">
        <w:rPr>
          <w:rFonts w:ascii="Times New Roman" w:eastAsia="Times New Roman" w:hAnsi="Times New Roman" w:cs="Tahoma"/>
          <w:b/>
          <w:bCs/>
          <w:lang w:eastAsia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4A38">
        <w:rPr>
          <w:rFonts w:ascii="Times New Roman" w:eastAsia="Times New Roman" w:hAnsi="Times New Roman" w:cs="Tahoma"/>
          <w:b/>
          <w:bCs/>
          <w:lang w:eastAsia="sk-SK"/>
        </w:rPr>
        <w:instrText xml:space="preserve"> FORMCHECKBOX </w:instrText>
      </w:r>
      <w:r w:rsidR="006712D2">
        <w:rPr>
          <w:rFonts w:ascii="Times New Roman" w:eastAsia="Times New Roman" w:hAnsi="Times New Roman" w:cs="Tahoma"/>
          <w:b/>
          <w:bCs/>
          <w:lang w:eastAsia="sk-SK"/>
        </w:rPr>
      </w:r>
      <w:r w:rsidR="006712D2">
        <w:rPr>
          <w:rFonts w:ascii="Times New Roman" w:eastAsia="Times New Roman" w:hAnsi="Times New Roman" w:cs="Tahoma"/>
          <w:b/>
          <w:bCs/>
          <w:lang w:eastAsia="sk-SK"/>
        </w:rPr>
        <w:fldChar w:fldCharType="separate"/>
      </w:r>
      <w:r w:rsidRPr="00804A38">
        <w:rPr>
          <w:rFonts w:ascii="Times New Roman" w:eastAsia="Times New Roman" w:hAnsi="Times New Roman" w:cs="Tahoma"/>
          <w:b/>
          <w:bCs/>
          <w:lang w:eastAsia="sk-SK"/>
        </w:rPr>
        <w:fldChar w:fldCharType="end"/>
      </w:r>
      <w:r w:rsidRPr="00804A38">
        <w:rPr>
          <w:rFonts w:ascii="Times New Roman" w:eastAsia="Times New Roman" w:hAnsi="Times New Roman" w:cs="Tahoma"/>
          <w:b/>
          <w:bCs/>
          <w:lang w:eastAsia="sk-SK"/>
        </w:rPr>
        <w:t xml:space="preserve">  áno            </w:t>
      </w:r>
      <w:r w:rsidRPr="00804A38">
        <w:rPr>
          <w:rFonts w:ascii="Times New Roman" w:eastAsia="Times New Roman" w:hAnsi="Times New Roman" w:cs="Tahoma"/>
          <w:b/>
          <w:bCs/>
          <w:lang w:eastAsia="sk-SK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804A38">
        <w:rPr>
          <w:rFonts w:ascii="Times New Roman" w:eastAsia="Times New Roman" w:hAnsi="Times New Roman" w:cs="Tahoma"/>
          <w:b/>
          <w:bCs/>
          <w:lang w:eastAsia="sk-SK"/>
        </w:rPr>
        <w:instrText xml:space="preserve"> FORMCHECKBOX </w:instrText>
      </w:r>
      <w:r w:rsidR="006712D2">
        <w:rPr>
          <w:rFonts w:ascii="Times New Roman" w:eastAsia="Times New Roman" w:hAnsi="Times New Roman" w:cs="Tahoma"/>
          <w:b/>
          <w:bCs/>
          <w:lang w:eastAsia="sk-SK"/>
        </w:rPr>
      </w:r>
      <w:r w:rsidR="006712D2">
        <w:rPr>
          <w:rFonts w:ascii="Times New Roman" w:eastAsia="Times New Roman" w:hAnsi="Times New Roman" w:cs="Tahoma"/>
          <w:b/>
          <w:bCs/>
          <w:lang w:eastAsia="sk-SK"/>
        </w:rPr>
        <w:fldChar w:fldCharType="separate"/>
      </w:r>
      <w:r w:rsidRPr="00804A38">
        <w:rPr>
          <w:rFonts w:ascii="Times New Roman" w:eastAsia="Times New Roman" w:hAnsi="Times New Roman" w:cs="Tahoma"/>
          <w:b/>
          <w:bCs/>
          <w:lang w:eastAsia="sk-SK"/>
        </w:rPr>
        <w:fldChar w:fldCharType="end"/>
      </w:r>
      <w:r w:rsidRPr="00804A38">
        <w:rPr>
          <w:rFonts w:ascii="Times New Roman" w:eastAsia="Times New Roman" w:hAnsi="Times New Roman" w:cs="Tahoma"/>
          <w:b/>
          <w:bCs/>
          <w:lang w:eastAsia="sk-SK"/>
        </w:rPr>
        <w:t xml:space="preserve">  nie</w:t>
      </w:r>
    </w:p>
    <w:p w:rsidR="001F12AC" w:rsidRPr="00804A38" w:rsidRDefault="001F12AC" w:rsidP="001F12AC">
      <w:pPr>
        <w:spacing w:after="0" w:line="240" w:lineRule="auto"/>
        <w:ind w:left="284"/>
        <w:jc w:val="both"/>
        <w:rPr>
          <w:rFonts w:ascii="Times New Roman" w:eastAsia="Times New Roman" w:hAnsi="Times New Roman" w:cs="Tahoma"/>
          <w:b/>
          <w:bCs/>
          <w:lang w:eastAsia="sk-SK"/>
        </w:rPr>
      </w:pPr>
    </w:p>
    <w:p w:rsidR="001F12AC" w:rsidRPr="00804A38" w:rsidRDefault="001F12AC" w:rsidP="001F12AC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04A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Spôsob ocenenia jednotlivých položiek</w:t>
      </w:r>
    </w:p>
    <w:p w:rsidR="001F12AC" w:rsidRPr="00804A38" w:rsidRDefault="001F12AC" w:rsidP="001F1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8"/>
        <w:gridCol w:w="4111"/>
      </w:tblGrid>
      <w:tr w:rsidR="001F12AC" w:rsidRPr="00804A38" w:rsidTr="0045215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12AC" w:rsidRPr="00804A38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Položky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12AC" w:rsidRPr="00804A38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Spôsob oceňovania</w:t>
            </w:r>
          </w:p>
        </w:tc>
      </w:tr>
      <w:tr w:rsidR="001F12AC" w:rsidRPr="00804A38" w:rsidTr="0045215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numPr>
                <w:ilvl w:val="0"/>
                <w:numId w:val="4"/>
              </w:numPr>
              <w:spacing w:after="0" w:line="240" w:lineRule="auto"/>
              <w:ind w:left="28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dlhodobý nehmotný majetok nakupovaný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obstarávacou cenou</w:t>
            </w:r>
          </w:p>
        </w:tc>
      </w:tr>
      <w:tr w:rsidR="001F12AC" w:rsidRPr="00804A38" w:rsidTr="0045215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numPr>
                <w:ilvl w:val="0"/>
                <w:numId w:val="4"/>
              </w:numPr>
              <w:spacing w:after="0" w:line="240" w:lineRule="auto"/>
              <w:ind w:left="284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dlhodobý nehmotný majetok </w:t>
            </w:r>
            <w:r w:rsidRPr="00804A38"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  <w:t>vytvorený vlastnou činnosťou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vlastnými nákladmi </w:t>
            </w:r>
          </w:p>
        </w:tc>
      </w:tr>
      <w:tr w:rsidR="001F12AC" w:rsidRPr="00804A38" w:rsidTr="0045215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numPr>
                <w:ilvl w:val="0"/>
                <w:numId w:val="4"/>
              </w:numPr>
              <w:spacing w:after="0" w:line="240" w:lineRule="auto"/>
              <w:ind w:left="284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dlhodobý hmotný majetok nakupovaný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obstarávacou cenou</w:t>
            </w:r>
          </w:p>
        </w:tc>
      </w:tr>
      <w:tr w:rsidR="001F12AC" w:rsidRPr="00804A38" w:rsidTr="0045215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numPr>
                <w:ilvl w:val="0"/>
                <w:numId w:val="4"/>
              </w:numPr>
              <w:spacing w:after="0" w:line="240" w:lineRule="auto"/>
              <w:ind w:left="284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  <w:t>dlhodobý hmotný majetok vytvorený vlastnou činnosťou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vlastnými nákladmi</w:t>
            </w:r>
          </w:p>
        </w:tc>
      </w:tr>
      <w:tr w:rsidR="001F12AC" w:rsidRPr="00804A38" w:rsidTr="0045215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numPr>
                <w:ilvl w:val="0"/>
                <w:numId w:val="4"/>
              </w:numPr>
              <w:spacing w:after="0" w:line="240" w:lineRule="auto"/>
              <w:ind w:left="284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dlhodobý nehmotný majetok a dlhodobý hmotný majetok získaný bezodplatne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reálnou hodnotou</w:t>
            </w:r>
          </w:p>
        </w:tc>
      </w:tr>
      <w:tr w:rsidR="001F12AC" w:rsidRPr="00804A38" w:rsidTr="0045215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numPr>
                <w:ilvl w:val="0"/>
                <w:numId w:val="4"/>
              </w:numPr>
              <w:spacing w:after="0" w:line="240" w:lineRule="auto"/>
              <w:ind w:left="284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  <w:t>dlhodobý finančný majetok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obstarávacou cenou</w:t>
            </w:r>
          </w:p>
        </w:tc>
      </w:tr>
      <w:tr w:rsidR="001F12AC" w:rsidRPr="00804A38" w:rsidTr="0045215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numPr>
                <w:ilvl w:val="0"/>
                <w:numId w:val="4"/>
              </w:numPr>
              <w:spacing w:after="0" w:line="240" w:lineRule="auto"/>
              <w:ind w:left="284" w:hanging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  <w:t xml:space="preserve">zásoby </w:t>
            </w:r>
            <w:r w:rsidRPr="00804A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nakupované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obstarávacou cenou</w:t>
            </w:r>
          </w:p>
        </w:tc>
      </w:tr>
      <w:tr w:rsidR="001F12AC" w:rsidRPr="00804A38" w:rsidTr="0045215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numPr>
                <w:ilvl w:val="0"/>
                <w:numId w:val="4"/>
              </w:numPr>
              <w:spacing w:after="0" w:line="240" w:lineRule="auto"/>
              <w:ind w:left="284" w:hanging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  <w:t>zásoby vytvorené vlastnou činnosťou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vlastnými nákladmi</w:t>
            </w:r>
          </w:p>
        </w:tc>
      </w:tr>
      <w:tr w:rsidR="001F12AC" w:rsidRPr="00804A38" w:rsidTr="0045215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numPr>
                <w:ilvl w:val="0"/>
                <w:numId w:val="4"/>
              </w:numPr>
              <w:spacing w:after="0" w:line="240" w:lineRule="auto"/>
              <w:ind w:left="284" w:hanging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  <w:t>zásoby získané bezodplatne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reálnou hodnotou</w:t>
            </w:r>
          </w:p>
        </w:tc>
      </w:tr>
      <w:tr w:rsidR="001F12AC" w:rsidRPr="00804A38" w:rsidTr="0045215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numPr>
                <w:ilvl w:val="0"/>
                <w:numId w:val="4"/>
              </w:numPr>
              <w:spacing w:after="0" w:line="240" w:lineRule="auto"/>
              <w:ind w:left="284" w:hanging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  <w:t xml:space="preserve">pohľadávky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  <w:t>menovitou hodnotou</w:t>
            </w:r>
          </w:p>
        </w:tc>
      </w:tr>
      <w:tr w:rsidR="001F12AC" w:rsidRPr="00804A38" w:rsidTr="0045215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numPr>
                <w:ilvl w:val="0"/>
                <w:numId w:val="4"/>
              </w:numPr>
              <w:spacing w:after="0" w:line="240" w:lineRule="auto"/>
              <w:ind w:left="284" w:hanging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  <w:t xml:space="preserve">krátkodobý finančný majetok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  <w:t>menovitou hodnotou</w:t>
            </w:r>
          </w:p>
        </w:tc>
      </w:tr>
      <w:tr w:rsidR="001F12AC" w:rsidRPr="00804A38" w:rsidTr="0045215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numPr>
                <w:ilvl w:val="0"/>
                <w:numId w:val="4"/>
              </w:numPr>
              <w:spacing w:after="0" w:line="240" w:lineRule="auto"/>
              <w:ind w:left="284" w:hanging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  <w:t xml:space="preserve">časové rozlíšenie na strane </w:t>
            </w:r>
            <w:r w:rsidRPr="00804A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aktív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náklady budúcich období a príjmy budúcich období sa vykazujú vo výške, ktorá je potrebná na dodržanie zásady vecnej a časovej súvislosti s účtovným obdobím.</w:t>
            </w:r>
          </w:p>
        </w:tc>
      </w:tr>
      <w:tr w:rsidR="001F12AC" w:rsidRPr="00804A38" w:rsidTr="0045215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numPr>
                <w:ilvl w:val="0"/>
                <w:numId w:val="4"/>
              </w:numPr>
              <w:spacing w:after="0" w:line="240" w:lineRule="auto"/>
              <w:ind w:left="284" w:hanging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  <w:t xml:space="preserve">záväzky, vrátane dlhopisov, pôžičiek a úverov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  <w:t>menovitou hodnotou</w:t>
            </w:r>
          </w:p>
        </w:tc>
      </w:tr>
      <w:tr w:rsidR="001F12AC" w:rsidRPr="00804A38" w:rsidTr="0045215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numPr>
                <w:ilvl w:val="0"/>
                <w:numId w:val="4"/>
              </w:numPr>
              <w:spacing w:after="0" w:line="240" w:lineRule="auto"/>
              <w:ind w:left="284" w:hanging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  <w:t xml:space="preserve">rezervy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oceňujú sa v očakávanej výške záväzku</w:t>
            </w:r>
          </w:p>
        </w:tc>
      </w:tr>
      <w:tr w:rsidR="001F12AC" w:rsidRPr="00804A38" w:rsidTr="0045215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numPr>
                <w:ilvl w:val="0"/>
                <w:numId w:val="4"/>
              </w:numPr>
              <w:spacing w:after="0" w:line="240" w:lineRule="auto"/>
              <w:ind w:left="284" w:hanging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  <w:t xml:space="preserve">časové rozlíšenie na strane </w:t>
            </w:r>
            <w:r w:rsidRPr="00804A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pasív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budúcich období a výnosy budúcich období sa vykazujú vo výške, ktorá je potrebná na dodržanie zásady vecnej a časovej súvislosti s účtovným obdobím.</w:t>
            </w:r>
          </w:p>
        </w:tc>
      </w:tr>
      <w:tr w:rsidR="001F12AC" w:rsidRPr="00804A38" w:rsidTr="0045215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numPr>
                <w:ilvl w:val="0"/>
                <w:numId w:val="4"/>
              </w:numPr>
              <w:spacing w:after="0" w:line="240" w:lineRule="auto"/>
              <w:ind w:left="284" w:hanging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  <w:t xml:space="preserve">deriváty pri nadobudnutí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obstarávacou cenou</w:t>
            </w:r>
          </w:p>
        </w:tc>
      </w:tr>
    </w:tbl>
    <w:p w:rsidR="001F12AC" w:rsidRPr="00804A38" w:rsidRDefault="001F12AC" w:rsidP="001F12AC">
      <w:pPr>
        <w:spacing w:after="0" w:line="240" w:lineRule="auto"/>
        <w:ind w:left="284"/>
        <w:jc w:val="both"/>
        <w:rPr>
          <w:rFonts w:ascii="Times New Roman" w:eastAsia="Times New Roman" w:hAnsi="Times New Roman" w:cs="Tahoma"/>
          <w:bCs/>
          <w:lang w:eastAsia="sk-SK"/>
        </w:rPr>
      </w:pPr>
    </w:p>
    <w:p w:rsidR="001F12AC" w:rsidRPr="00804A38" w:rsidRDefault="001F12AC" w:rsidP="001F12AC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ahoma"/>
          <w:bCs/>
          <w:lang w:eastAsia="sk-SK"/>
        </w:rPr>
      </w:pPr>
      <w:r w:rsidRPr="00804A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Spôsob zostavenia odpisového plánu pre dlhodobý majetok, doba odpisovania, sadzby odpisov a odpisové metódy pri stanovení účtovných odpisov</w:t>
      </w:r>
    </w:p>
    <w:p w:rsidR="001F12AC" w:rsidRPr="00804A38" w:rsidRDefault="001F12AC" w:rsidP="001F1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A38">
        <w:rPr>
          <w:rFonts w:ascii="Times New Roman" w:eastAsia="Times New Roman" w:hAnsi="Times New Roman" w:cs="Times New Roman"/>
          <w:sz w:val="24"/>
          <w:szCs w:val="24"/>
          <w:lang w:eastAsia="sk-SK"/>
        </w:rPr>
        <w:t>Odpisy dlhodobého nehmotného majetku a dlhodobého hmotného majetku sú stanovené tak, že</w:t>
      </w:r>
      <w:r w:rsidRPr="00804A3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804A38">
        <w:rPr>
          <w:rFonts w:ascii="Times New Roman" w:eastAsia="Times New Roman" w:hAnsi="Times New Roman" w:cs="Times New Roman"/>
          <w:sz w:val="24"/>
          <w:szCs w:val="24"/>
          <w:lang w:eastAsia="sk-SK"/>
        </w:rPr>
        <w:t>sa vychádza z predpokladanej doby jeho užívania a predpokladaného priebehu jeho opotrebenia</w:t>
      </w:r>
      <w:r w:rsidRPr="00804A3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Odpisovať sa začína</w:t>
      </w:r>
      <w:r w:rsidRPr="00804A38">
        <w:rPr>
          <w:rFonts w:ascii="Times New Roman" w:eastAsia="Times New Roman" w:hAnsi="Times New Roman" w:cs="Tahoma"/>
          <w:b/>
          <w:bCs/>
          <w:color w:val="000000"/>
          <w:lang w:eastAsia="sk-SK"/>
        </w:rPr>
        <w:t xml:space="preserve"> </w:t>
      </w:r>
      <w:r w:rsidRPr="00804A38">
        <w:rPr>
          <w:rFonts w:ascii="Times New Roman" w:eastAsia="Times New Roman" w:hAnsi="Times New Roman" w:cs="Tahoma"/>
          <w:bCs/>
          <w:color w:val="000000"/>
          <w:lang w:eastAsia="sk-SK"/>
        </w:rPr>
        <w:t xml:space="preserve">odo </w:t>
      </w:r>
      <w:r w:rsidRPr="00804A3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dňa jeho zaradenia do používania. </w:t>
      </w:r>
    </w:p>
    <w:p w:rsidR="001F12AC" w:rsidRPr="00804A38" w:rsidRDefault="001F12AC" w:rsidP="001F1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4A3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Účtovné odpisy sa zaokrúhľujú na celé eurá nahor. </w:t>
      </w:r>
    </w:p>
    <w:p w:rsidR="001F12AC" w:rsidRPr="00804A38" w:rsidRDefault="001F12AC" w:rsidP="001F1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804A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Účtovná jednotka zaraďuje majetok do odpisových skupín v zmysle zákona č.595/2003 </w:t>
      </w:r>
      <w:proofErr w:type="spellStart"/>
      <w:r w:rsidRPr="00804A38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804A38">
        <w:rPr>
          <w:rFonts w:ascii="Times New Roman" w:eastAsia="Times New Roman" w:hAnsi="Times New Roman" w:cs="Times New Roman"/>
          <w:sz w:val="24"/>
          <w:szCs w:val="24"/>
          <w:lang w:eastAsia="sk-SK"/>
        </w:rPr>
        <w:t>. o dani z príjmov v </w:t>
      </w:r>
      <w:proofErr w:type="spellStart"/>
      <w:r w:rsidRPr="00804A38">
        <w:rPr>
          <w:rFonts w:ascii="Times New Roman" w:eastAsia="Times New Roman" w:hAnsi="Times New Roman" w:cs="Times New Roman"/>
          <w:sz w:val="24"/>
          <w:szCs w:val="24"/>
          <w:lang w:eastAsia="sk-SK"/>
        </w:rPr>
        <w:t>z.n.p</w:t>
      </w:r>
      <w:proofErr w:type="spellEnd"/>
      <w:r w:rsidRPr="00804A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Ak účtovná jednotka nemôže zaradiť majetok do 1. – </w:t>
      </w:r>
      <w:r w:rsidRPr="00804A3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6.</w:t>
      </w:r>
      <w:r w:rsidRPr="00804A38">
        <w:rPr>
          <w:rFonts w:ascii="Times New Roman" w:eastAsia="Times New Roman" w:hAnsi="Times New Roman" w:cs="Times New Roman"/>
          <w:sz w:val="24"/>
          <w:szCs w:val="24"/>
          <w:lang w:eastAsia="sk-SK"/>
        </w:rPr>
        <w:t>odpisovej skupiny, individuálne prehodnotí odpisový plán konkrétneho majetku podľa špecifických podmienok používania.</w:t>
      </w:r>
      <w:r w:rsidRPr="00804A38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</w:p>
    <w:p w:rsidR="001F12AC" w:rsidRPr="00804A38" w:rsidRDefault="001F12AC" w:rsidP="001F1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F12AC" w:rsidRPr="00804A38" w:rsidRDefault="001F12AC" w:rsidP="001F1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04A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Predpokladaná doba užívania a odpisové sadzby sú stanovené </w:t>
      </w:r>
      <w:r w:rsidRPr="00804A3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vnútorným predpisom: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777"/>
      </w:tblGrid>
      <w:tr w:rsidR="001F12AC" w:rsidRPr="00804A38" w:rsidTr="0045215F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12AC" w:rsidRPr="00804A38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Odpisová skupina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12AC" w:rsidRPr="00804A38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Predpokladaná doba </w:t>
            </w:r>
          </w:p>
          <w:p w:rsidR="001F12AC" w:rsidRPr="00804A38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používania v rokoch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12AC" w:rsidRPr="00804A38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Ročná odpisová sadzba</w:t>
            </w:r>
          </w:p>
          <w:p w:rsidR="001F12AC" w:rsidRPr="00804A38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%</w:t>
            </w:r>
          </w:p>
        </w:tc>
      </w:tr>
      <w:tr w:rsidR="001F12AC" w:rsidRPr="00804A38" w:rsidTr="0045215F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</w:t>
            </w:r>
          </w:p>
        </w:tc>
      </w:tr>
      <w:tr w:rsidR="001F12AC" w:rsidRPr="00804A38" w:rsidTr="0045215F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16,6</w:t>
            </w:r>
          </w:p>
        </w:tc>
      </w:tr>
      <w:tr w:rsidR="001F12AC" w:rsidRPr="00804A38" w:rsidTr="0045215F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12,5</w:t>
            </w:r>
          </w:p>
        </w:tc>
      </w:tr>
      <w:tr w:rsidR="001F12AC" w:rsidRPr="00804A38" w:rsidTr="0045215F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8,3</w:t>
            </w:r>
          </w:p>
        </w:tc>
      </w:tr>
      <w:tr w:rsidR="001F12AC" w:rsidRPr="00804A38" w:rsidTr="0045215F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 w:rsidR="001F12AC" w:rsidRPr="00804A38" w:rsidTr="0045215F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2,5</w:t>
            </w:r>
          </w:p>
        </w:tc>
      </w:tr>
    </w:tbl>
    <w:p w:rsidR="001F12AC" w:rsidRPr="00804A38" w:rsidRDefault="001F12AC" w:rsidP="001F1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1F12AC" w:rsidRPr="00804A38" w:rsidRDefault="001F12AC" w:rsidP="001F1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804A38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Drobný nehmotný majetok od 0,1 Eur do 499,99 Eur, ktorý podľa </w:t>
      </w:r>
      <w:r w:rsidRPr="00804A38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vnútorného predpisu</w:t>
      </w:r>
      <w:r w:rsidRPr="00804A38"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  <w:t xml:space="preserve"> </w:t>
      </w:r>
      <w:r w:rsidRPr="00804A38">
        <w:rPr>
          <w:rFonts w:ascii="Times New Roman" w:eastAsia="Times New Roman" w:hAnsi="Times New Roman" w:cs="Times New Roman"/>
          <w:sz w:val="24"/>
          <w:szCs w:val="20"/>
          <w:lang w:eastAsia="sk-SK"/>
        </w:rPr>
        <w:t>účtovnej jednotky nie je dlhodobým nehmotným majetkom sa účtuje pri obstaraní do nákladov na účet 518 - Ostatné služby.</w:t>
      </w:r>
    </w:p>
    <w:p w:rsidR="001F12AC" w:rsidRPr="00804A38" w:rsidRDefault="001F12AC" w:rsidP="001F1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804A38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Drobný hmotný majetok od 30 Eur do 499,99 Eur, ktorý </w:t>
      </w:r>
      <w:r w:rsidRPr="00804A38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podľa vnútorného predpisu</w:t>
      </w:r>
      <w:r w:rsidRPr="00804A38"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  <w:t xml:space="preserve"> </w:t>
      </w:r>
      <w:r w:rsidRPr="00804A38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účtovnej jednotky nie je dlhodobým hmotným majetkom sa účtuje ako zásoby. </w:t>
      </w:r>
    </w:p>
    <w:p w:rsidR="001F12AC" w:rsidRPr="00804A38" w:rsidRDefault="001F12AC" w:rsidP="001F12A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F12AC" w:rsidRPr="00804A38" w:rsidRDefault="001F12AC" w:rsidP="001F12AC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04A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Zásady pre vykazovanie transferov.</w:t>
      </w:r>
    </w:p>
    <w:p w:rsidR="001F12AC" w:rsidRPr="00804A38" w:rsidRDefault="001F12AC" w:rsidP="001F1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4A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 nároku na dotácie zo štátneho rozpočtu sa účtuje, ak je takmer isté, že sa splnia všetky podmienky súvisiace s dotáciou a súčasne, že sa dotácia poskytne. </w:t>
      </w:r>
    </w:p>
    <w:p w:rsidR="001F12AC" w:rsidRPr="00804A38" w:rsidRDefault="001F12AC" w:rsidP="001F1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F12AC" w:rsidRPr="00804A38" w:rsidRDefault="001F12AC" w:rsidP="001F1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4A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Bežný transfer</w:t>
      </w:r>
      <w:r w:rsidRPr="00804A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1F12AC" w:rsidRPr="00804A38" w:rsidRDefault="001F12AC" w:rsidP="001F12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4A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prijatý od </w:t>
      </w:r>
      <w:r w:rsidRPr="00804A38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cudzích subjektov</w:t>
      </w:r>
      <w:r w:rsidRPr="00804A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sa  zúčtuje do výnosov  vo vecnej a časovej súvislosti s nákladmi</w:t>
      </w:r>
    </w:p>
    <w:p w:rsidR="001F12AC" w:rsidRPr="00804A38" w:rsidRDefault="001F12AC" w:rsidP="001F12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4A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prijatý od </w:t>
      </w:r>
      <w:r w:rsidRPr="00804A38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zriaďovateľa</w:t>
      </w:r>
      <w:r w:rsidRPr="00804A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sa  zúčtuje do výnosov  vo vecnej a časovej súvislosti s výdavkami</w:t>
      </w:r>
    </w:p>
    <w:p w:rsidR="001F12AC" w:rsidRPr="00804A38" w:rsidRDefault="001F12AC" w:rsidP="001F12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4A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poskytnutý </w:t>
      </w:r>
      <w:r w:rsidRPr="00804A38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cudzím subjektom</w:t>
      </w:r>
      <w:r w:rsidRPr="00804A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sa  zúčtuje do nákladov po splnení podmienok</w:t>
      </w:r>
    </w:p>
    <w:p w:rsidR="001F12AC" w:rsidRPr="00804A38" w:rsidRDefault="001F12AC" w:rsidP="001F12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4A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poskytnutý </w:t>
      </w:r>
      <w:r w:rsidRPr="00804A38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vlastným subjektom</w:t>
      </w:r>
      <w:r w:rsidRPr="00804A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sa  zúčtuje do nákladov pri poskytnutí  transferu</w:t>
      </w:r>
    </w:p>
    <w:p w:rsidR="001F12AC" w:rsidRPr="00804A38" w:rsidRDefault="001F12AC" w:rsidP="001F1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F12AC" w:rsidRPr="00804A38" w:rsidRDefault="001F12AC" w:rsidP="001F1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4A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Kapitálový transfer</w:t>
      </w:r>
      <w:r w:rsidRPr="00804A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1F12AC" w:rsidRPr="00804A38" w:rsidRDefault="001F12AC" w:rsidP="001F12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4A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prijatý od </w:t>
      </w:r>
      <w:r w:rsidRPr="00804A38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cudzích subjektov</w:t>
      </w:r>
      <w:r w:rsidRPr="00804A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sa  zúčtuje do výnosov  vo vecnej a časovej súvislosti s nákladmi (napr. s odpismi, s opravnou položkou, so zostatkovou hodnotou vyradeného dlhodobého majetku). </w:t>
      </w:r>
    </w:p>
    <w:p w:rsidR="001F12AC" w:rsidRPr="00804A38" w:rsidRDefault="001F12AC" w:rsidP="001F12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4A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prijatý od </w:t>
      </w:r>
      <w:r w:rsidRPr="00804A38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zriaďovateľa</w:t>
      </w:r>
      <w:r w:rsidRPr="00804A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sa  zúčtuje do výnosov  vo vecnej a časovej súvislosti s nákladmi (napr. s odpismi, s opravnou položkou, so zostatkovou hodnotou vyradeného dlhodobého majetku). </w:t>
      </w:r>
    </w:p>
    <w:p w:rsidR="001F12AC" w:rsidRPr="00804A38" w:rsidRDefault="001F12AC" w:rsidP="001F12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4A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poskytnutý </w:t>
      </w:r>
      <w:r w:rsidRPr="00804A38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cudzím subjektom</w:t>
      </w:r>
      <w:r w:rsidRPr="00804A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sa  zúčtuje do nákladov po splnení podmienok. </w:t>
      </w:r>
    </w:p>
    <w:p w:rsidR="001F12AC" w:rsidRPr="00804A38" w:rsidRDefault="001F12AC" w:rsidP="001F12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4A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poskytnutý </w:t>
      </w:r>
      <w:r w:rsidRPr="00804A38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vlastným subjektom</w:t>
      </w:r>
      <w:r w:rsidRPr="00804A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sa  zúčtuje do nákladov vo vecnej a časovej súvislosti s  nákladmi účtovanými v organizáciách v zriaďovateľskej pôsobnosti obce/mesta. </w:t>
      </w:r>
    </w:p>
    <w:p w:rsidR="001F12AC" w:rsidRPr="00804A38" w:rsidRDefault="001F12AC" w:rsidP="001F1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F12AC" w:rsidRPr="00804A38" w:rsidRDefault="001F12AC" w:rsidP="001F12AC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04A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Spôsob prepočtu údajov v cudzích menách na menu euro.</w:t>
      </w:r>
    </w:p>
    <w:p w:rsidR="001F12AC" w:rsidRPr="00804A38" w:rsidRDefault="001F12AC" w:rsidP="001F1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4A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Majetok a záväzky vyjadrené v cudzej mene sa ku dňu uskutočnenia účtovného prípadu prepočítavajú na menu euro referenčným výmenným kurzom určeným a vyhláseným Európskou centrálnou bankou alebo Národnou bankou Slovenska v deň predchádzajúci dňu uskutočnenia účtovného prípadu. </w:t>
      </w:r>
    </w:p>
    <w:p w:rsidR="001F12AC" w:rsidRPr="00804A38" w:rsidRDefault="001F12AC" w:rsidP="001F1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4A3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Na ocenenie prírastku cudzej meny nakúpenej za euro sa použije kurz, za ktorý bola táto cudzia mena nakúpená.</w:t>
      </w:r>
    </w:p>
    <w:p w:rsidR="001F12AC" w:rsidRPr="00804A38" w:rsidRDefault="001F12AC" w:rsidP="001F1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4A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úbytok rovnakej cudzej meny v hotovosti alebo z devízového účtu sa na prepočet cudzej meny na eurá použije referenčný výmenný kurz určený a vyhlásený Európskou centrálnou bankou alebo Národnou bankou Slovenska v deň predchádzajúci dňu uskutočnenia účtovného prípadu. </w:t>
      </w:r>
    </w:p>
    <w:p w:rsidR="001F12AC" w:rsidRPr="00804A38" w:rsidRDefault="001F12AC" w:rsidP="001F1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4A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Majetok a záväzky vyjadrené v cudzej mene (okrem prijatých a poskytnutých preddavkov) sa ku dňu, ku ktorému sa zostavuje účtovná závierka, prepočítavajú na menu euro referenčným výmenným kurzom určeným a vyhláseným Európskou centrálnou bankou alebo Národnou bankou Slovenska v deň, ku ktorému sa zostavuje účtovná závierka, a účtujú sa s vplyvom na výsledok hospodárenia. </w:t>
      </w:r>
    </w:p>
    <w:p w:rsidR="001F12AC" w:rsidRPr="00804A38" w:rsidRDefault="001F12AC" w:rsidP="001F1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4A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Prijaté a poskytnuté preddavky v cudzej mene prostredníctvom účtu vedeného v tejto cudzej mene sa prepočítavajú na menu euro referenčným výmenným kurzom určeným a vyhláseným Európskou centrálnou bankou alebo Národnou bankou Slovenska v deň predchádzajúci dňu uskutočnenia účtovného prípadu. Ku dňu, ku ktorému sa zostavuje účtovná závierka, sa už neprepočítavajú. </w:t>
      </w:r>
    </w:p>
    <w:p w:rsidR="001F12AC" w:rsidRPr="00804A38" w:rsidRDefault="001F12AC" w:rsidP="001F1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4A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Prijaté a poskytnuté preddavky v cudzej mene na účet zriadený v eurách a z účtu zriadeného v eurách sa prepočítavajú na menu euro kurzom, za ktorý boli tieto hodnoty nakúpené alebo predané. Ku dňu, ku ktorému sa zostavuje účtovná závierka, sa už neprepočítavajú. </w:t>
      </w:r>
    </w:p>
    <w:p w:rsidR="001F12AC" w:rsidRPr="00804A38" w:rsidRDefault="001F12AC" w:rsidP="001F1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F12AC" w:rsidRPr="00804A38" w:rsidRDefault="001F12AC" w:rsidP="001F1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04A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III</w:t>
      </w:r>
    </w:p>
    <w:p w:rsidR="001F12AC" w:rsidRPr="00804A38" w:rsidRDefault="001F12AC" w:rsidP="001F1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04A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Informácie o údajoch na strane aktív súvahy</w:t>
      </w:r>
    </w:p>
    <w:p w:rsidR="001F12AC" w:rsidRPr="00804A38" w:rsidRDefault="001F12AC" w:rsidP="001F12AC">
      <w:pPr>
        <w:tabs>
          <w:tab w:val="left" w:pos="708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F12AC" w:rsidRPr="00804A38" w:rsidRDefault="001F12AC" w:rsidP="001F12AC">
      <w:pPr>
        <w:tabs>
          <w:tab w:val="left" w:pos="708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04A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 Neobežný majetok</w:t>
      </w:r>
    </w:p>
    <w:p w:rsidR="001F12AC" w:rsidRPr="00804A38" w:rsidRDefault="001F12AC" w:rsidP="001F12AC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04A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Dlhodobý nehmotný majetok a dlhodobý hmotný majetok </w:t>
      </w:r>
    </w:p>
    <w:p w:rsidR="001F12AC" w:rsidRPr="00804A38" w:rsidRDefault="001F12AC" w:rsidP="001F12AC">
      <w:pPr>
        <w:numPr>
          <w:ilvl w:val="0"/>
          <w:numId w:val="6"/>
        </w:num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4A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prehľad o pohybe dlhodobého majetku </w:t>
      </w:r>
      <w:r w:rsidRPr="00804A38">
        <w:rPr>
          <w:rFonts w:ascii="Times New Roman" w:eastAsia="Times New Roman" w:hAnsi="Times New Roman" w:cs="Times New Roman"/>
          <w:sz w:val="24"/>
          <w:szCs w:val="24"/>
          <w:lang w:eastAsia="sk-SK"/>
        </w:rPr>
        <w:t>(tabuľka č.1)</w:t>
      </w:r>
    </w:p>
    <w:p w:rsidR="001F12AC" w:rsidRPr="00804A38" w:rsidRDefault="001F12AC" w:rsidP="001F12A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4A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 </w:t>
      </w:r>
      <w:r w:rsidRPr="00804A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spôsob a výška poistenia </w:t>
      </w:r>
      <w:r w:rsidRPr="00804A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dlhodobého nehmotného majetku a dlhodobého hmotného majetku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7"/>
        <w:gridCol w:w="5027"/>
      </w:tblGrid>
      <w:tr w:rsidR="001F12AC" w:rsidRPr="00804A38" w:rsidTr="001F12A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12AC" w:rsidRPr="00804A38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Spôsob poistenia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12AC" w:rsidRPr="00804A38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Výška poistenia</w:t>
            </w:r>
          </w:p>
        </w:tc>
      </w:tr>
      <w:tr w:rsidR="001F12AC" w:rsidRPr="00804A38" w:rsidTr="001F12A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Poistenie budovy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217,83</w:t>
            </w:r>
          </w:p>
        </w:tc>
      </w:tr>
      <w:tr w:rsidR="001F12AC" w:rsidRPr="00804A38" w:rsidTr="001F12A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SPOLU:</w:t>
            </w:r>
          </w:p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217,83</w:t>
            </w:r>
          </w:p>
        </w:tc>
      </w:tr>
    </w:tbl>
    <w:p w:rsidR="001F12AC" w:rsidRDefault="001F12AC" w:rsidP="001F1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F12AC" w:rsidRDefault="001F12AC" w:rsidP="001F1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F12AC" w:rsidRPr="00804A38" w:rsidRDefault="001F12AC" w:rsidP="001F1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F12AC" w:rsidRPr="00804A38" w:rsidRDefault="001F12AC" w:rsidP="001F12AC">
      <w:pPr>
        <w:numPr>
          <w:ilvl w:val="0"/>
          <w:numId w:val="6"/>
        </w:num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04A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opis a hodnota dlhodobého majetku vo vlastníctve účtovnej jednotky alebo v správe účtovnej jednotky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4448"/>
      </w:tblGrid>
      <w:tr w:rsidR="001F12AC" w:rsidRPr="00804A38" w:rsidTr="0045215F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12AC" w:rsidRPr="00804A38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Majetok, </w:t>
            </w:r>
          </w:p>
          <w:p w:rsidR="001F12AC" w:rsidRPr="00804A38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ku ktorému</w:t>
            </w:r>
            <w:r w:rsidRPr="00804A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má</w:t>
            </w: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účtovná jednotka vlastnícke právo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12AC" w:rsidRPr="00804A38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Suma </w:t>
            </w:r>
          </w:p>
        </w:tc>
      </w:tr>
      <w:tr w:rsidR="001F12AC" w:rsidRPr="00804A38" w:rsidTr="0045215F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Pozemky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49502,57</w:t>
            </w:r>
          </w:p>
        </w:tc>
      </w:tr>
      <w:tr w:rsidR="001F12AC" w:rsidRPr="00804A38" w:rsidTr="0045215F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Budovy, stavby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264 797,73</w:t>
            </w:r>
          </w:p>
        </w:tc>
      </w:tr>
      <w:tr w:rsidR="001F12AC" w:rsidRPr="00804A38" w:rsidTr="0045215F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F12AC" w:rsidRPr="00804A38" w:rsidTr="0045215F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F12AC" w:rsidRPr="00804A38" w:rsidTr="0045215F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C" w:rsidRPr="00804A38" w:rsidRDefault="001F12AC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1F12AC" w:rsidRDefault="001F12AC" w:rsidP="001F1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F12AC" w:rsidRDefault="001F12AC" w:rsidP="001F1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F12AC" w:rsidRPr="00804A38" w:rsidRDefault="001F12AC" w:rsidP="001F1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F12AC" w:rsidRPr="00804A38" w:rsidRDefault="001F12AC" w:rsidP="001F12AC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04A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Dlhové cenné papiere a realizovateľné cenné papiere, dlhodobé pôžičky a ostatný dlhodobý finančný majetok </w:t>
      </w:r>
    </w:p>
    <w:p w:rsidR="001F12AC" w:rsidRPr="00804A38" w:rsidRDefault="001F12AC" w:rsidP="001F12AC">
      <w:pPr>
        <w:numPr>
          <w:ilvl w:val="0"/>
          <w:numId w:val="7"/>
        </w:num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4A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dlhové cenné papiere držané do splatnosti a realizovateľné cenné papiere (riadky 027 až 028 súvahy):  </w:t>
      </w: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900"/>
        <w:gridCol w:w="1080"/>
        <w:gridCol w:w="1260"/>
        <w:gridCol w:w="1080"/>
        <w:gridCol w:w="1800"/>
        <w:gridCol w:w="1671"/>
      </w:tblGrid>
      <w:tr w:rsidR="001F12AC" w:rsidRPr="00804A38" w:rsidTr="0045215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12AC" w:rsidRPr="00804A38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Názov emitenta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12AC" w:rsidRPr="00804A38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Druh cenného papiera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12AC" w:rsidRPr="00804A38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Mena</w:t>
            </w:r>
          </w:p>
          <w:p w:rsidR="001F12AC" w:rsidRPr="00804A38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cenného papiera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12AC" w:rsidRPr="00804A38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Výnos v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12AC" w:rsidRPr="00804A38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Dátum splatnosti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12AC" w:rsidRPr="00804A38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Účtovná hodnota vykázaná v súvahe účtovnej jednotky </w:t>
            </w:r>
          </w:p>
          <w:p w:rsidR="001F12AC" w:rsidRPr="00804A38" w:rsidRDefault="00D30694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 31.12. 2020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12AC" w:rsidRPr="00804A38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Účtovná hodnota vykázaná v súvahe účtovnej jednotky </w:t>
            </w:r>
          </w:p>
          <w:p w:rsidR="001F12AC" w:rsidRPr="00804A38" w:rsidRDefault="00D30694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 31.12. 2019</w:t>
            </w:r>
          </w:p>
        </w:tc>
      </w:tr>
      <w:tr w:rsidR="001F12AC" w:rsidRPr="00804A38" w:rsidTr="0045215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Východoslovenská vodárenská spoločnosť, </w:t>
            </w:r>
            <w:proofErr w:type="spellStart"/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a.s</w:t>
            </w:r>
            <w:proofErr w:type="spellEnd"/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Akcia kmeňová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EUR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0,010 %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24394,65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24394,65</w:t>
            </w:r>
          </w:p>
        </w:tc>
      </w:tr>
    </w:tbl>
    <w:p w:rsidR="001F12AC" w:rsidRPr="00804A38" w:rsidRDefault="001F12AC" w:rsidP="001F1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F12AC" w:rsidRPr="00804A38" w:rsidRDefault="001F12AC" w:rsidP="001F12AC">
      <w:pPr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04A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Pohľadávky</w:t>
      </w:r>
    </w:p>
    <w:p w:rsidR="001F12AC" w:rsidRPr="00804A38" w:rsidRDefault="001F12AC" w:rsidP="001F12AC">
      <w:pPr>
        <w:numPr>
          <w:ilvl w:val="0"/>
          <w:numId w:val="9"/>
        </w:num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04A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opis významných pohľadávok</w:t>
      </w:r>
      <w:r w:rsidRPr="00804A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jednotlivých položiek súvahy </w:t>
      </w:r>
    </w:p>
    <w:p w:rsidR="001F12AC" w:rsidRPr="00804A38" w:rsidRDefault="001F12AC" w:rsidP="001F12A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559"/>
        <w:gridCol w:w="2268"/>
        <w:gridCol w:w="3610"/>
      </w:tblGrid>
      <w:tr w:rsidR="001F12AC" w:rsidRPr="00804A38" w:rsidTr="0045215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12AC" w:rsidRPr="00804A38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Pohľadávky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12AC" w:rsidRPr="00804A38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Riadok súvahy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12AC" w:rsidRPr="00804A38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Hodnota pohľadávok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12AC" w:rsidRPr="00804A38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Opis</w:t>
            </w:r>
          </w:p>
        </w:tc>
      </w:tr>
      <w:tr w:rsidR="001F12AC" w:rsidRPr="00804A38" w:rsidTr="0045215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Pohľadávky zo zostatkovou dobou </w:t>
            </w:r>
            <w:proofErr w:type="spellStart"/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spl</w:t>
            </w:r>
            <w:proofErr w:type="spellEnd"/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do jedného roka vrátane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750AF7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99,13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D30694" w:rsidP="001F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Nedoplatky DZN, TKO za rok 2020</w:t>
            </w:r>
          </w:p>
        </w:tc>
      </w:tr>
      <w:tr w:rsidR="001F12AC" w:rsidRPr="00804A38" w:rsidTr="0045215F">
        <w:trPr>
          <w:trHeight w:val="3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Spolu: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C" w:rsidRPr="00804A38" w:rsidRDefault="001F12AC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750AF7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99,13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C" w:rsidRPr="00804A38" w:rsidRDefault="001F12AC" w:rsidP="001F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1F12AC" w:rsidRPr="00804A38" w:rsidRDefault="001F12AC" w:rsidP="001F12A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960E2" w:rsidRPr="00D960E2" w:rsidRDefault="00D960E2" w:rsidP="00D960E2">
      <w:pPr>
        <w:numPr>
          <w:ilvl w:val="0"/>
          <w:numId w:val="17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60E2">
        <w:rPr>
          <w:rFonts w:ascii="Times New Roman" w:hAnsi="Times New Roman" w:cs="Times New Roman"/>
          <w:b/>
          <w:sz w:val="24"/>
          <w:szCs w:val="24"/>
        </w:rPr>
        <w:t>Finančný majetok</w:t>
      </w:r>
      <w:r w:rsidRPr="00D960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960E2" w:rsidRPr="006B1179" w:rsidRDefault="00D960E2" w:rsidP="00D960E2">
      <w:pPr>
        <w:pStyle w:val="Pismenka"/>
        <w:numPr>
          <w:ilvl w:val="0"/>
          <w:numId w:val="18"/>
        </w:numPr>
        <w:ind w:left="284" w:hanging="284"/>
        <w:rPr>
          <w:sz w:val="24"/>
          <w:szCs w:val="24"/>
        </w:rPr>
      </w:pPr>
      <w:r>
        <w:rPr>
          <w:b w:val="0"/>
          <w:sz w:val="24"/>
          <w:szCs w:val="24"/>
        </w:rPr>
        <w:t xml:space="preserve">opis významných zložiek </w:t>
      </w:r>
      <w:r w:rsidRPr="008A4167">
        <w:rPr>
          <w:sz w:val="24"/>
          <w:szCs w:val="24"/>
        </w:rPr>
        <w:t>krátkodobého finančného majetku</w:t>
      </w:r>
      <w:r>
        <w:rPr>
          <w:b w:val="0"/>
          <w:sz w:val="24"/>
          <w:szCs w:val="24"/>
        </w:rPr>
        <w:t xml:space="preserve"> </w:t>
      </w: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693"/>
        <w:gridCol w:w="2476"/>
      </w:tblGrid>
      <w:tr w:rsidR="00D960E2" w:rsidRPr="00A6137D" w:rsidTr="0045215F">
        <w:tc>
          <w:tcPr>
            <w:tcW w:w="4962" w:type="dxa"/>
            <w:shd w:val="clear" w:color="auto" w:fill="F2F2F2"/>
          </w:tcPr>
          <w:p w:rsidR="00D960E2" w:rsidRPr="0095583D" w:rsidRDefault="00D960E2" w:rsidP="0099474D">
            <w:pPr>
              <w:jc w:val="center"/>
              <w:rPr>
                <w:b/>
              </w:rPr>
            </w:pPr>
            <w:r w:rsidRPr="0095583D">
              <w:rPr>
                <w:b/>
              </w:rPr>
              <w:t>Krátkodobý  finančný majetok</w:t>
            </w:r>
          </w:p>
        </w:tc>
        <w:tc>
          <w:tcPr>
            <w:tcW w:w="2693" w:type="dxa"/>
            <w:shd w:val="clear" w:color="auto" w:fill="F2F2F2"/>
          </w:tcPr>
          <w:p w:rsidR="00D960E2" w:rsidRPr="0095583D" w:rsidRDefault="00D960E2" w:rsidP="0099474D">
            <w:pPr>
              <w:jc w:val="center"/>
              <w:rPr>
                <w:b/>
              </w:rPr>
            </w:pPr>
            <w:r w:rsidRPr="0095583D">
              <w:rPr>
                <w:b/>
              </w:rPr>
              <w:t>Zostatok k 31.12.</w:t>
            </w:r>
            <w:r>
              <w:rPr>
                <w:b/>
              </w:rPr>
              <w:t>2020</w:t>
            </w:r>
          </w:p>
        </w:tc>
        <w:tc>
          <w:tcPr>
            <w:tcW w:w="2476" w:type="dxa"/>
            <w:shd w:val="clear" w:color="auto" w:fill="F2F2F2"/>
          </w:tcPr>
          <w:p w:rsidR="00D960E2" w:rsidRPr="0095583D" w:rsidRDefault="00D960E2" w:rsidP="0099474D">
            <w:pPr>
              <w:jc w:val="center"/>
              <w:rPr>
                <w:b/>
              </w:rPr>
            </w:pPr>
            <w:r w:rsidRPr="0095583D">
              <w:rPr>
                <w:b/>
              </w:rPr>
              <w:t>Zostatok k 31.12.</w:t>
            </w:r>
            <w:r>
              <w:rPr>
                <w:b/>
              </w:rPr>
              <w:t>2019</w:t>
            </w:r>
          </w:p>
        </w:tc>
      </w:tr>
      <w:tr w:rsidR="00D960E2" w:rsidRPr="00A6137D" w:rsidTr="0045215F">
        <w:tc>
          <w:tcPr>
            <w:tcW w:w="4962" w:type="dxa"/>
          </w:tcPr>
          <w:p w:rsidR="00D960E2" w:rsidRPr="000A7D3D" w:rsidRDefault="00D960E2" w:rsidP="0099474D">
            <w:r>
              <w:t xml:space="preserve">VÚB </w:t>
            </w:r>
            <w:proofErr w:type="spellStart"/>
            <w:r>
              <w:t>a.s</w:t>
            </w:r>
            <w:proofErr w:type="spellEnd"/>
            <w:r>
              <w:t>. účet 221</w:t>
            </w:r>
          </w:p>
        </w:tc>
        <w:tc>
          <w:tcPr>
            <w:tcW w:w="2693" w:type="dxa"/>
          </w:tcPr>
          <w:p w:rsidR="00D960E2" w:rsidRPr="00254788" w:rsidRDefault="00D960E2" w:rsidP="0099474D">
            <w:r>
              <w:t>3 347,83</w:t>
            </w:r>
          </w:p>
        </w:tc>
        <w:tc>
          <w:tcPr>
            <w:tcW w:w="2476" w:type="dxa"/>
          </w:tcPr>
          <w:p w:rsidR="00D960E2" w:rsidRPr="00254788" w:rsidRDefault="00D960E2" w:rsidP="0099474D">
            <w:r>
              <w:t>14 219,06</w:t>
            </w:r>
          </w:p>
        </w:tc>
      </w:tr>
      <w:tr w:rsidR="00D960E2" w:rsidRPr="00A6137D" w:rsidTr="0045215F">
        <w:tc>
          <w:tcPr>
            <w:tcW w:w="4962" w:type="dxa"/>
          </w:tcPr>
          <w:p w:rsidR="00D960E2" w:rsidRPr="000A7D3D" w:rsidRDefault="00D960E2" w:rsidP="0099474D">
            <w:r>
              <w:t>Pokladnica</w:t>
            </w:r>
          </w:p>
        </w:tc>
        <w:tc>
          <w:tcPr>
            <w:tcW w:w="2693" w:type="dxa"/>
          </w:tcPr>
          <w:p w:rsidR="00D960E2" w:rsidRPr="00254788" w:rsidRDefault="00D960E2" w:rsidP="0099474D">
            <w:r>
              <w:t>748,73</w:t>
            </w:r>
          </w:p>
        </w:tc>
        <w:tc>
          <w:tcPr>
            <w:tcW w:w="2476" w:type="dxa"/>
          </w:tcPr>
          <w:p w:rsidR="00D960E2" w:rsidRPr="00254788" w:rsidRDefault="00D960E2" w:rsidP="0099474D">
            <w:r>
              <w:t>338,66</w:t>
            </w:r>
          </w:p>
        </w:tc>
      </w:tr>
      <w:tr w:rsidR="00D960E2" w:rsidRPr="00A6137D" w:rsidTr="0045215F">
        <w:tc>
          <w:tcPr>
            <w:tcW w:w="4962" w:type="dxa"/>
          </w:tcPr>
          <w:p w:rsidR="00D960E2" w:rsidRPr="000A7D3D" w:rsidRDefault="00D960E2" w:rsidP="0099474D">
            <w:r>
              <w:t>SPOLU:</w:t>
            </w:r>
          </w:p>
        </w:tc>
        <w:tc>
          <w:tcPr>
            <w:tcW w:w="2693" w:type="dxa"/>
          </w:tcPr>
          <w:p w:rsidR="00D960E2" w:rsidRPr="00254788" w:rsidRDefault="00D960E2" w:rsidP="0099474D">
            <w:r>
              <w:t>4 096,56</w:t>
            </w:r>
          </w:p>
        </w:tc>
        <w:tc>
          <w:tcPr>
            <w:tcW w:w="2476" w:type="dxa"/>
          </w:tcPr>
          <w:p w:rsidR="00D960E2" w:rsidRPr="00254788" w:rsidRDefault="00D960E2" w:rsidP="0099474D">
            <w:r>
              <w:t>14 557,72</w:t>
            </w:r>
          </w:p>
        </w:tc>
      </w:tr>
    </w:tbl>
    <w:p w:rsidR="00D960E2" w:rsidRDefault="00D960E2" w:rsidP="00D960E2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</w:p>
    <w:p w:rsidR="001F12AC" w:rsidRPr="00804A38" w:rsidRDefault="001F12AC" w:rsidP="001F12AC">
      <w:pPr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04A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Časové rozlíšenie </w:t>
      </w:r>
    </w:p>
    <w:p w:rsidR="001F12AC" w:rsidRPr="00804A38" w:rsidRDefault="001F12AC" w:rsidP="001F1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04A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Významné položky časového rozlíšenia </w:t>
      </w:r>
      <w:r w:rsidRPr="00804A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nákladov budúcich období</w:t>
      </w:r>
      <w:r w:rsidRPr="00804A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r w:rsidRPr="00804A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príjmov budúcich období </w:t>
      </w:r>
    </w:p>
    <w:p w:rsidR="001F12AC" w:rsidRPr="00804A38" w:rsidRDefault="001F12AC" w:rsidP="001F1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2410"/>
        <w:gridCol w:w="2051"/>
      </w:tblGrid>
      <w:tr w:rsidR="001F12AC" w:rsidRPr="00804A38" w:rsidTr="0045215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12AC" w:rsidRPr="00804A38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Opis jednotlivých významných položiek časového rozlíšenia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12AC" w:rsidRPr="00804A38" w:rsidRDefault="00750AF7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Zostatok k 31.12.2020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12AC" w:rsidRPr="00804A38" w:rsidRDefault="00750AF7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Zostatok k 31.12.2019</w:t>
            </w:r>
          </w:p>
        </w:tc>
      </w:tr>
      <w:tr w:rsidR="001F12AC" w:rsidRPr="00804A38" w:rsidTr="0045215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Náklady budúcich období  spolu z toho: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0,00</w:t>
            </w:r>
          </w:p>
        </w:tc>
      </w:tr>
      <w:tr w:rsidR="001F12AC" w:rsidRPr="00804A38" w:rsidTr="0045215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1F12AC" w:rsidRPr="00804A38" w:rsidRDefault="001F12AC" w:rsidP="001F1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F12AC" w:rsidRPr="00804A38" w:rsidRDefault="001F12AC" w:rsidP="001F1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04A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IV</w:t>
      </w:r>
    </w:p>
    <w:p w:rsidR="001F12AC" w:rsidRPr="00804A38" w:rsidRDefault="001F12AC" w:rsidP="001F1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04A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Informácie o údajoch na strane pasív súvahy</w:t>
      </w:r>
    </w:p>
    <w:p w:rsidR="001F12AC" w:rsidRPr="00804A38" w:rsidRDefault="001F12AC" w:rsidP="001F12A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F12AC" w:rsidRPr="00804A38" w:rsidRDefault="001F12AC" w:rsidP="001F1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04A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  Vlastné imanie </w:t>
      </w:r>
      <w:r w:rsidRPr="00804A38">
        <w:rPr>
          <w:rFonts w:ascii="Times New Roman" w:eastAsia="Times New Roman" w:hAnsi="Times New Roman" w:cs="Times New Roman"/>
          <w:sz w:val="24"/>
          <w:szCs w:val="24"/>
          <w:lang w:eastAsia="sk-SK"/>
        </w:rPr>
        <w:t>- tabuľka č.5</w:t>
      </w: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587"/>
      </w:tblGrid>
      <w:tr w:rsidR="001F12AC" w:rsidRPr="00804A38" w:rsidTr="0045215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12AC" w:rsidRPr="00804A38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položky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12AC" w:rsidRPr="00804A38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Opis jednotlivých položiek a opis zmien jednotlivých položiek vlastného imania, najmä zmeny oceňovacích rozdielov, </w:t>
            </w:r>
          </w:p>
          <w:p w:rsidR="001F12AC" w:rsidRPr="00804A38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opravy významných chýb minulých rokov</w:t>
            </w:r>
          </w:p>
        </w:tc>
      </w:tr>
      <w:tr w:rsidR="001F12AC" w:rsidRPr="00804A38" w:rsidTr="0045215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Nevyspori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Výsledok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hospo</w:t>
            </w:r>
            <w:r w:rsidR="00750AF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</w:t>
            </w:r>
            <w:proofErr w:type="spellEnd"/>
            <w:r w:rsidR="00750AF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z roku 2019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750AF7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122734,49</w:t>
            </w:r>
          </w:p>
        </w:tc>
      </w:tr>
      <w:tr w:rsidR="001F12AC" w:rsidRPr="00804A38" w:rsidTr="0045215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Výsledok hospodárenia za </w:t>
            </w:r>
            <w:proofErr w:type="spellStart"/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účt</w:t>
            </w:r>
            <w:proofErr w:type="spellEnd"/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obdobie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6715E7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3 809,46</w:t>
            </w:r>
          </w:p>
        </w:tc>
      </w:tr>
      <w:tr w:rsidR="001F12AC" w:rsidRPr="00804A38" w:rsidTr="0045215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Spolu: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1F12AC" w:rsidRDefault="001F12AC" w:rsidP="001F1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F315C" w:rsidRDefault="004F315C" w:rsidP="001F1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F315C" w:rsidRPr="00804A38" w:rsidRDefault="004F315C" w:rsidP="001F1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960E2" w:rsidRDefault="00D960E2" w:rsidP="00D960E2">
      <w:pPr>
        <w:rPr>
          <w:b/>
          <w:sz w:val="24"/>
          <w:szCs w:val="24"/>
        </w:rPr>
      </w:pPr>
      <w:r w:rsidRPr="00217F8C">
        <w:rPr>
          <w:b/>
          <w:sz w:val="24"/>
          <w:szCs w:val="24"/>
        </w:rPr>
        <w:t xml:space="preserve">B </w:t>
      </w:r>
      <w:r>
        <w:rPr>
          <w:b/>
          <w:sz w:val="24"/>
          <w:szCs w:val="24"/>
        </w:rPr>
        <w:t xml:space="preserve"> </w:t>
      </w:r>
      <w:r w:rsidRPr="00217F8C">
        <w:rPr>
          <w:b/>
          <w:sz w:val="24"/>
          <w:szCs w:val="24"/>
        </w:rPr>
        <w:t>Záväzky</w:t>
      </w:r>
    </w:p>
    <w:p w:rsidR="00D960E2" w:rsidRPr="00CB7800" w:rsidRDefault="00D960E2" w:rsidP="00D960E2">
      <w:pPr>
        <w:numPr>
          <w:ilvl w:val="0"/>
          <w:numId w:val="16"/>
        </w:numPr>
        <w:spacing w:after="0" w:line="240" w:lineRule="auto"/>
        <w:ind w:left="284" w:hanging="284"/>
        <w:rPr>
          <w:b/>
          <w:sz w:val="24"/>
          <w:szCs w:val="24"/>
        </w:rPr>
      </w:pPr>
      <w:r w:rsidRPr="00CB7800">
        <w:rPr>
          <w:b/>
          <w:sz w:val="24"/>
          <w:szCs w:val="24"/>
        </w:rPr>
        <w:t xml:space="preserve">Rezervy </w:t>
      </w:r>
      <w:r w:rsidRPr="00CB7800">
        <w:rPr>
          <w:sz w:val="24"/>
          <w:szCs w:val="24"/>
        </w:rPr>
        <w:t>- tabuľka č.6</w:t>
      </w:r>
      <w:r>
        <w:rPr>
          <w:sz w:val="24"/>
          <w:szCs w:val="24"/>
        </w:rPr>
        <w:t xml:space="preserve">-7 </w:t>
      </w:r>
    </w:p>
    <w:p w:rsidR="00D960E2" w:rsidRDefault="00D960E2" w:rsidP="00D960E2">
      <w:pPr>
        <w:pStyle w:val="Pismenka"/>
        <w:tabs>
          <w:tab w:val="clear" w:pos="426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Predpokladaný rok použitia rezerv a opis významných položiek rezerv</w:t>
      </w: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2760"/>
      </w:tblGrid>
      <w:tr w:rsidR="00D960E2" w:rsidRPr="00144874" w:rsidTr="0045215F">
        <w:tc>
          <w:tcPr>
            <w:tcW w:w="7230" w:type="dxa"/>
            <w:shd w:val="clear" w:color="auto" w:fill="F2F2F2"/>
          </w:tcPr>
          <w:p w:rsidR="00D960E2" w:rsidRPr="00144874" w:rsidRDefault="00D960E2" w:rsidP="0099474D">
            <w:pPr>
              <w:jc w:val="center"/>
              <w:rPr>
                <w:b/>
              </w:rPr>
            </w:pPr>
            <w:r w:rsidRPr="00144874">
              <w:rPr>
                <w:b/>
              </w:rPr>
              <w:lastRenderedPageBreak/>
              <w:t xml:space="preserve">Názov </w:t>
            </w:r>
            <w:r w:rsidRPr="000A7D3D">
              <w:rPr>
                <w:b/>
              </w:rPr>
              <w:t>položky / Suma</w:t>
            </w:r>
            <w:r w:rsidRPr="006B3396"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 xml:space="preserve">         </w:t>
            </w:r>
          </w:p>
        </w:tc>
        <w:tc>
          <w:tcPr>
            <w:tcW w:w="2760" w:type="dxa"/>
            <w:shd w:val="clear" w:color="auto" w:fill="F2F2F2"/>
          </w:tcPr>
          <w:p w:rsidR="00D960E2" w:rsidRPr="00144874" w:rsidRDefault="00D960E2" w:rsidP="0099474D">
            <w:pPr>
              <w:jc w:val="center"/>
              <w:rPr>
                <w:b/>
              </w:rPr>
            </w:pPr>
            <w:r>
              <w:rPr>
                <w:b/>
              </w:rPr>
              <w:t xml:space="preserve">Predpokladaný rok použitia </w:t>
            </w:r>
          </w:p>
        </w:tc>
      </w:tr>
      <w:tr w:rsidR="00D960E2" w:rsidRPr="00CA5280" w:rsidTr="0045215F">
        <w:tc>
          <w:tcPr>
            <w:tcW w:w="7230" w:type="dxa"/>
          </w:tcPr>
          <w:p w:rsidR="00D960E2" w:rsidRPr="00A4699C" w:rsidRDefault="00D960E2" w:rsidP="0099474D">
            <w:pPr>
              <w:rPr>
                <w:color w:val="FF0000"/>
              </w:rPr>
            </w:pPr>
            <w:r w:rsidRPr="004F315C">
              <w:t xml:space="preserve">Obec vykazuje rezervu na </w:t>
            </w:r>
            <w:r w:rsidR="004F315C" w:rsidRPr="004F315C">
              <w:t>audítorské služby</w:t>
            </w:r>
          </w:p>
        </w:tc>
        <w:tc>
          <w:tcPr>
            <w:tcW w:w="2760" w:type="dxa"/>
          </w:tcPr>
          <w:p w:rsidR="00D960E2" w:rsidRPr="00A4699C" w:rsidRDefault="00D960E2" w:rsidP="0099474D">
            <w:pPr>
              <w:jc w:val="right"/>
              <w:rPr>
                <w:color w:val="FF0000"/>
              </w:rPr>
            </w:pPr>
            <w:r w:rsidRPr="004F315C">
              <w:t>20</w:t>
            </w:r>
            <w:r w:rsidR="004F315C">
              <w:t>20</w:t>
            </w:r>
          </w:p>
        </w:tc>
      </w:tr>
      <w:tr w:rsidR="00D960E2" w:rsidRPr="00CA5280" w:rsidTr="0045215F">
        <w:tc>
          <w:tcPr>
            <w:tcW w:w="7230" w:type="dxa"/>
          </w:tcPr>
          <w:p w:rsidR="00D960E2" w:rsidRPr="00240F6A" w:rsidRDefault="00D960E2" w:rsidP="0099474D">
            <w:pPr>
              <w:rPr>
                <w:color w:val="FF0000"/>
              </w:rPr>
            </w:pPr>
            <w:r w:rsidRPr="004F315C">
              <w:t>Rezerva na overenie účtov</w:t>
            </w:r>
            <w:r w:rsidR="004F315C" w:rsidRPr="004F315C">
              <w:t>nej závierky audítorom v sume 360,00</w:t>
            </w:r>
            <w:r w:rsidRPr="004F315C">
              <w:t xml:space="preserve"> €</w:t>
            </w:r>
          </w:p>
        </w:tc>
        <w:tc>
          <w:tcPr>
            <w:tcW w:w="2760" w:type="dxa"/>
          </w:tcPr>
          <w:p w:rsidR="00D960E2" w:rsidRPr="00240F6A" w:rsidRDefault="004F315C" w:rsidP="0099474D">
            <w:pPr>
              <w:jc w:val="right"/>
              <w:rPr>
                <w:color w:val="FF0000"/>
              </w:rPr>
            </w:pPr>
            <w:r>
              <w:t>2020</w:t>
            </w:r>
          </w:p>
        </w:tc>
      </w:tr>
    </w:tbl>
    <w:p w:rsidR="001F12AC" w:rsidRPr="00804A38" w:rsidRDefault="001F12AC" w:rsidP="001F1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F12AC" w:rsidRPr="00804A38" w:rsidRDefault="001F12AC" w:rsidP="001F1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04A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  Záväzky</w:t>
      </w:r>
    </w:p>
    <w:p w:rsidR="001F12AC" w:rsidRPr="00804A38" w:rsidRDefault="001F12AC" w:rsidP="001F12AC">
      <w:pPr>
        <w:numPr>
          <w:ilvl w:val="0"/>
          <w:numId w:val="1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04A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Záväzky podľa doby splatnosti </w:t>
      </w:r>
    </w:p>
    <w:p w:rsidR="001F12AC" w:rsidRPr="00804A38" w:rsidRDefault="001F12AC" w:rsidP="001F12AC">
      <w:pPr>
        <w:numPr>
          <w:ilvl w:val="0"/>
          <w:numId w:val="12"/>
        </w:num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4A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záväzky podľa </w:t>
      </w:r>
      <w:r w:rsidRPr="00804A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doby splatnosti</w:t>
      </w:r>
      <w:r w:rsidRPr="00804A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(riadky </w:t>
      </w:r>
      <w:smartTag w:uri="urn:schemas-microsoft-com:office:smarttags" w:element="metricconverter">
        <w:smartTagPr>
          <w:attr w:name="ProductID" w:val="140 a"/>
        </w:smartTagPr>
        <w:r w:rsidRPr="00804A38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140 a</w:t>
        </w:r>
      </w:smartTag>
      <w:r w:rsidRPr="00804A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151 súvahy) - tabuľka č.8</w:t>
      </w:r>
    </w:p>
    <w:p w:rsidR="001F12AC" w:rsidRPr="00804A38" w:rsidRDefault="001F12AC" w:rsidP="001F12AC">
      <w:pPr>
        <w:tabs>
          <w:tab w:val="left" w:pos="70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04A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popis významných položiek záväzkov </w:t>
      </w: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701"/>
        <w:gridCol w:w="1984"/>
        <w:gridCol w:w="3186"/>
      </w:tblGrid>
      <w:tr w:rsidR="001F12AC" w:rsidRPr="00804A38" w:rsidTr="0045215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12AC" w:rsidRPr="00804A38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Záväzok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12AC" w:rsidRPr="00804A38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Hodnota záväzk</w:t>
            </w:r>
            <w:r w:rsidR="006715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u k 31.12.2020</w:t>
            </w:r>
            <w:r w:rsidRPr="00804A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 v 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12AC" w:rsidRPr="00804A38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Hodnota z</w:t>
            </w:r>
            <w:r w:rsidR="006715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áväzku k 31.12.2019</w:t>
            </w:r>
            <w:r w:rsidRPr="00804A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 v €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12AC" w:rsidRPr="00804A38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Opis</w:t>
            </w:r>
          </w:p>
        </w:tc>
      </w:tr>
      <w:tr w:rsidR="001F12AC" w:rsidRPr="00804A38" w:rsidTr="0045215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Účet 331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6715E7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2 491,72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6715E7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2 860,87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6715E7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Mzdy 12/2020</w:t>
            </w:r>
          </w:p>
        </w:tc>
      </w:tr>
    </w:tbl>
    <w:p w:rsidR="00C66C04" w:rsidRDefault="00C66C04" w:rsidP="001F12A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C66C04" w:rsidRPr="00804A38" w:rsidRDefault="00C66C04" w:rsidP="001F12A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F12AC" w:rsidRPr="00804A38" w:rsidRDefault="001F12AC" w:rsidP="001F1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04A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V</w:t>
      </w:r>
    </w:p>
    <w:p w:rsidR="001F12AC" w:rsidRPr="00804A38" w:rsidRDefault="001F12AC" w:rsidP="001F1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04A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Informácie o výnosoch a nákladoch </w:t>
      </w:r>
    </w:p>
    <w:p w:rsidR="001F12AC" w:rsidRPr="00804A38" w:rsidRDefault="001F12AC" w:rsidP="001F12AC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pPr w:leftFromText="141" w:rightFromText="141" w:vertAnchor="text" w:horzAnchor="margin" w:tblpXSpec="center" w:tblpY="110"/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2268"/>
        <w:gridCol w:w="2051"/>
      </w:tblGrid>
      <w:tr w:rsidR="001F12AC" w:rsidRPr="00804A38" w:rsidTr="001F12A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12AC" w:rsidRPr="00804A38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Popis /číslo účtu a názov/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12AC" w:rsidRPr="00804A38" w:rsidRDefault="006715E7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Suma k 31.12.2020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12AC" w:rsidRPr="00804A38" w:rsidRDefault="006715E7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Suma k 31.12.2019</w:t>
            </w:r>
          </w:p>
        </w:tc>
      </w:tr>
      <w:tr w:rsidR="001F12AC" w:rsidRPr="00804A38" w:rsidTr="001F12A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12AC" w:rsidRPr="00804A38" w:rsidRDefault="001F12AC" w:rsidP="001F12AC">
            <w:pPr>
              <w:numPr>
                <w:ilvl w:val="0"/>
                <w:numId w:val="14"/>
              </w:numPr>
              <w:spacing w:after="0" w:line="240" w:lineRule="auto"/>
              <w:ind w:left="185" w:hanging="18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tržby za vlastné výkony  a tovar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F12AC" w:rsidRPr="00804A38" w:rsidTr="001F12A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602 - Tržby z predaja služieb</w:t>
            </w:r>
          </w:p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C" w:rsidRPr="00804A38" w:rsidRDefault="006715E7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1 402,61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C" w:rsidRPr="00804A38" w:rsidRDefault="006715E7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2 021,17</w:t>
            </w:r>
          </w:p>
        </w:tc>
      </w:tr>
      <w:tr w:rsidR="001F12AC" w:rsidRPr="00804A38" w:rsidTr="001F12A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12AC" w:rsidRPr="00804A38" w:rsidRDefault="001F12AC" w:rsidP="001F12AC">
            <w:pPr>
              <w:numPr>
                <w:ilvl w:val="0"/>
                <w:numId w:val="14"/>
              </w:numPr>
              <w:spacing w:after="0" w:line="240" w:lineRule="auto"/>
              <w:ind w:left="185" w:hanging="18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daňové a colné výnosy a výnosy z poplatkov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C" w:rsidRPr="00804A38" w:rsidRDefault="001F12AC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C" w:rsidRPr="00804A38" w:rsidRDefault="001F12AC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F12AC" w:rsidRPr="00804A38" w:rsidTr="001F12A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632 - Daňové výnosy samosprávy</w:t>
            </w:r>
          </w:p>
          <w:p w:rsidR="001F12AC" w:rsidRPr="00804A38" w:rsidRDefault="001F12AC" w:rsidP="001F12A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podielové dane</w:t>
            </w:r>
          </w:p>
          <w:p w:rsidR="001F12AC" w:rsidRPr="00804A38" w:rsidRDefault="001F12AC" w:rsidP="001F12A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daň z nehnuteľností </w:t>
            </w:r>
          </w:p>
          <w:p w:rsidR="001F12AC" w:rsidRPr="00804A38" w:rsidRDefault="001F12AC" w:rsidP="001F12A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daň za psa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C" w:rsidRPr="00804A38" w:rsidRDefault="001F12AC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F12AC" w:rsidRPr="00804A38" w:rsidRDefault="00442A8B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27 778,24</w:t>
            </w:r>
          </w:p>
          <w:p w:rsidR="001F12AC" w:rsidRPr="00804A38" w:rsidRDefault="007C5541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5 063,97</w:t>
            </w:r>
          </w:p>
          <w:p w:rsidR="001F12AC" w:rsidRPr="00804A38" w:rsidRDefault="007C5541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52,00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C" w:rsidRPr="00804A38" w:rsidRDefault="001F12AC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F12AC" w:rsidRPr="00804A38" w:rsidRDefault="007C5541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27 508,09</w:t>
            </w:r>
          </w:p>
          <w:p w:rsidR="001F12AC" w:rsidRPr="00804A38" w:rsidRDefault="007C5541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5 181,98</w:t>
            </w:r>
          </w:p>
          <w:p w:rsidR="001F12AC" w:rsidRPr="00804A38" w:rsidRDefault="007C5541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60,00</w:t>
            </w:r>
          </w:p>
        </w:tc>
      </w:tr>
      <w:tr w:rsidR="001F12AC" w:rsidRPr="00804A38" w:rsidTr="001F12A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633 - Výnosy z poplatkov </w:t>
            </w:r>
          </w:p>
          <w:p w:rsidR="001F12AC" w:rsidRPr="00804A38" w:rsidRDefault="001F12AC" w:rsidP="001F12A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správne poplatky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Default="00442A8B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871,50</w:t>
            </w:r>
          </w:p>
          <w:p w:rsidR="001F12AC" w:rsidRPr="00804A38" w:rsidRDefault="00442A8B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103</w:t>
            </w:r>
            <w:r w:rsidR="001F12A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Default="00442A8B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61</w:t>
            </w:r>
            <w:r w:rsidR="006715E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3,00</w:t>
            </w:r>
          </w:p>
          <w:p w:rsidR="001F12AC" w:rsidRPr="00804A38" w:rsidRDefault="007C5541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122,00</w:t>
            </w:r>
          </w:p>
        </w:tc>
      </w:tr>
      <w:tr w:rsidR="001F12AC" w:rsidRPr="00804A38" w:rsidTr="001F12A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12AC" w:rsidRPr="00804A38" w:rsidRDefault="001F12AC" w:rsidP="001F12AC">
            <w:pPr>
              <w:numPr>
                <w:ilvl w:val="0"/>
                <w:numId w:val="14"/>
              </w:numPr>
              <w:spacing w:after="0" w:line="240" w:lineRule="auto"/>
              <w:ind w:left="185" w:hanging="18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finančné výnosy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C" w:rsidRPr="00804A38" w:rsidRDefault="001F12AC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C" w:rsidRPr="00804A38" w:rsidRDefault="001F12AC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F12AC" w:rsidRPr="00804A38" w:rsidTr="001F12A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661 - Tržby z predaja CP</w:t>
            </w:r>
          </w:p>
          <w:p w:rsidR="001F12AC" w:rsidRPr="00804A38" w:rsidRDefault="001F12AC" w:rsidP="001F12A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predaj akcií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C" w:rsidRPr="00804A38" w:rsidRDefault="001F12AC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C" w:rsidRPr="00804A38" w:rsidRDefault="001F12AC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F12AC" w:rsidRPr="00804A38" w:rsidTr="001F12A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665 – Výnosy z dlh. fin. majetku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7E32EF" w:rsidP="007E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7E32EF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153,47</w:t>
            </w:r>
          </w:p>
        </w:tc>
      </w:tr>
      <w:tr w:rsidR="001F12AC" w:rsidRPr="00804A38" w:rsidTr="001F12A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12AC" w:rsidRPr="00804A38" w:rsidRDefault="001F12AC" w:rsidP="001F12AC">
            <w:pPr>
              <w:numPr>
                <w:ilvl w:val="0"/>
                <w:numId w:val="14"/>
              </w:numPr>
              <w:spacing w:after="0" w:line="240" w:lineRule="auto"/>
              <w:ind w:left="185" w:hanging="18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výnosy z transferov a rozpočtových príjmov v obciach, VÚC   a v RO a PO zriadených obcou alebo VÚC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C" w:rsidRPr="00804A38" w:rsidRDefault="001F12AC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C" w:rsidRPr="00804A38" w:rsidRDefault="001F12AC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F12AC" w:rsidRPr="00804A38" w:rsidTr="001F12A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693 - Výnosy samosprávy z bežných transferov zo ŠR</w:t>
            </w:r>
          </w:p>
          <w:p w:rsidR="001F12AC" w:rsidRPr="00804A38" w:rsidRDefault="001F12AC" w:rsidP="001F12A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 REGOB</w:t>
            </w:r>
          </w:p>
          <w:p w:rsidR="001F12AC" w:rsidRPr="00804A38" w:rsidRDefault="001F12AC" w:rsidP="001F12A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 aktivačnú činnosť §50</w:t>
            </w:r>
          </w:p>
          <w:p w:rsidR="001F12AC" w:rsidRPr="00804A38" w:rsidRDefault="001F12AC" w:rsidP="001F12A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 voľby</w:t>
            </w:r>
          </w:p>
          <w:p w:rsidR="001F12AC" w:rsidRPr="00804A38" w:rsidRDefault="001F12AC" w:rsidP="001F12A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 register adries</w:t>
            </w:r>
          </w:p>
          <w:p w:rsidR="001F12AC" w:rsidRPr="00804A38" w:rsidRDefault="001F12AC" w:rsidP="001F12A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 ochrana živ. Prostredia</w:t>
            </w:r>
          </w:p>
          <w:p w:rsidR="001F12AC" w:rsidRPr="001B7225" w:rsidRDefault="001F12AC" w:rsidP="001F12A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 opatrenie 2</w:t>
            </w:r>
          </w:p>
          <w:p w:rsidR="001F12AC" w:rsidRPr="00804A38" w:rsidRDefault="001F12AC" w:rsidP="001F12A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 dobrovoľnícku činnosť</w:t>
            </w:r>
          </w:p>
          <w:p w:rsidR="001F12AC" w:rsidRDefault="001F12AC" w:rsidP="001F12A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 DHZ</w:t>
            </w:r>
          </w:p>
          <w:p w:rsidR="009610B5" w:rsidRDefault="009610B5" w:rsidP="001F12A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 I. a II. vlnu COVID 19</w:t>
            </w:r>
          </w:p>
          <w:p w:rsidR="009610B5" w:rsidRPr="00804A38" w:rsidRDefault="009610B5" w:rsidP="001F12A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Dotácia na SODB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C" w:rsidRPr="00804A38" w:rsidRDefault="001F12AC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F12AC" w:rsidRPr="00804A38" w:rsidRDefault="001F12AC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37,95</w:t>
            </w:r>
          </w:p>
          <w:p w:rsidR="001F12AC" w:rsidRPr="00804A38" w:rsidRDefault="00775D51" w:rsidP="001F12AC">
            <w:pPr>
              <w:spacing w:after="0" w:line="240" w:lineRule="auto"/>
              <w:ind w:left="67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</w:t>
            </w:r>
            <w:r w:rsidR="009610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0,00</w:t>
            </w:r>
          </w:p>
          <w:p w:rsidR="001F12AC" w:rsidRPr="00804A38" w:rsidRDefault="009610B5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1 369,29</w:t>
            </w:r>
          </w:p>
          <w:p w:rsidR="001F12AC" w:rsidRPr="00804A38" w:rsidRDefault="00775D51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18,00</w:t>
            </w:r>
          </w:p>
          <w:p w:rsidR="001F12AC" w:rsidRPr="00804A38" w:rsidRDefault="00775D51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10,92</w:t>
            </w:r>
          </w:p>
          <w:p w:rsidR="001F12AC" w:rsidRPr="00804A38" w:rsidRDefault="00775D51" w:rsidP="001F12AC">
            <w:pPr>
              <w:spacing w:after="0" w:line="240" w:lineRule="auto"/>
              <w:ind w:left="6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1 406,08</w:t>
            </w:r>
          </w:p>
          <w:p w:rsidR="001F12AC" w:rsidRPr="00804A38" w:rsidRDefault="00775D51" w:rsidP="001F12AC">
            <w:pPr>
              <w:spacing w:after="0" w:line="240" w:lineRule="auto"/>
              <w:ind w:left="6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</w:t>
            </w:r>
            <w:r w:rsidR="009610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187,47</w:t>
            </w:r>
          </w:p>
          <w:p w:rsidR="001F12AC" w:rsidRPr="00804A38" w:rsidRDefault="00775D51" w:rsidP="001F12AC">
            <w:pPr>
              <w:spacing w:after="0" w:line="240" w:lineRule="auto"/>
              <w:ind w:left="6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</w:t>
            </w:r>
            <w:r w:rsidR="009610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915,99</w:t>
            </w:r>
          </w:p>
          <w:p w:rsidR="009610B5" w:rsidRDefault="001F12AC" w:rsidP="001F12AC">
            <w:pPr>
              <w:spacing w:after="0" w:line="240" w:lineRule="auto"/>
              <w:ind w:left="6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</w:t>
            </w:r>
            <w:r w:rsidR="009610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</w:t>
            </w: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9610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504,07</w:t>
            </w:r>
          </w:p>
          <w:p w:rsidR="001F12AC" w:rsidRPr="00804A38" w:rsidRDefault="009610B5" w:rsidP="001F12AC">
            <w:pPr>
              <w:spacing w:after="0" w:line="240" w:lineRule="auto"/>
              <w:ind w:left="6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968,00</w:t>
            </w:r>
            <w:r w:rsidR="001F12AC"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C" w:rsidRPr="00804A38" w:rsidRDefault="001F12AC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F12AC" w:rsidRPr="00804A38" w:rsidRDefault="007E32EF" w:rsidP="007E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37,95</w:t>
            </w:r>
          </w:p>
          <w:p w:rsidR="001F12AC" w:rsidRPr="00804A38" w:rsidRDefault="007E32EF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1557,45</w:t>
            </w:r>
          </w:p>
          <w:p w:rsidR="001F12AC" w:rsidRPr="00804A38" w:rsidRDefault="007E32EF" w:rsidP="007E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2759,21</w:t>
            </w:r>
          </w:p>
          <w:p w:rsidR="001F12AC" w:rsidRPr="00804A38" w:rsidRDefault="007E32EF" w:rsidP="001F12AC">
            <w:pPr>
              <w:spacing w:after="0" w:line="240" w:lineRule="auto"/>
              <w:ind w:left="6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18,00</w:t>
            </w:r>
          </w:p>
          <w:p w:rsidR="001F12AC" w:rsidRPr="00804A38" w:rsidRDefault="007E32EF" w:rsidP="001F12AC">
            <w:pPr>
              <w:spacing w:after="0" w:line="240" w:lineRule="auto"/>
              <w:ind w:left="6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10,75</w:t>
            </w:r>
          </w:p>
          <w:p w:rsidR="00775D51" w:rsidRDefault="00775D51" w:rsidP="007E32EF">
            <w:pPr>
              <w:spacing w:after="0" w:line="240" w:lineRule="auto"/>
              <w:ind w:left="6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</w:t>
            </w:r>
            <w:r w:rsidR="007E32E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2873,95</w:t>
            </w:r>
          </w:p>
          <w:p w:rsidR="001F12AC" w:rsidRPr="00804A38" w:rsidRDefault="00775D51" w:rsidP="007E32EF">
            <w:pPr>
              <w:spacing w:after="0" w:line="240" w:lineRule="auto"/>
              <w:ind w:left="6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296,96</w:t>
            </w:r>
            <w:r w:rsidR="001F12A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1F12AC" w:rsidRPr="00804A38" w:rsidRDefault="00775D51" w:rsidP="001F12AC">
            <w:pPr>
              <w:spacing w:after="0" w:line="240" w:lineRule="auto"/>
              <w:ind w:left="67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1400,00</w:t>
            </w:r>
          </w:p>
          <w:p w:rsidR="009610B5" w:rsidRDefault="001F12AC" w:rsidP="001F12AC">
            <w:pPr>
              <w:spacing w:after="0" w:line="240" w:lineRule="auto"/>
              <w:ind w:left="67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</w:t>
            </w:r>
            <w:r w:rsidR="009610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0,00</w:t>
            </w:r>
          </w:p>
          <w:p w:rsidR="001F12AC" w:rsidRPr="00804A38" w:rsidRDefault="009610B5" w:rsidP="001F12AC">
            <w:pPr>
              <w:spacing w:after="0" w:line="240" w:lineRule="auto"/>
              <w:ind w:left="67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0,00</w:t>
            </w:r>
            <w:r w:rsidR="001F12AC"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F12AC" w:rsidRPr="00804A38" w:rsidTr="001F12A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694 - Výnosy samosprávy z kapitálových transferov zo ŠR</w:t>
            </w:r>
          </w:p>
          <w:p w:rsidR="001F12AC" w:rsidRPr="00804A38" w:rsidRDefault="001F12AC" w:rsidP="001F12A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zúčtovanie kapitálového transferu zo ŠR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9610B5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10 068,44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7E32EF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9662,22</w:t>
            </w:r>
          </w:p>
        </w:tc>
      </w:tr>
      <w:tr w:rsidR="001F12AC" w:rsidRPr="00804A38" w:rsidTr="001F12A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697 - Výnosy samosprávy z bežných transferov od ostatných subjektov mimo verejnej správy</w:t>
            </w:r>
          </w:p>
          <w:p w:rsidR="001F12AC" w:rsidRPr="00804A38" w:rsidRDefault="001F12AC" w:rsidP="001F12A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0,00</w:t>
            </w:r>
          </w:p>
        </w:tc>
      </w:tr>
      <w:tr w:rsidR="001F12AC" w:rsidRPr="00804A38" w:rsidTr="001F12A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12AC" w:rsidRPr="00804A38" w:rsidRDefault="001F12AC" w:rsidP="001F12AC">
            <w:pPr>
              <w:numPr>
                <w:ilvl w:val="0"/>
                <w:numId w:val="14"/>
              </w:numPr>
              <w:spacing w:after="0" w:line="240" w:lineRule="auto"/>
              <w:ind w:left="185" w:hanging="18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ostatné výnosy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C" w:rsidRPr="00804A38" w:rsidRDefault="001F12AC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C" w:rsidRPr="00804A38" w:rsidRDefault="001F12AC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F12AC" w:rsidRPr="00804A38" w:rsidTr="001F12A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648 - Ostatné výnosy</w:t>
            </w:r>
          </w:p>
          <w:p w:rsidR="001F12AC" w:rsidRPr="00804A38" w:rsidRDefault="001F12AC" w:rsidP="001F12A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9610B5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0,00</w:t>
            </w:r>
          </w:p>
        </w:tc>
      </w:tr>
    </w:tbl>
    <w:p w:rsidR="001F12AC" w:rsidRPr="00804A38" w:rsidRDefault="001F12AC" w:rsidP="001F1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F12AC" w:rsidRDefault="001F12AC" w:rsidP="009610B5">
      <w:pPr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04A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Náklady - popis a výška významných položiek nákladov</w:t>
      </w:r>
    </w:p>
    <w:p w:rsidR="000F376A" w:rsidRDefault="000F376A" w:rsidP="000F376A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610B5" w:rsidRPr="009610B5" w:rsidRDefault="009610B5" w:rsidP="009610B5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2268"/>
        <w:gridCol w:w="2126"/>
      </w:tblGrid>
      <w:tr w:rsidR="001F12AC" w:rsidRPr="00804A38" w:rsidTr="009610B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12AC" w:rsidRPr="00804A38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Popis /číslo účtu a názov/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12AC" w:rsidRPr="00804A38" w:rsidRDefault="009610B5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Suma k 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12AC" w:rsidRPr="00804A38" w:rsidRDefault="009610B5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Suma k 31.12.2019</w:t>
            </w:r>
          </w:p>
        </w:tc>
      </w:tr>
      <w:tr w:rsidR="001F12AC" w:rsidRPr="00804A38" w:rsidTr="009610B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12AC" w:rsidRPr="00804A38" w:rsidRDefault="001F12AC" w:rsidP="001F12AC">
            <w:pPr>
              <w:numPr>
                <w:ilvl w:val="0"/>
                <w:numId w:val="15"/>
              </w:numPr>
              <w:spacing w:after="0" w:line="240" w:lineRule="auto"/>
              <w:ind w:left="185" w:hanging="18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spotrebované nákupy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C" w:rsidRPr="00804A38" w:rsidRDefault="001F12AC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C" w:rsidRPr="00804A38" w:rsidRDefault="001F12AC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F12AC" w:rsidRPr="00804A38" w:rsidTr="009610B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501 - Spotreba materiálu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9610B5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3105,15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9610B5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4692,11</w:t>
            </w:r>
          </w:p>
        </w:tc>
      </w:tr>
      <w:tr w:rsidR="001F12AC" w:rsidRPr="00804A38" w:rsidTr="009610B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502 - Spotreba energie</w:t>
            </w:r>
          </w:p>
          <w:p w:rsidR="001F12AC" w:rsidRPr="00804A38" w:rsidRDefault="001F12AC" w:rsidP="001F12A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elektrická energia, plyn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B42ECA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1348,00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B42ECA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1592,00</w:t>
            </w:r>
          </w:p>
        </w:tc>
      </w:tr>
      <w:tr w:rsidR="001F12AC" w:rsidRPr="00804A38" w:rsidTr="009610B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12AC" w:rsidRPr="00804A38" w:rsidRDefault="001F12AC" w:rsidP="001F12AC">
            <w:pPr>
              <w:numPr>
                <w:ilvl w:val="0"/>
                <w:numId w:val="15"/>
              </w:numPr>
              <w:spacing w:after="0" w:line="240" w:lineRule="auto"/>
              <w:ind w:left="185" w:hanging="18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služby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C" w:rsidRPr="00804A38" w:rsidRDefault="001F12AC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C" w:rsidRPr="00804A38" w:rsidRDefault="001F12AC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F12AC" w:rsidRPr="00804A38" w:rsidTr="009610B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511 - Opravy a udržiavanie</w:t>
            </w:r>
          </w:p>
          <w:p w:rsidR="001F12AC" w:rsidRPr="00804A38" w:rsidRDefault="001F12AC" w:rsidP="001F12A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oprava strojov, prístrojov a budov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B42ECA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363,52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B42ECA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2920,32</w:t>
            </w:r>
          </w:p>
        </w:tc>
      </w:tr>
      <w:tr w:rsidR="001F12AC" w:rsidRPr="00804A38" w:rsidTr="009610B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512 - Cestovné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B42ECA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436,09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B42ECA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844,43</w:t>
            </w:r>
          </w:p>
        </w:tc>
      </w:tr>
      <w:tr w:rsidR="001F12AC" w:rsidRPr="00804A38" w:rsidTr="009610B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513 - Náklady na reprezentáciu </w:t>
            </w:r>
          </w:p>
          <w:p w:rsidR="001F12AC" w:rsidRPr="00804A38" w:rsidRDefault="001F12AC" w:rsidP="001F12A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B42ECA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155,02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B42ECA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892,51</w:t>
            </w:r>
          </w:p>
        </w:tc>
      </w:tr>
      <w:tr w:rsidR="001F12AC" w:rsidRPr="00804A38" w:rsidTr="009610B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518 - Ostatné služby </w:t>
            </w:r>
          </w:p>
          <w:p w:rsidR="001F12AC" w:rsidRPr="00804A38" w:rsidRDefault="001F12AC" w:rsidP="001F12A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B42ECA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5347,71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B42ECA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6188,31</w:t>
            </w:r>
          </w:p>
        </w:tc>
      </w:tr>
      <w:tr w:rsidR="001F12AC" w:rsidRPr="00804A38" w:rsidTr="009610B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12AC" w:rsidRPr="00804A38" w:rsidRDefault="001F12AC" w:rsidP="001F12AC">
            <w:pPr>
              <w:numPr>
                <w:ilvl w:val="0"/>
                <w:numId w:val="15"/>
              </w:numPr>
              <w:spacing w:after="0" w:line="240" w:lineRule="auto"/>
              <w:ind w:left="185" w:hanging="18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osobné náklady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C" w:rsidRPr="00804A38" w:rsidRDefault="001F12AC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C" w:rsidRPr="00804A38" w:rsidRDefault="001F12AC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F12AC" w:rsidRPr="00804A38" w:rsidTr="009610B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521 - Mzdové náklady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B42ECA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16 000,77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B42ECA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19471,46</w:t>
            </w:r>
          </w:p>
        </w:tc>
      </w:tr>
      <w:tr w:rsidR="001F12AC" w:rsidRPr="00804A38" w:rsidTr="009610B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524 - Zákonné sociálne náklady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B42EC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5 069,88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B42ECA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6120,56</w:t>
            </w:r>
          </w:p>
        </w:tc>
      </w:tr>
      <w:tr w:rsidR="001F12AC" w:rsidRPr="00804A38" w:rsidTr="009610B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527 - Zákonné sociálne náklady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0,00</w:t>
            </w:r>
          </w:p>
        </w:tc>
      </w:tr>
      <w:tr w:rsidR="001F12AC" w:rsidRPr="00804A38" w:rsidTr="009610B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12AC" w:rsidRPr="00804A38" w:rsidRDefault="001F12AC" w:rsidP="001F12AC">
            <w:pPr>
              <w:numPr>
                <w:ilvl w:val="0"/>
                <w:numId w:val="15"/>
              </w:numPr>
              <w:spacing w:after="0" w:line="240" w:lineRule="auto"/>
              <w:ind w:left="185" w:hanging="18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odpisy, rezervy a opravné položky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C" w:rsidRPr="00804A38" w:rsidRDefault="001F12AC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C" w:rsidRPr="00804A38" w:rsidRDefault="001F12AC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F12AC" w:rsidRPr="00804A38" w:rsidTr="009610B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551 - Odpisy  DNM a DHM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="00B42EC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13 062,10</w:t>
            </w:r>
          </w:p>
          <w:p w:rsidR="001F12AC" w:rsidRPr="00804A38" w:rsidRDefault="001F12AC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B42ECA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12 587,58</w:t>
            </w:r>
          </w:p>
        </w:tc>
      </w:tr>
      <w:tr w:rsidR="001F12AC" w:rsidRPr="00804A38" w:rsidTr="009610B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12AC" w:rsidRPr="00804A38" w:rsidRDefault="001F12AC" w:rsidP="001F12AC">
            <w:pPr>
              <w:numPr>
                <w:ilvl w:val="0"/>
                <w:numId w:val="15"/>
              </w:numPr>
              <w:spacing w:after="0" w:line="240" w:lineRule="auto"/>
              <w:ind w:left="185" w:hanging="18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finančné náklady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C" w:rsidRPr="00804A38" w:rsidRDefault="001F12AC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C" w:rsidRPr="00804A38" w:rsidRDefault="001F12AC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F12AC" w:rsidRPr="00804A38" w:rsidTr="009610B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562 - Úroky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0,00</w:t>
            </w:r>
          </w:p>
        </w:tc>
      </w:tr>
      <w:tr w:rsidR="001F12AC" w:rsidRPr="00804A38" w:rsidTr="009610B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568 - Ostatné finančné náklady</w:t>
            </w:r>
          </w:p>
          <w:p w:rsidR="001F12AC" w:rsidRPr="00804A38" w:rsidRDefault="001F12AC" w:rsidP="001F12A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B42ECA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371,13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B42ECA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251,14</w:t>
            </w:r>
          </w:p>
        </w:tc>
      </w:tr>
      <w:tr w:rsidR="001F12AC" w:rsidRPr="00804A38" w:rsidTr="009610B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12AC" w:rsidRPr="00804A38" w:rsidRDefault="001F12AC" w:rsidP="001F12AC">
            <w:pPr>
              <w:numPr>
                <w:ilvl w:val="0"/>
                <w:numId w:val="15"/>
              </w:numPr>
              <w:spacing w:after="0" w:line="240" w:lineRule="auto"/>
              <w:ind w:left="185" w:hanging="18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náklady na transfery a náklady z odvodov príjmov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C" w:rsidRPr="00804A38" w:rsidRDefault="001F12AC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C" w:rsidRPr="00804A38" w:rsidRDefault="001F12AC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F12AC" w:rsidRPr="00804A38" w:rsidTr="009610B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585 - Náklady na transfery z rozpočtu obce, VÚC ostatným subjektov verejnej správy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1F12AC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0,00</w:t>
            </w:r>
          </w:p>
        </w:tc>
      </w:tr>
      <w:tr w:rsidR="001F12AC" w:rsidRPr="00804A38" w:rsidTr="009610B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12AC" w:rsidRPr="00804A38" w:rsidRDefault="001F12AC" w:rsidP="001F12AC">
            <w:pPr>
              <w:numPr>
                <w:ilvl w:val="0"/>
                <w:numId w:val="15"/>
              </w:numPr>
              <w:spacing w:after="0" w:line="240" w:lineRule="auto"/>
              <w:ind w:left="185" w:hanging="18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ostatné náklady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C" w:rsidRPr="00804A38" w:rsidRDefault="001F12AC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C" w:rsidRPr="00804A38" w:rsidRDefault="001F12AC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F12AC" w:rsidRPr="00804A38" w:rsidTr="009610B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C" w:rsidRPr="00804A38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04A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548 - Ostatné náklady na prevádzkovú činnosť</w:t>
            </w:r>
          </w:p>
          <w:p w:rsidR="001F12AC" w:rsidRPr="00804A38" w:rsidRDefault="001F12AC" w:rsidP="001F12A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B42ECA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499,00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C" w:rsidRPr="00804A38" w:rsidRDefault="00B42ECA" w:rsidP="001F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400,57</w:t>
            </w:r>
          </w:p>
        </w:tc>
      </w:tr>
    </w:tbl>
    <w:p w:rsidR="001F12AC" w:rsidRDefault="001F12AC" w:rsidP="004F31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F376A" w:rsidRDefault="000F376A" w:rsidP="004F31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F376A" w:rsidRPr="00804A38" w:rsidRDefault="000F376A" w:rsidP="004F31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F12AC" w:rsidRPr="00804A38" w:rsidRDefault="001F12AC" w:rsidP="001F1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04A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VI</w:t>
      </w:r>
    </w:p>
    <w:p w:rsidR="001F12AC" w:rsidRPr="00804A38" w:rsidRDefault="001F12AC" w:rsidP="001F1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04A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Informácie o údajoch na podsúvahových účtoch</w:t>
      </w:r>
    </w:p>
    <w:p w:rsidR="001F12AC" w:rsidRDefault="001F12AC" w:rsidP="001F1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4A38">
        <w:rPr>
          <w:rFonts w:ascii="Times New Roman" w:eastAsia="Times New Roman" w:hAnsi="Times New Roman" w:cs="Times New Roman"/>
          <w:sz w:val="24"/>
          <w:szCs w:val="24"/>
          <w:lang w:eastAsia="sk-SK"/>
        </w:rPr>
        <w:t>Na podsúvahovom účte sa účtuje materiál, ktorý má hodnotu nad 300.- €</w:t>
      </w:r>
    </w:p>
    <w:p w:rsidR="000F376A" w:rsidRDefault="000F376A" w:rsidP="001F1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F376A" w:rsidRPr="00804A38" w:rsidRDefault="000F376A" w:rsidP="001F1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F12AC" w:rsidRPr="00804A38" w:rsidRDefault="001F12AC" w:rsidP="001F1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F12AC" w:rsidRPr="00804A38" w:rsidRDefault="001F12AC" w:rsidP="001F1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04A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VII</w:t>
      </w:r>
    </w:p>
    <w:p w:rsidR="001F12AC" w:rsidRPr="00804A38" w:rsidRDefault="001F12AC" w:rsidP="001F1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04A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Informácie o rozpočte a hodnotenie plnenia rozpočtu </w:t>
      </w:r>
    </w:p>
    <w:p w:rsidR="001F12AC" w:rsidRPr="00804A38" w:rsidRDefault="001F12AC" w:rsidP="001F1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F12AC" w:rsidRPr="00804A38" w:rsidRDefault="001F12AC" w:rsidP="001F1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04A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Informácie o rozpočte a hodnotenie plnenia rozpočtu - </w:t>
      </w:r>
      <w:r w:rsidRPr="00804A38">
        <w:rPr>
          <w:rFonts w:ascii="Times New Roman" w:eastAsia="Times New Roman" w:hAnsi="Times New Roman" w:cs="Times New Roman"/>
          <w:sz w:val="24"/>
          <w:szCs w:val="24"/>
          <w:lang w:eastAsia="sk-SK"/>
        </w:rPr>
        <w:t>tabuľka č.12-14</w:t>
      </w:r>
    </w:p>
    <w:p w:rsidR="001F12AC" w:rsidRPr="00804A38" w:rsidRDefault="001F12AC" w:rsidP="001F12AC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4A38">
        <w:rPr>
          <w:rFonts w:ascii="Times New Roman" w:eastAsia="Times New Roman" w:hAnsi="Times New Roman" w:cs="Times New Roman"/>
          <w:sz w:val="24"/>
          <w:szCs w:val="24"/>
          <w:lang w:eastAsia="sk-SK"/>
        </w:rPr>
        <w:t>Textová časť k tabuľke č.12-14:</w:t>
      </w:r>
    </w:p>
    <w:p w:rsidR="001F12AC" w:rsidRPr="00804A38" w:rsidRDefault="001F12AC" w:rsidP="001F1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4A3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Rozpočet obce bol schválený obecným zastupiteľstvom</w:t>
      </w:r>
      <w:r w:rsidRPr="00804A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dň</w:t>
      </w:r>
      <w:r w:rsidR="00CA0F0A">
        <w:rPr>
          <w:rFonts w:ascii="Times New Roman" w:eastAsia="Times New Roman" w:hAnsi="Times New Roman" w:cs="Times New Roman"/>
          <w:sz w:val="24"/>
          <w:szCs w:val="24"/>
          <w:lang w:eastAsia="sk-SK"/>
        </w:rPr>
        <w:t>a 29.01.2020 uznesením č. 1/2020</w:t>
      </w:r>
    </w:p>
    <w:p w:rsidR="001F12AC" w:rsidRDefault="001F12AC" w:rsidP="001F1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4A38">
        <w:rPr>
          <w:rFonts w:ascii="Times New Roman" w:eastAsia="Times New Roman" w:hAnsi="Times New Roman" w:cs="Times New Roman"/>
          <w:sz w:val="24"/>
          <w:szCs w:val="24"/>
          <w:lang w:eastAsia="sk-SK"/>
        </w:rPr>
        <w:t>Zmeny rozpočtu neboli schvaľované.</w:t>
      </w:r>
    </w:p>
    <w:p w:rsidR="000F376A" w:rsidRDefault="000F376A" w:rsidP="001F1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66C04" w:rsidRDefault="00C66C04" w:rsidP="001F1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66C04" w:rsidRDefault="00C66C04" w:rsidP="001F1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66C04" w:rsidRPr="00804A38" w:rsidRDefault="00C66C04" w:rsidP="001F1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F12AC" w:rsidRPr="00804A38" w:rsidRDefault="001F12AC" w:rsidP="001F1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F12AC" w:rsidRDefault="001F12AC" w:rsidP="001F1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04A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Tabuľka č. 12:</w:t>
      </w:r>
      <w:r w:rsidR="000F376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Príjmy rozpočtu</w:t>
      </w:r>
    </w:p>
    <w:p w:rsidR="000F376A" w:rsidRPr="00804A38" w:rsidRDefault="000F376A" w:rsidP="001F1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F12AC" w:rsidRPr="00804A38" w:rsidRDefault="001F12AC" w:rsidP="001F1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04A3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04A3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</w:t>
      </w:r>
      <w:r w:rsidRPr="00804A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Schválený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Upravený      </w:t>
      </w:r>
      <w:r w:rsidR="00CA0F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Skutočnosť 2020</w:t>
      </w:r>
      <w:r w:rsidR="00D0510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Skutočnosť 2019</w:t>
      </w:r>
    </w:p>
    <w:p w:rsidR="001F12AC" w:rsidRPr="00804A38" w:rsidRDefault="006D708C" w:rsidP="001F1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Daňové príjmy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28448,00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27778,00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27778,24</w:t>
      </w:r>
      <w:r w:rsidR="00D0510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D0510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27508,09</w:t>
      </w:r>
    </w:p>
    <w:p w:rsidR="001F12AC" w:rsidRDefault="001F12AC" w:rsidP="001F1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4A38">
        <w:rPr>
          <w:rFonts w:ascii="Times New Roman" w:eastAsia="Times New Roman" w:hAnsi="Times New Roman" w:cs="Times New Roman"/>
          <w:sz w:val="24"/>
          <w:szCs w:val="24"/>
          <w:lang w:eastAsia="sk-SK"/>
        </w:rPr>
        <w:t>Nedaňové príj</w:t>
      </w:r>
      <w:r w:rsidR="006D708C">
        <w:rPr>
          <w:rFonts w:ascii="Times New Roman" w:eastAsia="Times New Roman" w:hAnsi="Times New Roman" w:cs="Times New Roman"/>
          <w:sz w:val="24"/>
          <w:szCs w:val="24"/>
          <w:lang w:eastAsia="sk-SK"/>
        </w:rPr>
        <w:t>my</w:t>
      </w:r>
      <w:r w:rsidR="006D708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7702,00</w:t>
      </w:r>
      <w:r w:rsidR="006D708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7080,00</w:t>
      </w:r>
      <w:r w:rsidR="006D708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7080,29</w:t>
      </w:r>
      <w:r w:rsidR="00D0510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D0510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8029,62</w:t>
      </w:r>
    </w:p>
    <w:p w:rsidR="004F315C" w:rsidRPr="00804A38" w:rsidRDefault="004F315C" w:rsidP="001F1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Kapitálové príjmy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0,00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24,00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24,30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0,00</w:t>
      </w:r>
    </w:p>
    <w:p w:rsidR="001F12AC" w:rsidRPr="00804A38" w:rsidRDefault="004F315C" w:rsidP="001F1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Iné nedaňové príjmy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291,00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310,00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309,79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0,00</w:t>
      </w:r>
    </w:p>
    <w:p w:rsidR="001F12AC" w:rsidRPr="00804A38" w:rsidRDefault="006D708C" w:rsidP="001F1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 ŠR bežné príjmy   66,00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5418,00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5417,77</w:t>
      </w:r>
      <w:r w:rsidR="00D0510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D0510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8657,31</w:t>
      </w:r>
    </w:p>
    <w:p w:rsidR="001F12AC" w:rsidRPr="00804A38" w:rsidRDefault="001F12AC" w:rsidP="001F1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804A38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Kapitálové gran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ty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ab/>
        <w:t>0</w:t>
      </w:r>
      <w:r w:rsidR="006D708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,00</w:t>
      </w:r>
      <w:r w:rsidR="006D708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ab/>
      </w:r>
      <w:r w:rsidR="006D708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ab/>
        <w:t xml:space="preserve">0,00      </w:t>
      </w:r>
      <w:r w:rsidR="006D708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ab/>
        <w:t xml:space="preserve">0,00      </w:t>
      </w:r>
      <w:r w:rsidR="00D0510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ab/>
      </w:r>
      <w:r w:rsidR="00D0510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ab/>
        <w:t>21500,00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ab/>
      </w:r>
    </w:p>
    <w:p w:rsidR="001F12AC" w:rsidRPr="00804A38" w:rsidRDefault="00B7231E" w:rsidP="001F1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SPOLU: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36507,00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40610,00</w:t>
      </w:r>
      <w:r w:rsidR="006D70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40610,39</w:t>
      </w:r>
      <w:r w:rsidR="00D0510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D0510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65695,02</w:t>
      </w:r>
    </w:p>
    <w:p w:rsidR="001F12AC" w:rsidRPr="00804A38" w:rsidRDefault="001F12AC" w:rsidP="001F1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F12AC" w:rsidRPr="00804A38" w:rsidRDefault="001F12AC" w:rsidP="001F1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F12AC" w:rsidRPr="00804A38" w:rsidRDefault="001F12AC" w:rsidP="001F1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F12AC" w:rsidRPr="00804A38" w:rsidRDefault="001F12AC" w:rsidP="001F1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F12AC" w:rsidRDefault="001F12AC" w:rsidP="001F1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04A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Tabuľka č. 13:</w:t>
      </w:r>
      <w:r w:rsidR="000F376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Výdavky rozpočtu</w:t>
      </w:r>
    </w:p>
    <w:p w:rsidR="000F376A" w:rsidRPr="00804A38" w:rsidRDefault="000F376A" w:rsidP="001F1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F12AC" w:rsidRPr="00804A38" w:rsidRDefault="001F12AC" w:rsidP="001F1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04A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804A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804A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 xml:space="preserve">      Schválený</w:t>
      </w:r>
      <w:r w:rsidRPr="00804A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 xml:space="preserve">      Upravený</w:t>
      </w:r>
      <w:r w:rsidRPr="00804A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CA0F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Skutočnosť 2020</w:t>
      </w:r>
      <w:r w:rsidR="00CA0F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 xml:space="preserve">    Skutočnosť 2019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Mzdy,</w:t>
      </w:r>
      <w:r w:rsidR="00CA0F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platy</w:t>
      </w:r>
      <w:r w:rsidR="00CA0F0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CA0F0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12050,00</w:t>
      </w:r>
      <w:r w:rsidR="00CA0F0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13915,00</w:t>
      </w:r>
      <w:r w:rsidR="00CA0F0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13915,23</w:t>
      </w:r>
      <w:r w:rsidR="00CA0F0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CA0F0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16135,34</w:t>
      </w:r>
    </w:p>
    <w:p w:rsidR="001F12AC" w:rsidRPr="00804A38" w:rsidRDefault="001F12AC" w:rsidP="001F1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Poistné do poisťovní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42</w:t>
      </w:r>
      <w:r w:rsidR="00CA0F0A">
        <w:rPr>
          <w:rFonts w:ascii="Times New Roman" w:eastAsia="Times New Roman" w:hAnsi="Times New Roman" w:cs="Times New Roman"/>
          <w:sz w:val="24"/>
          <w:szCs w:val="24"/>
          <w:lang w:eastAsia="sk-SK"/>
        </w:rPr>
        <w:t>12,00</w:t>
      </w:r>
      <w:r w:rsidR="00CA0F0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5224,00</w:t>
      </w:r>
      <w:r w:rsidR="00CA0F0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5223,47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5865,30</w:t>
      </w:r>
    </w:p>
    <w:p w:rsidR="001F12AC" w:rsidRPr="00804A38" w:rsidRDefault="00C21231" w:rsidP="001F1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Tovary a služby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19901</w:t>
      </w:r>
      <w:r w:rsidR="001F12AC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CA0F0A">
        <w:rPr>
          <w:rFonts w:ascii="Times New Roman" w:eastAsia="Times New Roman" w:hAnsi="Times New Roman" w:cs="Times New Roman"/>
          <w:sz w:val="24"/>
          <w:szCs w:val="24"/>
          <w:lang w:eastAsia="sk-SK"/>
        </w:rPr>
        <w:t>00</w:t>
      </w:r>
      <w:r w:rsidR="00CA0F0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13736,00       13735,63</w:t>
      </w:r>
      <w:r w:rsidR="001F12A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21026,57</w:t>
      </w:r>
    </w:p>
    <w:p w:rsidR="001F12AC" w:rsidRPr="00804A38" w:rsidRDefault="001F12AC" w:rsidP="001F1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4A38">
        <w:rPr>
          <w:rFonts w:ascii="Times New Roman" w:eastAsia="Times New Roman" w:hAnsi="Times New Roman" w:cs="Times New Roman"/>
          <w:sz w:val="24"/>
          <w:szCs w:val="24"/>
          <w:lang w:eastAsia="sk-SK"/>
        </w:rPr>
        <w:t>Bež</w:t>
      </w:r>
      <w:r w:rsidR="00C212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né </w:t>
      </w:r>
      <w:proofErr w:type="spellStart"/>
      <w:r w:rsidR="00C21231">
        <w:rPr>
          <w:rFonts w:ascii="Times New Roman" w:eastAsia="Times New Roman" w:hAnsi="Times New Roman" w:cs="Times New Roman"/>
          <w:sz w:val="24"/>
          <w:szCs w:val="24"/>
          <w:lang w:eastAsia="sk-SK"/>
        </w:rPr>
        <w:t>transféry</w:t>
      </w:r>
      <w:proofErr w:type="spellEnd"/>
      <w:r w:rsidR="00C2123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344</w:t>
      </w:r>
      <w:r w:rsidRPr="00804A38">
        <w:rPr>
          <w:rFonts w:ascii="Times New Roman" w:eastAsia="Times New Roman" w:hAnsi="Times New Roman" w:cs="Times New Roman"/>
          <w:sz w:val="24"/>
          <w:szCs w:val="24"/>
          <w:lang w:eastAsia="sk-SK"/>
        </w:rPr>
        <w:t>,00</w:t>
      </w:r>
      <w:r w:rsidR="00CA0F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409,00</w:t>
      </w:r>
      <w:r w:rsidR="00CA0F0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408,92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442,01</w:t>
      </w:r>
    </w:p>
    <w:p w:rsidR="001F12AC" w:rsidRPr="00804A38" w:rsidRDefault="00C21231" w:rsidP="001F1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Ob.kapitálových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aktív      12000</w:t>
      </w:r>
      <w:r w:rsidR="001F12AC" w:rsidRPr="00804A38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,00</w:t>
      </w:r>
      <w:r w:rsidR="00CA0F0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ab/>
        <w:t xml:space="preserve">      19321,00        19321,30</w:t>
      </w:r>
      <w:r w:rsidR="001F12A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ab/>
      </w:r>
      <w:r w:rsidR="001F12A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ab/>
        <w:t xml:space="preserve">    10507,61</w:t>
      </w:r>
      <w:r w:rsidR="001F12AC" w:rsidRPr="00804A38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ab/>
        <w:t xml:space="preserve">  </w:t>
      </w:r>
    </w:p>
    <w:p w:rsidR="001F12AC" w:rsidRDefault="00C21231" w:rsidP="001F1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SPOLU: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 xml:space="preserve">      48507,00</w:t>
      </w:r>
      <w:r w:rsidR="001F12AC" w:rsidRPr="00804A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52605,00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 xml:space="preserve">      52604,55  </w:t>
      </w:r>
      <w:r w:rsidR="001F12A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53976,83</w:t>
      </w:r>
    </w:p>
    <w:p w:rsidR="002E4074" w:rsidRDefault="002E4074" w:rsidP="001F1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E4074" w:rsidRDefault="002E4074" w:rsidP="001F1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E4074" w:rsidRDefault="002E4074" w:rsidP="001F1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Tabuľka č. 14:    Finančné operácie</w:t>
      </w:r>
    </w:p>
    <w:p w:rsidR="002E4074" w:rsidRDefault="002E4074" w:rsidP="001F1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E4074" w:rsidTr="002E4074">
        <w:tc>
          <w:tcPr>
            <w:tcW w:w="3020" w:type="dxa"/>
          </w:tcPr>
          <w:p w:rsidR="002E4074" w:rsidRDefault="002E4074" w:rsidP="001F12A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Finančné operácie</w:t>
            </w:r>
          </w:p>
        </w:tc>
        <w:tc>
          <w:tcPr>
            <w:tcW w:w="3021" w:type="dxa"/>
          </w:tcPr>
          <w:p w:rsidR="002E4074" w:rsidRDefault="002E4074" w:rsidP="001F12A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2020</w:t>
            </w:r>
          </w:p>
        </w:tc>
        <w:tc>
          <w:tcPr>
            <w:tcW w:w="3021" w:type="dxa"/>
          </w:tcPr>
          <w:p w:rsidR="002E4074" w:rsidRDefault="002E4074" w:rsidP="001F12A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2019</w:t>
            </w:r>
          </w:p>
        </w:tc>
      </w:tr>
      <w:tr w:rsidR="002E4074" w:rsidTr="002E4074">
        <w:tc>
          <w:tcPr>
            <w:tcW w:w="3020" w:type="dxa"/>
          </w:tcPr>
          <w:p w:rsidR="002E4074" w:rsidRPr="002E4074" w:rsidRDefault="002E4074" w:rsidP="001F1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Príjmové fin. operácie:</w:t>
            </w:r>
          </w:p>
        </w:tc>
        <w:tc>
          <w:tcPr>
            <w:tcW w:w="3021" w:type="dxa"/>
          </w:tcPr>
          <w:p w:rsidR="002E4074" w:rsidRDefault="002E4074" w:rsidP="001F12A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3021" w:type="dxa"/>
          </w:tcPr>
          <w:p w:rsidR="002E4074" w:rsidRDefault="002E4074" w:rsidP="001F12A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2E4074" w:rsidTr="002E4074">
        <w:tc>
          <w:tcPr>
            <w:tcW w:w="3020" w:type="dxa"/>
          </w:tcPr>
          <w:p w:rsidR="002E4074" w:rsidRPr="002E4074" w:rsidRDefault="002E4074" w:rsidP="001F1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40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prijaté úvery, pôžičky a návratné fin. výpomoci</w:t>
            </w:r>
          </w:p>
        </w:tc>
        <w:tc>
          <w:tcPr>
            <w:tcW w:w="3021" w:type="dxa"/>
          </w:tcPr>
          <w:p w:rsidR="002E4074" w:rsidRPr="002E4074" w:rsidRDefault="002E4074" w:rsidP="001F1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40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1 533,00</w:t>
            </w:r>
          </w:p>
        </w:tc>
        <w:tc>
          <w:tcPr>
            <w:tcW w:w="3021" w:type="dxa"/>
          </w:tcPr>
          <w:p w:rsidR="002E4074" w:rsidRPr="002E4074" w:rsidRDefault="002E4074" w:rsidP="001F1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40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2E4074" w:rsidTr="002E4074">
        <w:tc>
          <w:tcPr>
            <w:tcW w:w="3020" w:type="dxa"/>
          </w:tcPr>
          <w:p w:rsidR="002E4074" w:rsidRPr="002E4074" w:rsidRDefault="002E4074" w:rsidP="001F1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40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 Ostatné príjmy </w:t>
            </w:r>
          </w:p>
        </w:tc>
        <w:tc>
          <w:tcPr>
            <w:tcW w:w="3021" w:type="dxa"/>
          </w:tcPr>
          <w:p w:rsidR="002E4074" w:rsidRPr="002E4074" w:rsidRDefault="002E4074" w:rsidP="001F1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40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14 557,72</w:t>
            </w:r>
          </w:p>
        </w:tc>
        <w:tc>
          <w:tcPr>
            <w:tcW w:w="3021" w:type="dxa"/>
          </w:tcPr>
          <w:p w:rsidR="002E4074" w:rsidRPr="002E4074" w:rsidRDefault="002E4074" w:rsidP="001F1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40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2 839,53</w:t>
            </w:r>
          </w:p>
        </w:tc>
      </w:tr>
      <w:tr w:rsidR="002E4074" w:rsidTr="002E4074">
        <w:tc>
          <w:tcPr>
            <w:tcW w:w="3020" w:type="dxa"/>
          </w:tcPr>
          <w:p w:rsidR="002E4074" w:rsidRPr="002E4074" w:rsidRDefault="002E4074" w:rsidP="001F1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40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SPOLU:</w:t>
            </w:r>
          </w:p>
        </w:tc>
        <w:tc>
          <w:tcPr>
            <w:tcW w:w="3021" w:type="dxa"/>
          </w:tcPr>
          <w:p w:rsidR="002E4074" w:rsidRPr="002E4074" w:rsidRDefault="002E4074" w:rsidP="001F1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40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16 090,72</w:t>
            </w:r>
          </w:p>
        </w:tc>
        <w:tc>
          <w:tcPr>
            <w:tcW w:w="3021" w:type="dxa"/>
          </w:tcPr>
          <w:p w:rsidR="002E4074" w:rsidRPr="002E4074" w:rsidRDefault="002E4074" w:rsidP="001F1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40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2 839,53</w:t>
            </w:r>
          </w:p>
        </w:tc>
      </w:tr>
    </w:tbl>
    <w:p w:rsidR="002E4074" w:rsidRPr="00804A38" w:rsidRDefault="002E4074" w:rsidP="001F1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F12AC" w:rsidRDefault="001F12AC" w:rsidP="001F1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F376A" w:rsidRDefault="000F376A" w:rsidP="000F376A">
      <w:pPr>
        <w:jc w:val="both"/>
        <w:rPr>
          <w:sz w:val="24"/>
          <w:szCs w:val="24"/>
        </w:rPr>
      </w:pPr>
      <w:r w:rsidRPr="009163C5">
        <w:rPr>
          <w:b/>
          <w:sz w:val="24"/>
          <w:szCs w:val="24"/>
        </w:rPr>
        <w:t>Výška dlhu</w:t>
      </w:r>
      <w:r w:rsidRPr="009163C5">
        <w:rPr>
          <w:sz w:val="24"/>
          <w:szCs w:val="24"/>
        </w:rPr>
        <w:t xml:space="preserve"> podľa </w:t>
      </w:r>
      <w:r>
        <w:rPr>
          <w:sz w:val="24"/>
          <w:szCs w:val="24"/>
        </w:rPr>
        <w:t xml:space="preserve">§ 17 </w:t>
      </w:r>
      <w:r w:rsidRPr="008C5B46">
        <w:rPr>
          <w:sz w:val="24"/>
          <w:szCs w:val="24"/>
        </w:rPr>
        <w:t>ods. 7 -8 zákona</w:t>
      </w:r>
      <w:r>
        <w:rPr>
          <w:sz w:val="24"/>
          <w:szCs w:val="24"/>
        </w:rPr>
        <w:t xml:space="preserve"> č.583/2004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rozpočtových pravidlách územnej samosprávy a o zmene a doplnení niektorých zákonov v </w:t>
      </w:r>
      <w:proofErr w:type="spellStart"/>
      <w:r>
        <w:rPr>
          <w:sz w:val="24"/>
          <w:szCs w:val="24"/>
        </w:rPr>
        <w:t>z.n.p</w:t>
      </w:r>
      <w:proofErr w:type="spellEnd"/>
      <w:r>
        <w:rPr>
          <w:sz w:val="24"/>
          <w:szCs w:val="24"/>
        </w:rPr>
        <w:t>.</w:t>
      </w:r>
      <w:r w:rsidRPr="009163C5">
        <w:rPr>
          <w:sz w:val="24"/>
          <w:szCs w:val="24"/>
        </w:rPr>
        <w:t xml:space="preserve"> za bežné účtovné obdobie a bezprostredne p</w:t>
      </w:r>
      <w:r>
        <w:rPr>
          <w:sz w:val="24"/>
          <w:szCs w:val="24"/>
        </w:rPr>
        <w:t>redchádzajúce účtovné obdobie je uvedená v tabuľke č.15.</w:t>
      </w:r>
    </w:p>
    <w:p w:rsidR="000F376A" w:rsidRPr="000F376A" w:rsidRDefault="000F376A" w:rsidP="000F37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76A">
        <w:rPr>
          <w:rFonts w:ascii="Times New Roman" w:hAnsi="Times New Roman" w:cs="Times New Roman"/>
          <w:b/>
          <w:sz w:val="24"/>
          <w:szCs w:val="24"/>
        </w:rPr>
        <w:t>Tabuľka č. 15:    Výška dlhu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2121"/>
      </w:tblGrid>
      <w:tr w:rsidR="000F376A" w:rsidTr="000F376A">
        <w:tc>
          <w:tcPr>
            <w:tcW w:w="4815" w:type="dxa"/>
          </w:tcPr>
          <w:p w:rsidR="000F376A" w:rsidRDefault="000F376A" w:rsidP="001F12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Výška dlhu pre potreby regulácie prijímania návratných zdrojov financovania</w:t>
            </w:r>
          </w:p>
        </w:tc>
        <w:tc>
          <w:tcPr>
            <w:tcW w:w="2126" w:type="dxa"/>
          </w:tcPr>
          <w:p w:rsidR="000F376A" w:rsidRDefault="000F376A" w:rsidP="001F12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2020</w:t>
            </w:r>
          </w:p>
        </w:tc>
        <w:tc>
          <w:tcPr>
            <w:tcW w:w="2121" w:type="dxa"/>
          </w:tcPr>
          <w:p w:rsidR="000F376A" w:rsidRDefault="000F376A" w:rsidP="001F12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2019</w:t>
            </w:r>
          </w:p>
        </w:tc>
      </w:tr>
      <w:tr w:rsidR="000F376A" w:rsidTr="000F376A">
        <w:tc>
          <w:tcPr>
            <w:tcW w:w="4815" w:type="dxa"/>
          </w:tcPr>
          <w:p w:rsidR="000F376A" w:rsidRPr="000F376A" w:rsidRDefault="000F376A" w:rsidP="001F1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F376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celková suma dlhu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2126" w:type="dxa"/>
          </w:tcPr>
          <w:p w:rsidR="000F376A" w:rsidRPr="000F376A" w:rsidRDefault="000F376A" w:rsidP="001F1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F376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1 533,00</w:t>
            </w:r>
          </w:p>
        </w:tc>
        <w:tc>
          <w:tcPr>
            <w:tcW w:w="2121" w:type="dxa"/>
          </w:tcPr>
          <w:p w:rsidR="000F376A" w:rsidRPr="000F376A" w:rsidRDefault="000F376A" w:rsidP="001F1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F376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0F376A" w:rsidTr="000F376A">
        <w:tc>
          <w:tcPr>
            <w:tcW w:w="4815" w:type="dxa"/>
          </w:tcPr>
          <w:p w:rsidR="000F376A" w:rsidRDefault="000F376A" w:rsidP="001F12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Z toho: </w:t>
            </w:r>
            <w:r w:rsidRPr="000F376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suma záväzkov vyplývajúcich zo splácania istín návratných zdrojov financovania</w:t>
            </w:r>
          </w:p>
        </w:tc>
        <w:tc>
          <w:tcPr>
            <w:tcW w:w="2126" w:type="dxa"/>
          </w:tcPr>
          <w:p w:rsidR="000F376A" w:rsidRPr="000F376A" w:rsidRDefault="000F376A" w:rsidP="001F1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F376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1 533,00</w:t>
            </w:r>
          </w:p>
        </w:tc>
        <w:tc>
          <w:tcPr>
            <w:tcW w:w="2121" w:type="dxa"/>
          </w:tcPr>
          <w:p w:rsidR="000F376A" w:rsidRPr="000F376A" w:rsidRDefault="000F376A" w:rsidP="001F1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F376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</w:tbl>
    <w:p w:rsidR="000F376A" w:rsidRPr="00804A38" w:rsidRDefault="000F376A" w:rsidP="001F1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F12AC" w:rsidRPr="00804A38" w:rsidRDefault="001F12AC" w:rsidP="001F1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F12AC" w:rsidRPr="00804A38" w:rsidRDefault="001F12AC" w:rsidP="001F1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04A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VIII</w:t>
      </w:r>
    </w:p>
    <w:p w:rsidR="001F12AC" w:rsidRPr="00804A38" w:rsidRDefault="001F12AC" w:rsidP="001F1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04A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 xml:space="preserve">Informácie o skutočnostiach, ktoré nastali po dni, ku ktorému sa zostavuje účtovná závierka </w:t>
      </w:r>
    </w:p>
    <w:p w:rsidR="001F12AC" w:rsidRPr="00804A38" w:rsidRDefault="001F12AC" w:rsidP="001F1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04A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 dňa zostavenia účtovnej závierky</w:t>
      </w:r>
    </w:p>
    <w:p w:rsidR="001F12AC" w:rsidRPr="00804A38" w:rsidRDefault="001F12AC" w:rsidP="001F1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sk-SK"/>
        </w:rPr>
      </w:pPr>
    </w:p>
    <w:p w:rsidR="001F12AC" w:rsidRPr="00804A38" w:rsidRDefault="001F12AC" w:rsidP="001F1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sk-SK"/>
        </w:rPr>
      </w:pPr>
    </w:p>
    <w:p w:rsidR="001F12AC" w:rsidRPr="00804A38" w:rsidRDefault="001F12AC" w:rsidP="001F1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4A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 31. decembri </w:t>
      </w:r>
      <w:r w:rsidR="003C6D9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2020</w:t>
      </w:r>
      <w:r w:rsidRPr="00804A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nenastali také udalosti, ktoré by si vyžadovali zverejnenie alebo vykázanie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účtovnej závierke za ro</w:t>
      </w:r>
      <w:r w:rsidR="003C6D9E">
        <w:rPr>
          <w:rFonts w:ascii="Times New Roman" w:eastAsia="Times New Roman" w:hAnsi="Times New Roman" w:cs="Times New Roman"/>
          <w:sz w:val="24"/>
          <w:szCs w:val="24"/>
          <w:lang w:eastAsia="sk-SK"/>
        </w:rPr>
        <w:t>k 2020</w:t>
      </w:r>
      <w:r w:rsidRPr="00804A3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1F12AC" w:rsidRDefault="001F12AC" w:rsidP="001F12AC"/>
    <w:p w:rsidR="00B50679" w:rsidRDefault="00B50679"/>
    <w:sectPr w:rsidR="00B506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2D2" w:rsidRDefault="006712D2" w:rsidP="001F12AC">
      <w:pPr>
        <w:spacing w:after="0" w:line="240" w:lineRule="auto"/>
      </w:pPr>
      <w:r>
        <w:separator/>
      </w:r>
    </w:p>
  </w:endnote>
  <w:endnote w:type="continuationSeparator" w:id="0">
    <w:p w:rsidR="006712D2" w:rsidRDefault="006712D2" w:rsidP="001F1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2D2" w:rsidRDefault="006712D2" w:rsidP="001F12AC">
      <w:pPr>
        <w:spacing w:after="0" w:line="240" w:lineRule="auto"/>
      </w:pPr>
      <w:r>
        <w:separator/>
      </w:r>
    </w:p>
  </w:footnote>
  <w:footnote w:type="continuationSeparator" w:id="0">
    <w:p w:rsidR="006712D2" w:rsidRDefault="006712D2" w:rsidP="001F1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694" w:rsidRPr="0065096D" w:rsidRDefault="00D30694" w:rsidP="001F12AC">
    <w:pPr>
      <w:pStyle w:val="Hlavika"/>
      <w:tabs>
        <w:tab w:val="left" w:pos="708"/>
      </w:tabs>
      <w:ind w:right="-82"/>
      <w:jc w:val="center"/>
      <w:rPr>
        <w:sz w:val="24"/>
        <w:szCs w:val="24"/>
      </w:rPr>
    </w:pPr>
    <w:r>
      <w:rPr>
        <w:i/>
        <w:sz w:val="24"/>
        <w:szCs w:val="24"/>
      </w:rPr>
      <w:t>OBEC MALÁ POĽANA</w:t>
    </w:r>
  </w:p>
  <w:p w:rsidR="00D30694" w:rsidRPr="0065096D" w:rsidRDefault="00D30694" w:rsidP="001F12AC">
    <w:pPr>
      <w:pStyle w:val="Hlavika"/>
      <w:pBdr>
        <w:bottom w:val="single" w:sz="4" w:space="1" w:color="auto"/>
      </w:pBdr>
      <w:jc w:val="center"/>
      <w:rPr>
        <w:color w:val="FF0000"/>
        <w:sz w:val="24"/>
        <w:szCs w:val="24"/>
        <w:lang w:val="x-none"/>
      </w:rPr>
    </w:pPr>
    <w:r w:rsidRPr="0065096D">
      <w:rPr>
        <w:sz w:val="24"/>
        <w:szCs w:val="24"/>
      </w:rPr>
      <w:t>Poznámky </w:t>
    </w:r>
    <w:r>
      <w:rPr>
        <w:sz w:val="24"/>
        <w:szCs w:val="24"/>
      </w:rPr>
      <w:t xml:space="preserve">individuálnej účtovnej závierky </w:t>
    </w:r>
    <w:r w:rsidRPr="0065096D">
      <w:rPr>
        <w:sz w:val="24"/>
        <w:szCs w:val="24"/>
      </w:rPr>
      <w:t xml:space="preserve">zostavenej k 31. decembru </w:t>
    </w:r>
    <w:r>
      <w:rPr>
        <w:sz w:val="24"/>
        <w:szCs w:val="24"/>
      </w:rPr>
      <w:t>2020</w:t>
    </w:r>
  </w:p>
  <w:p w:rsidR="00D30694" w:rsidRDefault="00D3069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213D"/>
    <w:multiLevelType w:val="hybridMultilevel"/>
    <w:tmpl w:val="9C98F65C"/>
    <w:lvl w:ilvl="0" w:tplc="CF28EF2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0838"/>
    <w:multiLevelType w:val="hybridMultilevel"/>
    <w:tmpl w:val="97CE57C6"/>
    <w:lvl w:ilvl="0" w:tplc="9CA63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EF66AB"/>
    <w:multiLevelType w:val="hybridMultilevel"/>
    <w:tmpl w:val="770C6692"/>
    <w:lvl w:ilvl="0" w:tplc="46FEE74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83F51"/>
    <w:multiLevelType w:val="hybridMultilevel"/>
    <w:tmpl w:val="F708A418"/>
    <w:lvl w:ilvl="0" w:tplc="CF28EF2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D5A73"/>
    <w:multiLevelType w:val="hybridMultilevel"/>
    <w:tmpl w:val="1E7CFD3C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D33EC"/>
    <w:multiLevelType w:val="hybridMultilevel"/>
    <w:tmpl w:val="BAEED196"/>
    <w:lvl w:ilvl="0" w:tplc="EAF0A96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46657"/>
    <w:multiLevelType w:val="hybridMultilevel"/>
    <w:tmpl w:val="A6EA05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783FB6"/>
    <w:multiLevelType w:val="hybridMultilevel"/>
    <w:tmpl w:val="8CBA3DEE"/>
    <w:lvl w:ilvl="0" w:tplc="66809F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84FCA"/>
    <w:multiLevelType w:val="hybridMultilevel"/>
    <w:tmpl w:val="9C98F65C"/>
    <w:lvl w:ilvl="0" w:tplc="CF28EF2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C2707"/>
    <w:multiLevelType w:val="hybridMultilevel"/>
    <w:tmpl w:val="9C98F65C"/>
    <w:lvl w:ilvl="0" w:tplc="CF28EF2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F3285"/>
    <w:multiLevelType w:val="hybridMultilevel"/>
    <w:tmpl w:val="B5FAAC28"/>
    <w:lvl w:ilvl="0" w:tplc="270A0F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A572C"/>
    <w:multiLevelType w:val="hybridMultilevel"/>
    <w:tmpl w:val="B5FAAC28"/>
    <w:lvl w:ilvl="0" w:tplc="270A0F7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77A58"/>
    <w:multiLevelType w:val="hybridMultilevel"/>
    <w:tmpl w:val="A6EA05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EE47B4"/>
    <w:multiLevelType w:val="hybridMultilevel"/>
    <w:tmpl w:val="47CE2BB2"/>
    <w:lvl w:ilvl="0" w:tplc="B4885F58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4" w15:restartNumberingAfterBreak="0">
    <w:nsid w:val="6F1C622F"/>
    <w:multiLevelType w:val="hybridMultilevel"/>
    <w:tmpl w:val="881C393A"/>
    <w:lvl w:ilvl="0" w:tplc="D6CA91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AC"/>
    <w:rsid w:val="00046565"/>
    <w:rsid w:val="000F376A"/>
    <w:rsid w:val="001D342F"/>
    <w:rsid w:val="001F12AC"/>
    <w:rsid w:val="002E4074"/>
    <w:rsid w:val="003C6D9E"/>
    <w:rsid w:val="00442A8B"/>
    <w:rsid w:val="0045215F"/>
    <w:rsid w:val="004F315C"/>
    <w:rsid w:val="00511FAA"/>
    <w:rsid w:val="006712D2"/>
    <w:rsid w:val="006715E7"/>
    <w:rsid w:val="006D708C"/>
    <w:rsid w:val="00750AF7"/>
    <w:rsid w:val="00775D51"/>
    <w:rsid w:val="007C5541"/>
    <w:rsid w:val="007E32EF"/>
    <w:rsid w:val="00893D78"/>
    <w:rsid w:val="009610B5"/>
    <w:rsid w:val="00B42ECA"/>
    <w:rsid w:val="00B50679"/>
    <w:rsid w:val="00B7231E"/>
    <w:rsid w:val="00C21231"/>
    <w:rsid w:val="00C66C04"/>
    <w:rsid w:val="00CA0F0A"/>
    <w:rsid w:val="00D05109"/>
    <w:rsid w:val="00D30694"/>
    <w:rsid w:val="00D9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B02AB-12AE-4E73-A6AF-F55D772B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12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F1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F12AC"/>
  </w:style>
  <w:style w:type="paragraph" w:styleId="Pta">
    <w:name w:val="footer"/>
    <w:basedOn w:val="Normlny"/>
    <w:link w:val="PtaChar"/>
    <w:uiPriority w:val="99"/>
    <w:unhideWhenUsed/>
    <w:rsid w:val="001F1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12AC"/>
  </w:style>
  <w:style w:type="paragraph" w:customStyle="1" w:styleId="Pismenka">
    <w:name w:val="Pismenka"/>
    <w:basedOn w:val="Zkladntext"/>
    <w:rsid w:val="00D960E2"/>
    <w:pPr>
      <w:tabs>
        <w:tab w:val="num" w:pos="426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b/>
      <w:sz w:val="18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960E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960E2"/>
  </w:style>
  <w:style w:type="table" w:styleId="Mriekatabuky">
    <w:name w:val="Table Grid"/>
    <w:basedOn w:val="Normlnatabuka"/>
    <w:uiPriority w:val="39"/>
    <w:rsid w:val="002E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66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6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BANDIOVÁ Anna</dc:creator>
  <cp:keywords/>
  <dc:description/>
  <cp:lastModifiedBy>BANDIOVÁ Anna</cp:lastModifiedBy>
  <cp:revision>6</cp:revision>
  <cp:lastPrinted>2021-03-02T09:26:00Z</cp:lastPrinted>
  <dcterms:created xsi:type="dcterms:W3CDTF">2021-03-01T07:51:00Z</dcterms:created>
  <dcterms:modified xsi:type="dcterms:W3CDTF">2021-03-08T08:37:00Z</dcterms:modified>
</cp:coreProperties>
</file>