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F0014EB" w14:textId="77777777" w:rsidR="00AD1E7C" w:rsidRDefault="00AD1E7C" w:rsidP="00AD1E7C">
      <w:pPr>
        <w:pStyle w:val="Default"/>
      </w:pPr>
    </w:p>
    <w:p w14:paraId="212F5E81" w14:textId="77777777"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45 426 058      DIČ  2022992312 </w:t>
      </w:r>
    </w:p>
    <w:p w14:paraId="31493A4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614C9CB6" w14:textId="77777777" w:rsidR="00AD1E7C" w:rsidRDefault="00AD1E7C" w:rsidP="00AD1E7C">
      <w:pPr>
        <w:pStyle w:val="Default"/>
        <w:rPr>
          <w:color w:val="auto"/>
        </w:rPr>
      </w:pPr>
    </w:p>
    <w:p w14:paraId="5324EEC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AE9EB8A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AFDE866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49C94DAC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JAVA INVEST</w:t>
      </w:r>
      <w:r w:rsidR="00AD1E7C">
        <w:rPr>
          <w:color w:val="auto"/>
          <w:sz w:val="23"/>
          <w:szCs w:val="23"/>
        </w:rPr>
        <w:t xml:space="preserve"> s.r.o.</w:t>
      </w:r>
    </w:p>
    <w:p w14:paraId="4AB5974D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Riečna 50/14</w:t>
      </w:r>
    </w:p>
    <w:p w14:paraId="337A3A51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067 81 Belá nad Cirochou</w:t>
      </w:r>
    </w:p>
    <w:p w14:paraId="731C0AFE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15DE9CC0" w14:textId="77777777"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14:paraId="18302993" w14:textId="77777777"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14:paraId="0AB7AC3F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43579712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14:paraId="124B717F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872F28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872F28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zamestnanc</w:t>
      </w:r>
      <w:r w:rsidR="00872F28">
        <w:rPr>
          <w:color w:val="auto"/>
          <w:sz w:val="23"/>
          <w:szCs w:val="23"/>
        </w:rPr>
        <w:t>ov.</w:t>
      </w:r>
    </w:p>
    <w:p w14:paraId="734DD47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0BDC2C47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89B53DF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9ED4EB5" w14:textId="77777777"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14:paraId="3FF12E2D" w14:textId="4D8C6D9E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nepretržite pokračovala </w:t>
      </w:r>
      <w:r w:rsidR="00012159">
        <w:rPr>
          <w:color w:val="auto"/>
          <w:sz w:val="23"/>
          <w:szCs w:val="23"/>
        </w:rPr>
        <w:t>vo svojej činnosti od 01.01.20</w:t>
      </w:r>
      <w:r w:rsidR="00B15BA9">
        <w:rPr>
          <w:color w:val="auto"/>
          <w:sz w:val="23"/>
          <w:szCs w:val="23"/>
        </w:rPr>
        <w:t>20</w:t>
      </w:r>
      <w:r w:rsidR="00012159">
        <w:rPr>
          <w:color w:val="auto"/>
          <w:sz w:val="23"/>
          <w:szCs w:val="23"/>
        </w:rPr>
        <w:t xml:space="preserve">  </w:t>
      </w:r>
      <w:r>
        <w:rPr>
          <w:color w:val="auto"/>
          <w:sz w:val="23"/>
          <w:szCs w:val="23"/>
        </w:rPr>
        <w:t xml:space="preserve"> do</w:t>
      </w:r>
      <w:r w:rsidR="00012159">
        <w:rPr>
          <w:color w:val="auto"/>
          <w:sz w:val="23"/>
          <w:szCs w:val="23"/>
        </w:rPr>
        <w:t xml:space="preserve">  31.12.20</w:t>
      </w:r>
      <w:r w:rsidR="00B15BA9">
        <w:rPr>
          <w:color w:val="auto"/>
          <w:sz w:val="23"/>
          <w:szCs w:val="23"/>
        </w:rPr>
        <w:t>20</w:t>
      </w:r>
      <w:r>
        <w:rPr>
          <w:color w:val="auto"/>
          <w:sz w:val="23"/>
          <w:szCs w:val="23"/>
        </w:rPr>
        <w:t>.</w:t>
      </w:r>
    </w:p>
    <w:p w14:paraId="22854592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6DCAC7FB" w14:textId="77777777"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14:paraId="1766CF23" w14:textId="77777777" w:rsidR="00AD1E7C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ku dňu uskutočnenia účtovného prípadu.</w:t>
      </w:r>
    </w:p>
    <w:p w14:paraId="5E253B5E" w14:textId="77777777" w:rsidR="00A82AB0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14:paraId="55637431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14:paraId="636D5CFB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14:paraId="7594F993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A82AB0">
        <w:rPr>
          <w:color w:val="auto"/>
          <w:sz w:val="23"/>
          <w:szCs w:val="23"/>
        </w:rPr>
        <w:t>vky pri odplatnom nadobudnutí</w:t>
      </w:r>
      <w:r>
        <w:rPr>
          <w:color w:val="auto"/>
          <w:sz w:val="23"/>
          <w:szCs w:val="23"/>
        </w:rPr>
        <w:t xml:space="preserve"> </w:t>
      </w:r>
    </w:p>
    <w:p w14:paraId="6F3767EC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14:paraId="3B9ABBC0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A82AB0">
        <w:rPr>
          <w:color w:val="auto"/>
          <w:sz w:val="23"/>
          <w:szCs w:val="23"/>
        </w:rPr>
        <w:t>y pri ich prevzatí</w:t>
      </w:r>
      <w:r>
        <w:rPr>
          <w:color w:val="auto"/>
          <w:sz w:val="23"/>
          <w:szCs w:val="23"/>
        </w:rPr>
        <w:t xml:space="preserve"> </w:t>
      </w:r>
    </w:p>
    <w:p w14:paraId="3A2187B2" w14:textId="77777777"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krátkodobý finančný majetok obstaraný kúpou.</w:t>
      </w:r>
    </w:p>
    <w:p w14:paraId="335F946D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</w:p>
    <w:p w14:paraId="74CDEE7D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14:paraId="1B4329E6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14:paraId="7AAB1306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14:paraId="1005CF69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14:paraId="49F296EE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14:paraId="7A95139B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14:paraId="441E17C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182C126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14:paraId="2038ADD1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14:paraId="3970EAB1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14:paraId="3BE851E2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14:paraId="5A9A0CD0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14:paraId="62EA6CDD" w14:textId="77777777"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14:paraId="565F4A4D" w14:textId="77777777" w:rsidR="00FF1B0E" w:rsidRDefault="00FF1B0E" w:rsidP="00AD1E7C">
      <w:pPr>
        <w:pStyle w:val="Default"/>
        <w:rPr>
          <w:color w:val="auto"/>
        </w:rPr>
      </w:pPr>
    </w:p>
    <w:p w14:paraId="20B25B05" w14:textId="77777777" w:rsidR="00AD1E7C" w:rsidRDefault="00AD1E7C" w:rsidP="00AD1E7C">
      <w:pPr>
        <w:pStyle w:val="Default"/>
        <w:pageBreakBefore/>
        <w:rPr>
          <w:color w:val="auto"/>
        </w:rPr>
      </w:pPr>
    </w:p>
    <w:p w14:paraId="755A89A2" w14:textId="77777777" w:rsidR="00AD1E7C" w:rsidRDefault="00AD1E7C" w:rsidP="00FF1B0E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D5EFC3F" w14:textId="77777777" w:rsidR="00FF1B0E" w:rsidRDefault="00FF1B0E" w:rsidP="00FF1B0E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14:paraId="2FFFC20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01C412F1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A174D17" w14:textId="77777777"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14:paraId="4AF54545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</w:p>
    <w:p w14:paraId="3E6F57B6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084AD52" w14:textId="77777777"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14:paraId="0CF9F237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6BCDF022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682457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EB066B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0612497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9C591D8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14:paraId="4B78CEE7" w14:textId="77777777"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14:paraId="74A66009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BF3D98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CAAC1A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DD4819B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3C7CF1E6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8"/>
        <w:gridCol w:w="3400"/>
        <w:gridCol w:w="3464"/>
      </w:tblGrid>
      <w:tr w:rsidR="00900BAD" w14:paraId="5163E269" w14:textId="77777777" w:rsidTr="00C0440A">
        <w:tc>
          <w:tcPr>
            <w:tcW w:w="3470" w:type="dxa"/>
          </w:tcPr>
          <w:p w14:paraId="2058CF2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14:paraId="0A11149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4C50C35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14:paraId="47F0573F" w14:textId="77777777" w:rsidTr="00C0440A">
        <w:tc>
          <w:tcPr>
            <w:tcW w:w="3470" w:type="dxa"/>
          </w:tcPr>
          <w:p w14:paraId="7FF1BA3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14:paraId="7782F67F" w14:textId="04F2F545" w:rsidR="00900BAD" w:rsidRDefault="0096748C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763770D3" w14:textId="7A0FC533" w:rsidR="00900BAD" w:rsidRDefault="00B15BA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45C95605" w14:textId="77777777" w:rsidTr="00C0440A">
        <w:tc>
          <w:tcPr>
            <w:tcW w:w="3470" w:type="dxa"/>
          </w:tcPr>
          <w:p w14:paraId="6A4FEAD2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14:paraId="16F05973" w14:textId="7F6163DA" w:rsidR="00900BAD" w:rsidRDefault="0096748C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1DA45E7B" w14:textId="7803F667" w:rsidR="00900BAD" w:rsidRDefault="00B15BA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518C5A6F" w14:textId="77777777" w:rsidTr="00C0440A">
        <w:tc>
          <w:tcPr>
            <w:tcW w:w="3470" w:type="dxa"/>
          </w:tcPr>
          <w:p w14:paraId="57F5E6A4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14:paraId="0F9DFFD7" w14:textId="348D3178" w:rsidR="00900BAD" w:rsidRDefault="0096748C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3B6CA1EA" w14:textId="5F9BB3D9" w:rsidR="00900BAD" w:rsidRDefault="00B15BA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4EE6CECF" w14:textId="77777777" w:rsidTr="00C0440A">
        <w:tc>
          <w:tcPr>
            <w:tcW w:w="3470" w:type="dxa"/>
          </w:tcPr>
          <w:p w14:paraId="107638A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14:paraId="226840D3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148BB68C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07737E17" w14:textId="77777777" w:rsidTr="00C0440A">
        <w:tc>
          <w:tcPr>
            <w:tcW w:w="3470" w:type="dxa"/>
          </w:tcPr>
          <w:p w14:paraId="0798ACA6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</w:t>
            </w:r>
            <w:proofErr w:type="spellEnd"/>
            <w:r>
              <w:rPr>
                <w:color w:val="auto"/>
                <w:sz w:val="23"/>
                <w:szCs w:val="23"/>
              </w:rPr>
              <w:t>. viac ako 5 rokov</w:t>
            </w:r>
          </w:p>
        </w:tc>
        <w:tc>
          <w:tcPr>
            <w:tcW w:w="3471" w:type="dxa"/>
          </w:tcPr>
          <w:p w14:paraId="072420CB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100ABFF9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617F35A7" w14:textId="77777777" w:rsidTr="00C0440A">
        <w:tc>
          <w:tcPr>
            <w:tcW w:w="3470" w:type="dxa"/>
          </w:tcPr>
          <w:p w14:paraId="74B8E88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14:paraId="74BDA1BD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29F2C513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</w:tbl>
    <w:p w14:paraId="683A3A02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p w14:paraId="1CD03F9C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7C251830" w14:textId="77777777" w:rsidR="00900BAD" w:rsidRDefault="00900BAD" w:rsidP="00AD1E7C">
      <w:pPr>
        <w:pStyle w:val="Default"/>
        <w:rPr>
          <w:color w:val="auto"/>
          <w:sz w:val="23"/>
          <w:szCs w:val="23"/>
        </w:rPr>
      </w:pPr>
    </w:p>
    <w:p w14:paraId="361DE572" w14:textId="77777777" w:rsidR="00900BAD" w:rsidRDefault="00900BAD" w:rsidP="00AD1E7C">
      <w:pPr>
        <w:pStyle w:val="Default"/>
        <w:rPr>
          <w:color w:val="auto"/>
          <w:sz w:val="23"/>
          <w:szCs w:val="23"/>
        </w:rPr>
      </w:pPr>
    </w:p>
    <w:p w14:paraId="33F8119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4EC6C8A2" w14:textId="77777777"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14:paraId="3B0BCA57" w14:textId="77777777"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14:paraId="4E5E3D20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105BE672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30A45385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14:paraId="2B24E052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</w:p>
    <w:p w14:paraId="40BE7CCF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 povinnostiach účtovnej jednotky, a to:</w:t>
      </w:r>
    </w:p>
    <w:p w14:paraId="66C6F4ED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79AF1F3B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celkovej sume významných podmienených záväzkov,</w:t>
      </w:r>
    </w:p>
    <w:p w14:paraId="4E4E134B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opise významných finančných povinnosti a významných podmienených záväzkov</w:t>
      </w:r>
    </w:p>
    <w:p w14:paraId="2446FDA3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d) celkovej sume významných finančných povinnosti a významných podmienených záväzkov voči dcérskej účtovnej jednotke...</w:t>
      </w:r>
    </w:p>
    <w:p w14:paraId="527D2470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ab/>
        <w:t>e) opise významných povinnosti účtovnej jednotky vyplývajúcich z dôchodkových programov pre zamestnancov</w:t>
      </w:r>
    </w:p>
    <w:p w14:paraId="25EBCECE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626980D0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povinnosti, ktoré sa nevykazujú v súvahe.</w:t>
      </w:r>
    </w:p>
    <w:p w14:paraId="047F8C73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podmienené záväzky.</w:t>
      </w:r>
    </w:p>
    <w:p w14:paraId="2C3BC5EF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0C253779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0ACDC1AD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128BBD7A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všetkých formách prijatej náhrady,</w:t>
      </w:r>
    </w:p>
    <w:p w14:paraId="15F0AA92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účtovných zásadách použitých pri prideľovaní nákladov a výnosov,</w:t>
      </w:r>
    </w:p>
    <w:p w14:paraId="4CCC4DD3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všetkých druhoch činnosti účtovnej jednotky.</w:t>
      </w:r>
    </w:p>
    <w:p w14:paraId="54D266A0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B7F333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služby vo verejnom záujme.</w:t>
      </w:r>
    </w:p>
    <w:p w14:paraId="79F9B4A7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7B9475A8" w14:textId="77777777" w:rsidR="00A773E2" w:rsidRDefault="00A773E2" w:rsidP="00A773E2">
      <w:pPr>
        <w:jc w:val="both"/>
      </w:pPr>
    </w:p>
    <w:p w14:paraId="0972AC24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12159"/>
    <w:rsid w:val="002643A3"/>
    <w:rsid w:val="003F3916"/>
    <w:rsid w:val="00501680"/>
    <w:rsid w:val="00855E95"/>
    <w:rsid w:val="00872F28"/>
    <w:rsid w:val="00900BAD"/>
    <w:rsid w:val="0096748C"/>
    <w:rsid w:val="00A773E2"/>
    <w:rsid w:val="00A82AB0"/>
    <w:rsid w:val="00AD1E7C"/>
    <w:rsid w:val="00B15BA9"/>
    <w:rsid w:val="00B96BBF"/>
    <w:rsid w:val="00DA1E31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94F0EB"/>
  <w15:docId w15:val="{73C463DE-D954-4EC9-804B-DCB502950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827</Words>
  <Characters>4718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dcterms:created xsi:type="dcterms:W3CDTF">2021-03-10T06:38:00Z</dcterms:created>
  <dcterms:modified xsi:type="dcterms:W3CDTF">2021-03-10T06:38:00Z</dcterms:modified>
</cp:coreProperties>
</file>