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FA9" w:rsidRPr="00A55E63" w:rsidRDefault="00604FA9" w:rsidP="00604FA9">
      <w:pPr>
        <w:spacing w:before="2" w:line="140" w:lineRule="exact"/>
        <w:rPr>
          <w:sz w:val="14"/>
          <w:szCs w:val="14"/>
          <w:lang w:val="en-US"/>
        </w:rPr>
      </w:pPr>
    </w:p>
    <w:p w:rsidR="00604FA9" w:rsidRPr="00A55E63" w:rsidRDefault="00604FA9" w:rsidP="00604F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>
        <w:rPr>
          <w:rFonts w:ascii="Arial Narrow" w:hAnsi="Arial Narrow"/>
          <w:b/>
        </w:rPr>
        <w:t>ro</w:t>
      </w:r>
      <w:proofErr w:type="spellEnd"/>
      <w:r>
        <w:rPr>
          <w:rFonts w:ascii="Arial Narrow" w:hAnsi="Arial Narrow"/>
          <w:b/>
        </w:rPr>
        <w:t xml:space="preserve"> účtovnej závierke za rok 2020</w:t>
      </w:r>
    </w:p>
    <w:p w:rsidR="00604FA9" w:rsidRPr="00A55E63" w:rsidRDefault="00604FA9" w:rsidP="00604F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04FA9" w:rsidRPr="00A55E63" w:rsidRDefault="00604FA9" w:rsidP="00604F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>
        <w:rPr>
          <w:rFonts w:ascii="Arial Narrow" w:hAnsi="Arial Narrow"/>
        </w:rPr>
        <w:t xml:space="preserve">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/15464/2013-74</w:t>
      </w:r>
      <w:r w:rsidRPr="00A55E63">
        <w:rPr>
          <w:rFonts w:ascii="Arial Narrow" w:hAnsi="Arial Narrow"/>
        </w:rPr>
        <w:t>)</w:t>
      </w:r>
    </w:p>
    <w:p w:rsidR="00604FA9" w:rsidRPr="00A55E63" w:rsidRDefault="00604FA9" w:rsidP="00604FA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04FA9" w:rsidRPr="00A55E63" w:rsidRDefault="00604FA9" w:rsidP="00604FA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04FA9" w:rsidRPr="00A55E63" w:rsidRDefault="00604FA9" w:rsidP="00604FA9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04FA9" w:rsidRPr="00A55E63" w:rsidRDefault="00604FA9" w:rsidP="00604FA9">
      <w:pPr>
        <w:spacing w:before="7" w:line="240" w:lineRule="exact"/>
        <w:jc w:val="both"/>
        <w:rPr>
          <w:rFonts w:ascii="Arial" w:hAnsi="Arial" w:cs="Arial"/>
        </w:rPr>
      </w:pP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04FA9" w:rsidRPr="00A55E63" w:rsidRDefault="00604FA9" w:rsidP="00604FA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604FA9" w:rsidRPr="00B15261" w:rsidTr="00A647B6">
        <w:tc>
          <w:tcPr>
            <w:tcW w:w="3085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Obuv servis u Riša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04FA9" w:rsidRPr="00B15261" w:rsidTr="00A647B6">
        <w:tc>
          <w:tcPr>
            <w:tcW w:w="3085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604FA9" w:rsidRPr="00B15261" w:rsidTr="00A647B6">
        <w:tc>
          <w:tcPr>
            <w:tcW w:w="3085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  <w:tr w:rsidR="00604FA9" w:rsidRPr="00B15261" w:rsidTr="00A647B6">
        <w:tc>
          <w:tcPr>
            <w:tcW w:w="3085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:rsidR="00604FA9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604FA9" w:rsidRPr="00B15261" w:rsidTr="00A647B6">
        <w:tc>
          <w:tcPr>
            <w:tcW w:w="3085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:rsidR="00604FA9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:rsidR="00604FA9" w:rsidRPr="00A55E63" w:rsidRDefault="00604FA9" w:rsidP="00604FA9">
      <w:pPr>
        <w:spacing w:line="260" w:lineRule="exact"/>
        <w:jc w:val="both"/>
        <w:rPr>
          <w:rFonts w:ascii="Arial" w:hAnsi="Arial" w:cs="Arial"/>
        </w:rPr>
      </w:pPr>
    </w:p>
    <w:p w:rsidR="00604FA9" w:rsidRPr="00E93507" w:rsidRDefault="00604FA9" w:rsidP="00604FA9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:rsidR="00604FA9" w:rsidRPr="00E93507" w:rsidRDefault="00604FA9" w:rsidP="00604FA9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:rsidR="00604FA9" w:rsidRPr="00E93507" w:rsidRDefault="00604FA9" w:rsidP="00604FA9">
      <w:pPr>
        <w:autoSpaceDE w:val="0"/>
        <w:rPr>
          <w:rFonts w:ascii="Arial" w:hAnsi="Arial" w:cs="Arial"/>
          <w:color w:val="000000"/>
        </w:rPr>
      </w:pPr>
    </w:p>
    <w:p w:rsidR="00604FA9" w:rsidRPr="00E93507" w:rsidRDefault="00604FA9" w:rsidP="00604FA9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:rsidR="00604FA9" w:rsidRPr="00E93507" w:rsidRDefault="00604FA9" w:rsidP="00604FA9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604FA9" w:rsidRPr="00A55E63" w:rsidRDefault="00604FA9" w:rsidP="00604FA9">
      <w:pPr>
        <w:spacing w:line="260" w:lineRule="exact"/>
        <w:jc w:val="both"/>
        <w:rPr>
          <w:rFonts w:ascii="Arial" w:hAnsi="Arial" w:cs="Arial"/>
        </w:rPr>
      </w:pP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04FA9" w:rsidRDefault="00604FA9" w:rsidP="00604FA9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604FA9" w:rsidRDefault="00604FA9" w:rsidP="00604FA9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04FA9" w:rsidRPr="00E93507" w:rsidRDefault="00604FA9" w:rsidP="00604FA9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:rsidR="00604FA9" w:rsidRPr="00E93507" w:rsidRDefault="00604FA9" w:rsidP="00604FA9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604FA9" w:rsidRPr="00E93507" w:rsidTr="00A647B6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604FA9" w:rsidRPr="00E93507" w:rsidTr="00A647B6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  <w:proofErr w:type="spellStart"/>
            <w:r w:rsidRPr="00E93507">
              <w:rPr>
                <w:rFonts w:ascii="Arial" w:hAnsi="Arial" w:cs="Arial"/>
              </w:rPr>
              <w:t>konaťeľ</w:t>
            </w:r>
            <w:proofErr w:type="spellEnd"/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</w:p>
        </w:tc>
      </w:tr>
      <w:tr w:rsidR="00604FA9" w:rsidRPr="00E93507" w:rsidTr="00A647B6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</w:p>
        </w:tc>
      </w:tr>
      <w:tr w:rsidR="00604FA9" w:rsidRPr="00E93507" w:rsidTr="00A647B6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</w:t>
            </w:r>
            <w:proofErr w:type="spellStart"/>
            <w:r w:rsidRPr="00E93507">
              <w:rPr>
                <w:rFonts w:ascii="Arial" w:hAnsi="Arial" w:cs="Arial"/>
              </w:rPr>
              <w:t>Antonínová</w:t>
            </w:r>
            <w:proofErr w:type="spellEnd"/>
            <w:r w:rsidRPr="00E9350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E93507" w:rsidRDefault="00604FA9" w:rsidP="00A647B6">
            <w:pPr>
              <w:autoSpaceDE w:val="0"/>
              <w:rPr>
                <w:rFonts w:ascii="Arial" w:hAnsi="Arial" w:cs="Arial"/>
              </w:rPr>
            </w:pPr>
          </w:p>
        </w:tc>
      </w:tr>
    </w:tbl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04FA9" w:rsidRPr="00A55E63" w:rsidRDefault="00604FA9" w:rsidP="00604FA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04FA9" w:rsidRPr="00A55E63" w:rsidRDefault="00604FA9" w:rsidP="00604FA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604FA9" w:rsidRPr="00B15261" w:rsidTr="00A647B6">
        <w:tc>
          <w:tcPr>
            <w:tcW w:w="4219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604FA9" w:rsidRPr="00B15261" w:rsidRDefault="00604FA9" w:rsidP="00A647B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04FA9" w:rsidRPr="00B15261" w:rsidTr="00A647B6">
        <w:tc>
          <w:tcPr>
            <w:tcW w:w="4219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604FA9" w:rsidRPr="00B15261" w:rsidRDefault="00604FA9" w:rsidP="00A647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604FA9" w:rsidRPr="00A55E63" w:rsidRDefault="00604FA9" w:rsidP="00604FA9">
      <w:pPr>
        <w:spacing w:line="260" w:lineRule="exact"/>
        <w:jc w:val="both"/>
        <w:rPr>
          <w:rFonts w:ascii="Arial" w:hAnsi="Arial" w:cs="Arial"/>
        </w:rPr>
      </w:pPr>
    </w:p>
    <w:p w:rsidR="00604FA9" w:rsidRPr="00A55E63" w:rsidRDefault="00604FA9" w:rsidP="00604FA9">
      <w:pPr>
        <w:spacing w:before="1" w:line="280" w:lineRule="exact"/>
        <w:jc w:val="both"/>
        <w:rPr>
          <w:rFonts w:ascii="Arial" w:hAnsi="Arial" w:cs="Arial"/>
        </w:rPr>
      </w:pPr>
    </w:p>
    <w:p w:rsidR="00604FA9" w:rsidRPr="00A55E63" w:rsidRDefault="00604FA9" w:rsidP="00604FA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04FA9" w:rsidRPr="00A55E63" w:rsidRDefault="00604FA9" w:rsidP="00604FA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04FA9" w:rsidRPr="00A55E63" w:rsidRDefault="00604FA9" w:rsidP="00604FA9">
      <w:pPr>
        <w:spacing w:before="11" w:line="260" w:lineRule="exact"/>
        <w:jc w:val="both"/>
        <w:rPr>
          <w:rFonts w:ascii="Arial" w:hAnsi="Arial" w:cs="Arial"/>
        </w:rPr>
      </w:pPr>
    </w:p>
    <w:p w:rsidR="00604FA9" w:rsidRDefault="00604FA9" w:rsidP="00604FA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04FA9" w:rsidRPr="00A55E63" w:rsidRDefault="00604FA9" w:rsidP="00604FA9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04FA9" w:rsidRPr="00B15261" w:rsidTr="00A647B6">
        <w:tc>
          <w:tcPr>
            <w:tcW w:w="4843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604FA9" w:rsidRPr="00B15261" w:rsidRDefault="00604FA9" w:rsidP="00A647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04FA9" w:rsidRPr="008F1661" w:rsidRDefault="00604FA9" w:rsidP="00604FA9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604FA9" w:rsidRPr="008F1661" w:rsidTr="00A647B6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604FA9" w:rsidRPr="008F1661" w:rsidTr="00A647B6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604FA9" w:rsidRPr="008F1661" w:rsidTr="00A647B6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604FA9" w:rsidRPr="008F1661" w:rsidTr="00A647B6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:rsidR="00604FA9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604FA9" w:rsidRPr="008F1661" w:rsidTr="00A647B6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604FA9" w:rsidRPr="008F1661" w:rsidRDefault="004C2CD4" w:rsidP="00A647B6">
            <w:pPr>
              <w:autoSpaceDE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604FA9" w:rsidRPr="008F1661" w:rsidRDefault="00604FA9" w:rsidP="00A647B6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:rsidR="00604FA9" w:rsidRPr="008F1661" w:rsidRDefault="00604FA9" w:rsidP="00604FA9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  <w:r>
        <w:rPr>
          <w:rFonts w:ascii="Arial" w:hAnsi="Arial" w:cs="Arial"/>
          <w:color w:val="000000"/>
        </w:rPr>
        <w:t>- áno</w:t>
      </w: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04FA9" w:rsidRPr="00A55E63" w:rsidRDefault="00604FA9" w:rsidP="00604FA9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604FA9" w:rsidRPr="00A55E63" w:rsidRDefault="00604FA9" w:rsidP="00604FA9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mal dotácie a to prvá a druhá pomoc + dotácia na nájomné.</w:t>
      </w:r>
      <w:r w:rsidR="004C2CD4">
        <w:rPr>
          <w:rFonts w:ascii="Arial" w:hAnsi="Arial" w:cs="Arial"/>
          <w:spacing w:val="-1"/>
          <w:sz w:val="22"/>
          <w:szCs w:val="22"/>
        </w:rPr>
        <w:t xml:space="preserve"> Oceňované sú menovitou hodnotou.</w:t>
      </w:r>
    </w:p>
    <w:p w:rsidR="00604FA9" w:rsidRPr="00A55E63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04FA9" w:rsidRPr="00A55E63" w:rsidRDefault="00604FA9" w:rsidP="00604FA9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</w:t>
      </w:r>
      <w:r w:rsidR="00C93365">
        <w:rPr>
          <w:rFonts w:ascii="Arial" w:hAnsi="Arial" w:cs="Arial"/>
          <w:sz w:val="22"/>
          <w:szCs w:val="22"/>
        </w:rPr>
        <w:t>účtovane</w:t>
      </w:r>
      <w:r>
        <w:rPr>
          <w:rFonts w:ascii="Arial" w:hAnsi="Arial" w:cs="Arial"/>
          <w:sz w:val="22"/>
          <w:szCs w:val="22"/>
        </w:rPr>
        <w:t xml:space="preserve"> o nevýznamných chybách , ktoré nemali vplyv na výsledok hospodárenia. </w:t>
      </w:r>
    </w:p>
    <w:p w:rsidR="00604FA9" w:rsidRPr="00A55E63" w:rsidRDefault="00604FA9" w:rsidP="00604FA9">
      <w:pPr>
        <w:spacing w:before="1" w:line="280" w:lineRule="exact"/>
        <w:jc w:val="both"/>
        <w:rPr>
          <w:rFonts w:ascii="Arial" w:hAnsi="Arial" w:cs="Arial"/>
        </w:rPr>
      </w:pPr>
    </w:p>
    <w:p w:rsidR="00604FA9" w:rsidRPr="00A55E63" w:rsidRDefault="00604FA9" w:rsidP="00604FA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04FA9" w:rsidRPr="00A55E63" w:rsidRDefault="00604FA9" w:rsidP="00604FA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04FA9" w:rsidRPr="00A55E63" w:rsidRDefault="00604FA9" w:rsidP="00604FA9">
      <w:pPr>
        <w:spacing w:before="11" w:line="260" w:lineRule="exact"/>
        <w:jc w:val="both"/>
        <w:rPr>
          <w:rFonts w:ascii="Arial" w:hAnsi="Arial" w:cs="Arial"/>
        </w:rPr>
      </w:pPr>
    </w:p>
    <w:p w:rsidR="00604FA9" w:rsidRDefault="00604FA9" w:rsidP="00604FA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04FA9" w:rsidRPr="00A55E63" w:rsidRDefault="00604FA9" w:rsidP="00604FA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04FA9" w:rsidRPr="00A55E63" w:rsidRDefault="00604FA9" w:rsidP="00604FA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04FA9" w:rsidRPr="00A55E63" w:rsidRDefault="00604FA9" w:rsidP="00604FA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604FA9" w:rsidRPr="009E5F3D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5F3D">
        <w:rPr>
          <w:rFonts w:ascii="Arial" w:hAnsi="Arial" w:cs="Arial"/>
          <w:b/>
          <w:i/>
          <w:sz w:val="22"/>
          <w:szCs w:val="22"/>
        </w:rPr>
        <w:tab/>
        <w:t>Rozpis záväzkov:</w:t>
      </w:r>
    </w:p>
    <w:p w:rsidR="00604FA9" w:rsidRPr="00400D7D" w:rsidRDefault="00604FA9" w:rsidP="00604FA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okrem rezerv, úverov a výpomocí(spolu) =</w:t>
      </w:r>
      <w:r w:rsidR="009958CC">
        <w:rPr>
          <w:rFonts w:ascii="Arial" w:hAnsi="Arial" w:cs="Arial"/>
          <w:sz w:val="22"/>
          <w:szCs w:val="22"/>
        </w:rPr>
        <w:t xml:space="preserve">68 </w:t>
      </w:r>
      <w:r w:rsidR="00C93365">
        <w:rPr>
          <w:rFonts w:ascii="Arial" w:hAnsi="Arial" w:cs="Arial"/>
          <w:sz w:val="22"/>
          <w:szCs w:val="22"/>
        </w:rPr>
        <w:t>860</w:t>
      </w:r>
      <w:r>
        <w:rPr>
          <w:rFonts w:ascii="Arial" w:hAnsi="Arial" w:cs="Arial"/>
          <w:sz w:val="22"/>
          <w:szCs w:val="22"/>
        </w:rPr>
        <w:t xml:space="preserve"> EUR (riadok </w:t>
      </w:r>
      <w:r w:rsidRPr="00400D7D">
        <w:rPr>
          <w:rFonts w:ascii="Arial" w:hAnsi="Arial" w:cs="Arial"/>
          <w:sz w:val="22"/>
          <w:szCs w:val="22"/>
        </w:rPr>
        <w:t>súvahy 38)</w:t>
      </w:r>
      <w:r>
        <w:rPr>
          <w:rFonts w:ascii="Arial" w:hAnsi="Arial" w:cs="Arial"/>
          <w:sz w:val="22"/>
          <w:szCs w:val="22"/>
        </w:rPr>
        <w:t xml:space="preserve"> z toho:</w:t>
      </w:r>
    </w:p>
    <w:p w:rsidR="00604FA9" w:rsidRDefault="00604FA9" w:rsidP="00604FA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z obchodného styku = </w:t>
      </w:r>
      <w:r w:rsidR="009958CC">
        <w:rPr>
          <w:rFonts w:ascii="Arial" w:hAnsi="Arial" w:cs="Arial"/>
          <w:sz w:val="22"/>
          <w:szCs w:val="22"/>
        </w:rPr>
        <w:t>-5611</w:t>
      </w:r>
      <w:r>
        <w:rPr>
          <w:rFonts w:ascii="Arial" w:hAnsi="Arial" w:cs="Arial"/>
          <w:sz w:val="22"/>
          <w:szCs w:val="22"/>
        </w:rPr>
        <w:t xml:space="preserve"> EUR(riadok súvahy 39)</w:t>
      </w:r>
    </w:p>
    <w:p w:rsidR="00604FA9" w:rsidRDefault="00604FA9" w:rsidP="00604FA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a zo </w:t>
      </w:r>
      <w:proofErr w:type="spellStart"/>
      <w:r>
        <w:rPr>
          <w:rFonts w:ascii="Arial" w:hAnsi="Arial" w:cs="Arial"/>
          <w:sz w:val="22"/>
          <w:szCs w:val="22"/>
        </w:rPr>
        <w:t>soc</w:t>
      </w:r>
      <w:proofErr w:type="spellEnd"/>
      <w:r>
        <w:rPr>
          <w:rFonts w:ascii="Arial" w:hAnsi="Arial" w:cs="Arial"/>
          <w:sz w:val="22"/>
          <w:szCs w:val="22"/>
        </w:rPr>
        <w:t xml:space="preserve"> .poistenia =</w:t>
      </w:r>
      <w:r w:rsidR="009958CC">
        <w:rPr>
          <w:rFonts w:ascii="Arial" w:hAnsi="Arial" w:cs="Arial"/>
          <w:sz w:val="22"/>
          <w:szCs w:val="22"/>
        </w:rPr>
        <w:t xml:space="preserve"> 16 768</w:t>
      </w:r>
      <w:r>
        <w:rPr>
          <w:rFonts w:ascii="Arial" w:hAnsi="Arial" w:cs="Arial"/>
          <w:sz w:val="22"/>
          <w:szCs w:val="22"/>
        </w:rPr>
        <w:t xml:space="preserve"> EUR(riadok súvahy 40)</w:t>
      </w:r>
    </w:p>
    <w:p w:rsidR="00604FA9" w:rsidRDefault="00604FA9" w:rsidP="00604FA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 =</w:t>
      </w:r>
      <w:r w:rsidR="00BD1A65">
        <w:rPr>
          <w:rFonts w:ascii="Arial" w:hAnsi="Arial" w:cs="Arial"/>
          <w:sz w:val="22"/>
          <w:szCs w:val="22"/>
        </w:rPr>
        <w:t>374</w:t>
      </w:r>
      <w:r>
        <w:rPr>
          <w:rFonts w:ascii="Arial" w:hAnsi="Arial" w:cs="Arial"/>
          <w:sz w:val="22"/>
          <w:szCs w:val="22"/>
        </w:rPr>
        <w:t xml:space="preserve"> EUR(riadok súvahy 41)</w:t>
      </w:r>
    </w:p>
    <w:p w:rsidR="00604FA9" w:rsidRDefault="00604FA9" w:rsidP="00604FA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 = </w:t>
      </w:r>
      <w:r w:rsidR="009958CC">
        <w:rPr>
          <w:rFonts w:ascii="Arial" w:hAnsi="Arial" w:cs="Arial"/>
          <w:sz w:val="22"/>
          <w:szCs w:val="22"/>
        </w:rPr>
        <w:t xml:space="preserve"> 57 329</w:t>
      </w:r>
      <w:r>
        <w:rPr>
          <w:rFonts w:ascii="Arial" w:hAnsi="Arial" w:cs="Arial"/>
          <w:sz w:val="22"/>
          <w:szCs w:val="22"/>
        </w:rPr>
        <w:t xml:space="preserve"> EUR(riadok súvahy 42)</w:t>
      </w:r>
    </w:p>
    <w:p w:rsidR="00604FA9" w:rsidRPr="00A55E63" w:rsidRDefault="00604FA9" w:rsidP="00604FA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04FA9" w:rsidRDefault="00604FA9" w:rsidP="00604FA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6 639 EUR(riadok súvahy 26)</w:t>
      </w:r>
    </w:p>
    <w:p w:rsidR="00604FA9" w:rsidRDefault="00604FA9" w:rsidP="00604FA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6 639 EUR (riadok súvahy 27)</w:t>
      </w:r>
    </w:p>
    <w:p w:rsidR="00604FA9" w:rsidRDefault="00604FA9" w:rsidP="00604FA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 </w:t>
      </w:r>
      <w:r w:rsidR="00737FB7">
        <w:rPr>
          <w:rFonts w:ascii="Arial" w:hAnsi="Arial" w:cs="Arial"/>
          <w:sz w:val="22"/>
          <w:szCs w:val="22"/>
        </w:rPr>
        <w:t>-13</w:t>
      </w:r>
      <w:r w:rsidR="00BD1A65">
        <w:rPr>
          <w:rFonts w:ascii="Arial" w:hAnsi="Arial" w:cs="Arial"/>
          <w:sz w:val="22"/>
          <w:szCs w:val="22"/>
        </w:rPr>
        <w:t>809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EUR (riadok súvahy 25)</w:t>
      </w:r>
    </w:p>
    <w:p w:rsidR="00604FA9" w:rsidRDefault="00604FA9" w:rsidP="00604FA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:rsidR="00604FA9" w:rsidRDefault="00604FA9" w:rsidP="00604FA9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:rsidR="00604FA9" w:rsidRDefault="00604FA9" w:rsidP="00604FA9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Monika </w:t>
      </w:r>
      <w:proofErr w:type="spellStart"/>
      <w:r>
        <w:rPr>
          <w:rFonts w:ascii="Arial" w:hAnsi="Arial" w:cs="Arial"/>
          <w:sz w:val="22"/>
          <w:szCs w:val="22"/>
        </w:rPr>
        <w:t>Antonínová</w:t>
      </w:r>
      <w:proofErr w:type="spellEnd"/>
      <w:r>
        <w:rPr>
          <w:rFonts w:ascii="Arial" w:hAnsi="Arial" w:cs="Arial"/>
          <w:sz w:val="22"/>
          <w:szCs w:val="22"/>
        </w:rPr>
        <w:t xml:space="preserve"> 15% = 996 EURO</w:t>
      </w:r>
    </w:p>
    <w:p w:rsidR="00604FA9" w:rsidRPr="00541B07" w:rsidRDefault="00604FA9" w:rsidP="00604FA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Pr="00A55E63" w:rsidRDefault="00604FA9" w:rsidP="00604FA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Pr="00A55E63" w:rsidRDefault="00604FA9" w:rsidP="00604FA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04FA9" w:rsidRPr="00A55E63" w:rsidRDefault="00604FA9" w:rsidP="00604FA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04FA9" w:rsidRPr="00A55E63" w:rsidRDefault="00604FA9" w:rsidP="00604FA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04FA9" w:rsidRPr="00A55E63" w:rsidRDefault="00604FA9" w:rsidP="00604FA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e)účtovná jednotka nevytvorila kapitálový fond z príspevkov.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04FA9" w:rsidRDefault="00604FA9" w:rsidP="00604FA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:rsidR="00604FA9" w:rsidRPr="00A55E63" w:rsidRDefault="00604FA9" w:rsidP="00604FA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604FA9" w:rsidRPr="00A55E63" w:rsidRDefault="00604FA9" w:rsidP="00604FA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604FA9" w:rsidRDefault="00604FA9" w:rsidP="00604FA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604FA9" w:rsidRDefault="00604FA9" w:rsidP="00604FA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604FA9" w:rsidRPr="00A55E63" w:rsidRDefault="00604FA9" w:rsidP="00604FA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04FA9" w:rsidRPr="00A55E63" w:rsidRDefault="00604FA9" w:rsidP="00604FA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:rsidR="00604FA9" w:rsidRPr="00A55E63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4FA9" w:rsidRDefault="00604FA9" w:rsidP="00604FA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04FA9" w:rsidRPr="00A55E63" w:rsidRDefault="00604FA9" w:rsidP="00604FA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604FA9" w:rsidRDefault="00604FA9" w:rsidP="00604FA9"/>
    <w:p w:rsidR="00604FA9" w:rsidRDefault="00604FA9" w:rsidP="00604FA9"/>
    <w:p w:rsidR="00604FA9" w:rsidRPr="00D97C85" w:rsidRDefault="00604FA9" w:rsidP="00604FA9">
      <w:pPr>
        <w:rPr>
          <w:rFonts w:ascii="Arial" w:hAnsi="Arial" w:cs="Arial"/>
        </w:rPr>
      </w:pPr>
      <w:r w:rsidRPr="00D97C85">
        <w:rPr>
          <w:rFonts w:ascii="Arial" w:hAnsi="Arial" w:cs="Arial"/>
        </w:rPr>
        <w:t xml:space="preserve">7.Konečným </w:t>
      </w:r>
      <w:proofErr w:type="spellStart"/>
      <w:r w:rsidRPr="00D97C85">
        <w:rPr>
          <w:rFonts w:ascii="Arial" w:hAnsi="Arial" w:cs="Arial"/>
        </w:rPr>
        <w:t>uživateľom</w:t>
      </w:r>
      <w:proofErr w:type="spellEnd"/>
      <w:r w:rsidRPr="00D97C85">
        <w:rPr>
          <w:rFonts w:ascii="Arial" w:hAnsi="Arial" w:cs="Arial"/>
        </w:rPr>
        <w:t xml:space="preserve"> výhod je konateľ </w:t>
      </w:r>
      <w:proofErr w:type="spellStart"/>
      <w:r w:rsidRPr="00D97C85">
        <w:rPr>
          <w:rFonts w:ascii="Arial" w:hAnsi="Arial" w:cs="Arial"/>
        </w:rPr>
        <w:t>s.r.o</w:t>
      </w:r>
      <w:proofErr w:type="spellEnd"/>
      <w:r w:rsidRPr="00D97C85">
        <w:rPr>
          <w:rFonts w:ascii="Arial" w:hAnsi="Arial" w:cs="Arial"/>
        </w:rPr>
        <w:t>. Richard Antonín</w:t>
      </w:r>
    </w:p>
    <w:p w:rsidR="00604FA9" w:rsidRDefault="00604FA9" w:rsidP="00604FA9"/>
    <w:p w:rsidR="00604FA9" w:rsidRDefault="00604FA9" w:rsidP="00604FA9"/>
    <w:p w:rsidR="00604FA9" w:rsidRDefault="00604FA9" w:rsidP="00604FA9"/>
    <w:p w:rsidR="00E03C3B" w:rsidRDefault="00E03C3B"/>
    <w:sectPr w:rsidR="00E03C3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5032" w:rsidRDefault="00215032">
      <w:r>
        <w:separator/>
      </w:r>
    </w:p>
  </w:endnote>
  <w:endnote w:type="continuationSeparator" w:id="0">
    <w:p w:rsidR="00215032" w:rsidRDefault="00215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737FB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EA7D580" wp14:editId="47B672D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737FB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D1A6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7D58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737FB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D1A6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5032" w:rsidRDefault="00215032">
      <w:r>
        <w:separator/>
      </w:r>
    </w:p>
  </w:footnote>
  <w:footnote w:type="continuationSeparator" w:id="0">
    <w:p w:rsidR="00215032" w:rsidRDefault="002150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215032">
    <w:pPr>
      <w:pStyle w:val="Hlavika"/>
    </w:pPr>
  </w:p>
  <w:p w:rsidR="0055784D" w:rsidRDefault="00215032">
    <w:pPr>
      <w:pStyle w:val="Hlavika"/>
    </w:pPr>
  </w:p>
  <w:p w:rsidR="0055784D" w:rsidRDefault="00215032">
    <w:pPr>
      <w:pStyle w:val="Hlavika"/>
    </w:pPr>
  </w:p>
  <w:p w:rsidR="0055784D" w:rsidRDefault="00737FB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:rsidR="0055784D" w:rsidRDefault="00215032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21503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10"/>
  </w:num>
  <w:num w:numId="7">
    <w:abstractNumId w:val="11"/>
  </w:num>
  <w:num w:numId="8">
    <w:abstractNumId w:val="4"/>
  </w:num>
  <w:num w:numId="9">
    <w:abstractNumId w:val="7"/>
  </w:num>
  <w:num w:numId="10">
    <w:abstractNumId w:val="13"/>
  </w:num>
  <w:num w:numId="11">
    <w:abstractNumId w:val="9"/>
  </w:num>
  <w:num w:numId="12">
    <w:abstractNumId w:val="8"/>
  </w:num>
  <w:num w:numId="13">
    <w:abstractNumId w:val="6"/>
  </w:num>
  <w:num w:numId="14">
    <w:abstractNumId w:val="2"/>
  </w:num>
  <w:num w:numId="15">
    <w:abstractNumId w:val="3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FA9"/>
    <w:rsid w:val="00215032"/>
    <w:rsid w:val="004C2CD4"/>
    <w:rsid w:val="00604FA9"/>
    <w:rsid w:val="00737FB7"/>
    <w:rsid w:val="009958CC"/>
    <w:rsid w:val="00BD1A65"/>
    <w:rsid w:val="00C93365"/>
    <w:rsid w:val="00E0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408940-985E-4A3A-89CB-F4DDB10E6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04FA9"/>
    <w:pPr>
      <w:widowControl w:val="0"/>
      <w:spacing w:after="0" w:line="240" w:lineRule="auto"/>
    </w:pPr>
    <w:rPr>
      <w:rFonts w:ascii="Calibri" w:eastAsia="Calibri" w:hAnsi="Calibri"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604FA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04FA9"/>
    <w:rPr>
      <w:rFonts w:ascii="Times New Roman" w:eastAsia="Times New Roman" w:hAnsi="Times New Roman" w:cs="Times New Roman"/>
      <w:b/>
      <w:bCs/>
      <w:sz w:val="24"/>
      <w:szCs w:val="24"/>
      <w:lang w:val="sk-SK"/>
    </w:rPr>
  </w:style>
  <w:style w:type="table" w:customStyle="1" w:styleId="TableNormal1">
    <w:name w:val="Table Normal1"/>
    <w:uiPriority w:val="2"/>
    <w:semiHidden/>
    <w:unhideWhenUsed/>
    <w:qFormat/>
    <w:rsid w:val="00604FA9"/>
    <w:pPr>
      <w:widowControl w:val="0"/>
      <w:spacing w:after="0" w:line="240" w:lineRule="auto"/>
    </w:pPr>
    <w:rPr>
      <w:rFonts w:ascii="Calibri" w:eastAsia="Calibri" w:hAnsi="Calibri"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04FA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04FA9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Odsekzoznamu">
    <w:name w:val="List Paragraph"/>
    <w:basedOn w:val="Normlny"/>
    <w:uiPriority w:val="1"/>
    <w:qFormat/>
    <w:rsid w:val="00604FA9"/>
  </w:style>
  <w:style w:type="paragraph" w:customStyle="1" w:styleId="TableParagraph">
    <w:name w:val="Table Paragraph"/>
    <w:basedOn w:val="Normlny"/>
    <w:uiPriority w:val="1"/>
    <w:qFormat/>
    <w:rsid w:val="00604FA9"/>
  </w:style>
  <w:style w:type="paragraph" w:styleId="Hlavika">
    <w:name w:val="header"/>
    <w:basedOn w:val="Normlny"/>
    <w:link w:val="HlavikaChar"/>
    <w:uiPriority w:val="99"/>
    <w:unhideWhenUsed/>
    <w:rsid w:val="00604F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04FA9"/>
    <w:rPr>
      <w:rFonts w:ascii="Calibri" w:eastAsia="Calibri" w:hAnsi="Calibri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60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04FA9"/>
    <w:rPr>
      <w:rFonts w:ascii="Calibri" w:eastAsia="Calibri" w:hAnsi="Calibri" w:cs="Times New Roman"/>
      <w:lang w:val="sk-SK"/>
    </w:rPr>
  </w:style>
  <w:style w:type="table" w:styleId="Mriekatabuky">
    <w:name w:val="Table Grid"/>
    <w:basedOn w:val="Normlnatabuka"/>
    <w:uiPriority w:val="59"/>
    <w:rsid w:val="00604FA9"/>
    <w:pPr>
      <w:spacing w:after="0" w:line="240" w:lineRule="auto"/>
    </w:pPr>
    <w:rPr>
      <w:rFonts w:ascii="Calibri" w:eastAsia="Calibri" w:hAnsi="Calibri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1447</Words>
  <Characters>8250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Antonín</dc:creator>
  <cp:keywords/>
  <dc:description/>
  <cp:lastModifiedBy>Konto Microsoft</cp:lastModifiedBy>
  <cp:revision>7</cp:revision>
  <dcterms:created xsi:type="dcterms:W3CDTF">2021-01-10T03:49:00Z</dcterms:created>
  <dcterms:modified xsi:type="dcterms:W3CDTF">2021-03-08T04:31:00Z</dcterms:modified>
</cp:coreProperties>
</file>