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60535E9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0F2064F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FE8D64B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271F408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8ABA940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C88EDFD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C1EF8EC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B4052DF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DB80662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7D9C17A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7E06A64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75E6EF1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CD3140D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8B52458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84013EA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D48F0F0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2502DD5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8FB2DF5" w:rsidR="009B5BD9" w:rsidRPr="00FA593D" w:rsidRDefault="00E461B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76A5F0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E461B2">
        <w:rPr>
          <w:rFonts w:ascii="Times New Roman" w:hAnsi="Times New Roman"/>
          <w:sz w:val="24"/>
          <w:szCs w:val="24"/>
        </w:rPr>
        <w:t xml:space="preserve"> KORS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413A62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461B2">
        <w:rPr>
          <w:rFonts w:ascii="Times New Roman" w:hAnsi="Times New Roman"/>
          <w:sz w:val="24"/>
          <w:szCs w:val="24"/>
        </w:rPr>
        <w:t>výroba plastových elementov</w:t>
      </w:r>
    </w:p>
    <w:p w14:paraId="04DE4E6B" w14:textId="00D9E5F0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E461B2">
        <w:rPr>
          <w:rFonts w:ascii="Times New Roman" w:hAnsi="Times New Roman"/>
          <w:sz w:val="24"/>
          <w:szCs w:val="24"/>
        </w:rPr>
        <w:t>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B4A64C" w14:textId="77777777" w:rsidR="009D228F" w:rsidRDefault="009D228F" w:rsidP="004F0E04">
      <w:pPr>
        <w:spacing w:after="0" w:line="240" w:lineRule="auto"/>
      </w:pPr>
      <w:r>
        <w:separator/>
      </w:r>
    </w:p>
  </w:endnote>
  <w:endnote w:type="continuationSeparator" w:id="0">
    <w:p w14:paraId="0038D71D" w14:textId="77777777" w:rsidR="009D228F" w:rsidRDefault="009D228F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A471C9" w14:textId="77777777" w:rsidR="009D228F" w:rsidRDefault="009D228F" w:rsidP="004F0E04">
      <w:pPr>
        <w:spacing w:after="0" w:line="240" w:lineRule="auto"/>
      </w:pPr>
      <w:r>
        <w:separator/>
      </w:r>
    </w:p>
  </w:footnote>
  <w:footnote w:type="continuationSeparator" w:id="0">
    <w:p w14:paraId="4CC467D7" w14:textId="77777777" w:rsidR="009D228F" w:rsidRDefault="009D228F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9D228F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461B2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2021-03-11T14:51:00Z</dcterms:created>
  <dcterms:modified xsi:type="dcterms:W3CDTF">2021-03-11T14:51:00Z</dcterms:modified>
</cp:coreProperties>
</file>