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2" w:rsidRDefault="003534AF">
      <w:r>
        <w:t xml:space="preserve">                                                               P r í l o h a</w:t>
      </w:r>
    </w:p>
    <w:p w:rsidR="003534AF" w:rsidRDefault="003534AF" w:rsidP="003534AF">
      <w:pPr>
        <w:spacing w:after="0"/>
      </w:pPr>
      <w:r>
        <w:t xml:space="preserve">                                          k účtovnej závierke  k 31.12.20</w:t>
      </w:r>
      <w:r w:rsidR="0077377F">
        <w:t>20</w:t>
      </w:r>
      <w:r>
        <w:t>.</w:t>
      </w:r>
    </w:p>
    <w:p w:rsidR="003534AF" w:rsidRDefault="003534AF">
      <w:r>
        <w:t xml:space="preserve">                                          ---------------------------------------------</w:t>
      </w:r>
    </w:p>
    <w:p w:rsidR="003534AF" w:rsidRDefault="003534AF" w:rsidP="003534AF">
      <w:pPr>
        <w:spacing w:after="0"/>
      </w:pPr>
      <w:r>
        <w:t>Názov a sídlo družstva: Okresné výstavbové bytové družstvo pre okres Martin</w:t>
      </w:r>
    </w:p>
    <w:p w:rsidR="003534AF" w:rsidRDefault="003534AF" w:rsidP="003534AF">
      <w:pPr>
        <w:spacing w:after="0"/>
      </w:pPr>
      <w:r>
        <w:t xml:space="preserve">                                           so sídlom v Turčianskych Tepliciach.</w:t>
      </w:r>
    </w:p>
    <w:p w:rsidR="003534AF" w:rsidRDefault="003534AF" w:rsidP="003534AF">
      <w:pPr>
        <w:spacing w:after="0"/>
      </w:pPr>
      <w:r>
        <w:t>DIČ: 2020607248</w:t>
      </w:r>
    </w:p>
    <w:p w:rsidR="003534AF" w:rsidRDefault="003534AF" w:rsidP="003534AF">
      <w:pPr>
        <w:spacing w:after="0"/>
      </w:pPr>
      <w:r>
        <w:t>IČO: 00176567</w:t>
      </w:r>
    </w:p>
    <w:p w:rsidR="003534AF" w:rsidRDefault="003534AF" w:rsidP="003534AF">
      <w:pPr>
        <w:spacing w:after="0"/>
      </w:pPr>
      <w:r>
        <w:t>Družstvo nevlastní podiely v iných spoločnostiach.</w:t>
      </w:r>
    </w:p>
    <w:p w:rsidR="003534AF" w:rsidRDefault="003534AF" w:rsidP="003534AF">
      <w:pPr>
        <w:spacing w:after="0"/>
      </w:pPr>
      <w:r>
        <w:t>Počet zamestnancov:  1</w:t>
      </w:r>
    </w:p>
    <w:p w:rsidR="003534AF" w:rsidRDefault="003534AF" w:rsidP="003534AF">
      <w:pPr>
        <w:spacing w:after="0"/>
      </w:pPr>
      <w:r>
        <w:t xml:space="preserve">Mzdové náklady:  </w:t>
      </w:r>
      <w:r w:rsidR="0077377F">
        <w:t>30</w:t>
      </w:r>
      <w:r>
        <w:t>00.- EUR.</w:t>
      </w:r>
    </w:p>
    <w:p w:rsidR="003534AF" w:rsidRDefault="003534AF" w:rsidP="003534AF">
      <w:pPr>
        <w:spacing w:after="0"/>
      </w:pPr>
      <w:r>
        <w:t>V roku 20</w:t>
      </w:r>
      <w:r w:rsidR="0077377F">
        <w:t>20</w:t>
      </w:r>
      <w:r>
        <w:t xml:space="preserve"> neboli vyplatené žiadné odmeny riadiacim orgánom družstva.</w:t>
      </w:r>
    </w:p>
    <w:p w:rsidR="003534AF" w:rsidRDefault="003534AF" w:rsidP="003534AF">
      <w:pPr>
        <w:spacing w:after="0"/>
      </w:pPr>
      <w:r>
        <w:t>Družstvo v roku 20</w:t>
      </w:r>
      <w:r w:rsidR="0077377F">
        <w:t>20</w:t>
      </w:r>
      <w:r>
        <w:t xml:space="preserve"> nenakupovalo ani netvorilo vlastnou výrobou žiadné zásoby.</w:t>
      </w:r>
    </w:p>
    <w:p w:rsidR="003534AF" w:rsidRDefault="003534AF" w:rsidP="003534AF">
      <w:pPr>
        <w:spacing w:after="0"/>
      </w:pPr>
      <w:r>
        <w:t>Družstvo nevlastní cenné papiere a majetkové účastí. Zmenu  spôsobu odpisovania</w:t>
      </w:r>
    </w:p>
    <w:p w:rsidR="003534AF" w:rsidRDefault="003534AF" w:rsidP="003534AF">
      <w:pPr>
        <w:spacing w:after="0"/>
      </w:pPr>
      <w:r>
        <w:t>neúčtovalo. Oprávne položky k majetku neboli tvorené.</w:t>
      </w:r>
    </w:p>
    <w:p w:rsidR="003534AF" w:rsidRDefault="003534AF" w:rsidP="003534AF">
      <w:pPr>
        <w:spacing w:after="0"/>
      </w:pPr>
      <w:r>
        <w:t>Družstvo nevlastnilo a neúčtovalo majetok v cudzej mene.</w:t>
      </w:r>
    </w:p>
    <w:p w:rsidR="003534AF" w:rsidRDefault="003534AF" w:rsidP="003534AF">
      <w:pPr>
        <w:spacing w:after="0"/>
      </w:pPr>
      <w:r>
        <w:t>Vlastné imánie družstva sa</w:t>
      </w:r>
      <w:r w:rsidR="00EB17E1">
        <w:t xml:space="preserve"> </w:t>
      </w:r>
      <w:r w:rsidR="00C1491D">
        <w:t>znížilo</w:t>
      </w:r>
      <w:r>
        <w:t xml:space="preserve"> o </w:t>
      </w:r>
      <w:r w:rsidR="00C1491D">
        <w:t>119075</w:t>
      </w:r>
      <w:r>
        <w:t xml:space="preserve">.-EUR pri </w:t>
      </w:r>
      <w:r w:rsidR="00597F4B">
        <w:t>znížení</w:t>
      </w:r>
      <w:r>
        <w:t xml:space="preserve"> základného imánia o  </w:t>
      </w:r>
      <w:r w:rsidR="00597F4B">
        <w:t>5</w:t>
      </w:r>
      <w:r w:rsidR="00C1491D">
        <w:t>645</w:t>
      </w:r>
      <w:r>
        <w:t xml:space="preserve">.- EUR, </w:t>
      </w:r>
      <w:r w:rsidR="00C1491D">
        <w:t>znížení</w:t>
      </w:r>
      <w:r>
        <w:t xml:space="preserve"> </w:t>
      </w:r>
    </w:p>
    <w:p w:rsidR="00C1491D" w:rsidRDefault="003534AF" w:rsidP="003534AF">
      <w:pPr>
        <w:spacing w:after="0"/>
      </w:pPr>
      <w:r>
        <w:t xml:space="preserve">kapitálových fondov o </w:t>
      </w:r>
      <w:r w:rsidR="00597F4B">
        <w:t>1</w:t>
      </w:r>
      <w:r w:rsidR="00C1491D">
        <w:t xml:space="preserve">13529.- EUR, </w:t>
      </w:r>
      <w:r>
        <w:t>dosiahnut</w:t>
      </w:r>
      <w:r w:rsidR="00C1491D">
        <w:t>om zisku</w:t>
      </w:r>
      <w:r w:rsidR="00597F4B">
        <w:t xml:space="preserve"> </w:t>
      </w:r>
      <w:r w:rsidR="00C1491D">
        <w:t>193</w:t>
      </w:r>
      <w:r>
        <w:t>.-EUR.</w:t>
      </w:r>
      <w:r w:rsidR="00C1491D">
        <w:t xml:space="preserve"> Zníženie základného imánia ako aj</w:t>
      </w:r>
    </w:p>
    <w:p w:rsidR="003534AF" w:rsidRDefault="00C1491D" w:rsidP="003534AF">
      <w:pPr>
        <w:spacing w:after="0"/>
      </w:pPr>
      <w:r>
        <w:t>kapit. fondov je z dôvodu ukončenia správy v 8 b.j. Tomčany /Vytvorili si SVB/.</w:t>
      </w:r>
      <w:r w:rsidR="003534AF">
        <w:t xml:space="preserve"> </w:t>
      </w:r>
    </w:p>
    <w:p w:rsidR="003534AF" w:rsidRDefault="003534AF" w:rsidP="003534AF">
      <w:pPr>
        <w:spacing w:after="0"/>
      </w:pPr>
      <w:r>
        <w:t>Družstvo nevykazovalo pohľadávky kryté záložným právom.</w:t>
      </w:r>
    </w:p>
    <w:p w:rsidR="003534AF" w:rsidRDefault="003534AF" w:rsidP="003534AF">
      <w:pPr>
        <w:spacing w:after="0"/>
      </w:pPr>
      <w:r>
        <w:t>Celkové príjmy družstva za rok 20</w:t>
      </w:r>
      <w:r w:rsidR="00C1491D">
        <w:t>20</w:t>
      </w:r>
      <w:r>
        <w:t xml:space="preserve"> boli vo výške </w:t>
      </w:r>
      <w:r w:rsidR="00C1491D">
        <w:t>8895</w:t>
      </w:r>
      <w:r w:rsidR="00A135CE">
        <w:t>.- EUR, ktoré pozostávali z príjmov</w:t>
      </w:r>
    </w:p>
    <w:p w:rsidR="00A135CE" w:rsidRDefault="00A135CE" w:rsidP="003534AF">
      <w:pPr>
        <w:spacing w:after="0"/>
      </w:pPr>
      <w:r>
        <w:t>z nájomného za byty a splátky anuity.</w:t>
      </w:r>
    </w:p>
    <w:p w:rsidR="00A135CE" w:rsidRDefault="00A135CE" w:rsidP="003534AF">
      <w:pPr>
        <w:spacing w:after="0"/>
      </w:pPr>
      <w:r>
        <w:t>Celkové výdaje družstva  za rok 20</w:t>
      </w:r>
      <w:r w:rsidR="00B545AF">
        <w:t>20</w:t>
      </w:r>
      <w:r>
        <w:t xml:space="preserve"> boli vo výške </w:t>
      </w:r>
      <w:r w:rsidR="00B545AF">
        <w:t>8702</w:t>
      </w:r>
      <w:r>
        <w:t>.- EUR, ktoré pozostávali z nákladov</w:t>
      </w:r>
    </w:p>
    <w:p w:rsidR="00A135CE" w:rsidRDefault="00A135CE" w:rsidP="003534AF">
      <w:pPr>
        <w:spacing w:after="0"/>
      </w:pPr>
      <w:r>
        <w:t>na kanc. potreby, poštovného, mzdových nákladov, z odvodov do sociálnej a zdravotnej</w:t>
      </w:r>
    </w:p>
    <w:p w:rsidR="00A135CE" w:rsidRDefault="00A135CE" w:rsidP="003534AF">
      <w:pPr>
        <w:spacing w:after="0"/>
      </w:pPr>
      <w:r>
        <w:t>poisťovne, z nájmu za kanc. priestory, bankových poplatkov, poistného za budoby a splátky</w:t>
      </w:r>
    </w:p>
    <w:p w:rsidR="00A135CE" w:rsidRDefault="00A135CE" w:rsidP="003534AF">
      <w:pPr>
        <w:spacing w:after="0"/>
      </w:pPr>
      <w:r>
        <w:t>anuity.</w:t>
      </w:r>
    </w:p>
    <w:p w:rsidR="00A135CE" w:rsidRDefault="00A135CE" w:rsidP="003534AF">
      <w:pPr>
        <w:spacing w:after="0"/>
      </w:pPr>
      <w:r>
        <w:t>Družstvo v roku 20</w:t>
      </w:r>
      <w:r w:rsidR="00B545AF">
        <w:t>20</w:t>
      </w:r>
      <w:r>
        <w:t xml:space="preserve"> neúčtovalo tvorbu a čerpanie rezerv.</w:t>
      </w:r>
    </w:p>
    <w:p w:rsidR="00A135CE" w:rsidRDefault="00A135CE" w:rsidP="003534AF">
      <w:pPr>
        <w:spacing w:after="0"/>
      </w:pPr>
      <w:r>
        <w:t>Hospodársky výsledok za rok 20</w:t>
      </w:r>
      <w:r w:rsidR="00B545AF">
        <w:t>20</w:t>
      </w:r>
      <w:r>
        <w:t xml:space="preserve"> pred a po zdanení bol</w:t>
      </w:r>
      <w:r w:rsidR="00597F4B">
        <w:t xml:space="preserve"> </w:t>
      </w:r>
      <w:r w:rsidR="00B545AF">
        <w:t>zisk 193</w:t>
      </w:r>
      <w:r>
        <w:t>.- EUR.</w:t>
      </w:r>
    </w:p>
    <w:p w:rsidR="00A135CE" w:rsidRDefault="00A135CE" w:rsidP="003534AF">
      <w:pPr>
        <w:spacing w:after="0"/>
      </w:pPr>
    </w:p>
    <w:p w:rsidR="00A135CE" w:rsidRDefault="00A135CE" w:rsidP="003534AF">
      <w:pPr>
        <w:spacing w:after="0"/>
      </w:pPr>
    </w:p>
    <w:p w:rsidR="00A135CE" w:rsidRDefault="00A135CE" w:rsidP="003534AF">
      <w:pPr>
        <w:spacing w:after="0"/>
      </w:pPr>
      <w:r>
        <w:t xml:space="preserve">V Turč. Tepliciach dňa </w:t>
      </w:r>
      <w:r w:rsidR="00B545AF">
        <w:t>8</w:t>
      </w:r>
      <w:r>
        <w:t>.3.20</w:t>
      </w:r>
      <w:r w:rsidR="00B545AF">
        <w:t>21</w:t>
      </w:r>
      <w:bookmarkStart w:id="0" w:name="_GoBack"/>
      <w:bookmarkEnd w:id="0"/>
      <w:r>
        <w:t xml:space="preserve">                                            Vypracovala: Grozdanoffová</w:t>
      </w:r>
    </w:p>
    <w:p w:rsidR="003534AF" w:rsidRDefault="003534AF">
      <w:r>
        <w:t xml:space="preserve">        </w:t>
      </w:r>
    </w:p>
    <w:p w:rsidR="003534AF" w:rsidRDefault="003534AF" w:rsidP="003534AF">
      <w:pPr>
        <w:spacing w:after="0"/>
      </w:pPr>
      <w:r>
        <w:t xml:space="preserve">                                       </w:t>
      </w:r>
    </w:p>
    <w:sectPr w:rsidR="0035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AF"/>
    <w:rsid w:val="003534AF"/>
    <w:rsid w:val="003A68C2"/>
    <w:rsid w:val="00597F4B"/>
    <w:rsid w:val="0077377F"/>
    <w:rsid w:val="00A135CE"/>
    <w:rsid w:val="00B545AF"/>
    <w:rsid w:val="00C1491D"/>
    <w:rsid w:val="00CE3DD2"/>
    <w:rsid w:val="00E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AA2C-8C3E-4DB6-92CC-03D2AB9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2021-03-08T10:41:00Z</cp:lastPrinted>
  <dcterms:created xsi:type="dcterms:W3CDTF">2018-03-14T06:51:00Z</dcterms:created>
  <dcterms:modified xsi:type="dcterms:W3CDTF">2021-03-08T10:41:00Z</dcterms:modified>
</cp:coreProperties>
</file>